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  <w:lang w:val="en-US" w:eastAsia="zh-CN"/>
        </w:rPr>
        <w:t>YYDR-2018-0020007</w:t>
      </w:r>
    </w:p>
    <w:p>
      <w:pPr>
        <w:spacing w:line="560" w:lineRule="exact"/>
        <w:jc w:val="center"/>
        <w:rPr>
          <w:b/>
          <w:bCs/>
          <w:szCs w:val="32"/>
        </w:rPr>
      </w:pPr>
    </w:p>
    <w:p>
      <w:pPr>
        <w:spacing w:line="560" w:lineRule="exact"/>
        <w:jc w:val="center"/>
        <w:rPr>
          <w:b/>
          <w:bCs/>
          <w:szCs w:val="32"/>
        </w:rPr>
      </w:pPr>
    </w:p>
    <w:p>
      <w:pPr>
        <w:spacing w:line="560" w:lineRule="exact"/>
        <w:jc w:val="center"/>
        <w:rPr>
          <w:b/>
          <w:bCs/>
          <w:szCs w:val="32"/>
        </w:rPr>
      </w:pPr>
    </w:p>
    <w:p>
      <w:pPr>
        <w:spacing w:line="560" w:lineRule="exact"/>
        <w:jc w:val="center"/>
        <w:rPr>
          <w:b/>
          <w:bCs/>
          <w:szCs w:val="32"/>
        </w:rPr>
      </w:pPr>
    </w:p>
    <w:p>
      <w:pPr>
        <w:spacing w:line="560" w:lineRule="exact"/>
        <w:jc w:val="center"/>
        <w:rPr>
          <w:b/>
          <w:bCs/>
          <w:szCs w:val="32"/>
        </w:rPr>
      </w:pPr>
    </w:p>
    <w:p>
      <w:pPr>
        <w:spacing w:line="560" w:lineRule="exact"/>
        <w:jc w:val="center"/>
        <w:rPr>
          <w:b/>
          <w:bCs/>
          <w:szCs w:val="32"/>
        </w:rPr>
      </w:pPr>
    </w:p>
    <w:p>
      <w:pPr>
        <w:spacing w:line="560" w:lineRule="exact"/>
        <w:jc w:val="center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源政办字〔2018〕67号</w:t>
      </w:r>
    </w:p>
    <w:p>
      <w:pPr>
        <w:spacing w:line="560" w:lineRule="exact"/>
        <w:jc w:val="center"/>
        <w:rPr>
          <w:b/>
          <w:bCs/>
          <w:szCs w:val="32"/>
        </w:rPr>
      </w:pPr>
    </w:p>
    <w:p>
      <w:pPr>
        <w:spacing w:line="560" w:lineRule="exact"/>
        <w:jc w:val="center"/>
        <w:rPr>
          <w:b/>
          <w:bCs/>
          <w:szCs w:val="32"/>
        </w:rPr>
      </w:pPr>
    </w:p>
    <w:p>
      <w:pPr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沂源县人民政府办公室</w:t>
      </w:r>
    </w:p>
    <w:p>
      <w:pPr>
        <w:overflowPunct w:val="0"/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关于印发</w:t>
      </w:r>
      <w:r>
        <w:rPr>
          <w:rFonts w:eastAsia="方正小标宋简体"/>
          <w:b/>
          <w:color w:val="000000" w:themeColor="text1"/>
          <w:sz w:val="44"/>
          <w:szCs w:val="32"/>
        </w:rPr>
        <w:t>沂源县金融之星选拔管理办法</w:t>
      </w:r>
      <w:r>
        <w:rPr>
          <w:rFonts w:hint="eastAsia" w:eastAsia="方正小标宋简体"/>
          <w:b/>
          <w:bCs/>
          <w:sz w:val="44"/>
          <w:szCs w:val="44"/>
        </w:rPr>
        <w:t>的</w:t>
      </w:r>
    </w:p>
    <w:p>
      <w:pPr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通</w:t>
      </w:r>
      <w:r>
        <w:rPr>
          <w:rFonts w:eastAsia="方正小标宋简体"/>
          <w:b/>
          <w:bCs/>
          <w:sz w:val="44"/>
          <w:szCs w:val="44"/>
        </w:rPr>
        <w:t xml:space="preserve">   </w:t>
      </w:r>
      <w:r>
        <w:rPr>
          <w:rFonts w:hint="eastAsia" w:eastAsia="方正小标宋简体"/>
          <w:b/>
          <w:bCs/>
          <w:sz w:val="44"/>
          <w:szCs w:val="44"/>
        </w:rPr>
        <w:t>知</w:t>
      </w:r>
    </w:p>
    <w:p>
      <w:pPr>
        <w:spacing w:line="560" w:lineRule="exact"/>
        <w:jc w:val="center"/>
        <w:rPr>
          <w:b/>
          <w:bCs/>
          <w:szCs w:val="32"/>
        </w:rPr>
      </w:pPr>
    </w:p>
    <w:p>
      <w:pPr>
        <w:spacing w:line="560" w:lineRule="exact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各镇人民政府，各街道办事处，开发区管委会，县政府各部门，各企事业单位：</w:t>
      </w:r>
    </w:p>
    <w:p>
      <w:pPr>
        <w:spacing w:line="560" w:lineRule="exact"/>
        <w:ind w:firstLine="624" w:firstLineChars="200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《</w:t>
      </w:r>
      <w:r>
        <w:rPr>
          <w:b/>
          <w:bCs/>
          <w:szCs w:val="32"/>
        </w:rPr>
        <w:t>沂源县金融之星选拔管理办法</w:t>
      </w:r>
      <w:r>
        <w:rPr>
          <w:rFonts w:hint="eastAsia"/>
          <w:b/>
          <w:bCs/>
          <w:szCs w:val="32"/>
        </w:rPr>
        <w:t>》已经县政府同意，现印发给你们，请遵照执行。</w:t>
      </w:r>
    </w:p>
    <w:p>
      <w:pPr>
        <w:spacing w:line="560" w:lineRule="exact"/>
        <w:rPr>
          <w:b/>
          <w:bCs/>
          <w:szCs w:val="32"/>
        </w:rPr>
      </w:pPr>
    </w:p>
    <w:p>
      <w:pPr>
        <w:spacing w:line="560" w:lineRule="exact"/>
        <w:rPr>
          <w:b/>
          <w:bCs/>
          <w:szCs w:val="32"/>
        </w:rPr>
      </w:pPr>
    </w:p>
    <w:p>
      <w:pPr>
        <w:spacing w:line="560" w:lineRule="exact"/>
        <w:ind w:firstLine="4977" w:firstLineChars="1595"/>
        <w:jc w:val="left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沂源县人民政府办公室</w:t>
      </w:r>
      <w:r>
        <w:rPr>
          <w:b/>
          <w:bCs/>
          <w:szCs w:val="32"/>
        </w:rPr>
        <w:t xml:space="preserve">    </w:t>
      </w:r>
    </w:p>
    <w:p>
      <w:pPr>
        <w:spacing w:line="560" w:lineRule="exact"/>
        <w:jc w:val="center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 xml:space="preserve">                        </w:t>
      </w:r>
      <w:r>
        <w:rPr>
          <w:rFonts w:ascii="仿宋_GB2312"/>
          <w:b/>
          <w:bCs/>
          <w:szCs w:val="32"/>
        </w:rPr>
        <w:t>201</w:t>
      </w:r>
      <w:r>
        <w:rPr>
          <w:rFonts w:hint="eastAsia" w:ascii="仿宋_GB2312"/>
          <w:b/>
          <w:bCs/>
          <w:szCs w:val="32"/>
        </w:rPr>
        <w:t>8年6月20日</w:t>
      </w:r>
      <w:r>
        <w:rPr>
          <w:rFonts w:ascii="仿宋_GB2312"/>
          <w:b/>
          <w:bCs/>
          <w:szCs w:val="32"/>
        </w:rPr>
        <w:t xml:space="preserve">  </w:t>
      </w:r>
    </w:p>
    <w:p>
      <w:pPr>
        <w:spacing w:line="560" w:lineRule="exact"/>
        <w:ind w:firstLine="624" w:firstLineChars="200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（此件公开发布）</w:t>
      </w:r>
    </w:p>
    <w:p>
      <w:pPr>
        <w:overflowPunct w:val="0"/>
        <w:spacing w:line="560" w:lineRule="exact"/>
        <w:jc w:val="center"/>
        <w:rPr>
          <w:rFonts w:eastAsia="方正小标宋简体"/>
          <w:b/>
          <w:color w:val="000000" w:themeColor="text1"/>
          <w:sz w:val="44"/>
          <w:szCs w:val="32"/>
        </w:rPr>
      </w:pPr>
    </w:p>
    <w:p>
      <w:pPr>
        <w:overflowPunct w:val="0"/>
        <w:spacing w:line="560" w:lineRule="exact"/>
        <w:jc w:val="center"/>
        <w:rPr>
          <w:rFonts w:eastAsia="方正小标宋简体"/>
          <w:b/>
          <w:color w:val="000000" w:themeColor="text1"/>
          <w:sz w:val="44"/>
          <w:szCs w:val="32"/>
        </w:rPr>
      </w:pPr>
      <w:r>
        <w:rPr>
          <w:rFonts w:eastAsia="方正小标宋简体"/>
          <w:b/>
          <w:color w:val="000000" w:themeColor="text1"/>
          <w:sz w:val="44"/>
          <w:szCs w:val="32"/>
        </w:rPr>
        <w:t>沂源县金融之星选拔管理办法</w:t>
      </w:r>
    </w:p>
    <w:p>
      <w:pPr>
        <w:overflowPunct w:val="0"/>
        <w:spacing w:beforeLines="50" w:afterLines="50" w:line="560" w:lineRule="exact"/>
        <w:jc w:val="center"/>
        <w:rPr>
          <w:rFonts w:eastAsia="黑体"/>
          <w:b/>
          <w:color w:val="000000" w:themeColor="text1"/>
          <w:szCs w:val="32"/>
        </w:rPr>
      </w:pPr>
      <w:r>
        <w:rPr>
          <w:rFonts w:eastAsia="黑体"/>
          <w:b/>
          <w:color w:val="000000" w:themeColor="text1"/>
          <w:szCs w:val="32"/>
        </w:rPr>
        <w:t>第一章　总　则</w:t>
      </w:r>
    </w:p>
    <w:p>
      <w:pPr>
        <w:overflowPunct w:val="0"/>
        <w:spacing w:line="560" w:lineRule="exact"/>
        <w:ind w:firstLine="630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第一条  为加快培育一支适应金融改革发展需要、专业水平高、综合素质强、工作业绩优、发展潜力大的高素质金融技能骨干人才队伍，进一步激发广大金融技能岗位劳动者比学赶超的积极性和主动性，根据省政府办公厅《关于印发〈山东省金融高端人才奖励办法〉〈齐鲁金融之星选拔管理办法〉的通知》（鲁政办字〔2017〕93号）和市委、市政府《关于进一步推进人才优先发展的若干措施》（淄发〔2017〕34号）等文件精神，结合我县实际，制定本办法。</w:t>
      </w:r>
    </w:p>
    <w:p>
      <w:pPr>
        <w:overflowPunct w:val="0"/>
        <w:spacing w:line="560" w:lineRule="exact"/>
        <w:ind w:firstLine="630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第二条  本办法所称“沂源县金融之星”，是指在沂源县各类金融机构、地方金融组织业务一线或中后台运营、科技等部门从事具体业务操作类岗位工作，具有良好职业道德、高超技能水平、丰富实践经验、突出业绩贡献，在本领域发挥较大影响带动作用、得到业内广泛认可，经选拔认定的优秀高技能人才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　 第三条 “沂源县金融之星”选拔工作坚持党管人才原则，坚持公开、公平、竞争、择优原则，统筹考虑银行、保险、证券、小额贷款、融资担保、民间融资机构、大宗商品交易市场等不同业态、不同岗位高技能人才的不同特点和领域分布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　 第四条 “沂源县金融之星”每两年选拔1次，每次选拔5人左右，管理期</w:t>
      </w:r>
      <w:r>
        <w:rPr>
          <w:rFonts w:hint="eastAsia" w:ascii="仿宋_GB2312"/>
          <w:b/>
          <w:color w:val="000000" w:themeColor="text1"/>
        </w:rPr>
        <w:t>限</w:t>
      </w:r>
      <w:r>
        <w:rPr>
          <w:rFonts w:hint="eastAsia" w:ascii="仿宋_GB2312"/>
          <w:b/>
          <w:color w:val="000000" w:themeColor="text1"/>
          <w:szCs w:val="32"/>
        </w:rPr>
        <w:t>为4年。</w:t>
      </w:r>
    </w:p>
    <w:p>
      <w:pPr>
        <w:overflowPunct w:val="0"/>
        <w:spacing w:line="560" w:lineRule="exact"/>
        <w:ind w:firstLine="624" w:firstLineChars="200"/>
        <w:rPr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第五条 “沂源县金融之星”选拔管理工作由县人才工作领导小组统一领导，县金融办会同县委组织部、县财政局组织实施。“沂源县金融之星”选拔管理工作办公室（以下简称“县选拔管理工作办公室”）设在县金融办，负责具体实施工作。</w:t>
      </w:r>
    </w:p>
    <w:p>
      <w:pPr>
        <w:overflowPunct w:val="0"/>
        <w:spacing w:beforeLines="50" w:afterLines="50" w:line="560" w:lineRule="exact"/>
        <w:jc w:val="center"/>
        <w:rPr>
          <w:rFonts w:eastAsia="黑体"/>
          <w:b/>
          <w:color w:val="000000" w:themeColor="text1"/>
          <w:szCs w:val="32"/>
        </w:rPr>
      </w:pPr>
      <w:r>
        <w:rPr>
          <w:rFonts w:eastAsia="黑体"/>
          <w:b/>
          <w:color w:val="000000" w:themeColor="text1"/>
          <w:szCs w:val="32"/>
        </w:rPr>
        <w:t>第二章　选拔条件</w:t>
      </w:r>
    </w:p>
    <w:p>
      <w:pPr>
        <w:overflowPunct w:val="0"/>
        <w:spacing w:line="560" w:lineRule="exact"/>
        <w:ind w:firstLine="699" w:firstLineChars="224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第六条 “沂源县金融之星”人选须具备以下条件:</w:t>
      </w:r>
    </w:p>
    <w:p>
      <w:pPr>
        <w:overflowPunct w:val="0"/>
        <w:spacing w:line="560" w:lineRule="exact"/>
        <w:ind w:firstLine="612" w:firstLineChars="196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（一）拥护党的路线、方针和政策，遵纪守法，爱岗敬业，具有良好的职业道德和社会公德，无违法、违纪等行为。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（二）具备扎实的业务知识功底和较强的岗位适应能力，工作业绩突出，熟练掌握与本职岗位相关的各项业务操作技能和操作流程，岗位技能水平在本单位乃至县内外金融系统中处于领先地位。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（三）在市级以上金融系统举办的各类业务技能比赛中取得优异成绩，或获得市级以上技能类奖励表彰的，在评选中优先考虑。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（四）对本职岗位相关的各项业务操作技能、操作流程等进行优化创新，并在本单位乃至县内外金融系统得到推广的，在评选中优先考虑。</w:t>
      </w:r>
    </w:p>
    <w:p>
      <w:pPr>
        <w:overflowPunct w:val="0"/>
        <w:spacing w:line="560" w:lineRule="exact"/>
        <w:ind w:firstLine="612" w:firstLineChars="196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（五）对获得注册金融分析师（CFA）、风险管理师（FRM）、注册国际投资分析师（CIIA）、金融理财师（CFP）、精算师等国际通行的金融职业资格认证的，在评选中优先考虑。</w:t>
      </w:r>
    </w:p>
    <w:p>
      <w:pPr>
        <w:overflowPunct w:val="0"/>
        <w:spacing w:line="560" w:lineRule="exact"/>
        <w:ind w:firstLine="612" w:firstLineChars="196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（六）为促进优秀人才引进，通过市场化选聘方式从海外、县外引进的专业技能人才，在评选中优先考虑。</w:t>
      </w:r>
    </w:p>
    <w:p>
      <w:pPr>
        <w:overflowPunct w:val="0"/>
        <w:spacing w:line="560" w:lineRule="exact"/>
        <w:ind w:firstLine="612" w:firstLineChars="196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（七）所任职单位能够有效助力当地实体经济发展，并得到金融监管部门认可的，在评选中优先考虑。</w:t>
      </w:r>
    </w:p>
    <w:p>
      <w:pPr>
        <w:overflowPunct w:val="0"/>
        <w:spacing w:line="560" w:lineRule="exact"/>
        <w:ind w:firstLine="624" w:firstLineChars="200"/>
        <w:rPr>
          <w:b/>
          <w:bCs/>
          <w:color w:val="000000" w:themeColor="text1"/>
          <w:kern w:val="0"/>
        </w:rPr>
      </w:pPr>
      <w:r>
        <w:rPr>
          <w:rFonts w:hint="eastAsia" w:ascii="仿宋_GB2312"/>
          <w:b/>
          <w:bCs/>
          <w:color w:val="000000" w:themeColor="text1"/>
          <w:kern w:val="0"/>
        </w:rPr>
        <w:t>第七条 已入选“齐鲁金融之星”“齐鲁乡村之星”“淄博市乡村之星”“沂源县乡村之星”等省市县人才工程的，不得申报本工程。曾被取消称号的县级以上人才工程人选，不得申报本工程。</w:t>
      </w:r>
    </w:p>
    <w:p>
      <w:pPr>
        <w:overflowPunct w:val="0"/>
        <w:spacing w:beforeLines="50" w:afterLines="50" w:line="560" w:lineRule="exact"/>
        <w:jc w:val="center"/>
        <w:rPr>
          <w:rFonts w:eastAsia="黑体"/>
          <w:b/>
          <w:color w:val="000000" w:themeColor="text1"/>
          <w:szCs w:val="32"/>
        </w:rPr>
      </w:pPr>
      <w:r>
        <w:rPr>
          <w:rFonts w:eastAsia="黑体"/>
          <w:b/>
          <w:color w:val="000000" w:themeColor="text1"/>
          <w:szCs w:val="32"/>
        </w:rPr>
        <w:t>第三章　选拔办法和程序</w:t>
      </w:r>
    </w:p>
    <w:p>
      <w:pPr>
        <w:overflowPunct w:val="0"/>
        <w:spacing w:line="560" w:lineRule="exact"/>
        <w:ind w:firstLine="624" w:firstLineChars="200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第八条 “沂源县金融之星”选拔采取自下而上、逐级推荐、专家评审、组织审定的方式进行。各金融机构（组织）负责本单位本系统人选的推荐。不受理个人申请。</w:t>
      </w:r>
    </w:p>
    <w:p>
      <w:pPr>
        <w:overflowPunct w:val="0"/>
        <w:spacing w:line="560" w:lineRule="exact"/>
        <w:ind w:firstLine="645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推荐申报“沂源县金融之星” 需报送以下材料：</w:t>
      </w:r>
    </w:p>
    <w:p>
      <w:pPr>
        <w:overflowPunct w:val="0"/>
        <w:spacing w:line="560" w:lineRule="exact"/>
        <w:ind w:firstLine="624" w:firstLineChars="200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（一）“沂源县金融之星”申报表;</w:t>
      </w:r>
    </w:p>
    <w:p>
      <w:pPr>
        <w:overflowPunct w:val="0"/>
        <w:spacing w:line="560" w:lineRule="exact"/>
        <w:ind w:firstLine="624" w:firstLineChars="200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（二）1500字左右的业绩材料;</w:t>
      </w:r>
    </w:p>
    <w:p>
      <w:pPr>
        <w:overflowPunct w:val="0"/>
        <w:spacing w:line="560" w:lineRule="exact"/>
        <w:ind w:firstLine="624" w:firstLineChars="200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（三）申报人职业资格证书、获奖情况、主要创新成果以及相关证书等证明材料;</w:t>
      </w:r>
    </w:p>
    <w:p>
      <w:pPr>
        <w:overflowPunct w:val="0"/>
        <w:spacing w:line="560" w:lineRule="exact"/>
        <w:ind w:firstLine="624" w:firstLineChars="200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（四）各金融机构（组织）的推荐报告。</w:t>
      </w:r>
    </w:p>
    <w:p>
      <w:pPr>
        <w:overflowPunct w:val="0"/>
        <w:spacing w:line="560" w:lineRule="exact"/>
        <w:ind w:firstLine="645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县金融办对各单位推荐人选，征求卫计、综治、公安、环保等相关部门意见。同时，根据评选条件和标准，对各单位推荐人选的资格条件、申报材料等进行形式要件审查。材料弄虚作假者，一经发现，取消申报资格。</w:t>
      </w:r>
    </w:p>
    <w:p>
      <w:pPr>
        <w:overflowPunct w:val="0"/>
        <w:spacing w:line="560" w:lineRule="exact"/>
        <w:ind w:firstLine="645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kern w:val="0"/>
          <w:szCs w:val="32"/>
        </w:rPr>
        <w:t>第九条 “沂源县金融之星”</w:t>
      </w:r>
      <w:r>
        <w:rPr>
          <w:rFonts w:hint="eastAsia" w:ascii="仿宋_GB2312"/>
          <w:b/>
          <w:color w:val="000000" w:themeColor="text1"/>
          <w:szCs w:val="32"/>
        </w:rPr>
        <w:t>的评审：</w:t>
      </w:r>
    </w:p>
    <w:p>
      <w:pPr>
        <w:overflowPunct w:val="0"/>
        <w:spacing w:line="560" w:lineRule="exact"/>
        <w:ind w:firstLine="645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（一）在县人才工作领导小组办公室的统一安排下，县金融办牵头组织聘请金融行业专家成立评审委员会，评审委员会由7-9人组成。</w:t>
      </w:r>
    </w:p>
    <w:p>
      <w:pPr>
        <w:overflowPunct w:val="0"/>
        <w:spacing w:line="560" w:lineRule="exact"/>
        <w:ind w:firstLine="645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（二）评审委员会对推荐人选进行综合评审，在充分讨论和记名投票的基础上，提出</w:t>
      </w:r>
      <w:r>
        <w:rPr>
          <w:rFonts w:hint="eastAsia" w:ascii="仿宋_GB2312"/>
          <w:b/>
          <w:color w:val="000000" w:themeColor="text1"/>
          <w:kern w:val="0"/>
          <w:szCs w:val="32"/>
        </w:rPr>
        <w:t>“沂源县金融之星”</w:t>
      </w:r>
      <w:r>
        <w:rPr>
          <w:rFonts w:hint="eastAsia" w:ascii="仿宋_GB2312"/>
          <w:b/>
          <w:color w:val="000000" w:themeColor="text1"/>
          <w:szCs w:val="32"/>
        </w:rPr>
        <w:t>建议人选。</w:t>
      </w:r>
    </w:p>
    <w:p>
      <w:pPr>
        <w:overflowPunct w:val="0"/>
        <w:spacing w:line="560" w:lineRule="exact"/>
        <w:ind w:firstLine="645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（三）</w:t>
      </w:r>
      <w:r>
        <w:rPr>
          <w:rFonts w:hint="eastAsia" w:ascii="仿宋_GB2312"/>
          <w:b/>
          <w:color w:val="000000" w:themeColor="text1"/>
          <w:kern w:val="0"/>
          <w:szCs w:val="32"/>
        </w:rPr>
        <w:t>县</w:t>
      </w:r>
      <w:r>
        <w:rPr>
          <w:rFonts w:hint="eastAsia" w:ascii="仿宋_GB2312"/>
          <w:b/>
          <w:color w:val="000000" w:themeColor="text1"/>
          <w:szCs w:val="32"/>
        </w:rPr>
        <w:t>选拔管理办公室负责对评审委员会评选出的</w:t>
      </w:r>
      <w:r>
        <w:rPr>
          <w:rFonts w:hint="eastAsia" w:ascii="仿宋_GB2312"/>
          <w:b/>
          <w:color w:val="000000" w:themeColor="text1"/>
          <w:kern w:val="0"/>
          <w:szCs w:val="32"/>
        </w:rPr>
        <w:t>“沂源县金融之星”</w:t>
      </w:r>
      <w:r>
        <w:rPr>
          <w:rFonts w:hint="eastAsia" w:ascii="仿宋_GB2312"/>
          <w:b/>
          <w:color w:val="000000" w:themeColor="text1"/>
          <w:szCs w:val="32"/>
        </w:rPr>
        <w:t>建议人选进行实地考察，对考察合格人选进行公示，公示期5天。</w:t>
      </w:r>
    </w:p>
    <w:p>
      <w:pPr>
        <w:overflowPunct w:val="0"/>
        <w:spacing w:line="560" w:lineRule="exact"/>
        <w:ind w:firstLine="645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（四）公示期结束，无异议后，报县人才工作领导小组研究。</w:t>
      </w:r>
    </w:p>
    <w:p>
      <w:pPr>
        <w:overflowPunct w:val="0"/>
        <w:spacing w:line="560" w:lineRule="exact"/>
        <w:ind w:firstLine="624" w:firstLineChars="200"/>
        <w:rPr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第十条  县人才工作领导小组研究确定</w:t>
      </w:r>
      <w:r>
        <w:rPr>
          <w:rFonts w:hint="eastAsia" w:ascii="仿宋_GB2312"/>
          <w:b/>
          <w:color w:val="000000" w:themeColor="text1"/>
          <w:kern w:val="0"/>
          <w:szCs w:val="32"/>
        </w:rPr>
        <w:t>“沂源县金融之星”</w:t>
      </w:r>
      <w:r>
        <w:rPr>
          <w:rFonts w:hint="eastAsia" w:ascii="仿宋_GB2312"/>
          <w:b/>
          <w:color w:val="000000" w:themeColor="text1"/>
          <w:szCs w:val="32"/>
        </w:rPr>
        <w:t>名单后，报县政府同意，并颁发证书。</w:t>
      </w:r>
    </w:p>
    <w:p>
      <w:pPr>
        <w:overflowPunct w:val="0"/>
        <w:spacing w:beforeLines="50" w:afterLines="50" w:line="560" w:lineRule="exact"/>
        <w:jc w:val="center"/>
        <w:rPr>
          <w:rFonts w:eastAsia="黑体"/>
          <w:b/>
          <w:color w:val="000000" w:themeColor="text1"/>
          <w:szCs w:val="32"/>
        </w:rPr>
      </w:pPr>
      <w:r>
        <w:rPr>
          <w:rFonts w:eastAsia="黑体"/>
          <w:b/>
          <w:color w:val="000000" w:themeColor="text1"/>
          <w:szCs w:val="32"/>
        </w:rPr>
        <w:t>第四章　待  遇</w:t>
      </w:r>
    </w:p>
    <w:p>
      <w:pPr>
        <w:overflowPunct w:val="0"/>
        <w:spacing w:line="560" w:lineRule="exact"/>
        <w:ind w:firstLine="645"/>
        <w:rPr>
          <w:rFonts w:ascii="仿宋_GB2312"/>
          <w:b/>
          <w:bCs/>
          <w:color w:val="000000" w:themeColor="text1"/>
          <w:kern w:val="0"/>
        </w:rPr>
      </w:pPr>
      <w:r>
        <w:rPr>
          <w:rFonts w:hint="eastAsia" w:ascii="仿宋_GB2312"/>
          <w:b/>
          <w:color w:val="000000" w:themeColor="text1"/>
          <w:szCs w:val="32"/>
        </w:rPr>
        <w:t>第十一条 “沂源县金融之星”在管理期内，</w:t>
      </w:r>
      <w:r>
        <w:rPr>
          <w:rFonts w:hint="eastAsia" w:ascii="仿宋_GB2312"/>
          <w:b/>
          <w:bCs/>
          <w:color w:val="000000" w:themeColor="text1"/>
          <w:kern w:val="0"/>
        </w:rPr>
        <w:t>每人每月享受县人才津贴600元，每年发放一次，</w:t>
      </w:r>
      <w:r>
        <w:rPr>
          <w:rFonts w:hint="eastAsia" w:ascii="仿宋_GB2312"/>
          <w:b/>
          <w:color w:val="000000" w:themeColor="text1"/>
          <w:kern w:val="0"/>
          <w:szCs w:val="32"/>
        </w:rPr>
        <w:t>从县人才工作专项资金中列支</w:t>
      </w:r>
      <w:r>
        <w:rPr>
          <w:rFonts w:hint="eastAsia" w:ascii="仿宋_GB2312"/>
          <w:b/>
          <w:bCs/>
          <w:color w:val="000000" w:themeColor="text1"/>
          <w:kern w:val="0"/>
          <w:szCs w:val="32"/>
        </w:rPr>
        <w:t>。</w:t>
      </w:r>
    </w:p>
    <w:p>
      <w:pPr>
        <w:overflowPunct w:val="0"/>
        <w:spacing w:line="560" w:lineRule="exact"/>
        <w:ind w:firstLine="624" w:firstLineChars="200"/>
        <w:rPr>
          <w:rFonts w:ascii="仿宋_GB2312"/>
          <w:b/>
          <w:bCs/>
          <w:color w:val="000000" w:themeColor="text1"/>
          <w:kern w:val="0"/>
        </w:rPr>
      </w:pPr>
      <w:r>
        <w:rPr>
          <w:rFonts w:hint="eastAsia" w:ascii="仿宋_GB2312"/>
          <w:b/>
          <w:bCs/>
          <w:color w:val="000000" w:themeColor="text1"/>
          <w:kern w:val="0"/>
        </w:rPr>
        <w:t xml:space="preserve">第十二条 </w:t>
      </w:r>
      <w:r>
        <w:rPr>
          <w:rFonts w:hint="eastAsia" w:ascii="仿宋_GB2312"/>
          <w:b/>
          <w:color w:val="000000" w:themeColor="text1"/>
          <w:kern w:val="0"/>
          <w:szCs w:val="32"/>
        </w:rPr>
        <w:t>“</w:t>
      </w:r>
      <w:r>
        <w:rPr>
          <w:rFonts w:hint="eastAsia" w:ascii="仿宋_GB2312"/>
          <w:b/>
          <w:color w:val="000000" w:themeColor="text1"/>
          <w:szCs w:val="32"/>
        </w:rPr>
        <w:t>沂源县金融之星</w:t>
      </w:r>
      <w:r>
        <w:rPr>
          <w:rFonts w:hint="eastAsia" w:ascii="仿宋_GB2312"/>
          <w:b/>
          <w:color w:val="000000" w:themeColor="text1"/>
          <w:kern w:val="0"/>
          <w:szCs w:val="32"/>
        </w:rPr>
        <w:t>”</w:t>
      </w:r>
      <w:r>
        <w:rPr>
          <w:rFonts w:hint="eastAsia" w:ascii="仿宋_GB2312"/>
          <w:b/>
          <w:bCs/>
          <w:color w:val="000000" w:themeColor="text1"/>
          <w:kern w:val="0"/>
        </w:rPr>
        <w:t>纳入全县高层次人才库，每年组织部分</w:t>
      </w:r>
      <w:r>
        <w:rPr>
          <w:rFonts w:hint="eastAsia" w:ascii="仿宋_GB2312"/>
          <w:b/>
          <w:color w:val="000000" w:themeColor="text1"/>
          <w:kern w:val="0"/>
          <w:szCs w:val="32"/>
        </w:rPr>
        <w:t>“</w:t>
      </w:r>
      <w:r>
        <w:rPr>
          <w:rFonts w:hint="eastAsia" w:ascii="仿宋_GB2312"/>
          <w:b/>
          <w:color w:val="000000" w:themeColor="text1"/>
          <w:szCs w:val="32"/>
        </w:rPr>
        <w:t>沂源县金融之星</w:t>
      </w:r>
      <w:r>
        <w:rPr>
          <w:rFonts w:hint="eastAsia" w:ascii="仿宋_GB2312"/>
          <w:b/>
          <w:color w:val="000000" w:themeColor="text1"/>
          <w:kern w:val="0"/>
          <w:szCs w:val="32"/>
        </w:rPr>
        <w:t>”</w:t>
      </w:r>
      <w:r>
        <w:rPr>
          <w:rFonts w:hint="eastAsia" w:ascii="仿宋_GB2312"/>
          <w:b/>
          <w:bCs/>
          <w:color w:val="000000" w:themeColor="text1"/>
          <w:kern w:val="0"/>
        </w:rPr>
        <w:t>参加政治理论和业务知识培训、学习考察、咨询等活动</w:t>
      </w:r>
      <w:r>
        <w:rPr>
          <w:rFonts w:hint="eastAsia" w:ascii="仿宋_GB2312"/>
          <w:b/>
          <w:color w:val="000000" w:themeColor="text1"/>
          <w:szCs w:val="32"/>
        </w:rPr>
        <w:t>，对新产生的“沂源县金融之星”轮训一遍，形成金融人才学习交流、培养培训长效机制。</w:t>
      </w:r>
    </w:p>
    <w:p>
      <w:pPr>
        <w:overflowPunct w:val="0"/>
        <w:spacing w:line="560" w:lineRule="exact"/>
        <w:ind w:firstLine="624" w:firstLineChars="200"/>
        <w:rPr>
          <w:rFonts w:ascii="仿宋_GB2312"/>
          <w:b/>
          <w:bCs/>
          <w:color w:val="000000" w:themeColor="text1"/>
          <w:kern w:val="0"/>
        </w:rPr>
      </w:pPr>
      <w:r>
        <w:rPr>
          <w:rFonts w:hint="eastAsia" w:ascii="仿宋_GB2312"/>
          <w:b/>
          <w:bCs/>
          <w:color w:val="000000" w:themeColor="text1"/>
          <w:kern w:val="0"/>
        </w:rPr>
        <w:t>第十三条　</w:t>
      </w:r>
      <w:r>
        <w:rPr>
          <w:rFonts w:hint="eastAsia" w:ascii="仿宋_GB2312"/>
          <w:b/>
          <w:color w:val="000000" w:themeColor="text1"/>
          <w:kern w:val="0"/>
          <w:szCs w:val="32"/>
        </w:rPr>
        <w:t>充分发挥“</w:t>
      </w:r>
      <w:r>
        <w:rPr>
          <w:rFonts w:hint="eastAsia" w:ascii="仿宋_GB2312"/>
          <w:b/>
          <w:color w:val="000000" w:themeColor="text1"/>
          <w:szCs w:val="32"/>
        </w:rPr>
        <w:t>沂源县金融之星</w:t>
      </w:r>
      <w:r>
        <w:rPr>
          <w:rFonts w:hint="eastAsia" w:ascii="仿宋_GB2312"/>
          <w:b/>
          <w:color w:val="000000" w:themeColor="text1"/>
          <w:kern w:val="0"/>
          <w:szCs w:val="32"/>
        </w:rPr>
        <w:t>”在决策咨询、重大项目攻关和人才培养中的重要作用，积极吸纳合理意见建议，并纳入全县金融发展规划和日程。</w:t>
      </w:r>
      <w:r>
        <w:rPr>
          <w:rFonts w:hint="eastAsia" w:ascii="仿宋_GB2312"/>
          <w:b/>
          <w:bCs/>
          <w:color w:val="000000" w:themeColor="text1"/>
          <w:kern w:val="0"/>
        </w:rPr>
        <w:t>优先推荐申报省市人才工程、劳动模范等。</w:t>
      </w:r>
    </w:p>
    <w:p>
      <w:pPr>
        <w:overflowPunct w:val="0"/>
        <w:spacing w:line="560" w:lineRule="exact"/>
        <w:ind w:firstLine="612" w:firstLineChars="196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bCs/>
          <w:color w:val="000000" w:themeColor="text1"/>
          <w:kern w:val="0"/>
        </w:rPr>
        <w:t>第十四条</w:t>
      </w:r>
      <w:r>
        <w:rPr>
          <w:rFonts w:hint="eastAsia" w:ascii="仿宋_GB2312"/>
          <w:b/>
          <w:color w:val="000000" w:themeColor="text1"/>
          <w:szCs w:val="32"/>
        </w:rPr>
        <w:t xml:space="preserve"> 用人单位应当积极创造条件安排其脱产学习、参观考察、参加同业技术技能交流，丰富多领域、多岗位实践经历。在晋升提任、交流任职、各类人才培养锻炼（支持）计划中予以优先考虑，并在晋级晋职、工资奖金等方面对其予以倾斜。</w:t>
      </w:r>
    </w:p>
    <w:p>
      <w:pPr>
        <w:overflowPunct w:val="0"/>
        <w:spacing w:line="560" w:lineRule="exact"/>
        <w:ind w:firstLine="615" w:firstLineChars="197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第十五条 “沂源县金融之星”在县直主管部门和所在单位安排下，承担以下职责和义务：</w:t>
      </w:r>
    </w:p>
    <w:p>
      <w:pPr>
        <w:overflowPunct w:val="0"/>
        <w:spacing w:line="560" w:lineRule="exact"/>
        <w:ind w:firstLine="459" w:firstLineChars="147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（一）积极参加行业技能交流会议、技能演示活动，及时总结推广创新成果和具有特色的操作方法。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（二）配合做好“沂源县金融之星”宣传工作。</w:t>
      </w:r>
    </w:p>
    <w:p>
      <w:pPr>
        <w:overflowPunct w:val="0"/>
        <w:spacing w:line="560" w:lineRule="exact"/>
        <w:ind w:firstLine="456" w:firstLineChars="146"/>
        <w:rPr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（三）积极参加县内人才服务基层活动。</w:t>
      </w:r>
    </w:p>
    <w:p>
      <w:pPr>
        <w:overflowPunct w:val="0"/>
        <w:spacing w:beforeLines="50" w:afterLines="50" w:line="560" w:lineRule="exact"/>
        <w:jc w:val="center"/>
        <w:rPr>
          <w:rFonts w:eastAsia="黑体"/>
          <w:b/>
          <w:color w:val="000000" w:themeColor="text1"/>
          <w:szCs w:val="32"/>
        </w:rPr>
      </w:pPr>
      <w:r>
        <w:rPr>
          <w:rFonts w:eastAsia="黑体"/>
          <w:b/>
          <w:color w:val="000000" w:themeColor="text1"/>
          <w:szCs w:val="32"/>
        </w:rPr>
        <w:t>第五章　管  理</w:t>
      </w:r>
    </w:p>
    <w:p>
      <w:pPr>
        <w:overflowPunct w:val="0"/>
        <w:spacing w:line="560" w:lineRule="exact"/>
        <w:ind w:firstLine="630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第十六条　县选拔管理工作办公室建立“沂源县金融之星”档案，每年年底对其工作情况进行年度评估，结果作为发放津贴的重要依据；管理期满后，对其工作成效进行期满评估。期满评估结果分“优秀”“合格”“不合格”三个等次。期满评估“优秀”的，经用人单位和本人同意，且符合“沂源县金融之星”选拔条件，可直接纳入下一管理期支持，期满评估“合格”的，可参加新一批“沂源县金融之星”选拔。每人连续入选“沂源县金融之星”次数最多不超过2次。期满评估“不合格”的，取消“沂源县金融之星”资格；单位负有责任的，取消单位当年申报“沂源县金融之星”资格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第十七条　管理期内，“沂源县金融之星”在用人单位取得以下标志性成果之一的，可参评“优秀”等次，每批“优秀”等次数量不超过评估总数的五分之二。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（一）管理期内在全国业务技能比赛中取得优异成绩，或获得国家级技能类奖励表彰。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（二）在技术技能革新方面取得新的重大突破性成果，产生重大经济社会效益，得到业内及社会普遍公认。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　 第十八条 “沂源县金融之星”在管理期内调往县外或不再从事金融工作的，可继续保留“沂源县金融之星”资格，但不再享受有关待遇。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第十九条 “沂源县金融之星”有下列情形之一的，报经县人才工作领导小组办公室批准，取消其资格，收回荣誉证书，视情节追回所发奖金，并取消今后参评资格：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（一）在管理期内有违法违纪行为或者重大过失的；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（二）无正当理由拒不承担本办法规定的职责和义务的；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（三）采取弄虚作假、谎报成果等不正当手段骗取“沂源县金融之星”资格的；</w:t>
      </w:r>
    </w:p>
    <w:p>
      <w:pPr>
        <w:overflowPunct w:val="0"/>
        <w:spacing w:line="560" w:lineRule="exact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 xml:space="preserve">    （四）其他应当取消“沂源县金融之星”资格的行为。</w:t>
      </w:r>
    </w:p>
    <w:p>
      <w:pPr>
        <w:overflowPunct w:val="0"/>
        <w:spacing w:beforeLines="50" w:afterLines="50" w:line="560" w:lineRule="exact"/>
        <w:jc w:val="center"/>
        <w:rPr>
          <w:rFonts w:ascii="黑体" w:hAnsi="黑体" w:eastAsia="黑体"/>
          <w:b/>
          <w:color w:val="000000" w:themeColor="text1"/>
          <w:szCs w:val="32"/>
        </w:rPr>
      </w:pPr>
      <w:r>
        <w:rPr>
          <w:rFonts w:ascii="黑体" w:hAnsi="黑体" w:eastAsia="黑体"/>
          <w:b/>
          <w:color w:val="000000" w:themeColor="text1"/>
          <w:szCs w:val="32"/>
        </w:rPr>
        <w:t>第六章　附 则</w:t>
      </w:r>
    </w:p>
    <w:p>
      <w:pPr>
        <w:overflowPunct w:val="0"/>
        <w:spacing w:line="560" w:lineRule="exact"/>
        <w:ind w:firstLine="612" w:firstLineChars="196"/>
        <w:rPr>
          <w:rFonts w:ascii="仿宋_GB2312"/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第二十条  本办法</w:t>
      </w:r>
      <w:r>
        <w:rPr>
          <w:rFonts w:hint="eastAsia" w:ascii="仿宋_GB2312"/>
          <w:b/>
          <w:bCs/>
          <w:color w:val="000000" w:themeColor="text1"/>
          <w:kern w:val="0"/>
        </w:rPr>
        <w:t>由县金融办负责解释。</w:t>
      </w:r>
    </w:p>
    <w:p>
      <w:pPr>
        <w:overflowPunct w:val="0"/>
        <w:spacing w:line="560" w:lineRule="exact"/>
        <w:ind w:firstLine="612" w:firstLineChars="196"/>
        <w:rPr>
          <w:b/>
          <w:color w:val="000000" w:themeColor="text1"/>
          <w:szCs w:val="32"/>
        </w:rPr>
      </w:pPr>
      <w:r>
        <w:rPr>
          <w:rFonts w:hint="eastAsia" w:ascii="仿宋_GB2312"/>
          <w:b/>
          <w:color w:val="000000" w:themeColor="text1"/>
          <w:szCs w:val="32"/>
        </w:rPr>
        <w:t>第二十一条  本办法自2018年</w:t>
      </w:r>
      <w:r>
        <w:rPr>
          <w:rFonts w:hint="eastAsia" w:ascii="仿宋_GB2312"/>
          <w:b/>
          <w:color w:val="000000" w:themeColor="text1"/>
          <w:szCs w:val="32"/>
          <w:lang w:val="en-US" w:eastAsia="zh-CN"/>
        </w:rPr>
        <w:t>7</w:t>
      </w:r>
      <w:r>
        <w:rPr>
          <w:rFonts w:hint="eastAsia" w:ascii="仿宋_GB2312"/>
          <w:b/>
          <w:color w:val="000000" w:themeColor="text1"/>
          <w:szCs w:val="32"/>
        </w:rPr>
        <w:t>月</w:t>
      </w:r>
      <w:r>
        <w:rPr>
          <w:rFonts w:hint="eastAsia" w:ascii="仿宋_GB2312"/>
          <w:b/>
          <w:color w:val="000000" w:themeColor="text1"/>
          <w:szCs w:val="32"/>
          <w:lang w:val="en-US" w:eastAsia="zh-CN"/>
        </w:rPr>
        <w:t>21</w:t>
      </w:r>
      <w:r>
        <w:rPr>
          <w:rFonts w:hint="eastAsia" w:ascii="仿宋_GB2312"/>
          <w:b/>
          <w:color w:val="000000" w:themeColor="text1"/>
          <w:szCs w:val="32"/>
        </w:rPr>
        <w:t>日起施行，有效期至202</w:t>
      </w:r>
      <w:r>
        <w:rPr>
          <w:rFonts w:hint="eastAsia" w:ascii="仿宋_GB2312"/>
          <w:b/>
          <w:color w:val="000000" w:themeColor="text1"/>
          <w:szCs w:val="32"/>
          <w:lang w:val="en-US" w:eastAsia="zh-CN"/>
        </w:rPr>
        <w:t>1</w:t>
      </w:r>
      <w:r>
        <w:rPr>
          <w:rFonts w:hint="eastAsia" w:ascii="仿宋_GB2312"/>
          <w:b/>
          <w:color w:val="000000" w:themeColor="text1"/>
          <w:szCs w:val="32"/>
        </w:rPr>
        <w:t>年</w:t>
      </w:r>
      <w:r>
        <w:rPr>
          <w:rFonts w:hint="eastAsia" w:ascii="仿宋_GB2312"/>
          <w:b/>
          <w:color w:val="000000" w:themeColor="text1"/>
          <w:szCs w:val="32"/>
          <w:lang w:val="en-US" w:eastAsia="zh-CN"/>
        </w:rPr>
        <w:t>12</w:t>
      </w:r>
      <w:r>
        <w:rPr>
          <w:rFonts w:hint="eastAsia" w:ascii="仿宋_GB2312"/>
          <w:b/>
          <w:color w:val="000000" w:themeColor="text1"/>
          <w:szCs w:val="32"/>
        </w:rPr>
        <w:t>月</w:t>
      </w:r>
      <w:r>
        <w:rPr>
          <w:rFonts w:hint="eastAsia" w:ascii="仿宋_GB2312"/>
          <w:b/>
          <w:color w:val="000000" w:themeColor="text1"/>
          <w:szCs w:val="32"/>
          <w:lang w:val="en-US" w:eastAsia="zh-CN"/>
        </w:rPr>
        <w:t>31</w:t>
      </w:r>
      <w:r>
        <w:rPr>
          <w:rFonts w:hint="eastAsia" w:ascii="仿宋_GB2312"/>
          <w:b/>
          <w:color w:val="000000" w:themeColor="text1"/>
          <w:szCs w:val="32"/>
        </w:rPr>
        <w:t>日。</w:t>
      </w:r>
    </w:p>
    <w:p>
      <w:pPr>
        <w:overflowPunct w:val="0"/>
        <w:spacing w:line="560" w:lineRule="exact"/>
        <w:rPr>
          <w:b/>
          <w:color w:val="000000" w:themeColor="text1"/>
        </w:rPr>
      </w:pPr>
      <w:r>
        <w:rPr>
          <w:b/>
          <w:color w:val="000000" w:themeColor="text1"/>
          <w:szCs w:val="32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cols w:space="425" w:num="1"/>
      <w:docGrid w:type="linesAndChars" w:linePitch="59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5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56"/>
  <w:drawingGridVerticalSpacing w:val="597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C6C2817"/>
    <w:rsid w:val="00014142"/>
    <w:rsid w:val="0006637E"/>
    <w:rsid w:val="000A292F"/>
    <w:rsid w:val="001168DD"/>
    <w:rsid w:val="00116951"/>
    <w:rsid w:val="0013015A"/>
    <w:rsid w:val="001348D5"/>
    <w:rsid w:val="0017096A"/>
    <w:rsid w:val="001F6549"/>
    <w:rsid w:val="00225689"/>
    <w:rsid w:val="0027571E"/>
    <w:rsid w:val="00277B3D"/>
    <w:rsid w:val="002D2730"/>
    <w:rsid w:val="002F7BBE"/>
    <w:rsid w:val="002F7CF4"/>
    <w:rsid w:val="003172B9"/>
    <w:rsid w:val="003C447B"/>
    <w:rsid w:val="003E208B"/>
    <w:rsid w:val="003F720D"/>
    <w:rsid w:val="00412D8C"/>
    <w:rsid w:val="0041625D"/>
    <w:rsid w:val="004470D3"/>
    <w:rsid w:val="0046123E"/>
    <w:rsid w:val="004A5852"/>
    <w:rsid w:val="004B5B82"/>
    <w:rsid w:val="00576E2F"/>
    <w:rsid w:val="005D39F3"/>
    <w:rsid w:val="006110DB"/>
    <w:rsid w:val="00661F40"/>
    <w:rsid w:val="006C7617"/>
    <w:rsid w:val="006E21B8"/>
    <w:rsid w:val="00713E88"/>
    <w:rsid w:val="00717CC8"/>
    <w:rsid w:val="00813F87"/>
    <w:rsid w:val="00837F91"/>
    <w:rsid w:val="00853AD3"/>
    <w:rsid w:val="00867867"/>
    <w:rsid w:val="00910BB3"/>
    <w:rsid w:val="00924B0A"/>
    <w:rsid w:val="00926784"/>
    <w:rsid w:val="00933CE2"/>
    <w:rsid w:val="00A40B77"/>
    <w:rsid w:val="00AE1B95"/>
    <w:rsid w:val="00B02BB8"/>
    <w:rsid w:val="00BC5EAC"/>
    <w:rsid w:val="00BC7B69"/>
    <w:rsid w:val="00C318BA"/>
    <w:rsid w:val="00C3487B"/>
    <w:rsid w:val="00C55A0A"/>
    <w:rsid w:val="00C64ADC"/>
    <w:rsid w:val="00CB65DA"/>
    <w:rsid w:val="00DC4C9C"/>
    <w:rsid w:val="00EC05C4"/>
    <w:rsid w:val="00EF23AF"/>
    <w:rsid w:val="00F242D2"/>
    <w:rsid w:val="00F931C7"/>
    <w:rsid w:val="00FB29EB"/>
    <w:rsid w:val="00FD3369"/>
    <w:rsid w:val="00FE12C2"/>
    <w:rsid w:val="015153F7"/>
    <w:rsid w:val="0C6C2817"/>
    <w:rsid w:val="1C4425D6"/>
    <w:rsid w:val="1E952D5D"/>
    <w:rsid w:val="27F57297"/>
    <w:rsid w:val="2C51420B"/>
    <w:rsid w:val="3AB40A10"/>
    <w:rsid w:val="3E0C2D8D"/>
    <w:rsid w:val="3F295AA5"/>
    <w:rsid w:val="42406BAB"/>
    <w:rsid w:val="46BE45EF"/>
    <w:rsid w:val="499B4157"/>
    <w:rsid w:val="4A684F96"/>
    <w:rsid w:val="4B283FBB"/>
    <w:rsid w:val="5438237A"/>
    <w:rsid w:val="552C6FD1"/>
    <w:rsid w:val="556878F7"/>
    <w:rsid w:val="5EDE2708"/>
    <w:rsid w:val="65BE7A90"/>
    <w:rsid w:val="6A4525BD"/>
    <w:rsid w:val="6D435D31"/>
    <w:rsid w:val="7939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4">
    <w:name w:val="page number"/>
    <w:qFormat/>
    <w:uiPriority w:val="99"/>
    <w:rPr>
      <w:rFonts w:cs="Times New Roman"/>
    </w:rPr>
  </w:style>
  <w:style w:type="character" w:customStyle="1" w:styleId="6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484</Words>
  <Characters>2759</Characters>
  <Lines>22</Lines>
  <Paragraphs>6</Paragraphs>
  <TotalTime>73</TotalTime>
  <ScaleCrop>false</ScaleCrop>
  <LinksUpToDate>false</LinksUpToDate>
  <CharactersWithSpaces>3237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2018-02-06T02:27:00Z</dcterms:created>
  <dc:creator>Administrator</dc:creator>
  <cp:lastModifiedBy>Yingdila</cp:lastModifiedBy>
  <cp:lastPrinted>2018-03-15T03:20:00Z</cp:lastPrinted>
  <dcterms:modified xsi:type="dcterms:W3CDTF">2018-06-21T06:16:24Z</dcterms:modified>
  <dc:title>沂源金融之星选拔管理办法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