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ADF" w:rsidRPr="00A81C92" w:rsidRDefault="00A81C92" w:rsidP="00A81C92">
      <w:pPr>
        <w:spacing w:line="560" w:lineRule="exact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A81C92">
        <w:rPr>
          <w:rFonts w:ascii="黑体" w:eastAsia="黑体" w:hAnsi="黑体" w:cs="Times New Roman"/>
          <w:color w:val="000000" w:themeColor="text1"/>
          <w:sz w:val="32"/>
          <w:szCs w:val="32"/>
        </w:rPr>
        <w:t>YYDR</w:t>
      </w:r>
      <w:r w:rsidRPr="00A81C92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—</w:t>
      </w:r>
      <w:r w:rsidRPr="00A81C92">
        <w:rPr>
          <w:rFonts w:ascii="黑体" w:eastAsia="黑体" w:hAnsi="黑体" w:cs="Times New Roman"/>
          <w:color w:val="000000" w:themeColor="text1"/>
          <w:sz w:val="32"/>
          <w:szCs w:val="32"/>
        </w:rPr>
        <w:t>2022</w:t>
      </w:r>
      <w:r w:rsidRPr="00A81C92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—</w:t>
      </w:r>
      <w:r w:rsidRPr="00A81C92">
        <w:rPr>
          <w:rFonts w:ascii="黑体" w:eastAsia="黑体" w:hAnsi="黑体" w:cs="Times New Roman"/>
          <w:color w:val="000000" w:themeColor="text1"/>
          <w:sz w:val="32"/>
          <w:szCs w:val="32"/>
        </w:rPr>
        <w:t>0010004</w:t>
      </w:r>
    </w:p>
    <w:p w:rsidR="00A81C92" w:rsidRDefault="00A81C92" w:rsidP="008B3ADF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A669A8" w:rsidRPr="00245FC5" w:rsidRDefault="008B3ADF" w:rsidP="008B3ADF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8B3ADF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沂源县人民政府</w:t>
      </w:r>
    </w:p>
    <w:p w:rsidR="004A7EC8" w:rsidRPr="00245FC5" w:rsidRDefault="00DA7073" w:rsidP="00245FC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245FC5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关于划定水文监测环境保护范围的</w:t>
      </w:r>
      <w:r w:rsidR="002B7AFB">
        <w:rPr>
          <w:rFonts w:ascii="Times New Roman" w:eastAsia="方正小标宋简体" w:hAnsi="Times New Roman" w:cs="Times New Roman" w:hint="eastAsia"/>
          <w:color w:val="000000" w:themeColor="text1"/>
          <w:sz w:val="44"/>
          <w:szCs w:val="44"/>
        </w:rPr>
        <w:t>通告</w:t>
      </w:r>
    </w:p>
    <w:p w:rsidR="00A669A8" w:rsidRPr="00245FC5" w:rsidRDefault="00A669A8" w:rsidP="00545E27">
      <w:pPr>
        <w:spacing w:line="360" w:lineRule="exact"/>
        <w:ind w:firstLineChars="200" w:firstLine="640"/>
        <w:rPr>
          <w:rFonts w:ascii="Times New Roman" w:eastAsia="楷体_GB2312" w:hAnsi="Times New Roman" w:cs="Times New Roman"/>
          <w:bCs/>
          <w:color w:val="000000" w:themeColor="text1"/>
          <w:sz w:val="32"/>
          <w:szCs w:val="32"/>
        </w:rPr>
      </w:pP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为</w:t>
      </w:r>
      <w:r w:rsidR="00A81C9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进一步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加强</w:t>
      </w:r>
      <w:r w:rsidR="00A81C9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全县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水文监测环境和设施保护，确保水文设施设备不受破坏，发挥水文工作在防汛抗旱、水资源管理和水生态保护中的重要作用，根据《中华人民共和国水文条例》</w:t>
      </w:r>
      <w:r w:rsidR="00A81C92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《水利部水文监测环境和设施保护办法》</w:t>
      </w:r>
      <w:r w:rsid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《山东省水文管理办法》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《</w:t>
      </w:r>
      <w:r w:rsidR="00A81C92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淄博市人民政府办公室</w:t>
      </w:r>
      <w:r w:rsidR="008B3ADF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关于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进一步加强水文工作的意见》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（淄政办字〔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2020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〕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91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号）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等文件要求，</w:t>
      </w:r>
      <w:r w:rsidR="008B3AD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结合我县实际，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划定水文监测环境保护范围，现</w:t>
      </w:r>
      <w:r w:rsidR="00A81C92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予</w:t>
      </w:r>
      <w:r w:rsidR="002B7AFB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通告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：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一、水文监测设施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（一）沂源水文中心：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生产业务用房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处及院落附属设施、降蒸观测场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处。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（二）东里店水文站：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生产业务用房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处及院落附属设施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水位计室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处、压力式水位计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雷达式水位计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直立式水尺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14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根、在线雷达测流设施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探头）、水文图像接收设施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处、供电设施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处、通讯线路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处、水准点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个、断面桩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个、测站标志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个、观测道路及台阶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处。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（三）田庄水库水文站：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生产业务用房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处、雨量观测场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处、浮子式水位计台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雷达式水位计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直立式水尺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根、自行走缆道雷达测流设施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供电设施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处、通讯线路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处、水准点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6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个、断面桩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个、测站标志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个、观测道路及台阶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处。</w:t>
      </w:r>
    </w:p>
    <w:p w:rsidR="004A7EC8" w:rsidRPr="008B3ADF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（四）朱家庄水文站：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生产业务用房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处及院落附属设施、水位计室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压力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式水位计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处、直立式水尺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根、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自行走缆道雷达测流设施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处、供电设施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处、通讯线路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处、水准点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个、断面桩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个、测站标志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个、观测道路及台阶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处。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（五）南麻水文站：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钢塔式</w:t>
      </w:r>
      <w:r w:rsidR="00A55CB6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（浮子式）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水位计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处、直立式水尺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处、供电设施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处、通讯线路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处、水准点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个、断面桩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4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个、测站标志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个。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（六）鱼台水位站：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雷达式水位计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处、直立式水尺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处、水准点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个、断面桩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个、测站标志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个。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（七）鲁村水文站：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雷达式水位计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在线雷达测流设施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探头）、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直立式水尺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处、供电设施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处、通讯线路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处、水准点</w:t>
      </w:r>
      <w:r w:rsidR="00A55CB6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bookmarkStart w:id="0" w:name="_GoBack"/>
      <w:bookmarkEnd w:id="0"/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个、断面桩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个、测站标志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个、测站保护牌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处。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4C6ABA"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八</w:t>
      </w:r>
      <w:r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）王家庄水文站：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雷达式水位计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处、直立式水尺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根、在线雷达测流设施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探头）、水文图像接收设施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处、供电设施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处、通讯线路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处、水准点</w:t>
      </w:r>
      <w:r w:rsidR="004C6ABA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个、断面桩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个、测站标志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个、测站保护牌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处。</w:t>
      </w:r>
    </w:p>
    <w:p w:rsidR="004A7EC8" w:rsidRPr="00245FC5" w:rsidRDefault="00DA7073" w:rsidP="00245FC5">
      <w:pPr>
        <w:numPr>
          <w:ilvl w:val="0"/>
          <w:numId w:val="1"/>
        </w:num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保护范围</w:t>
      </w:r>
    </w:p>
    <w:p w:rsidR="004A7EC8" w:rsidRPr="00245FC5" w:rsidRDefault="00245FC5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（一）</w:t>
      </w:r>
      <w:r w:rsidR="00DA7073" w:rsidRPr="008B3AD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水文监测河段周围环境保护范围：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沿河纵向以基本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lastRenderedPageBreak/>
        <w:t>水尺断面为基线，至上、下游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500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米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处；沿河横向以河长制划定河道管理范围为基准。</w:t>
      </w:r>
    </w:p>
    <w:p w:rsidR="004A7EC8" w:rsidRPr="00245FC5" w:rsidRDefault="00245FC5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8B3AD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（二）</w:t>
      </w:r>
      <w:r w:rsidR="00DA7073" w:rsidRPr="008B3ADF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水文监测设施周围环境保护范围：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水文站房、水文缆道、监测场地、监测井（台）专用道路、通信设施及附属设施等周边以外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30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米为边界；其他设施周边以外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</w:t>
      </w:r>
      <w:r w:rsidR="00DA7073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米为边界。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黑体" w:hAnsi="黑体" w:cs="Times New Roman"/>
          <w:color w:val="000000" w:themeColor="text1"/>
          <w:sz w:val="32"/>
          <w:szCs w:val="32"/>
        </w:rPr>
        <w:t>三、</w:t>
      </w:r>
      <w:r w:rsidR="001549FF">
        <w:rPr>
          <w:rFonts w:ascii="Times New Roman" w:eastAsia="黑体" w:hAnsi="黑体" w:cs="Times New Roman" w:hint="eastAsia"/>
          <w:color w:val="000000" w:themeColor="text1"/>
          <w:sz w:val="32"/>
          <w:szCs w:val="32"/>
        </w:rPr>
        <w:t>禁止事项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在划定范围内，禁止从事下列活动：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273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一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）种植高秆作物、堆放物料、修建建筑物、停靠船只；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273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二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）取土、挖砂、采石、淘金、爆破和倾倒废弃物；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273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三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）在监测断面取水、排污或者在过河设备、气象观测场、监测断面的上空架设线路；</w:t>
      </w:r>
    </w:p>
    <w:p w:rsidR="004A7EC8" w:rsidRPr="00245FC5" w:rsidRDefault="00DA7073" w:rsidP="00245FC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273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四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）其他对水文监测有影响的活动。</w:t>
      </w:r>
    </w:p>
    <w:p w:rsidR="001549FF" w:rsidRPr="00273AEF" w:rsidRDefault="001549FF" w:rsidP="00D2696A">
      <w:pPr>
        <w:spacing w:line="560" w:lineRule="exact"/>
        <w:ind w:firstLineChars="200" w:firstLine="640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273AEF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四、有关要求</w:t>
      </w:r>
    </w:p>
    <w:p w:rsidR="004A7EC8" w:rsidRDefault="00DA7073" w:rsidP="00D2696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（</w:t>
      </w:r>
      <w:r w:rsidR="00273AE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一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）对划定范围内需要搬迁水文设施的建设工程，以及其</w:t>
      </w:r>
      <w:r w:rsidR="001A5E2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他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影响水文监测功能的建设活动，应事先征得</w:t>
      </w:r>
      <w:r w:rsidR="009E00F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县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水文部门同意，</w:t>
      </w:r>
      <w:r w:rsidR="009E00F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报请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上级主管部门批准后方可实施，相关水文设施的搬迁、建设费用由建设单位承担。</w:t>
      </w:r>
    </w:p>
    <w:p w:rsidR="00D2696A" w:rsidRDefault="00273AEF" w:rsidP="00273AE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（二）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本</w:t>
      </w:r>
      <w:r w:rsidR="006F0CC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通告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自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2022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</w:t>
      </w:r>
      <w:r w:rsidR="006F05E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12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月</w:t>
      </w:r>
      <w:r w:rsidR="006F05E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日起施行，有效期至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202</w:t>
      </w:r>
      <w:r w:rsid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7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年</w:t>
      </w:r>
      <w:r w:rsidR="006F05E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12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月</w:t>
      </w:r>
      <w:r w:rsidR="006F05E4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  <w:r w:rsidR="00D2696A" w:rsidRPr="00D2696A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日。</w:t>
      </w:r>
    </w:p>
    <w:p w:rsidR="00545E27" w:rsidRDefault="00DA7073" w:rsidP="008B3AD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特此</w:t>
      </w:r>
      <w:r w:rsidR="002B7AFB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通告</w:t>
      </w:r>
      <w:r w:rsidR="00545E27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。</w:t>
      </w:r>
    </w:p>
    <w:p w:rsidR="008B3ADF" w:rsidRDefault="008B3ADF" w:rsidP="00245FC5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4A7EC8" w:rsidRPr="00245FC5" w:rsidRDefault="00DA7073" w:rsidP="00245FC5">
      <w:pPr>
        <w:spacing w:line="560" w:lineRule="exact"/>
        <w:ind w:firstLineChars="1400" w:firstLine="448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沂源县人民政府</w:t>
      </w:r>
    </w:p>
    <w:p w:rsidR="004A7EC8" w:rsidRPr="00245FC5" w:rsidRDefault="00DA7073" w:rsidP="008B3ADF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                 </w:t>
      </w:r>
      <w:r w:rsidR="00245FC5"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2022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1</w:t>
      </w:r>
      <w:r w:rsidR="008B3ADF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1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="002B7AFB"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2</w:t>
      </w:r>
      <w:r w:rsidRPr="00245FC5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sectPr w:rsidR="004A7EC8" w:rsidRPr="00245FC5" w:rsidSect="00245FC5">
      <w:footerReference w:type="default" r:id="rId8"/>
      <w:pgSz w:w="11906" w:h="16838"/>
      <w:pgMar w:top="1985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20A" w:rsidRDefault="002A720A">
      <w:r>
        <w:separator/>
      </w:r>
    </w:p>
  </w:endnote>
  <w:endnote w:type="continuationSeparator" w:id="0">
    <w:p w:rsidR="002A720A" w:rsidRDefault="002A72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574727"/>
      <w:docPartObj>
        <w:docPartGallery w:val="Page Numbers (Bottom of Page)"/>
        <w:docPartUnique/>
      </w:docPartObj>
    </w:sdtPr>
    <w:sdtContent>
      <w:p w:rsidR="00245FC5" w:rsidRDefault="00DE6DC8">
        <w:pPr>
          <w:pStyle w:val="a3"/>
          <w:jc w:val="center"/>
        </w:pPr>
        <w:r w:rsidRPr="00245FC5">
          <w:rPr>
            <w:rFonts w:ascii="宋体" w:eastAsia="宋体" w:hAnsi="宋体"/>
            <w:sz w:val="28"/>
            <w:szCs w:val="28"/>
          </w:rPr>
          <w:fldChar w:fldCharType="begin"/>
        </w:r>
        <w:r w:rsidR="00245FC5" w:rsidRPr="00245FC5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245FC5">
          <w:rPr>
            <w:rFonts w:ascii="宋体" w:eastAsia="宋体" w:hAnsi="宋体"/>
            <w:sz w:val="28"/>
            <w:szCs w:val="28"/>
          </w:rPr>
          <w:fldChar w:fldCharType="separate"/>
        </w:r>
        <w:r w:rsidR="006F0CC4" w:rsidRPr="006F0CC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F0CC4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245FC5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A7EC8" w:rsidRDefault="004A7EC8" w:rsidP="00245FC5">
    <w:pPr>
      <w:pStyle w:val="a3"/>
      <w:tabs>
        <w:tab w:val="clear" w:pos="4153"/>
        <w:tab w:val="clear" w:pos="8306"/>
        <w:tab w:val="left" w:pos="1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20A" w:rsidRDefault="002A720A">
      <w:r>
        <w:separator/>
      </w:r>
    </w:p>
  </w:footnote>
  <w:footnote w:type="continuationSeparator" w:id="0">
    <w:p w:rsidR="002A720A" w:rsidRDefault="002A72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ED32546"/>
    <w:multiLevelType w:val="singleLevel"/>
    <w:tmpl w:val="FED3254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780965A"/>
    <w:multiLevelType w:val="singleLevel"/>
    <w:tmpl w:val="4780965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RmYjAxZmNiNDIzZTZmNDFkMzFjNjk1M2Y4ZDJlYTMifQ=="/>
  </w:docVars>
  <w:rsids>
    <w:rsidRoot w:val="42AE6F7F"/>
    <w:rsid w:val="D3777C10"/>
    <w:rsid w:val="DBFFD8E1"/>
    <w:rsid w:val="F5F2C30A"/>
    <w:rsid w:val="F8E591F4"/>
    <w:rsid w:val="FAAFD879"/>
    <w:rsid w:val="FE9F2522"/>
    <w:rsid w:val="000176B3"/>
    <w:rsid w:val="000534B4"/>
    <w:rsid w:val="000857C6"/>
    <w:rsid w:val="000C636D"/>
    <w:rsid w:val="001226B1"/>
    <w:rsid w:val="001272DF"/>
    <w:rsid w:val="001323DD"/>
    <w:rsid w:val="001549FF"/>
    <w:rsid w:val="00171DD1"/>
    <w:rsid w:val="001A5E2A"/>
    <w:rsid w:val="00222677"/>
    <w:rsid w:val="00245FC5"/>
    <w:rsid w:val="00273AEF"/>
    <w:rsid w:val="002A720A"/>
    <w:rsid w:val="002B74F9"/>
    <w:rsid w:val="002B7AFB"/>
    <w:rsid w:val="002E5CBF"/>
    <w:rsid w:val="00317A8F"/>
    <w:rsid w:val="003E56FC"/>
    <w:rsid w:val="00465E3F"/>
    <w:rsid w:val="004723D3"/>
    <w:rsid w:val="004A7EC8"/>
    <w:rsid w:val="004C6ABA"/>
    <w:rsid w:val="004E4388"/>
    <w:rsid w:val="004F02D4"/>
    <w:rsid w:val="00545E27"/>
    <w:rsid w:val="005B2F05"/>
    <w:rsid w:val="005C44B5"/>
    <w:rsid w:val="0068746F"/>
    <w:rsid w:val="006E795E"/>
    <w:rsid w:val="006F05E4"/>
    <w:rsid w:val="006F0CC4"/>
    <w:rsid w:val="007634C7"/>
    <w:rsid w:val="00773EE0"/>
    <w:rsid w:val="007D4ABF"/>
    <w:rsid w:val="00837DD9"/>
    <w:rsid w:val="008670BE"/>
    <w:rsid w:val="00897F11"/>
    <w:rsid w:val="008B3ADF"/>
    <w:rsid w:val="008E3C4A"/>
    <w:rsid w:val="0090722F"/>
    <w:rsid w:val="009E00FA"/>
    <w:rsid w:val="009E0594"/>
    <w:rsid w:val="00A43C94"/>
    <w:rsid w:val="00A55CB6"/>
    <w:rsid w:val="00A669A8"/>
    <w:rsid w:val="00A81C92"/>
    <w:rsid w:val="00B566D8"/>
    <w:rsid w:val="00B90163"/>
    <w:rsid w:val="00BB6EAC"/>
    <w:rsid w:val="00BB7D84"/>
    <w:rsid w:val="00BC2069"/>
    <w:rsid w:val="00C54AA3"/>
    <w:rsid w:val="00C7221F"/>
    <w:rsid w:val="00C832B8"/>
    <w:rsid w:val="00CF646D"/>
    <w:rsid w:val="00D2696A"/>
    <w:rsid w:val="00DA1C25"/>
    <w:rsid w:val="00DA7073"/>
    <w:rsid w:val="00DD43E8"/>
    <w:rsid w:val="00DE6DC8"/>
    <w:rsid w:val="00E129DA"/>
    <w:rsid w:val="00E30D67"/>
    <w:rsid w:val="00E9576B"/>
    <w:rsid w:val="00EF4B70"/>
    <w:rsid w:val="00F35E79"/>
    <w:rsid w:val="00F4276B"/>
    <w:rsid w:val="00FF74F6"/>
    <w:rsid w:val="082B4C27"/>
    <w:rsid w:val="091B106A"/>
    <w:rsid w:val="0A543C1E"/>
    <w:rsid w:val="0B213A68"/>
    <w:rsid w:val="0C7B2AD0"/>
    <w:rsid w:val="10AC01ED"/>
    <w:rsid w:val="12CD1F0B"/>
    <w:rsid w:val="18F5518E"/>
    <w:rsid w:val="1C9A418A"/>
    <w:rsid w:val="1E2248D8"/>
    <w:rsid w:val="1E7DD01E"/>
    <w:rsid w:val="2196755A"/>
    <w:rsid w:val="275F1BE8"/>
    <w:rsid w:val="2A4C7A01"/>
    <w:rsid w:val="31445AD9"/>
    <w:rsid w:val="3642745B"/>
    <w:rsid w:val="377D6CD9"/>
    <w:rsid w:val="3AF67103"/>
    <w:rsid w:val="3B597F8F"/>
    <w:rsid w:val="3C6EBCFD"/>
    <w:rsid w:val="3FA06F83"/>
    <w:rsid w:val="3FB9FE6C"/>
    <w:rsid w:val="40332CE8"/>
    <w:rsid w:val="40696C67"/>
    <w:rsid w:val="42AE6F7F"/>
    <w:rsid w:val="42DE37CA"/>
    <w:rsid w:val="45A53F2C"/>
    <w:rsid w:val="47573FBD"/>
    <w:rsid w:val="49737784"/>
    <w:rsid w:val="49D71018"/>
    <w:rsid w:val="4E3D1758"/>
    <w:rsid w:val="4EA423C4"/>
    <w:rsid w:val="52871652"/>
    <w:rsid w:val="54E85252"/>
    <w:rsid w:val="58B26A40"/>
    <w:rsid w:val="59040A25"/>
    <w:rsid w:val="5B247E71"/>
    <w:rsid w:val="5C3C4C2D"/>
    <w:rsid w:val="5E6EA092"/>
    <w:rsid w:val="63560078"/>
    <w:rsid w:val="64D462E1"/>
    <w:rsid w:val="6A4D503F"/>
    <w:rsid w:val="6C903595"/>
    <w:rsid w:val="6E2E51B7"/>
    <w:rsid w:val="6FF2CCE0"/>
    <w:rsid w:val="70FF6E6B"/>
    <w:rsid w:val="719F4345"/>
    <w:rsid w:val="724E3E73"/>
    <w:rsid w:val="76F64CFA"/>
    <w:rsid w:val="773C6F71"/>
    <w:rsid w:val="7A6064A2"/>
    <w:rsid w:val="7BAF9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636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0C636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C636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0"/>
    <w:rsid w:val="00A55CB6"/>
    <w:rPr>
      <w:sz w:val="18"/>
      <w:szCs w:val="18"/>
    </w:rPr>
  </w:style>
  <w:style w:type="character" w:customStyle="1" w:styleId="Char0">
    <w:name w:val="批注框文本 Char"/>
    <w:basedOn w:val="a0"/>
    <w:link w:val="a5"/>
    <w:rsid w:val="00A55CB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45FC5"/>
    <w:rPr>
      <w:rFonts w:asciiTheme="minorHAnsi" w:eastAsiaTheme="minorEastAsia" w:hAnsiTheme="minorHAnsi" w:cstheme="minorBidi"/>
      <w:kern w:val="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A55CB6"/>
    <w:rPr>
      <w:sz w:val="18"/>
      <w:szCs w:val="18"/>
    </w:rPr>
  </w:style>
  <w:style w:type="character" w:customStyle="1" w:styleId="Char">
    <w:name w:val="批注框文本 Char"/>
    <w:basedOn w:val="a0"/>
    <w:link w:val="a5"/>
    <w:rsid w:val="00A55CB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潘毅</dc:creator>
  <cp:lastModifiedBy>Administrator</cp:lastModifiedBy>
  <cp:revision>11</cp:revision>
  <cp:lastPrinted>2022-11-02T08:43:00Z</cp:lastPrinted>
  <dcterms:created xsi:type="dcterms:W3CDTF">2022-10-25T03:14:00Z</dcterms:created>
  <dcterms:modified xsi:type="dcterms:W3CDTF">2022-11-03T03:19:00Z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50B69A813F39476CBE9A2ADD01FAC795</vt:lpwstr>
  </property>
</Properties>
</file>