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7D42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ascii="仿宋" w:hAnsi="仿宋" w:eastAsia="仿宋" w:cs="仿宋"/>
          <w:sz w:val="31"/>
          <w:szCs w:val="31"/>
        </w:rPr>
        <w:t>源政办发</w:t>
      </w:r>
      <w:r>
        <w:rPr>
          <w:rStyle w:val="5"/>
          <w:rFonts w:hint="eastAsia" w:ascii="仿宋" w:hAnsi="仿宋" w:eastAsia="仿宋" w:cs="仿宋"/>
          <w:sz w:val="31"/>
          <w:szCs w:val="31"/>
        </w:rPr>
        <w:t>〔2019〕3号</w:t>
      </w:r>
    </w:p>
    <w:p w14:paraId="55F8BC0C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t> </w:t>
      </w:r>
    </w:p>
    <w:p w14:paraId="39FDF4E2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ascii="黑体" w:hAnsi="宋体" w:eastAsia="黑体" w:cs="黑体"/>
          <w:sz w:val="43"/>
          <w:szCs w:val="43"/>
        </w:rPr>
        <w:t>沂源县人民政府办公室</w:t>
      </w:r>
    </w:p>
    <w:p w14:paraId="06C9FB65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bookmarkStart w:id="0" w:name="_GoBack"/>
      <w:r>
        <w:rPr>
          <w:rStyle w:val="5"/>
          <w:rFonts w:hint="eastAsia" w:ascii="黑体" w:hAnsi="宋体" w:eastAsia="黑体" w:cs="黑体"/>
          <w:sz w:val="43"/>
          <w:szCs w:val="43"/>
        </w:rPr>
        <w:t>印发沂源县关于进一步加强河湖管理的</w:t>
      </w:r>
    </w:p>
    <w:p w14:paraId="4904FD30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实施意见</w:t>
      </w:r>
      <w:bookmarkEnd w:id="0"/>
      <w:r>
        <w:rPr>
          <w:rStyle w:val="5"/>
          <w:rFonts w:hint="eastAsia" w:ascii="黑体" w:hAnsi="宋体" w:eastAsia="黑体" w:cs="黑体"/>
          <w:sz w:val="43"/>
          <w:szCs w:val="43"/>
        </w:rPr>
        <w:t>的通知</w:t>
      </w:r>
    </w:p>
    <w:p w14:paraId="42B4D346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rFonts w:ascii="仿宋_GB2312" w:eastAsia="仿宋_GB2312" w:cs="仿宋_GB2312"/>
          <w:sz w:val="31"/>
          <w:szCs w:val="31"/>
        </w:rPr>
        <w:t> </w:t>
      </w:r>
    </w:p>
    <w:p w14:paraId="604E0A46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各镇人民政府，各街道办事处，开发区管委会，县政府有关部门，有关企事业单位：</w:t>
      </w:r>
    </w:p>
    <w:p w14:paraId="48E8D368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《沂源县关于进一步加强河湖管理的实施意见》已经县政府同意，现印发给你们，请认真贯彻执行。</w:t>
      </w:r>
    </w:p>
    <w:p w14:paraId="26C6FB0F">
      <w:pPr>
        <w:pStyle w:val="2"/>
        <w:keepNext w:val="0"/>
        <w:keepLines w:val="0"/>
        <w:widowControl/>
        <w:suppressLineNumbers w:val="0"/>
        <w:spacing w:line="555" w:lineRule="atLeast"/>
        <w:ind w:left="0" w:firstLine="46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62BEF573">
      <w:pPr>
        <w:pStyle w:val="2"/>
        <w:keepNext w:val="0"/>
        <w:keepLines w:val="0"/>
        <w:widowControl/>
        <w:suppressLineNumbers w:val="0"/>
        <w:spacing w:line="555" w:lineRule="atLeast"/>
        <w:ind w:left="0" w:firstLine="46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3796C8D5">
      <w:pPr>
        <w:pStyle w:val="2"/>
        <w:keepNext w:val="0"/>
        <w:keepLines w:val="0"/>
        <w:widowControl/>
        <w:suppressLineNumbers w:val="0"/>
        <w:spacing w:line="555" w:lineRule="atLeast"/>
        <w:ind w:left="0" w:firstLine="4170"/>
        <w:jc w:val="right"/>
      </w:pPr>
      <w:r>
        <w:rPr>
          <w:rStyle w:val="5"/>
          <w:rFonts w:hint="eastAsia" w:ascii="仿宋" w:hAnsi="仿宋" w:eastAsia="仿宋" w:cs="仿宋"/>
          <w:sz w:val="31"/>
          <w:szCs w:val="31"/>
        </w:rPr>
        <w:t>沂源县人民政府办公室</w:t>
      </w:r>
    </w:p>
    <w:p w14:paraId="405BC8F6">
      <w:pPr>
        <w:pStyle w:val="2"/>
        <w:keepNext w:val="0"/>
        <w:keepLines w:val="0"/>
        <w:widowControl/>
        <w:suppressLineNumbers w:val="0"/>
        <w:spacing w:line="555" w:lineRule="atLeast"/>
        <w:ind w:left="0" w:firstLine="4500"/>
        <w:jc w:val="right"/>
      </w:pPr>
      <w:r>
        <w:rPr>
          <w:rStyle w:val="5"/>
          <w:rFonts w:hint="eastAsia" w:ascii="仿宋" w:hAnsi="仿宋" w:eastAsia="仿宋" w:cs="仿宋"/>
          <w:sz w:val="31"/>
          <w:szCs w:val="31"/>
        </w:rPr>
        <w:t>2019年5月15日</w:t>
      </w:r>
    </w:p>
    <w:p w14:paraId="7B975EA8">
      <w:pPr>
        <w:pStyle w:val="2"/>
        <w:keepNext w:val="0"/>
        <w:keepLines w:val="0"/>
        <w:widowControl/>
        <w:suppressLineNumbers w:val="0"/>
        <w:spacing w:line="555" w:lineRule="atLeast"/>
        <w:ind w:left="0" w:firstLine="70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（此件公开发布）</w:t>
      </w:r>
    </w:p>
    <w:p w14:paraId="75181529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沂源县关于进一步加强河湖管理的</w:t>
      </w:r>
    </w:p>
    <w:p w14:paraId="643D2C48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实 施 意 见</w:t>
      </w:r>
    </w:p>
    <w:p w14:paraId="27D01408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</w:p>
    <w:p w14:paraId="3C125B50">
      <w:pPr>
        <w:pStyle w:val="2"/>
        <w:keepNext w:val="0"/>
        <w:keepLines w:val="0"/>
        <w:widowControl/>
        <w:suppressLineNumbers w:val="0"/>
        <w:spacing w:line="555" w:lineRule="atLeast"/>
        <w:ind w:left="0" w:firstLine="630"/>
      </w:pPr>
      <w:r>
        <w:rPr>
          <w:rStyle w:val="5"/>
          <w:rFonts w:hint="eastAsia" w:ascii="仿宋" w:hAnsi="仿宋" w:eastAsia="仿宋" w:cs="仿宋"/>
          <w:sz w:val="31"/>
          <w:szCs w:val="31"/>
        </w:rPr>
        <w:t>为全面提升河湖管理法制化、规范化和专业化水平，保障河湖防洪安全、供水安全、生态安全，促进水生态文明建设，根据第3号省总河长令和《山东省人民政府关于印发山东省推动河长制湖长制从“有名”到“有实”工作方案的通知》（鲁政字〔2019〕16号）文件精神，结合我县实际，制定本实施意见。</w:t>
      </w:r>
    </w:p>
    <w:p w14:paraId="0E0A5935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一、指导思想和基本原则</w:t>
      </w:r>
    </w:p>
    <w:p w14:paraId="1343857E">
      <w:pPr>
        <w:pStyle w:val="2"/>
        <w:keepNext w:val="0"/>
        <w:keepLines w:val="0"/>
        <w:widowControl/>
        <w:suppressLineNumbers w:val="0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</w:rPr>
        <w:t>（一）指导思想。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认真贯彻落实党的十九大和十九届历次全会精神，牢固树立以人为本、人与自然和谐共处的理念，尊重河湖自然规律，维护河湖健康生命，科学规划、完善机制、落实责任、强化监管，着力提升河湖管理能力和水平，以健康完整的河湖功能支撑经济社会的可持续发展。</w:t>
      </w:r>
    </w:p>
    <w:p w14:paraId="3CC457C6">
      <w:pPr>
        <w:pStyle w:val="2"/>
        <w:keepNext w:val="0"/>
        <w:keepLines w:val="0"/>
        <w:widowControl/>
        <w:suppressLineNumbers w:val="0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</w:rPr>
        <w:t>（二）基本原则。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坚持人水和谐，既要满足经济社会发展对河湖资源合理开发的需求，更要满足维护河湖健康的基本要求，坚持统筹兼顾、保护优先，处理好利用与保护的关系、当前与长远的关系；坚持依法管理，加大执法监督力度，严格涉河湖建设项目和活动审批，规范河湖开发利用行为；坚持改革创新，不断探索创新符合实际的管理模式，积极构建长效管理机制。</w:t>
      </w:r>
    </w:p>
    <w:p w14:paraId="123E3A2A">
      <w:pPr>
        <w:pStyle w:val="2"/>
        <w:keepNext w:val="0"/>
        <w:keepLines w:val="0"/>
        <w:widowControl/>
        <w:suppressLineNumbers w:val="0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</w:rPr>
        <w:t>二、主要任务</w:t>
      </w:r>
    </w:p>
    <w:p w14:paraId="702D65FD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（一）合理确定河湖岸线范围、责任和权限。</w:t>
      </w:r>
      <w:r>
        <w:rPr>
          <w:rStyle w:val="5"/>
          <w:rFonts w:hint="eastAsia" w:ascii="仿宋" w:hAnsi="仿宋" w:eastAsia="仿宋" w:cs="仿宋"/>
          <w:sz w:val="31"/>
          <w:szCs w:val="31"/>
          <w:shd w:val="clear" w:fill="FFFFFF"/>
        </w:rPr>
        <w:t>河湖岸线利用管理按照“一河湖一规划”的原则，坚持保护与利用相协调，根据河道管理条例等相关法律法规合法、合理确定河湖管理及保护范围。范围划定后，及时设立界桩、管理和保护标志，在河湖管理及保护范围以内综合协调上下游、左右岸及相关部门和行业间的关系，统筹兼顾近远期的要求，通过对岸线资源的合理布局和优化配置，在保障防洪安全、供水安全和满足水生态环境保护要求的前提下科学划分岸线保护区、保留区、控制利用区、开发利用区，并严格按照划定的各功能区的要求管理各类涉河湖活动。</w:t>
      </w:r>
    </w:p>
    <w:p w14:paraId="62BA7E7E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（二）规范涉河湖建设项目和活动审批。</w:t>
      </w:r>
      <w:r>
        <w:rPr>
          <w:rStyle w:val="5"/>
          <w:rFonts w:hint="eastAsia" w:ascii="仿宋" w:hAnsi="仿宋" w:eastAsia="仿宋" w:cs="仿宋"/>
          <w:sz w:val="31"/>
          <w:szCs w:val="31"/>
          <w:shd w:val="clear" w:fill="FFFFFF"/>
        </w:rPr>
        <w:t>严格执行涉河湖建设项目审查、洪水影响评价等制度，规范审查程序，严格审查标准，依照审批权限严格审批。建立健全涉河湖建设项目审批公示制度，实行涉河湖建设项目全过程监管，做到源头严防、过程严管。</w:t>
      </w:r>
    </w:p>
    <w:p w14:paraId="19C02AD5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（三）强化日常巡查和监督检查。</w:t>
      </w:r>
      <w:r>
        <w:rPr>
          <w:rStyle w:val="5"/>
          <w:rFonts w:hint="eastAsia" w:ascii="仿宋" w:hAnsi="仿宋" w:eastAsia="仿宋" w:cs="仿宋"/>
          <w:sz w:val="31"/>
          <w:szCs w:val="31"/>
          <w:shd w:val="clear" w:fill="FFFFFF"/>
        </w:rPr>
        <w:t>严格落实河湖日常巡查制度，各级河湖长、河湖管理员、河湖警长要按照《沂源县河湖巡查制度》规定，定期徒步巡查河湖，发现问题及时通过智能平台上传，相关镇（街道）、部门单位要对照问题清单落实责任、落实人员，对标整改到位。县河长制办公室要跟踪督查，确保限期整改到位。对问题多发易发的区域要加密巡查频次，确保对涉河湖违法违规行为和工程隐患早发现、早处理。</w:t>
      </w:r>
    </w:p>
    <w:p w14:paraId="6E6EBF5C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（四）严禁涉河湖违章建筑及违法活动。</w:t>
      </w:r>
      <w:r>
        <w:rPr>
          <w:rStyle w:val="5"/>
          <w:rFonts w:hint="eastAsia" w:ascii="仿宋" w:hAnsi="仿宋" w:eastAsia="仿宋" w:cs="仿宋"/>
          <w:sz w:val="31"/>
          <w:szCs w:val="31"/>
          <w:shd w:val="clear" w:fill="FFFFFF"/>
        </w:rPr>
        <w:t>在河湖管理范围内，严禁修建围堤，建设阻水建筑物，种植高秆作物，设置拦河湖渔具，弃置矿渣、泥土、垃圾等行为。在堤防和护堤地禁止建房、打井、存放物料、开采地下资源等活动。在河湖管理范围内和保护范围内采砂、取土，滩地存放物料、修建建筑设施、开采地下资源等应按管理权限报水行政主管部门批准。持续做好河湖清障和保洁等日常管护工作，做到河湖畅通、堤岸整洁、水面清洁。</w:t>
      </w:r>
    </w:p>
    <w:p w14:paraId="67DC978F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（五）严厉打击违法违规行为。</w:t>
      </w:r>
      <w:r>
        <w:rPr>
          <w:rStyle w:val="5"/>
          <w:rFonts w:hint="eastAsia" w:ascii="仿宋" w:hAnsi="仿宋" w:eastAsia="仿宋" w:cs="仿宋"/>
          <w:sz w:val="31"/>
          <w:szCs w:val="31"/>
          <w:shd w:val="clear" w:fill="FFFFFF"/>
        </w:rPr>
        <w:t>进一步加大河湖执法力度，坚持有法必依、执法必严、违法必究，切实维护良好的河湖管理秩序。要建立健全综合行政执法、水利、公安、自然资源、农业农村等职能部门每月定期联查制度，针对违法现象严重的区域和水域，开展专项执法和集中整治行动。全面加强河湖非法采砂、涉河湖违法违规建设项目、违法侵占河湖、未批先建等违法违规行为的整治力度，做到依法查处到位、责任追究到位、整改落实到位。</w:t>
      </w:r>
    </w:p>
    <w:p w14:paraId="12BB50F4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（六）创新河湖管护机制。</w:t>
      </w:r>
      <w:r>
        <w:rPr>
          <w:rStyle w:val="5"/>
          <w:rFonts w:hint="eastAsia" w:ascii="仿宋" w:hAnsi="仿宋" w:eastAsia="仿宋" w:cs="仿宋"/>
          <w:sz w:val="31"/>
          <w:szCs w:val="31"/>
          <w:shd w:val="clear" w:fill="FFFFFF"/>
        </w:rPr>
        <w:t>按照分级管理原则，层层夯实河湖管护主体、责任，落实工作经费。创新河湖管理模式，积极引入市场机制，承担工程维护、河道疏浚、水域保洁、岸线绿化、污染防治、生态修复等管护任务，提升河湖管理保护的专业化、社会化水平。</w:t>
      </w:r>
    </w:p>
    <w:p w14:paraId="27FDCD70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三、保障措施</w:t>
      </w:r>
      <w:r>
        <w:rPr>
          <w:rStyle w:val="5"/>
          <w:sz w:val="31"/>
          <w:szCs w:val="31"/>
          <w:shd w:val="clear" w:fill="FFFFFF"/>
        </w:rPr>
        <w:t xml:space="preserve"> </w:t>
      </w:r>
    </w:p>
    <w:p w14:paraId="0695E391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（一）加强组织领导。</w:t>
      </w:r>
      <w:r>
        <w:rPr>
          <w:rStyle w:val="5"/>
          <w:rFonts w:hint="eastAsia" w:ascii="仿宋" w:hAnsi="仿宋" w:eastAsia="仿宋" w:cs="仿宋"/>
          <w:sz w:val="31"/>
          <w:szCs w:val="31"/>
          <w:shd w:val="clear" w:fill="FFFFFF"/>
        </w:rPr>
        <w:t>各级各相关部门和单位要将河湖管理工作纳入重要议事日程，切实强化组织保障，严格责任落实，确保工作实效。县河长制办公室要统筹做好组织协调、调度督导、检查考核等工作。各镇（街道）作为河湖管理主体，要进一步充实力量，完善管护机制，提升河湖管理水平。其他相关部门和单位要立足本职，全力配合，着力形成工作合力。</w:t>
      </w:r>
    </w:p>
    <w:p w14:paraId="69A49127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（二）落实管护经费。</w:t>
      </w:r>
      <w:r>
        <w:rPr>
          <w:rStyle w:val="5"/>
          <w:rFonts w:hint="eastAsia" w:ascii="仿宋" w:hAnsi="仿宋" w:eastAsia="仿宋" w:cs="仿宋"/>
          <w:sz w:val="31"/>
          <w:szCs w:val="31"/>
          <w:shd w:val="clear" w:fill="FFFFFF"/>
        </w:rPr>
        <w:t>根据河湖管护任务要求，将河湖管护经费纳入县、镇财政预算管理，加强人员配备，加强设备配备、加强教育培训，进一步提升管理水平和依法行政能力。</w:t>
      </w:r>
    </w:p>
    <w:p w14:paraId="5D28FA7B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（三）强化检查督导。</w:t>
      </w:r>
      <w:r>
        <w:rPr>
          <w:rStyle w:val="5"/>
          <w:rFonts w:hint="eastAsia" w:ascii="仿宋" w:hAnsi="仿宋" w:eastAsia="仿宋" w:cs="仿宋"/>
          <w:sz w:val="31"/>
          <w:szCs w:val="31"/>
          <w:shd w:val="clear" w:fill="FFFFFF"/>
        </w:rPr>
        <w:t>县河长制办公室要定期对河湖管理、河湖巡查等工作落实情况进行检查督导，定期通报工作情况，对发现的问题，及时反馈，限期整改，跟踪督导，直至整改到位。对河湖管理混乱、问题突出及执法不到位的，将依法依规追究相关单位和人员的责任。</w:t>
      </w:r>
    </w:p>
    <w:p w14:paraId="26B57833"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</w:pPr>
      <w:r>
        <w:rPr>
          <w:rStyle w:val="5"/>
          <w:rFonts w:hint="eastAsia" w:ascii="黑体" w:hAnsi="宋体" w:eastAsia="黑体" w:cs="黑体"/>
          <w:sz w:val="31"/>
          <w:szCs w:val="31"/>
          <w:shd w:val="clear" w:fill="FFFFFF"/>
        </w:rPr>
        <w:t>（四）注重舆论宣传。</w:t>
      </w:r>
      <w:r>
        <w:rPr>
          <w:rStyle w:val="5"/>
          <w:rFonts w:hint="eastAsia" w:ascii="仿宋" w:hAnsi="仿宋" w:eastAsia="仿宋" w:cs="仿宋"/>
          <w:sz w:val="31"/>
          <w:szCs w:val="31"/>
          <w:shd w:val="clear" w:fill="FFFFFF"/>
        </w:rPr>
        <w:t>要通过多种途径和平台，大力宣传河湖管理保护的重要意义和河湖管理相关法律法规，加大违法案件的曝光力度，充分发挥新闻媒体监督和社会监督作用，形成河湖管理保护的良好氛围。</w:t>
      </w:r>
    </w:p>
    <w:p w14:paraId="4C05DFC6">
      <w:pPr>
        <w:pStyle w:val="2"/>
        <w:keepNext w:val="0"/>
        <w:keepLines w:val="0"/>
        <w:widowControl/>
        <w:suppressLineNumbers w:val="0"/>
        <w:spacing w:line="585" w:lineRule="atLeast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</w:p>
    <w:p w14:paraId="74B3B56E">
      <w:pPr>
        <w:pStyle w:val="2"/>
        <w:keepNext w:val="0"/>
        <w:keepLines w:val="0"/>
        <w:widowControl/>
        <w:suppressLineNumbers w:val="0"/>
        <w:spacing w:line="585" w:lineRule="atLeast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</w:p>
    <w:p w14:paraId="5ED214FE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</w:p>
    <w:p w14:paraId="61C463F2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  <w:r>
        <w:drawing>
          <wp:inline distT="0" distB="0" distL="114300" distR="114300">
            <wp:extent cx="5638800" cy="28575"/>
            <wp:effectExtent l="0" t="0" r="0" b="0"/>
            <wp:docPr id="20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仿宋" w:hAnsi="仿宋" w:eastAsia="仿宋" w:cs="仿宋"/>
          <w:sz w:val="28"/>
          <w:szCs w:val="28"/>
        </w:rPr>
        <w:t>抄送：县委各部门，县人大常委会办公室，县政协办公室，县监委，县法院，县检察院。</w:t>
      </w:r>
    </w:p>
    <w:p w14:paraId="7FDA8763">
      <w:pPr>
        <w:pStyle w:val="2"/>
        <w:keepNext w:val="0"/>
        <w:keepLines w:val="0"/>
        <w:widowControl/>
        <w:suppressLineNumbers w:val="0"/>
        <w:spacing w:line="465" w:lineRule="atLeast"/>
        <w:ind w:left="1110" w:firstLine="30"/>
      </w:pPr>
      <w:r>
        <w:rPr>
          <w:rStyle w:val="5"/>
          <w:rFonts w:hint="eastAsia" w:ascii="仿宋" w:hAnsi="仿宋" w:eastAsia="仿宋" w:cs="仿宋"/>
          <w:sz w:val="28"/>
          <w:szCs w:val="28"/>
        </w:rPr>
        <w:t>       县工商联。</w:t>
      </w:r>
    </w:p>
    <w:p w14:paraId="40DFCEC6">
      <w:pPr>
        <w:pStyle w:val="2"/>
        <w:keepNext w:val="0"/>
        <w:keepLines w:val="0"/>
        <w:widowControl/>
        <w:suppressLineNumbers w:val="0"/>
        <w:spacing w:line="465" w:lineRule="atLeast"/>
        <w:ind w:left="0" w:firstLine="285"/>
      </w:pPr>
      <w:r>
        <w:drawing>
          <wp:inline distT="0" distB="0" distL="114300" distR="114300">
            <wp:extent cx="1371600" cy="619125"/>
            <wp:effectExtent l="0" t="0" r="0" b="0"/>
            <wp:docPr id="21" name="图片 2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38800" cy="28575"/>
            <wp:effectExtent l="0" t="0" r="0" b="0"/>
            <wp:docPr id="22" name="图片 2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29275" cy="28575"/>
            <wp:effectExtent l="0" t="0" r="0" b="0"/>
            <wp:docPr id="23" name="图片 2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仿宋" w:hAnsi="仿宋" w:eastAsia="仿宋" w:cs="仿宋"/>
          <w:sz w:val="28"/>
          <w:szCs w:val="28"/>
        </w:rPr>
        <w:t>        </w:t>
      </w:r>
    </w:p>
    <w:p w14:paraId="7E591A80">
      <w:pPr>
        <w:pStyle w:val="2"/>
        <w:keepNext w:val="0"/>
        <w:keepLines w:val="0"/>
        <w:widowControl/>
        <w:suppressLineNumbers w:val="0"/>
        <w:spacing w:line="465" w:lineRule="atLeast"/>
        <w:ind w:left="0" w:firstLine="285"/>
      </w:pPr>
      <w:r>
        <w:rPr>
          <w:rStyle w:val="5"/>
          <w:rFonts w:hint="eastAsia" w:ascii="仿宋" w:hAnsi="仿宋" w:eastAsia="仿宋" w:cs="仿宋"/>
          <w:sz w:val="28"/>
          <w:szCs w:val="28"/>
        </w:rPr>
        <w:t>       沂源县人民政府办公室                   2019年5月15日印发</w:t>
      </w:r>
    </w:p>
    <w:p w14:paraId="2A7B8A13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</w:p>
    <w:p w14:paraId="4FBC677F">
      <w:pPr>
        <w:pStyle w:val="2"/>
        <w:keepNext w:val="0"/>
        <w:keepLines w:val="0"/>
        <w:widowControl/>
        <w:suppressLineNumbers w:val="0"/>
      </w:pPr>
      <w:r>
        <w:t> </w:t>
      </w:r>
    </w:p>
    <w:p w14:paraId="3AD246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37C3"/>
    <w:rsid w:val="0400509F"/>
    <w:rsid w:val="19E7558B"/>
    <w:rsid w:val="24C3545E"/>
    <w:rsid w:val="3C5E539B"/>
    <w:rsid w:val="3E6D50FB"/>
    <w:rsid w:val="442F526C"/>
    <w:rsid w:val="50E937C3"/>
    <w:rsid w:val="51D13349"/>
    <w:rsid w:val="74D85EC1"/>
    <w:rsid w:val="7C7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2025-01-09T06:29:00Z</dcterms:created>
  <dc:creator>♚KingLee</dc:creator>
  <cp:lastModifiedBy>♚KingLee</cp:lastModifiedBy>
  <dcterms:modified xsi:type="dcterms:W3CDTF">2025-01-09T07:24:37Z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1DDD920970284607ACC93BFF3310739F_13</vt:lpwstr>
  </property>
  <property fmtid="{D5CDD505-2E9C-101B-9397-08002B2CF9AE}" pid="4" name="KSOTemplateDocerSaveRecord">
    <vt:lpwstr>eyJoZGlkIjoiYzdmZTZlZTA2ODdiNWMwZWQ3NzE1YzM4YzljOTg4ZTMiLCJ1c2VySWQiOiI1MzA1NjE1NDMifQ==</vt:lpwstr>
  </property>
</Properties>
</file>