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源政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办字〔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〕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沂源县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人民政府办公室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关于调整公路建设指挥部成员名单的通知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各镇人民政府，各街道办事处，开发区管委会，县政府各有关部门，各有关单位：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根据工作需要，县政府确定对公路建设指挥部成员进行调整。现将调整后的人员名单公布如下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挥: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张  涛  县委副书记、县长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副指挥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: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郑  峰  县委常委、副县长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成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员:</w:t>
      </w: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马中举  县人大常委会副主任、县财政局局长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19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李  林  县委宣传部分管日常工作的副部长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3227" w:right="0" w:hanging="12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王富国  县委政法委副书记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李玉刚  县发展改革局党组书记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         田立勇  县人力资源社会保障局党组书记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9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刘  峰  县自然资源局局长、林业局局长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         张成华  县住房城乡建设局党组书记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         朱西兵  县交通运输局局长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3195" w:right="0" w:hanging="12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高列文  县水利局局长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刘  水  县文化和旅游局局长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王文军  县应急局局长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9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张宗刚  市生态环境局沂源分局局长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9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任  鸣  县融媒体中心主任、广播电视台台长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王  锋  县公安局副局长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9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王  毅  沂源公路事业服务中心主任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9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杨旭飞  市公安局交警支队沂源大队大队长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         孙俊伟  县消防救援大队教导员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9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卞振华  县供电公司总经理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9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田端宇  县联通公司总经理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9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李新忠  县移动公司总经理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9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杨兴本  县电信公司总经理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耿志伟  县通信传输局局长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魏长城  南麻街道党工委副书记、办事处主任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897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宋  君  历山街道党工委副书记、办事处主任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897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齐共锋  南鲁山镇党委副书记、镇长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孙庆华  鲁村镇党委副书记、镇长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李树春  大张庄镇党委副书记、镇长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897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李光一  燕崖镇党委副书记、镇长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897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杨朝勇  中庄镇党委副书记、镇长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897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杨立斌  西里镇党委副书记、镇长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王  林  东里镇党委副书记、镇长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娄艳艳  张家坡镇党委副书记、镇长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897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唐文学  石桥镇党委副书记、镇长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897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韩启龙  悦庄镇党委副书记、镇长 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指挥部下设办公室，办公室设在县交通运输局，朱西兵兼任办公室主任，苏江海、娄燕德、祁学军任办公室副主任。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指挥部作为临时设置的县政府议事协调机构，工作任务完成后即行撤销。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863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14"/>
          <w:sz w:val="32"/>
          <w:szCs w:val="32"/>
          <w:bdr w:val="none" w:color="auto" w:sz="0" w:space="0"/>
          <w:shd w:val="clear" w:fill="FFFFFF"/>
        </w:rPr>
        <w:t>沂源县人民政府办公室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14"/>
          <w:sz w:val="32"/>
          <w:szCs w:val="32"/>
          <w:bdr w:val="none" w:color="auto" w:sz="0" w:space="0"/>
          <w:shd w:val="clear" w:fill="FFFFFF"/>
        </w:rPr>
        <w:t>                  2022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14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14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14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14"/>
          <w:sz w:val="32"/>
          <w:szCs w:val="32"/>
          <w:bdr w:val="none" w:color="auto" w:sz="0" w:space="0"/>
          <w:shd w:val="clear" w:fill="FFFFFF"/>
        </w:rPr>
        <w:t>15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14"/>
          <w:sz w:val="32"/>
          <w:szCs w:val="32"/>
          <w:bdr w:val="none" w:color="auto" w:sz="0" w:space="0"/>
          <w:shd w:val="clear" w:fill="FFFFFF"/>
        </w:rPr>
        <w:t>日     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96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14"/>
          <w:sz w:val="32"/>
          <w:szCs w:val="32"/>
          <w:bdr w:val="none" w:color="auto" w:sz="0" w:space="0"/>
          <w:shd w:val="clear" w:fill="FFFFFF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14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280"/>
      </w:pPr>
    </w:p>
    <w:sectPr>
      <w:pgSz w:w="11906" w:h="16838"/>
      <w:pgMar w:top="1440" w:right="157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黑体-GB18030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00000000"/>
    <w:rsid w:val="0CF9492F"/>
    <w:rsid w:val="133860BE"/>
    <w:rsid w:val="191F0F6C"/>
    <w:rsid w:val="39C96E2E"/>
    <w:rsid w:val="3CC05E2D"/>
    <w:rsid w:val="42B70C05"/>
    <w:rsid w:val="4B2B1625"/>
    <w:rsid w:val="70097D18"/>
    <w:rsid w:val="765078AF"/>
    <w:rsid w:val="778D5C8A"/>
    <w:rsid w:val="7853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5401</Words>
  <Characters>5545</Characters>
  <Lines>0</Lines>
  <Paragraphs>0</Paragraphs>
  <TotalTime>5</TotalTime>
  <ScaleCrop>false</ScaleCrop>
  <LinksUpToDate>false</LinksUpToDate>
  <CharactersWithSpaces>5700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2023-02-27T01:52:00Z</dcterms:created>
  <dc:creator>Administrator</dc:creator>
  <cp:lastModifiedBy>白白白白</cp:lastModifiedBy>
  <dcterms:modified xsi:type="dcterms:W3CDTF">2023-02-27T06:27:14Z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09CFD3CCA8D9426F9E64D4187567B8CB</vt:lpwstr>
  </property>
</Properties>
</file>