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源政办字〔2020〕55号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</w:p>
    <w:p>
      <w:pPr>
        <w:spacing w:line="4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沂源县人民政府办公室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关于调整县森林草原防灭火指挥部、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县防汛抗旱指挥部、县减灾委员会有关组成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人员的通知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各镇人民政府，各街道办事处、开发区管委会、县政府各部门，各企事业单位：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根据工作需要，县政府确定对县森林草原防灭火指挥部、县防汛抗旱指挥部、县减灾委员会总指挥、常务副指挥、常务副主任进行调整，现将调整情况公布如下：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一、县森林草原防灭火指挥部总指挥由县委常委、副县长、沂源经济开发区党工委书记张涛同志担任，其他成员不变。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二、县防汛抗旱指挥部常务副总指挥由县委常委、副县长、沂源经济开发区党工委书记张涛同志，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副县长张志东同志，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副县长、县公安局局长、督察长王亚玮同志，县人武部部长史玉</w:t>
      </w:r>
      <w:r>
        <w:rPr>
          <w:rFonts w:hint="eastAsia" w:ascii="仿宋_GB2312" w:hAnsi="仿宋" w:eastAsia="仿宋_GB2312"/>
          <w:bCs/>
          <w:sz w:val="32"/>
          <w:szCs w:val="32"/>
        </w:rPr>
        <w:t>祥同志、</w:t>
      </w:r>
      <w:r>
        <w:rPr>
          <w:rFonts w:hint="eastAsia" w:ascii="仿宋_GB2312" w:hAnsi="仿宋" w:eastAsia="仿宋_GB2312" w:cs="仿宋"/>
          <w:bCs/>
          <w:sz w:val="32"/>
          <w:szCs w:val="32"/>
        </w:rPr>
        <w:t>71497部队仓库主任董强同志、预备役工兵团政委黄健同志担任，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其他成员不变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县减灾委员会常务副主任由县委常委、副县长、沂源经济开发区党工委书记张涛同志，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副县长张志东同志、县</w:t>
      </w:r>
      <w:r>
        <w:rPr>
          <w:rFonts w:hint="eastAsia" w:ascii="仿宋_GB2312" w:hAnsi="仿宋" w:eastAsia="仿宋_GB2312"/>
          <w:bCs/>
          <w:sz w:val="32"/>
          <w:szCs w:val="32"/>
        </w:rPr>
        <w:t>人武部部长史玉祥同志担任，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其他成员不变</w:t>
      </w:r>
      <w:r>
        <w:rPr>
          <w:rFonts w:hint="eastAsia" w:ascii="仿宋_GB2312" w:hAnsi="仿宋" w:eastAsia="仿宋_GB2312"/>
          <w:bCs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                          </w:t>
      </w:r>
    </w:p>
    <w:p>
      <w:pPr>
        <w:snapToGrid w:val="0"/>
        <w:spacing w:line="560" w:lineRule="exact"/>
        <w:ind w:firstLine="4800" w:firstLineChars="1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沂源县人民政府办公室</w:t>
      </w:r>
    </w:p>
    <w:p>
      <w:pPr>
        <w:snapToGrid w:val="0"/>
        <w:spacing w:line="560" w:lineRule="exact"/>
        <w:ind w:left="3834" w:leftChars="1216" w:hanging="1280" w:hangingChars="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2020年7月10日</w:t>
      </w:r>
    </w:p>
    <w:p>
      <w:pPr>
        <w:snapToGrid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（此件公开发布）</w:t>
      </w:r>
    </w:p>
    <w:p>
      <w:pPr>
        <w:snapToGrid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beforeLines="100"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tabs>
          <w:tab w:val="left" w:pos="7332"/>
        </w:tabs>
        <w:spacing w:line="480" w:lineRule="exact"/>
        <w:ind w:left="937" w:leftChars="146" w:hanging="630" w:hangingChars="3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Cs w:val="32"/>
        </w:rPr>
        <w:pict>
          <v:line id="直线 6" o:spid="_x0000_s1026" o:spt="20" style="position:absolute;left:0pt;margin-left:0pt;margin-top:2.1pt;height:0.05pt;width:442pt;z-index:251657216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  <w:szCs w:val="28"/>
        </w:rPr>
        <w:t>抄送：县委各部门，县人大常委会办公室，县政协办公室，县监委，</w:t>
      </w:r>
    </w:p>
    <w:p>
      <w:pPr>
        <w:tabs>
          <w:tab w:val="left" w:pos="7332"/>
        </w:tabs>
        <w:spacing w:line="480" w:lineRule="exact"/>
        <w:ind w:left="1155" w:leftChars="5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县法院，县检察院。</w:t>
      </w:r>
    </w:p>
    <w:p>
      <w:pPr>
        <w:tabs>
          <w:tab w:val="left" w:pos="7332"/>
        </w:tabs>
        <w:spacing w:line="480" w:lineRule="exact"/>
        <w:ind w:left="1155" w:leftChars="5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县工商联。</w:t>
      </w:r>
    </w:p>
    <w:p>
      <w:pPr>
        <w:tabs>
          <w:tab w:val="left" w:pos="7332"/>
          <w:tab w:val="left" w:pos="8640"/>
        </w:tabs>
        <w:spacing w:line="480" w:lineRule="exact"/>
        <w:ind w:firstLine="280" w:firstLineChars="10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仿宋_GB2312" w:eastAsia="仿宋_GB2312"/>
          <w:sz w:val="28"/>
          <w:szCs w:val="28"/>
        </w:rPr>
        <w:pict>
          <v:line id="直线 8" o:spid="_x0000_s1027" o:spt="20" style="position:absolute;left:0pt;margin-left:0pt;margin-top:27.25pt;height:0.05pt;width:442pt;z-index:251658240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仿宋_GB2312" w:eastAsia="仿宋_GB2312"/>
          <w:sz w:val="28"/>
          <w:szCs w:val="28"/>
        </w:rPr>
        <w:pict>
          <v:line id="直线 9" o:spid="_x0000_s1028" o:spt="20" style="position:absolute;left:0pt;margin-left:0pt;margin-top:1.8pt;height:0.05pt;width:442pt;z-index:25165824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  <w:szCs w:val="28"/>
        </w:rPr>
        <w:t xml:space="preserve">沂源县人民政府办公室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2020年7月10日印发</w:t>
      </w:r>
    </w:p>
    <w:sectPr>
      <w:footerReference r:id="rId3" w:type="default"/>
      <w:footerReference r:id="rId4" w:type="even"/>
      <w:pgSz w:w="11906" w:h="16838"/>
      <w:pgMar w:top="1985" w:right="1588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23918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left="210" w:leftChars="100" w:right="210" w:rightChars="10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23920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left="210" w:leftChars="100" w:right="210" w:rightChars="100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06D"/>
    <w:rsid w:val="00072981"/>
    <w:rsid w:val="00104F71"/>
    <w:rsid w:val="00134B2B"/>
    <w:rsid w:val="00135D8A"/>
    <w:rsid w:val="002065B2"/>
    <w:rsid w:val="00273692"/>
    <w:rsid w:val="003A3CD5"/>
    <w:rsid w:val="004D3CF7"/>
    <w:rsid w:val="00532591"/>
    <w:rsid w:val="005D0E7B"/>
    <w:rsid w:val="0060706D"/>
    <w:rsid w:val="00625678"/>
    <w:rsid w:val="00991DDD"/>
    <w:rsid w:val="00997A31"/>
    <w:rsid w:val="009C3C86"/>
    <w:rsid w:val="00E373FF"/>
    <w:rsid w:val="00ED652E"/>
    <w:rsid w:val="00F5699C"/>
    <w:rsid w:val="01AD1A8E"/>
    <w:rsid w:val="08B501DD"/>
    <w:rsid w:val="0AFA732F"/>
    <w:rsid w:val="0C1420B6"/>
    <w:rsid w:val="194D1DDD"/>
    <w:rsid w:val="1E6E5207"/>
    <w:rsid w:val="28CD1E9C"/>
    <w:rsid w:val="29DB175E"/>
    <w:rsid w:val="2AE711A9"/>
    <w:rsid w:val="2F4A3BE4"/>
    <w:rsid w:val="3B915A45"/>
    <w:rsid w:val="3BC06937"/>
    <w:rsid w:val="3FC2138A"/>
    <w:rsid w:val="438B31C5"/>
    <w:rsid w:val="45426969"/>
    <w:rsid w:val="4FAF6F77"/>
    <w:rsid w:val="52E913A9"/>
    <w:rsid w:val="588D1DBF"/>
    <w:rsid w:val="5D0F30DF"/>
    <w:rsid w:val="6C96099E"/>
    <w:rsid w:val="7F9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531</Characters>
  <Lines>4</Lines>
  <Paragraphs>1</Paragraphs>
  <TotalTime>7</TotalTime>
  <ScaleCrop>false</ScaleCrop>
  <LinksUpToDate>false</LinksUpToDate>
  <CharactersWithSpaces>622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2020-07-13T10:16:00Z</dcterms:created>
  <dc:creator>Administrator</dc:creator>
  <cp:lastModifiedBy>白白白白</cp:lastModifiedBy>
  <cp:lastPrinted>2020-07-13T10:23:00Z</cp:lastPrinted>
  <dcterms:modified xsi:type="dcterms:W3CDTF">2020-12-30T03:29:03Z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