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70CC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 w14:paraId="43A3F3F4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关于公布2019年度沂源县“工业骨干企业30强”和“创新型高成长企业30强”名单的通知</w:t>
      </w:r>
    </w:p>
    <w:bookmarkEnd w:id="0"/>
    <w:p w14:paraId="3A771F87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Fonts w:hint="eastAsia" w:ascii="微软雅黑" w:hAnsi="微软雅黑" w:eastAsia="微软雅黑" w:cs="微软雅黑"/>
        </w:rPr>
        <w:t>源政字〔2019〕6号</w:t>
      </w:r>
    </w:p>
    <w:p w14:paraId="3907671C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7A09F937"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</w:rPr>
        <w:t>各镇人民政府，各街道办事处，开发区管委会，县政府各部门，各企事业单位：</w:t>
      </w:r>
    </w:p>
    <w:p w14:paraId="24549051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根据县委、县政府《关于推动转型升级建设工业强县的若干政策意见》（源发〔2015〕9号），参照《淄博市“工业企业50强”评价体系》《淄博市“创新型高成长企业50强”评价体系》，县发展改革局、县工业和信息化局、县财政局、县科技局、县统计局和县中小企业发展服务中心等部门组成评审小组，对我县工业企业进行综合评估，确定了2019年度沂源县“工业骨干企业30强”和“创新型高成长企业30强”（以下简称“双三十强”企业）名单，现予以公布。</w:t>
      </w:r>
    </w:p>
    <w:p w14:paraId="3B78955B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各级、各有关部门要把抓好“双三十强”企业发展，作为推动新旧动能转换、工业强县建设的重要任务，进一步加大工作力度，强化工作措施，加快建立完善调度、管理、考核机制，及时掌握企业发展情况。要不断提升服务效能，逐户建立企业工作台账，认真落实各项扶持政策，积极帮助企业解决发展难题，促进企业健康发展。“双三十强”企业要科学制定发展规划，加强企业管理，深化技术创新，加快规模扩张，努力做大做强，为新旧动能转换和工业强县建设作出新的更大贡献。</w:t>
      </w:r>
    </w:p>
    <w:p w14:paraId="5631F697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 w14:paraId="6137D125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附件：1.沂源县“工业骨干企业30强”名单</w:t>
      </w:r>
    </w:p>
    <w:p w14:paraId="079456B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         2.沂源县“创新型高成长企业30强”名单</w:t>
      </w:r>
    </w:p>
    <w:p w14:paraId="4696D238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 w14:paraId="6D085A78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       沂源县人民政府</w:t>
      </w:r>
    </w:p>
    <w:p w14:paraId="4D09DFC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rPr>
          <w:rFonts w:hint="eastAsia" w:ascii="微软雅黑" w:hAnsi="微软雅黑" w:eastAsia="微软雅黑" w:cs="微软雅黑"/>
        </w:rPr>
        <w:t>       2019年1月31日</w:t>
      </w:r>
    </w:p>
    <w:p w14:paraId="3D705A6E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（此件公开发布）</w:t>
      </w:r>
    </w:p>
    <w:p w14:paraId="299C555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 w14:paraId="683E0AF4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</w:rPr>
        <w:t>附件1</w:t>
      </w:r>
    </w:p>
    <w:p w14:paraId="0003A68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 w14:paraId="5FC3E36A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</w:rPr>
        <w:t>沂源县“工业骨干企业30强”名单</w:t>
      </w:r>
    </w:p>
    <w:p w14:paraId="6A631C9C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 w14:paraId="5F98741B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1.瑞阳制药有限公司</w:t>
      </w:r>
    </w:p>
    <w:p w14:paraId="5F02079D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2.山东省药用玻璃股份有限公司</w:t>
      </w:r>
    </w:p>
    <w:p w14:paraId="08D7F31D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3.山东鲁阳节能材料股份有限公司</w:t>
      </w:r>
    </w:p>
    <w:p w14:paraId="08C020D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4.山东合力泰化工有限公司</w:t>
      </w:r>
    </w:p>
    <w:p w14:paraId="4B1C24F8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5.山东绿兰莎啤酒有限公司</w:t>
      </w:r>
    </w:p>
    <w:p w14:paraId="0E12793A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6.山东瑞丰高分子材料股份有限公司</w:t>
      </w:r>
    </w:p>
    <w:p w14:paraId="7F2C8CDD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7.山东华联矿业股份有限公司</w:t>
      </w:r>
    </w:p>
    <w:p w14:paraId="2F4655BA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8.沂源县源能热电有限公司</w:t>
      </w:r>
    </w:p>
    <w:p w14:paraId="0E90A3AA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9.山东鑫泉医药有限公司</w:t>
      </w:r>
    </w:p>
    <w:p w14:paraId="6484E1B7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10.山东沃源新型面料股份有限公司</w:t>
      </w:r>
    </w:p>
    <w:p w14:paraId="18E819FE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11.淄博卓意玻纤材料有限公司</w:t>
      </w:r>
    </w:p>
    <w:p w14:paraId="1962BE9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12.沂源县鲁村煤矿有限公司</w:t>
      </w:r>
    </w:p>
    <w:p w14:paraId="0F6794D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13.山东丰泽源皮革有限公司</w:t>
      </w:r>
    </w:p>
    <w:p w14:paraId="13659DCD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14.山东新力环保材料有限公司</w:t>
      </w:r>
    </w:p>
    <w:p w14:paraId="61F967A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15.山东省源通机械股份有限公司</w:t>
      </w:r>
    </w:p>
    <w:p w14:paraId="6A60090B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16.沂源天润焊接材料有限公司</w:t>
      </w:r>
    </w:p>
    <w:p w14:paraId="53902D46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17.青岛双星集团鲁中有限公司</w:t>
      </w:r>
    </w:p>
    <w:p w14:paraId="11EA9A0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18.沂源筑诚新型建材有限公司</w:t>
      </w:r>
    </w:p>
    <w:p w14:paraId="2392463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19.山东沂蒙博科新型建材有限公司</w:t>
      </w:r>
    </w:p>
    <w:p w14:paraId="6C110B82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20.淄博永华滤清器制造有限公司</w:t>
      </w:r>
    </w:p>
    <w:p w14:paraId="40FFC64F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21.山东兴国新力塑业科技有限公司</w:t>
      </w:r>
    </w:p>
    <w:p w14:paraId="38D2226D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22.沂源县华阳能源设备有限公司</w:t>
      </w:r>
    </w:p>
    <w:p w14:paraId="7361FC11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23.淄博光科太阳能股份有限公司</w:t>
      </w:r>
    </w:p>
    <w:p w14:paraId="277A4483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24.山东省沂源县恒力型钢有限公司</w:t>
      </w:r>
    </w:p>
    <w:p w14:paraId="78E306FF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25.沂源新奥塑料制品有限公司</w:t>
      </w:r>
    </w:p>
    <w:p w14:paraId="385070E6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26.山东兴国大成电子材料有限公司</w:t>
      </w:r>
    </w:p>
    <w:p w14:paraId="3937B29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27.山东德瑞防腐材料有限公司</w:t>
      </w:r>
    </w:p>
    <w:p w14:paraId="27599273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28.山东乐利事食品有限公司</w:t>
      </w:r>
    </w:p>
    <w:p w14:paraId="39280BC6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29.山东慧科助剂股份有限公司</w:t>
      </w:r>
    </w:p>
    <w:p w14:paraId="4B5C17BA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30.山东博拓塑业股份有限公司</w:t>
      </w:r>
    </w:p>
    <w:p w14:paraId="0F2974D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 w14:paraId="24044D13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</w:rPr>
        <w:t>附件2</w:t>
      </w:r>
    </w:p>
    <w:p w14:paraId="4FA6072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 w14:paraId="12C0E8E4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Style w:val="5"/>
          <w:rFonts w:hint="eastAsia" w:ascii="微软雅黑" w:hAnsi="微软雅黑" w:eastAsia="微软雅黑" w:cs="微软雅黑"/>
        </w:rPr>
        <w:t>沂源县“创新型高成长企业30强”名单</w:t>
      </w:r>
    </w:p>
    <w:p w14:paraId="605350F6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 </w:t>
      </w:r>
    </w:p>
    <w:p w14:paraId="2D8184AA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1.淄博德源金属材料有限公司</w:t>
      </w:r>
    </w:p>
    <w:p w14:paraId="3D325454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2.山东瑞泰新材料科技有限公司</w:t>
      </w:r>
    </w:p>
    <w:p w14:paraId="218118A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3.山东国塑科技实业有限公司</w:t>
      </w:r>
    </w:p>
    <w:p w14:paraId="4614D86B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4.山东淄博燕峰活塞有限公司</w:t>
      </w:r>
    </w:p>
    <w:p w14:paraId="260B7578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5.山东泰宝生物科技股份有限公司</w:t>
      </w:r>
    </w:p>
    <w:p w14:paraId="428ED1D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6.山东鲁阳浩特高技术纤维有限公司</w:t>
      </w:r>
    </w:p>
    <w:p w14:paraId="465636A1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7.山东源泰电气有限公司</w:t>
      </w:r>
    </w:p>
    <w:p w14:paraId="7B3CA0A1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8.沂源康源生物科技有限公司</w:t>
      </w:r>
    </w:p>
    <w:p w14:paraId="243E020E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9.山东飞龙食品有限公司</w:t>
      </w:r>
    </w:p>
    <w:p w14:paraId="5F5503F5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10.山东兴国大成特种纤维科技有限公司</w:t>
      </w:r>
    </w:p>
    <w:p w14:paraId="04DE3562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11.淄博雅安建材有限公司</w:t>
      </w:r>
    </w:p>
    <w:p w14:paraId="11DAE38F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12.山东鸿源新材料有限公司</w:t>
      </w:r>
    </w:p>
    <w:p w14:paraId="1772D1E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13.淄博金东机械制造有限公司</w:t>
      </w:r>
    </w:p>
    <w:p w14:paraId="34D033AE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14.山东硕源工业机械设备有限公司</w:t>
      </w:r>
    </w:p>
    <w:p w14:paraId="11B64E81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15.淄博汇佳橡胶新型材料有限公司</w:t>
      </w:r>
    </w:p>
    <w:p w14:paraId="26C5FCC3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16.山东宏泰科技有限公司</w:t>
      </w:r>
    </w:p>
    <w:p w14:paraId="7E3F1935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 xml:space="preserve">17.淄博和美华医药科技有限公司 </w:t>
      </w:r>
    </w:p>
    <w:p w14:paraId="7277EC05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18.山东金鼎环保科技有限公司</w:t>
      </w:r>
    </w:p>
    <w:p w14:paraId="37C0FA7D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 xml:space="preserve">19.沂源旭光机械有限公司 </w:t>
      </w:r>
    </w:p>
    <w:p w14:paraId="5CCA0956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20.山东合力泰电子科技有限公司</w:t>
      </w:r>
    </w:p>
    <w:p w14:paraId="0455F51F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21.山东沂源龙泉工贸有限公司</w:t>
      </w:r>
    </w:p>
    <w:p w14:paraId="1B09F861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22.山东益母妇女用品有限公司</w:t>
      </w:r>
    </w:p>
    <w:p w14:paraId="71B0AD4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23.山东巨源机械有限公司</w:t>
      </w:r>
    </w:p>
    <w:p w14:paraId="36A61D2A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24.山东海达食品有限公司</w:t>
      </w:r>
    </w:p>
    <w:p w14:paraId="4F664A4B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25.淄博迪声绝缘材料有限公司</w:t>
      </w:r>
    </w:p>
    <w:p w14:paraId="2D6EADAC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26.山东碲金新能源科技有限公司</w:t>
      </w:r>
    </w:p>
    <w:p w14:paraId="2A004441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27.山东永华净化科技有限公司</w:t>
      </w:r>
    </w:p>
    <w:p w14:paraId="774CBC55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 xml:space="preserve">28.淄博悦卡电器科技有限公司 </w:t>
      </w:r>
    </w:p>
    <w:p w14:paraId="278A37F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29.沂源物源生物科技有限公司</w:t>
      </w:r>
    </w:p>
    <w:p w14:paraId="2644A970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</w:rPr>
        <w:t>30.淄博北辰环保科技有限公司</w:t>
      </w:r>
    </w:p>
    <w:p w14:paraId="142DE2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7C3"/>
    <w:rsid w:val="0400509F"/>
    <w:rsid w:val="17057A51"/>
    <w:rsid w:val="19E7558B"/>
    <w:rsid w:val="21507EF7"/>
    <w:rsid w:val="24C3545E"/>
    <w:rsid w:val="300914DE"/>
    <w:rsid w:val="33BB606C"/>
    <w:rsid w:val="3C5E539B"/>
    <w:rsid w:val="3E6D50FB"/>
    <w:rsid w:val="41991DB0"/>
    <w:rsid w:val="442F526C"/>
    <w:rsid w:val="4A714A31"/>
    <w:rsid w:val="4A9F427C"/>
    <w:rsid w:val="4E4A5082"/>
    <w:rsid w:val="50E937C3"/>
    <w:rsid w:val="51D13349"/>
    <w:rsid w:val="569E1CA8"/>
    <w:rsid w:val="74D85EC1"/>
    <w:rsid w:val="7536625B"/>
    <w:rsid w:val="7C7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2025-01-09T06:29:00Z</dcterms:created>
  <dc:creator>♚KingLee</dc:creator>
  <cp:lastModifiedBy>♚KingLee</cp:lastModifiedBy>
  <dcterms:modified xsi:type="dcterms:W3CDTF">2025-01-09T08:06:59Z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C9CB5FA75CFC49EC8475E5EA9361514A_13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