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燕崖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镇：优质高效推进政务公开 充分释放政府职能</w:t>
      </w:r>
    </w:p>
    <w:bookmarkEnd w:id="0"/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燕崖镇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燕崖</w:t>
      </w:r>
      <w:r>
        <w:rPr>
          <w:rFonts w:hint="eastAsia" w:ascii="仿宋_GB2312" w:hAnsi="仿宋_GB2312" w:eastAsia="仿宋_GB2312" w:cs="仿宋_GB2312"/>
          <w:sz w:val="32"/>
          <w:szCs w:val="32"/>
        </w:rPr>
        <w:t>镇坚持以公开促落实、以公开促规范、以公开促服务的工作要求，进一步加强政务信息管理，为群众提供优质高效的政务信息公开服务。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制度上墙，保障标准化运行。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严格按照上级文件要求，在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便民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服务中心一楼大厅建成政务公开专区，政府信息公开指南、为民服务事项清单、政府信息公开查阅点等制度全部上墙，推进政府信息公开进一步标准化、规范化建设。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规范流程，严把“四道关”。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建立政府主要负责人亲自抓、分管负责人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具体抓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工作制度，明确党政办公室具体负责政府信息公开审核发布等工作，安排专人具体负责。明确政策解读范围和规范，聚焦群众关心热点问题，不断丰富政策解读形式，确保解读更加通俗易懂。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加强联通，融合新媒体宣传。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专人负责、领导审核工作制度，全面实施政务公开专栏与微信公众号互联互通公开方式。充分发挥新媒体宣传作用，有效提升镇域内村居民对安全生产、就业创业、社会救助等领域政策信息的知晓度，扎实推进阳光政府建设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自查自纠，守好“最后一道卡”。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每月定期对政府信息公开栏目开展自查自纠、查缺补漏，按照县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大数据中心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有关文件要求部署，深究内容、量化深度，提高发布质量，保证公开信息的准确性、时效性。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1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2021-05-18T00:31:33Z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3C3A7B488F51471E8112E97CDD962BD6</vt:lpwstr>
  </property>
</Properties>
</file>