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07" w:rsidRDefault="00DB729F">
      <w:pPr>
        <w:rPr>
          <w:rFonts w:ascii="方正小标宋简体" w:eastAsia="方正小标宋简体" w:hAnsi="方正小标宋简体" w:cs="方正小标宋简体"/>
          <w:sz w:val="44"/>
          <w:szCs w:val="44"/>
        </w:rPr>
      </w:pPr>
      <w:r>
        <w:rPr>
          <w:rFonts w:ascii="黑体" w:eastAsia="黑体" w:hAnsi="黑体" w:hint="eastAsia"/>
          <w:bCs/>
          <w:sz w:val="32"/>
          <w:szCs w:val="32"/>
        </w:rPr>
        <w:t xml:space="preserve">附件2：                 </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sz w:val="44"/>
          <w:szCs w:val="44"/>
        </w:rPr>
        <w:t>行政执法年度数据统计表</w:t>
      </w:r>
    </w:p>
    <w:p w:rsidR="00A10907" w:rsidRDefault="00A10907">
      <w:pPr>
        <w:spacing w:line="480" w:lineRule="exact"/>
        <w:jc w:val="center"/>
        <w:rPr>
          <w:rFonts w:ascii="方正小标宋简体" w:eastAsia="方正小标宋简体" w:hAnsi="文星标宋" w:cs="文星标宋"/>
          <w:sz w:val="32"/>
          <w:szCs w:val="32"/>
        </w:rPr>
      </w:pPr>
    </w:p>
    <w:p w:rsidR="00A10907" w:rsidRDefault="00DB729F">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3F35EE">
        <w:rPr>
          <w:rFonts w:ascii="方正小标宋简体" w:eastAsia="方正小标宋简体" w:hAnsi="文星标宋" w:cs="文星标宋" w:hint="eastAsia"/>
          <w:sz w:val="32"/>
          <w:szCs w:val="32"/>
        </w:rPr>
        <w:t>水利局</w:t>
      </w:r>
      <w:r>
        <w:rPr>
          <w:rFonts w:ascii="方正小标宋简体" w:eastAsia="方正小标宋简体" w:hAnsi="文星标宋" w:cs="文星标宋" w:hint="eastAsia"/>
          <w:sz w:val="32"/>
          <w:szCs w:val="32"/>
        </w:rPr>
        <w:t>2020年度行政许可情况统计表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341"/>
        <w:gridCol w:w="1829"/>
        <w:gridCol w:w="3410"/>
      </w:tblGrid>
      <w:tr w:rsidR="00A10907">
        <w:trPr>
          <w:trHeight w:val="635"/>
        </w:trPr>
        <w:tc>
          <w:tcPr>
            <w:tcW w:w="3736" w:type="dxa"/>
            <w:vMerge w:val="restart"/>
            <w:vAlign w:val="center"/>
          </w:tcPr>
          <w:p w:rsidR="00A10907" w:rsidRDefault="00DB729F">
            <w:pPr>
              <w:spacing w:line="480" w:lineRule="exact"/>
              <w:jc w:val="center"/>
              <w:rPr>
                <w:rFonts w:ascii="黑体" w:eastAsia="黑体" w:hAnsi="黑体"/>
                <w:sz w:val="30"/>
                <w:szCs w:val="30"/>
              </w:rPr>
            </w:pPr>
            <w:r>
              <w:rPr>
                <w:rFonts w:ascii="黑体" w:eastAsia="黑体" w:hAnsi="黑体" w:hint="eastAsia"/>
                <w:sz w:val="30"/>
                <w:szCs w:val="30"/>
              </w:rPr>
              <w:t>单位名称</w:t>
            </w:r>
          </w:p>
        </w:tc>
        <w:tc>
          <w:tcPr>
            <w:tcW w:w="6354" w:type="dxa"/>
            <w:gridSpan w:val="3"/>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行政许可实施数量</w:t>
            </w:r>
          </w:p>
        </w:tc>
        <w:tc>
          <w:tcPr>
            <w:tcW w:w="3410" w:type="dxa"/>
            <w:vMerge w:val="restart"/>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撤销许可数量</w:t>
            </w:r>
          </w:p>
        </w:tc>
      </w:tr>
      <w:tr w:rsidR="00A10907">
        <w:trPr>
          <w:trHeight w:val="740"/>
        </w:trPr>
        <w:tc>
          <w:tcPr>
            <w:tcW w:w="3736" w:type="dxa"/>
            <w:vMerge/>
            <w:vAlign w:val="center"/>
          </w:tcPr>
          <w:p w:rsidR="00A10907" w:rsidRDefault="00A10907">
            <w:pPr>
              <w:spacing w:line="480" w:lineRule="exact"/>
              <w:jc w:val="center"/>
              <w:rPr>
                <w:rFonts w:ascii="黑体" w:eastAsia="黑体" w:hAnsi="黑体"/>
                <w:sz w:val="30"/>
                <w:szCs w:val="30"/>
              </w:rPr>
            </w:pPr>
          </w:p>
        </w:tc>
        <w:tc>
          <w:tcPr>
            <w:tcW w:w="2184" w:type="dxa"/>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受理数量</w:t>
            </w:r>
          </w:p>
        </w:tc>
        <w:tc>
          <w:tcPr>
            <w:tcW w:w="2341" w:type="dxa"/>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许可数量</w:t>
            </w:r>
          </w:p>
        </w:tc>
        <w:tc>
          <w:tcPr>
            <w:tcW w:w="1829" w:type="dxa"/>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不予许可数量</w:t>
            </w:r>
          </w:p>
        </w:tc>
        <w:tc>
          <w:tcPr>
            <w:tcW w:w="3410" w:type="dxa"/>
            <w:vMerge/>
            <w:vAlign w:val="center"/>
          </w:tcPr>
          <w:p w:rsidR="00A10907" w:rsidRDefault="00A10907">
            <w:pPr>
              <w:spacing w:line="320" w:lineRule="exact"/>
              <w:jc w:val="center"/>
              <w:rPr>
                <w:rFonts w:ascii="黑体" w:eastAsia="黑体" w:hAnsi="黑体"/>
                <w:sz w:val="28"/>
                <w:szCs w:val="28"/>
              </w:rPr>
            </w:pPr>
          </w:p>
        </w:tc>
      </w:tr>
      <w:tr w:rsidR="00A10907">
        <w:trPr>
          <w:trHeight w:val="1032"/>
        </w:trPr>
        <w:tc>
          <w:tcPr>
            <w:tcW w:w="3736" w:type="dxa"/>
            <w:vAlign w:val="center"/>
          </w:tcPr>
          <w:p w:rsidR="00A10907" w:rsidRDefault="001D2F0B" w:rsidP="001D2F0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水利局</w:t>
            </w:r>
          </w:p>
        </w:tc>
        <w:tc>
          <w:tcPr>
            <w:tcW w:w="2184" w:type="dxa"/>
          </w:tcPr>
          <w:p w:rsidR="006617D0" w:rsidRDefault="006617D0" w:rsidP="006617D0">
            <w:pPr>
              <w:spacing w:line="380" w:lineRule="exact"/>
              <w:ind w:firstLineChars="250" w:firstLine="700"/>
              <w:rPr>
                <w:rFonts w:ascii="仿宋_GB2312" w:eastAsia="仿宋_GB2312" w:hAnsi="仿宋_GB2312" w:cs="仿宋_GB2312" w:hint="eastAsia"/>
                <w:sz w:val="28"/>
                <w:szCs w:val="28"/>
              </w:rPr>
            </w:pPr>
          </w:p>
          <w:p w:rsidR="00A10907" w:rsidRPr="005A02CD" w:rsidRDefault="001D2F0B" w:rsidP="006617D0">
            <w:pPr>
              <w:spacing w:line="380" w:lineRule="exact"/>
              <w:ind w:firstLineChars="250" w:firstLine="700"/>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245</w:t>
            </w:r>
          </w:p>
        </w:tc>
        <w:tc>
          <w:tcPr>
            <w:tcW w:w="2341" w:type="dxa"/>
          </w:tcPr>
          <w:p w:rsidR="006617D0" w:rsidRDefault="006617D0" w:rsidP="00D85C0B">
            <w:pPr>
              <w:spacing w:line="400" w:lineRule="exact"/>
              <w:ind w:firstLineChars="300" w:firstLine="840"/>
              <w:rPr>
                <w:rFonts w:ascii="仿宋_GB2312" w:eastAsia="仿宋_GB2312" w:hAnsi="仿宋_GB2312" w:cs="仿宋_GB2312" w:hint="eastAsia"/>
                <w:sz w:val="28"/>
                <w:szCs w:val="28"/>
              </w:rPr>
            </w:pPr>
          </w:p>
          <w:p w:rsidR="00A10907" w:rsidRPr="005A02CD" w:rsidRDefault="001D2F0B" w:rsidP="006617D0">
            <w:pPr>
              <w:spacing w:line="400" w:lineRule="exact"/>
              <w:ind w:firstLineChars="300" w:firstLine="840"/>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240</w:t>
            </w:r>
          </w:p>
        </w:tc>
        <w:tc>
          <w:tcPr>
            <w:tcW w:w="1829" w:type="dxa"/>
          </w:tcPr>
          <w:p w:rsidR="006617D0" w:rsidRDefault="006617D0" w:rsidP="006617D0">
            <w:pPr>
              <w:spacing w:line="380" w:lineRule="exact"/>
              <w:rPr>
                <w:rFonts w:ascii="仿宋_GB2312" w:eastAsia="仿宋_GB2312" w:hAnsi="仿宋_GB2312" w:cs="仿宋_GB2312" w:hint="eastAsia"/>
                <w:sz w:val="28"/>
                <w:szCs w:val="28"/>
              </w:rPr>
            </w:pPr>
          </w:p>
          <w:p w:rsidR="00A10907" w:rsidRPr="005A02CD" w:rsidRDefault="001D2F0B" w:rsidP="006617D0">
            <w:pPr>
              <w:spacing w:line="380" w:lineRule="exact"/>
              <w:ind w:firstLineChars="250" w:firstLine="700"/>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2</w:t>
            </w:r>
          </w:p>
        </w:tc>
        <w:tc>
          <w:tcPr>
            <w:tcW w:w="3410" w:type="dxa"/>
          </w:tcPr>
          <w:p w:rsidR="006617D0" w:rsidRPr="00034139" w:rsidRDefault="006617D0" w:rsidP="00034139">
            <w:pPr>
              <w:spacing w:line="380" w:lineRule="exact"/>
              <w:ind w:firstLineChars="250" w:firstLine="700"/>
              <w:rPr>
                <w:rFonts w:ascii="仿宋_GB2312" w:eastAsia="仿宋_GB2312" w:hAnsi="仿宋_GB2312" w:cs="仿宋_GB2312" w:hint="eastAsia"/>
                <w:sz w:val="28"/>
                <w:szCs w:val="28"/>
              </w:rPr>
            </w:pPr>
          </w:p>
          <w:p w:rsidR="00A10907" w:rsidRPr="00034139" w:rsidRDefault="001D2F0B" w:rsidP="00034139">
            <w:pPr>
              <w:spacing w:line="380" w:lineRule="exact"/>
              <w:ind w:firstLineChars="550" w:firstLine="1540"/>
              <w:rPr>
                <w:rFonts w:ascii="仿宋_GB2312" w:eastAsia="仿宋_GB2312" w:hAnsi="仿宋_GB2312" w:cs="仿宋_GB2312"/>
                <w:sz w:val="28"/>
                <w:szCs w:val="28"/>
              </w:rPr>
            </w:pPr>
            <w:r w:rsidRPr="00034139">
              <w:rPr>
                <w:rFonts w:ascii="仿宋_GB2312" w:eastAsia="仿宋_GB2312" w:hAnsi="仿宋_GB2312" w:cs="仿宋_GB2312" w:hint="eastAsia"/>
                <w:sz w:val="28"/>
                <w:szCs w:val="28"/>
              </w:rPr>
              <w:t>3</w:t>
            </w:r>
          </w:p>
        </w:tc>
      </w:tr>
      <w:tr w:rsidR="00A10907">
        <w:trPr>
          <w:trHeight w:val="1032"/>
        </w:trPr>
        <w:tc>
          <w:tcPr>
            <w:tcW w:w="3736" w:type="dxa"/>
            <w:vAlign w:val="center"/>
          </w:tcPr>
          <w:p w:rsidR="00A10907" w:rsidRDefault="00DB729F">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所属执法单位</w:t>
            </w:r>
          </w:p>
        </w:tc>
        <w:tc>
          <w:tcPr>
            <w:tcW w:w="2184" w:type="dxa"/>
          </w:tcPr>
          <w:p w:rsidR="00A10907" w:rsidRPr="005A02CD" w:rsidRDefault="00A10907">
            <w:pPr>
              <w:spacing w:line="480" w:lineRule="exact"/>
              <w:jc w:val="center"/>
              <w:rPr>
                <w:rFonts w:ascii="文星标宋" w:eastAsia="文星标宋" w:hAnsi="文星标宋" w:cs="文星标宋"/>
                <w:sz w:val="28"/>
                <w:szCs w:val="28"/>
              </w:rPr>
            </w:pPr>
          </w:p>
        </w:tc>
        <w:tc>
          <w:tcPr>
            <w:tcW w:w="2341" w:type="dxa"/>
          </w:tcPr>
          <w:p w:rsidR="00A10907" w:rsidRPr="005A02CD" w:rsidRDefault="00A10907">
            <w:pPr>
              <w:spacing w:line="480" w:lineRule="exact"/>
              <w:jc w:val="center"/>
              <w:rPr>
                <w:rFonts w:ascii="仿宋_GB2312" w:eastAsia="仿宋_GB2312" w:hAnsi="仿宋_GB2312" w:cs="仿宋_GB2312"/>
                <w:sz w:val="28"/>
                <w:szCs w:val="28"/>
              </w:rPr>
            </w:pPr>
          </w:p>
        </w:tc>
        <w:tc>
          <w:tcPr>
            <w:tcW w:w="1829" w:type="dxa"/>
          </w:tcPr>
          <w:p w:rsidR="00A10907" w:rsidRPr="005A02CD" w:rsidRDefault="00A10907">
            <w:pPr>
              <w:spacing w:line="480" w:lineRule="exact"/>
              <w:jc w:val="center"/>
              <w:rPr>
                <w:rFonts w:ascii="仿宋_GB2312" w:eastAsia="仿宋_GB2312" w:hAnsi="仿宋_GB2312" w:cs="仿宋_GB2312"/>
                <w:sz w:val="28"/>
                <w:szCs w:val="28"/>
              </w:rPr>
            </w:pPr>
          </w:p>
        </w:tc>
        <w:tc>
          <w:tcPr>
            <w:tcW w:w="3410" w:type="dxa"/>
          </w:tcPr>
          <w:p w:rsidR="00A10907" w:rsidRPr="005A02CD" w:rsidRDefault="00A10907">
            <w:pPr>
              <w:spacing w:line="480" w:lineRule="exact"/>
              <w:jc w:val="center"/>
              <w:rPr>
                <w:rFonts w:ascii="文星标宋" w:eastAsia="文星标宋" w:hAnsi="文星标宋" w:cs="文星标宋"/>
                <w:sz w:val="28"/>
                <w:szCs w:val="28"/>
              </w:rPr>
            </w:pPr>
          </w:p>
        </w:tc>
      </w:tr>
      <w:tr w:rsidR="00A10907">
        <w:trPr>
          <w:trHeight w:val="555"/>
        </w:trPr>
        <w:tc>
          <w:tcPr>
            <w:tcW w:w="3736" w:type="dxa"/>
          </w:tcPr>
          <w:p w:rsidR="00A10907" w:rsidRDefault="00DB729F">
            <w:pPr>
              <w:spacing w:line="480" w:lineRule="exact"/>
              <w:jc w:val="center"/>
              <w:rPr>
                <w:rFonts w:ascii="仿宋_GB2312" w:eastAsia="仿宋_GB2312" w:hAnsi="仿宋_GB2312" w:cs="仿宋_GB2312"/>
                <w:sz w:val="28"/>
                <w:szCs w:val="28"/>
              </w:rPr>
            </w:pPr>
            <w:r>
              <w:rPr>
                <w:rFonts w:ascii="黑体" w:eastAsia="黑体" w:hAnsi="黑体" w:hint="eastAsia"/>
                <w:sz w:val="28"/>
                <w:szCs w:val="28"/>
              </w:rPr>
              <w:t>合计</w:t>
            </w:r>
          </w:p>
        </w:tc>
        <w:tc>
          <w:tcPr>
            <w:tcW w:w="2184" w:type="dxa"/>
          </w:tcPr>
          <w:p w:rsidR="00A10907" w:rsidRPr="005A02CD" w:rsidRDefault="00B311D8">
            <w:pPr>
              <w:spacing w:line="480" w:lineRule="exact"/>
              <w:jc w:val="center"/>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245</w:t>
            </w:r>
          </w:p>
        </w:tc>
        <w:tc>
          <w:tcPr>
            <w:tcW w:w="2341" w:type="dxa"/>
          </w:tcPr>
          <w:p w:rsidR="00A10907" w:rsidRPr="005A02CD" w:rsidRDefault="00B311D8">
            <w:pPr>
              <w:spacing w:line="480" w:lineRule="exact"/>
              <w:jc w:val="center"/>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240</w:t>
            </w:r>
          </w:p>
        </w:tc>
        <w:tc>
          <w:tcPr>
            <w:tcW w:w="1829" w:type="dxa"/>
          </w:tcPr>
          <w:p w:rsidR="00A10907" w:rsidRPr="005A02CD" w:rsidRDefault="00B311D8">
            <w:pPr>
              <w:spacing w:line="480" w:lineRule="exact"/>
              <w:jc w:val="center"/>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2</w:t>
            </w:r>
          </w:p>
        </w:tc>
        <w:tc>
          <w:tcPr>
            <w:tcW w:w="3410" w:type="dxa"/>
          </w:tcPr>
          <w:p w:rsidR="00A10907" w:rsidRPr="005A02CD" w:rsidRDefault="00B311D8">
            <w:pPr>
              <w:spacing w:line="480" w:lineRule="exact"/>
              <w:jc w:val="center"/>
              <w:rPr>
                <w:rFonts w:ascii="仿宋_GB2312" w:eastAsia="仿宋_GB2312" w:hAnsi="仿宋_GB2312" w:cs="仿宋_GB2312"/>
                <w:sz w:val="28"/>
                <w:szCs w:val="28"/>
              </w:rPr>
            </w:pPr>
            <w:r w:rsidRPr="005A02CD">
              <w:rPr>
                <w:rFonts w:ascii="仿宋_GB2312" w:eastAsia="仿宋_GB2312" w:hAnsi="仿宋_GB2312" w:cs="仿宋_GB2312" w:hint="eastAsia"/>
                <w:sz w:val="28"/>
                <w:szCs w:val="28"/>
              </w:rPr>
              <w:t>3</w:t>
            </w:r>
          </w:p>
        </w:tc>
      </w:tr>
    </w:tbl>
    <w:p w:rsidR="00A10907" w:rsidRDefault="00DB729F">
      <w:pPr>
        <w:spacing w:line="320" w:lineRule="exact"/>
        <w:rPr>
          <w:rFonts w:ascii="仿宋_GB2312" w:eastAsia="仿宋_GB2312" w:hAnsi="仿宋_GB2312" w:cs="仿宋_GB2312"/>
          <w:sz w:val="24"/>
        </w:rPr>
      </w:pPr>
      <w:r>
        <w:rPr>
          <w:rFonts w:ascii="黑体" w:eastAsia="黑体" w:hAnsi="黑体" w:hint="eastAsia"/>
        </w:rPr>
        <w:t xml:space="preserve">填表说明： </w:t>
      </w:r>
      <w:r>
        <w:rPr>
          <w:rFonts w:ascii="仿宋_GB2312" w:eastAsia="仿宋_GB2312" w:hAnsi="仿宋_GB2312" w:cs="仿宋_GB2312" w:hint="eastAsia"/>
          <w:sz w:val="24"/>
        </w:rPr>
        <w:t>1.统计范围为上年度1月1日至12月31日。</w:t>
      </w:r>
    </w:p>
    <w:p w:rsidR="00A10907" w:rsidRDefault="00DB729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A10907" w:rsidRDefault="00DB729F">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A10907" w:rsidRDefault="00DB729F">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A10907" w:rsidRDefault="00A10907">
      <w:pPr>
        <w:spacing w:line="480" w:lineRule="exact"/>
        <w:jc w:val="center"/>
        <w:rPr>
          <w:rFonts w:ascii="方正小标宋简体" w:eastAsia="方正小标宋简体" w:hAnsi="文星标宋" w:cs="文星标宋"/>
          <w:sz w:val="32"/>
          <w:szCs w:val="32"/>
        </w:rPr>
      </w:pPr>
    </w:p>
    <w:p w:rsidR="00A10907" w:rsidRDefault="00A10907">
      <w:pPr>
        <w:spacing w:line="480" w:lineRule="exact"/>
        <w:jc w:val="center"/>
        <w:rPr>
          <w:rFonts w:ascii="方正小标宋简体" w:eastAsia="方正小标宋简体" w:hAnsi="文星标宋" w:cs="文星标宋"/>
          <w:sz w:val="32"/>
          <w:szCs w:val="32"/>
        </w:rPr>
      </w:pPr>
    </w:p>
    <w:p w:rsidR="00A10907" w:rsidRDefault="00A10907">
      <w:pPr>
        <w:spacing w:line="480" w:lineRule="exact"/>
        <w:jc w:val="center"/>
        <w:rPr>
          <w:rFonts w:ascii="方正小标宋简体" w:eastAsia="方正小标宋简体" w:hAnsi="文星标宋" w:cs="文星标宋"/>
          <w:sz w:val="32"/>
          <w:szCs w:val="32"/>
        </w:rPr>
      </w:pPr>
    </w:p>
    <w:p w:rsidR="00A10907" w:rsidRDefault="00DB729F">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B311D8">
        <w:rPr>
          <w:rFonts w:ascii="方正小标宋简体" w:eastAsia="方正小标宋简体" w:hAnsi="文星标宋" w:cs="文星标宋" w:hint="eastAsia"/>
          <w:sz w:val="32"/>
          <w:szCs w:val="32"/>
        </w:rPr>
        <w:t>水利局</w:t>
      </w:r>
      <w:r>
        <w:rPr>
          <w:rFonts w:ascii="方正小标宋简体" w:eastAsia="方正小标宋简体" w:hAnsi="文星标宋" w:cs="文星标宋" w:hint="eastAsia"/>
          <w:sz w:val="32"/>
          <w:szCs w:val="32"/>
        </w:rPr>
        <w:t>2020年度行政处罚情况统计表</w:t>
      </w:r>
    </w:p>
    <w:p w:rsidR="00A10907" w:rsidRDefault="00A10907">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1"/>
        <w:gridCol w:w="815"/>
        <w:gridCol w:w="762"/>
        <w:gridCol w:w="613"/>
        <w:gridCol w:w="783"/>
        <w:gridCol w:w="862"/>
        <w:gridCol w:w="639"/>
        <w:gridCol w:w="640"/>
        <w:gridCol w:w="639"/>
        <w:gridCol w:w="639"/>
        <w:gridCol w:w="639"/>
        <w:gridCol w:w="829"/>
        <w:gridCol w:w="850"/>
        <w:gridCol w:w="882"/>
        <w:gridCol w:w="680"/>
        <w:gridCol w:w="848"/>
        <w:gridCol w:w="851"/>
      </w:tblGrid>
      <w:tr w:rsidR="00A10907">
        <w:trPr>
          <w:trHeight w:val="662"/>
        </w:trPr>
        <w:tc>
          <w:tcPr>
            <w:tcW w:w="1831" w:type="dxa"/>
            <w:vMerge w:val="restart"/>
            <w:vAlign w:val="center"/>
          </w:tcPr>
          <w:p w:rsidR="00A10907" w:rsidRDefault="00DB729F">
            <w:pPr>
              <w:spacing w:line="480" w:lineRule="exact"/>
              <w:jc w:val="center"/>
            </w:pPr>
            <w:r>
              <w:rPr>
                <w:rFonts w:ascii="黑体" w:eastAsia="黑体" w:hAnsi="黑体" w:hint="eastAsia"/>
                <w:sz w:val="28"/>
                <w:szCs w:val="28"/>
              </w:rPr>
              <w:t>单位名称</w:t>
            </w:r>
          </w:p>
        </w:tc>
        <w:tc>
          <w:tcPr>
            <w:tcW w:w="7860" w:type="dxa"/>
            <w:gridSpan w:val="11"/>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行政处罚实施数量</w:t>
            </w:r>
          </w:p>
        </w:tc>
        <w:tc>
          <w:tcPr>
            <w:tcW w:w="3260" w:type="dxa"/>
            <w:gridSpan w:val="4"/>
            <w:vAlign w:val="center"/>
          </w:tcPr>
          <w:p w:rsidR="00A10907" w:rsidRDefault="00DB729F">
            <w:pPr>
              <w:spacing w:line="320" w:lineRule="exact"/>
              <w:jc w:val="center"/>
              <w:rPr>
                <w:rFonts w:ascii="黑体" w:eastAsia="黑体" w:hAnsi="黑体"/>
                <w:sz w:val="24"/>
              </w:rPr>
            </w:pPr>
            <w:r>
              <w:rPr>
                <w:rFonts w:ascii="黑体" w:eastAsia="黑体" w:hAnsi="黑体" w:hint="eastAsia"/>
                <w:sz w:val="24"/>
              </w:rPr>
              <w:t>被行政复议应诉数量</w:t>
            </w:r>
          </w:p>
        </w:tc>
        <w:tc>
          <w:tcPr>
            <w:tcW w:w="851" w:type="dxa"/>
            <w:vMerge w:val="restart"/>
            <w:vAlign w:val="center"/>
          </w:tcPr>
          <w:p w:rsidR="00A10907" w:rsidRDefault="00DB729F">
            <w:pPr>
              <w:spacing w:line="320" w:lineRule="exact"/>
              <w:jc w:val="center"/>
              <w:rPr>
                <w:rFonts w:ascii="黑体" w:eastAsia="黑体" w:hAnsi="黑体"/>
                <w:sz w:val="24"/>
              </w:rPr>
            </w:pPr>
            <w:r>
              <w:rPr>
                <w:rFonts w:ascii="黑体" w:eastAsia="黑体" w:hAnsi="黑体" w:hint="eastAsia"/>
                <w:sz w:val="24"/>
              </w:rPr>
              <w:t>移送司法机关数量</w:t>
            </w:r>
          </w:p>
        </w:tc>
      </w:tr>
      <w:tr w:rsidR="00A10907">
        <w:trPr>
          <w:trHeight w:val="1703"/>
        </w:trPr>
        <w:tc>
          <w:tcPr>
            <w:tcW w:w="1831" w:type="dxa"/>
            <w:vMerge/>
          </w:tcPr>
          <w:p w:rsidR="00A10907" w:rsidRDefault="00A10907">
            <w:pPr>
              <w:spacing w:line="480" w:lineRule="exact"/>
              <w:jc w:val="center"/>
            </w:pPr>
          </w:p>
        </w:tc>
        <w:tc>
          <w:tcPr>
            <w:tcW w:w="815" w:type="dxa"/>
            <w:vAlign w:val="center"/>
          </w:tcPr>
          <w:p w:rsidR="00A10907" w:rsidRDefault="00DB729F">
            <w:pPr>
              <w:spacing w:line="240" w:lineRule="exact"/>
              <w:jc w:val="center"/>
              <w:rPr>
                <w:rFonts w:ascii="黑体" w:eastAsia="黑体" w:hAnsi="黑体"/>
              </w:rPr>
            </w:pPr>
            <w:r>
              <w:rPr>
                <w:rFonts w:ascii="黑体" w:eastAsia="黑体" w:hAnsi="黑体" w:hint="eastAsia"/>
              </w:rPr>
              <w:t>立案数量</w:t>
            </w:r>
          </w:p>
        </w:tc>
        <w:tc>
          <w:tcPr>
            <w:tcW w:w="762" w:type="dxa"/>
            <w:vAlign w:val="center"/>
          </w:tcPr>
          <w:p w:rsidR="00A10907" w:rsidRDefault="00DB729F">
            <w:pPr>
              <w:spacing w:line="240" w:lineRule="exact"/>
              <w:jc w:val="center"/>
              <w:rPr>
                <w:rFonts w:ascii="黑体" w:eastAsia="黑体" w:hAnsi="黑体"/>
              </w:rPr>
            </w:pPr>
            <w:r>
              <w:rPr>
                <w:rFonts w:ascii="黑体" w:eastAsia="黑体" w:hAnsi="黑体" w:hint="eastAsia"/>
              </w:rPr>
              <w:t>结案数量</w:t>
            </w:r>
          </w:p>
        </w:tc>
        <w:tc>
          <w:tcPr>
            <w:tcW w:w="613" w:type="dxa"/>
            <w:vAlign w:val="center"/>
          </w:tcPr>
          <w:p w:rsidR="00A10907" w:rsidRDefault="00DB729F">
            <w:pPr>
              <w:spacing w:line="240" w:lineRule="exact"/>
              <w:jc w:val="center"/>
              <w:rPr>
                <w:rFonts w:ascii="黑体" w:eastAsia="黑体" w:hAnsi="黑体"/>
              </w:rPr>
            </w:pPr>
            <w:r>
              <w:rPr>
                <w:rFonts w:ascii="黑体" w:eastAsia="黑体" w:hAnsi="黑体" w:hint="eastAsia"/>
              </w:rPr>
              <w:t>警告</w:t>
            </w:r>
          </w:p>
        </w:tc>
        <w:tc>
          <w:tcPr>
            <w:tcW w:w="783" w:type="dxa"/>
            <w:vAlign w:val="center"/>
          </w:tcPr>
          <w:p w:rsidR="00A10907" w:rsidRDefault="00DB729F">
            <w:pPr>
              <w:spacing w:line="240" w:lineRule="exact"/>
              <w:jc w:val="center"/>
              <w:rPr>
                <w:rFonts w:ascii="黑体" w:eastAsia="黑体" w:hAnsi="黑体"/>
              </w:rPr>
            </w:pPr>
            <w:r>
              <w:rPr>
                <w:rFonts w:ascii="黑体" w:eastAsia="黑体" w:hAnsi="黑体" w:hint="eastAsia"/>
              </w:rPr>
              <w:t>罚款</w:t>
            </w:r>
          </w:p>
        </w:tc>
        <w:tc>
          <w:tcPr>
            <w:tcW w:w="862" w:type="dxa"/>
            <w:vAlign w:val="center"/>
          </w:tcPr>
          <w:p w:rsidR="00A10907" w:rsidRDefault="00DB729F">
            <w:pPr>
              <w:spacing w:line="200" w:lineRule="exact"/>
              <w:jc w:val="center"/>
              <w:rPr>
                <w:rFonts w:ascii="黑体" w:eastAsia="黑体" w:hAnsi="黑体"/>
              </w:rPr>
            </w:pPr>
            <w:r>
              <w:rPr>
                <w:rFonts w:ascii="黑体" w:eastAsia="黑体" w:hAnsi="黑体" w:hint="eastAsia"/>
                <w:spacing w:val="-11"/>
              </w:rPr>
              <w:t>没收 违法所得、没收非法财物</w:t>
            </w:r>
          </w:p>
        </w:tc>
        <w:tc>
          <w:tcPr>
            <w:tcW w:w="639" w:type="dxa"/>
            <w:vAlign w:val="center"/>
          </w:tcPr>
          <w:p w:rsidR="00A10907" w:rsidRDefault="00DB729F">
            <w:pPr>
              <w:spacing w:line="240" w:lineRule="exact"/>
              <w:jc w:val="center"/>
              <w:rPr>
                <w:rFonts w:ascii="黑体" w:eastAsia="黑体" w:hAnsi="黑体"/>
              </w:rPr>
            </w:pPr>
            <w:r>
              <w:rPr>
                <w:rFonts w:ascii="黑体" w:eastAsia="黑体" w:hAnsi="黑体" w:hint="eastAsia"/>
              </w:rPr>
              <w:t>暂扣许可证、</w:t>
            </w:r>
          </w:p>
          <w:p w:rsidR="00A10907" w:rsidRDefault="00DB729F">
            <w:pPr>
              <w:spacing w:line="240" w:lineRule="exact"/>
              <w:jc w:val="center"/>
              <w:rPr>
                <w:rFonts w:ascii="黑体" w:eastAsia="黑体" w:hAnsi="黑体"/>
              </w:rPr>
            </w:pPr>
            <w:r>
              <w:rPr>
                <w:rFonts w:ascii="黑体" w:eastAsia="黑体" w:hAnsi="黑体" w:hint="eastAsia"/>
              </w:rPr>
              <w:t>执照</w:t>
            </w:r>
          </w:p>
        </w:tc>
        <w:tc>
          <w:tcPr>
            <w:tcW w:w="640" w:type="dxa"/>
            <w:vAlign w:val="center"/>
          </w:tcPr>
          <w:p w:rsidR="00A10907" w:rsidRDefault="00DB729F">
            <w:pPr>
              <w:spacing w:line="240" w:lineRule="exact"/>
              <w:jc w:val="center"/>
              <w:rPr>
                <w:rFonts w:ascii="黑体" w:eastAsia="黑体" w:hAnsi="黑体"/>
              </w:rPr>
            </w:pPr>
            <w:r>
              <w:rPr>
                <w:rFonts w:ascii="黑体" w:eastAsia="黑体" w:hAnsi="黑体" w:hint="eastAsia"/>
              </w:rPr>
              <w:t>责令停产停业</w:t>
            </w:r>
          </w:p>
        </w:tc>
        <w:tc>
          <w:tcPr>
            <w:tcW w:w="639" w:type="dxa"/>
            <w:vAlign w:val="center"/>
          </w:tcPr>
          <w:p w:rsidR="00A10907" w:rsidRDefault="00DB729F">
            <w:pPr>
              <w:spacing w:line="240" w:lineRule="exact"/>
              <w:jc w:val="center"/>
              <w:rPr>
                <w:rFonts w:ascii="黑体" w:eastAsia="黑体" w:hAnsi="黑体"/>
              </w:rPr>
            </w:pPr>
            <w:r>
              <w:rPr>
                <w:rFonts w:ascii="黑体" w:eastAsia="黑体" w:hAnsi="黑体" w:hint="eastAsia"/>
              </w:rPr>
              <w:t>吊销许可证、</w:t>
            </w:r>
          </w:p>
          <w:p w:rsidR="00A10907" w:rsidRDefault="00DB729F">
            <w:pPr>
              <w:spacing w:line="240" w:lineRule="exact"/>
              <w:jc w:val="center"/>
              <w:rPr>
                <w:rFonts w:ascii="黑体" w:eastAsia="黑体" w:hAnsi="黑体"/>
              </w:rPr>
            </w:pPr>
            <w:r>
              <w:rPr>
                <w:rFonts w:ascii="黑体" w:eastAsia="黑体" w:hAnsi="黑体" w:hint="eastAsia"/>
              </w:rPr>
              <w:t>执照</w:t>
            </w:r>
          </w:p>
        </w:tc>
        <w:tc>
          <w:tcPr>
            <w:tcW w:w="639" w:type="dxa"/>
            <w:vAlign w:val="center"/>
          </w:tcPr>
          <w:p w:rsidR="00A10907" w:rsidRDefault="00DB729F">
            <w:pPr>
              <w:spacing w:line="240" w:lineRule="exact"/>
              <w:jc w:val="center"/>
              <w:rPr>
                <w:rFonts w:ascii="黑体" w:eastAsia="黑体" w:hAnsi="黑体"/>
              </w:rPr>
            </w:pPr>
            <w:r>
              <w:rPr>
                <w:rFonts w:ascii="黑体" w:eastAsia="黑体" w:hAnsi="黑体" w:hint="eastAsia"/>
              </w:rPr>
              <w:t>行政</w:t>
            </w:r>
          </w:p>
          <w:p w:rsidR="00A10907" w:rsidRDefault="00DB729F">
            <w:pPr>
              <w:spacing w:line="240" w:lineRule="exact"/>
              <w:jc w:val="center"/>
              <w:rPr>
                <w:rFonts w:ascii="黑体" w:eastAsia="黑体" w:hAnsi="黑体"/>
              </w:rPr>
            </w:pPr>
            <w:r>
              <w:rPr>
                <w:rFonts w:ascii="黑体" w:eastAsia="黑体" w:hAnsi="黑体" w:hint="eastAsia"/>
              </w:rPr>
              <w:t>拘留</w:t>
            </w:r>
          </w:p>
        </w:tc>
        <w:tc>
          <w:tcPr>
            <w:tcW w:w="639" w:type="dxa"/>
            <w:vAlign w:val="center"/>
          </w:tcPr>
          <w:p w:rsidR="00A10907" w:rsidRDefault="00DB729F">
            <w:pPr>
              <w:spacing w:line="240" w:lineRule="exact"/>
              <w:jc w:val="center"/>
              <w:rPr>
                <w:rFonts w:ascii="黑体" w:eastAsia="黑体" w:hAnsi="黑体"/>
              </w:rPr>
            </w:pPr>
            <w:r>
              <w:rPr>
                <w:rFonts w:ascii="黑体" w:eastAsia="黑体" w:hAnsi="黑体" w:hint="eastAsia"/>
              </w:rPr>
              <w:t>其他行政处罚</w:t>
            </w:r>
          </w:p>
        </w:tc>
        <w:tc>
          <w:tcPr>
            <w:tcW w:w="829" w:type="dxa"/>
            <w:vAlign w:val="center"/>
          </w:tcPr>
          <w:p w:rsidR="00A10907" w:rsidRDefault="00DB729F">
            <w:pPr>
              <w:spacing w:line="240" w:lineRule="exact"/>
              <w:jc w:val="center"/>
              <w:rPr>
                <w:rFonts w:ascii="黑体" w:eastAsia="黑体" w:hAnsi="黑体"/>
              </w:rPr>
            </w:pPr>
            <w:r>
              <w:rPr>
                <w:rFonts w:ascii="黑体" w:eastAsia="黑体" w:hAnsi="黑体" w:hint="eastAsia"/>
              </w:rPr>
              <w:t>罚没金额</w:t>
            </w:r>
          </w:p>
          <w:p w:rsidR="00A10907" w:rsidRDefault="00DB729F">
            <w:pPr>
              <w:spacing w:line="240" w:lineRule="exact"/>
              <w:jc w:val="center"/>
              <w:rPr>
                <w:rFonts w:ascii="黑体" w:eastAsia="黑体" w:hAnsi="黑体"/>
              </w:rPr>
            </w:pPr>
            <w:r>
              <w:rPr>
                <w:rFonts w:ascii="黑体" w:eastAsia="黑体" w:hAnsi="黑体" w:hint="eastAsia"/>
              </w:rPr>
              <w:t>（万元）</w:t>
            </w:r>
          </w:p>
        </w:tc>
        <w:tc>
          <w:tcPr>
            <w:tcW w:w="850" w:type="dxa"/>
            <w:vAlign w:val="center"/>
          </w:tcPr>
          <w:p w:rsidR="00A10907" w:rsidRDefault="00DB729F">
            <w:pPr>
              <w:spacing w:line="240" w:lineRule="exact"/>
              <w:jc w:val="center"/>
              <w:rPr>
                <w:rFonts w:ascii="黑体" w:eastAsia="黑体" w:hAnsi="黑体"/>
              </w:rPr>
            </w:pPr>
            <w:r>
              <w:rPr>
                <w:rFonts w:ascii="黑体" w:eastAsia="黑体" w:hAnsi="黑体" w:hint="eastAsia"/>
              </w:rPr>
              <w:t>被行政复议数量</w:t>
            </w:r>
          </w:p>
        </w:tc>
        <w:tc>
          <w:tcPr>
            <w:tcW w:w="882" w:type="dxa"/>
            <w:vAlign w:val="center"/>
          </w:tcPr>
          <w:p w:rsidR="00A10907" w:rsidRDefault="00DB729F">
            <w:pPr>
              <w:spacing w:line="240" w:lineRule="exact"/>
              <w:jc w:val="center"/>
              <w:rPr>
                <w:rFonts w:ascii="黑体" w:eastAsia="黑体" w:hAnsi="黑体"/>
              </w:rPr>
            </w:pPr>
            <w:r>
              <w:rPr>
                <w:rFonts w:ascii="黑体" w:eastAsia="黑体" w:hAnsi="黑体" w:hint="eastAsia"/>
              </w:rPr>
              <w:t>被行政复议纠错数量</w:t>
            </w:r>
          </w:p>
        </w:tc>
        <w:tc>
          <w:tcPr>
            <w:tcW w:w="680" w:type="dxa"/>
            <w:vAlign w:val="center"/>
          </w:tcPr>
          <w:p w:rsidR="00A10907" w:rsidRDefault="00DB729F">
            <w:pPr>
              <w:spacing w:line="240" w:lineRule="exact"/>
              <w:jc w:val="center"/>
              <w:rPr>
                <w:rFonts w:ascii="黑体" w:eastAsia="黑体" w:hAnsi="黑体"/>
              </w:rPr>
            </w:pPr>
            <w:r>
              <w:rPr>
                <w:rFonts w:ascii="黑体" w:eastAsia="黑体" w:hAnsi="黑体" w:hint="eastAsia"/>
              </w:rPr>
              <w:t>被行政诉讼数量</w:t>
            </w:r>
          </w:p>
        </w:tc>
        <w:tc>
          <w:tcPr>
            <w:tcW w:w="848" w:type="dxa"/>
            <w:vAlign w:val="center"/>
          </w:tcPr>
          <w:p w:rsidR="00A10907" w:rsidRDefault="00DB729F">
            <w:pPr>
              <w:spacing w:line="240" w:lineRule="exact"/>
              <w:jc w:val="center"/>
              <w:rPr>
                <w:rFonts w:ascii="黑体" w:eastAsia="黑体" w:hAnsi="黑体"/>
              </w:rPr>
            </w:pPr>
            <w:r>
              <w:rPr>
                <w:rFonts w:ascii="黑体" w:eastAsia="黑体" w:hAnsi="黑体" w:hint="eastAsia"/>
              </w:rPr>
              <w:t>行政诉讼败诉数量</w:t>
            </w:r>
          </w:p>
        </w:tc>
        <w:tc>
          <w:tcPr>
            <w:tcW w:w="851" w:type="dxa"/>
            <w:vMerge/>
            <w:vAlign w:val="center"/>
          </w:tcPr>
          <w:p w:rsidR="00A10907" w:rsidRDefault="00A10907">
            <w:pPr>
              <w:spacing w:line="240" w:lineRule="exact"/>
              <w:jc w:val="center"/>
              <w:rPr>
                <w:rFonts w:ascii="黑体" w:eastAsia="黑体" w:hAnsi="黑体"/>
                <w:sz w:val="18"/>
                <w:szCs w:val="18"/>
              </w:rPr>
            </w:pPr>
          </w:p>
        </w:tc>
      </w:tr>
      <w:tr w:rsidR="00A10907">
        <w:trPr>
          <w:trHeight w:val="361"/>
        </w:trPr>
        <w:tc>
          <w:tcPr>
            <w:tcW w:w="1831" w:type="dxa"/>
            <w:vAlign w:val="center"/>
          </w:tcPr>
          <w:p w:rsidR="00A10907" w:rsidRDefault="00B311D8" w:rsidP="00B311D8">
            <w:pPr>
              <w:spacing w:line="320" w:lineRule="exact"/>
              <w:jc w:val="center"/>
            </w:pPr>
            <w:r>
              <w:rPr>
                <w:rFonts w:ascii="仿宋_GB2312" w:eastAsia="仿宋_GB2312" w:hAnsi="仿宋_GB2312" w:cs="仿宋_GB2312" w:hint="eastAsia"/>
                <w:sz w:val="28"/>
                <w:szCs w:val="28"/>
              </w:rPr>
              <w:t>水利</w:t>
            </w:r>
            <w:r w:rsidR="00DB729F">
              <w:rPr>
                <w:rFonts w:ascii="仿宋_GB2312" w:eastAsia="仿宋_GB2312" w:hAnsi="仿宋_GB2312" w:cs="仿宋_GB2312" w:hint="eastAsia"/>
                <w:sz w:val="28"/>
                <w:szCs w:val="28"/>
              </w:rPr>
              <w:t>局</w:t>
            </w:r>
          </w:p>
        </w:tc>
        <w:tc>
          <w:tcPr>
            <w:tcW w:w="815" w:type="dxa"/>
            <w:vAlign w:val="center"/>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762" w:type="dxa"/>
            <w:vAlign w:val="center"/>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13"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783"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862"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39"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40"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39"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39"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39"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829"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850"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882"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680"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848"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c>
          <w:tcPr>
            <w:tcW w:w="851" w:type="dxa"/>
          </w:tcPr>
          <w:p w:rsidR="00A10907" w:rsidRPr="005A02CD" w:rsidRDefault="00B311D8" w:rsidP="008D366F">
            <w:pPr>
              <w:spacing w:line="380" w:lineRule="exact"/>
              <w:jc w:val="center"/>
              <w:rPr>
                <w:rFonts w:ascii="仿宋_GB2312" w:eastAsia="仿宋_GB2312" w:hAnsi="仿宋_GB2312" w:cs="仿宋_GB2312"/>
              </w:rPr>
            </w:pPr>
            <w:r w:rsidRPr="005A02CD">
              <w:rPr>
                <w:rFonts w:ascii="仿宋_GB2312" w:eastAsia="仿宋_GB2312" w:hAnsi="仿宋_GB2312" w:cs="仿宋_GB2312" w:hint="eastAsia"/>
              </w:rPr>
              <w:t>0</w:t>
            </w:r>
          </w:p>
        </w:tc>
      </w:tr>
      <w:tr w:rsidR="00A10907">
        <w:trPr>
          <w:trHeight w:val="821"/>
        </w:trPr>
        <w:tc>
          <w:tcPr>
            <w:tcW w:w="1831" w:type="dxa"/>
            <w:vAlign w:val="center"/>
          </w:tcPr>
          <w:p w:rsidR="00A10907" w:rsidRDefault="00DB729F">
            <w:pPr>
              <w:spacing w:line="320" w:lineRule="exact"/>
              <w:jc w:val="center"/>
            </w:pPr>
            <w:r>
              <w:rPr>
                <w:rFonts w:ascii="仿宋_GB2312" w:eastAsia="仿宋_GB2312" w:hAnsi="仿宋_GB2312" w:cs="仿宋_GB2312" w:hint="eastAsia"/>
                <w:sz w:val="24"/>
              </w:rPr>
              <w:t>所属执法单位</w:t>
            </w:r>
          </w:p>
        </w:tc>
        <w:tc>
          <w:tcPr>
            <w:tcW w:w="815" w:type="dxa"/>
            <w:vAlign w:val="center"/>
          </w:tcPr>
          <w:p w:rsidR="00A10907" w:rsidRDefault="00A10907">
            <w:pPr>
              <w:spacing w:line="480" w:lineRule="exact"/>
              <w:rPr>
                <w:rFonts w:ascii="仿宋_GB2312" w:eastAsia="仿宋_GB2312" w:hAnsi="仿宋_GB2312" w:cs="仿宋_GB2312"/>
                <w:sz w:val="18"/>
                <w:szCs w:val="18"/>
              </w:rPr>
            </w:pPr>
          </w:p>
        </w:tc>
        <w:tc>
          <w:tcPr>
            <w:tcW w:w="762" w:type="dxa"/>
            <w:vAlign w:val="center"/>
          </w:tcPr>
          <w:p w:rsidR="00A10907" w:rsidRDefault="00A10907">
            <w:pPr>
              <w:spacing w:line="480" w:lineRule="exact"/>
              <w:rPr>
                <w:rFonts w:ascii="仿宋_GB2312" w:eastAsia="仿宋_GB2312" w:hAnsi="仿宋_GB2312" w:cs="仿宋_GB2312"/>
                <w:sz w:val="18"/>
                <w:szCs w:val="18"/>
              </w:rPr>
            </w:pPr>
          </w:p>
        </w:tc>
        <w:tc>
          <w:tcPr>
            <w:tcW w:w="613" w:type="dxa"/>
            <w:vAlign w:val="center"/>
          </w:tcPr>
          <w:p w:rsidR="00A10907" w:rsidRDefault="00A10907">
            <w:pPr>
              <w:spacing w:line="300" w:lineRule="exact"/>
              <w:rPr>
                <w:rFonts w:ascii="仿宋_GB2312" w:eastAsia="仿宋_GB2312" w:hAnsi="仿宋_GB2312" w:cs="仿宋_GB2312"/>
                <w:sz w:val="18"/>
                <w:szCs w:val="18"/>
              </w:rPr>
            </w:pPr>
          </w:p>
        </w:tc>
        <w:tc>
          <w:tcPr>
            <w:tcW w:w="783" w:type="dxa"/>
            <w:vAlign w:val="center"/>
          </w:tcPr>
          <w:p w:rsidR="00A10907" w:rsidRDefault="00A10907">
            <w:pPr>
              <w:spacing w:line="300" w:lineRule="exact"/>
              <w:rPr>
                <w:rFonts w:ascii="仿宋_GB2312" w:eastAsia="仿宋_GB2312" w:hAnsi="仿宋_GB2312" w:cs="仿宋_GB2312"/>
                <w:sz w:val="18"/>
                <w:szCs w:val="18"/>
              </w:rPr>
            </w:pPr>
          </w:p>
        </w:tc>
        <w:tc>
          <w:tcPr>
            <w:tcW w:w="862" w:type="dxa"/>
            <w:vAlign w:val="center"/>
          </w:tcPr>
          <w:p w:rsidR="00A10907" w:rsidRDefault="00A10907">
            <w:pPr>
              <w:spacing w:line="300" w:lineRule="exact"/>
              <w:rPr>
                <w:rFonts w:ascii="仿宋_GB2312" w:eastAsia="仿宋_GB2312" w:hAnsi="仿宋_GB2312" w:cs="仿宋_GB2312"/>
                <w:sz w:val="18"/>
                <w:szCs w:val="18"/>
              </w:rPr>
            </w:pPr>
          </w:p>
        </w:tc>
        <w:tc>
          <w:tcPr>
            <w:tcW w:w="639" w:type="dxa"/>
            <w:vAlign w:val="center"/>
          </w:tcPr>
          <w:p w:rsidR="00A10907" w:rsidRDefault="00A10907">
            <w:pPr>
              <w:spacing w:line="300" w:lineRule="exact"/>
              <w:rPr>
                <w:rFonts w:ascii="仿宋_GB2312" w:eastAsia="仿宋_GB2312" w:hAnsi="仿宋_GB2312" w:cs="仿宋_GB2312"/>
                <w:sz w:val="18"/>
                <w:szCs w:val="18"/>
              </w:rPr>
            </w:pPr>
          </w:p>
        </w:tc>
        <w:tc>
          <w:tcPr>
            <w:tcW w:w="640" w:type="dxa"/>
            <w:vAlign w:val="center"/>
          </w:tcPr>
          <w:p w:rsidR="00A10907" w:rsidRDefault="00A10907">
            <w:pPr>
              <w:spacing w:line="300" w:lineRule="exact"/>
              <w:rPr>
                <w:rFonts w:ascii="仿宋_GB2312" w:eastAsia="仿宋_GB2312" w:hAnsi="仿宋_GB2312" w:cs="仿宋_GB2312"/>
                <w:sz w:val="18"/>
                <w:szCs w:val="18"/>
              </w:rPr>
            </w:pPr>
          </w:p>
        </w:tc>
        <w:tc>
          <w:tcPr>
            <w:tcW w:w="639" w:type="dxa"/>
            <w:vAlign w:val="center"/>
          </w:tcPr>
          <w:p w:rsidR="00A10907" w:rsidRDefault="00A10907">
            <w:pPr>
              <w:spacing w:line="300" w:lineRule="exact"/>
              <w:rPr>
                <w:rFonts w:ascii="仿宋_GB2312" w:eastAsia="仿宋_GB2312" w:hAnsi="仿宋_GB2312" w:cs="仿宋_GB2312"/>
                <w:sz w:val="18"/>
                <w:szCs w:val="18"/>
              </w:rPr>
            </w:pPr>
          </w:p>
        </w:tc>
        <w:tc>
          <w:tcPr>
            <w:tcW w:w="639" w:type="dxa"/>
            <w:vAlign w:val="center"/>
          </w:tcPr>
          <w:p w:rsidR="00A10907" w:rsidRDefault="00A10907">
            <w:pPr>
              <w:spacing w:line="300" w:lineRule="exact"/>
              <w:rPr>
                <w:rFonts w:ascii="仿宋_GB2312" w:eastAsia="仿宋_GB2312" w:hAnsi="仿宋_GB2312" w:cs="仿宋_GB2312"/>
                <w:sz w:val="18"/>
                <w:szCs w:val="18"/>
              </w:rPr>
            </w:pPr>
          </w:p>
        </w:tc>
        <w:tc>
          <w:tcPr>
            <w:tcW w:w="639" w:type="dxa"/>
            <w:vAlign w:val="center"/>
          </w:tcPr>
          <w:p w:rsidR="00A10907" w:rsidRDefault="00A10907">
            <w:pPr>
              <w:spacing w:line="300" w:lineRule="exact"/>
              <w:rPr>
                <w:rFonts w:ascii="仿宋_GB2312" w:eastAsia="仿宋_GB2312" w:hAnsi="仿宋_GB2312" w:cs="仿宋_GB2312"/>
                <w:sz w:val="18"/>
                <w:szCs w:val="18"/>
              </w:rPr>
            </w:pPr>
          </w:p>
        </w:tc>
        <w:tc>
          <w:tcPr>
            <w:tcW w:w="829" w:type="dxa"/>
            <w:vAlign w:val="center"/>
          </w:tcPr>
          <w:p w:rsidR="00A10907" w:rsidRDefault="00A10907">
            <w:pPr>
              <w:spacing w:line="300" w:lineRule="exact"/>
              <w:rPr>
                <w:rFonts w:ascii="仿宋_GB2312" w:eastAsia="仿宋_GB2312" w:hAnsi="仿宋_GB2312" w:cs="仿宋_GB2312"/>
                <w:sz w:val="18"/>
                <w:szCs w:val="18"/>
              </w:rPr>
            </w:pPr>
          </w:p>
        </w:tc>
        <w:tc>
          <w:tcPr>
            <w:tcW w:w="850" w:type="dxa"/>
            <w:vAlign w:val="center"/>
          </w:tcPr>
          <w:p w:rsidR="00A10907" w:rsidRDefault="00A10907">
            <w:pPr>
              <w:spacing w:line="300" w:lineRule="exact"/>
              <w:rPr>
                <w:rFonts w:ascii="仿宋_GB2312" w:eastAsia="仿宋_GB2312" w:hAnsi="仿宋_GB2312" w:cs="仿宋_GB2312"/>
                <w:sz w:val="18"/>
                <w:szCs w:val="18"/>
              </w:rPr>
            </w:pPr>
          </w:p>
        </w:tc>
        <w:tc>
          <w:tcPr>
            <w:tcW w:w="882" w:type="dxa"/>
            <w:vAlign w:val="center"/>
          </w:tcPr>
          <w:p w:rsidR="00A10907" w:rsidRDefault="00A10907">
            <w:pPr>
              <w:spacing w:line="300" w:lineRule="exact"/>
              <w:rPr>
                <w:rFonts w:ascii="仿宋_GB2312" w:eastAsia="仿宋_GB2312" w:hAnsi="仿宋_GB2312" w:cs="仿宋_GB2312"/>
                <w:sz w:val="18"/>
                <w:szCs w:val="18"/>
              </w:rPr>
            </w:pPr>
          </w:p>
        </w:tc>
        <w:tc>
          <w:tcPr>
            <w:tcW w:w="680" w:type="dxa"/>
            <w:vAlign w:val="center"/>
          </w:tcPr>
          <w:p w:rsidR="00A10907" w:rsidRDefault="00A10907">
            <w:pPr>
              <w:spacing w:line="300" w:lineRule="exact"/>
              <w:rPr>
                <w:rFonts w:ascii="仿宋_GB2312" w:eastAsia="仿宋_GB2312" w:hAnsi="仿宋_GB2312" w:cs="仿宋_GB2312"/>
                <w:sz w:val="18"/>
                <w:szCs w:val="18"/>
              </w:rPr>
            </w:pPr>
          </w:p>
        </w:tc>
        <w:tc>
          <w:tcPr>
            <w:tcW w:w="848" w:type="dxa"/>
            <w:vAlign w:val="center"/>
          </w:tcPr>
          <w:p w:rsidR="00A10907" w:rsidRDefault="00A10907">
            <w:pPr>
              <w:spacing w:line="300" w:lineRule="exact"/>
              <w:rPr>
                <w:rFonts w:ascii="仿宋_GB2312" w:eastAsia="仿宋_GB2312" w:hAnsi="仿宋_GB2312" w:cs="仿宋_GB2312"/>
                <w:sz w:val="18"/>
                <w:szCs w:val="18"/>
              </w:rPr>
            </w:pPr>
          </w:p>
        </w:tc>
        <w:tc>
          <w:tcPr>
            <w:tcW w:w="851" w:type="dxa"/>
            <w:vAlign w:val="center"/>
          </w:tcPr>
          <w:p w:rsidR="00A10907" w:rsidRDefault="00A10907">
            <w:pPr>
              <w:spacing w:line="300" w:lineRule="exact"/>
              <w:rPr>
                <w:rFonts w:ascii="仿宋_GB2312" w:eastAsia="仿宋_GB2312" w:hAnsi="仿宋_GB2312" w:cs="仿宋_GB2312"/>
                <w:sz w:val="18"/>
                <w:szCs w:val="18"/>
              </w:rPr>
            </w:pPr>
          </w:p>
        </w:tc>
      </w:tr>
      <w:tr w:rsidR="00A10907">
        <w:trPr>
          <w:trHeight w:val="831"/>
        </w:trPr>
        <w:tc>
          <w:tcPr>
            <w:tcW w:w="1831" w:type="dxa"/>
          </w:tcPr>
          <w:p w:rsidR="00A10907" w:rsidRDefault="00DB729F">
            <w:pPr>
              <w:spacing w:line="480" w:lineRule="exact"/>
              <w:jc w:val="center"/>
            </w:pPr>
            <w:r>
              <w:rPr>
                <w:rFonts w:ascii="黑体" w:eastAsia="黑体" w:hAnsi="黑体" w:hint="eastAsia"/>
                <w:sz w:val="28"/>
                <w:szCs w:val="28"/>
              </w:rPr>
              <w:t>合计</w:t>
            </w:r>
          </w:p>
        </w:tc>
        <w:tc>
          <w:tcPr>
            <w:tcW w:w="815"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762"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13"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783"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862"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39"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40"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39"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39"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39"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829"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850"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882"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680"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848"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c>
          <w:tcPr>
            <w:tcW w:w="851" w:type="dxa"/>
            <w:vAlign w:val="center"/>
          </w:tcPr>
          <w:p w:rsidR="00A10907" w:rsidRDefault="006D45B7" w:rsidP="008D366F">
            <w:pPr>
              <w:spacing w:line="380" w:lineRule="exact"/>
              <w:jc w:val="center"/>
              <w:rPr>
                <w:rFonts w:ascii="仿宋_GB2312" w:eastAsia="仿宋_GB2312" w:hAnsi="仿宋_GB2312" w:cs="仿宋_GB2312"/>
              </w:rPr>
            </w:pPr>
            <w:r>
              <w:rPr>
                <w:rFonts w:ascii="仿宋_GB2312" w:eastAsia="仿宋_GB2312" w:hAnsi="仿宋_GB2312" w:cs="仿宋_GB2312" w:hint="eastAsia"/>
              </w:rPr>
              <w:t>0</w:t>
            </w:r>
          </w:p>
        </w:tc>
      </w:tr>
    </w:tbl>
    <w:p w:rsidR="00A10907" w:rsidRDefault="00DB729F" w:rsidP="00BA1174">
      <w:pPr>
        <w:spacing w:line="260" w:lineRule="exact"/>
        <w:ind w:left="1100" w:hangingChars="500" w:hanging="1100"/>
        <w:rPr>
          <w:rFonts w:ascii="仿宋_GB2312" w:eastAsia="仿宋_GB2312" w:hAnsi="仿宋_GB2312" w:cs="仿宋_GB2312"/>
        </w:rPr>
      </w:pPr>
      <w:r>
        <w:rPr>
          <w:rFonts w:ascii="黑体" w:eastAsia="黑体" w:hAnsi="黑体" w:hint="eastAsia"/>
        </w:rPr>
        <w:t>填表说明：</w:t>
      </w:r>
      <w:r>
        <w:rPr>
          <w:rFonts w:ascii="仿宋_GB2312" w:eastAsia="仿宋_GB2312" w:hAnsi="仿宋_GB2312" w:cs="仿宋_GB2312" w:hint="eastAsia"/>
        </w:rPr>
        <w:t>1.统计范围为上年度1月1日至12月31日。</w:t>
      </w:r>
    </w:p>
    <w:p w:rsidR="00A10907" w:rsidRDefault="00DB729F">
      <w:pPr>
        <w:spacing w:line="260" w:lineRule="exact"/>
        <w:ind w:firstLineChars="500" w:firstLine="1100"/>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A10907" w:rsidRDefault="00DB729F">
      <w:pPr>
        <w:spacing w:line="260" w:lineRule="exact"/>
        <w:ind w:firstLineChars="500" w:firstLine="1100"/>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A10907" w:rsidRDefault="00DB729F">
      <w:pPr>
        <w:spacing w:line="260" w:lineRule="exact"/>
        <w:ind w:firstLineChars="500" w:firstLine="1100"/>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A10907" w:rsidRDefault="00DB729F">
      <w:pPr>
        <w:spacing w:line="260" w:lineRule="exact"/>
        <w:ind w:firstLineChars="500" w:firstLine="1100"/>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A10907" w:rsidRDefault="00DB729F">
      <w:pPr>
        <w:spacing w:line="260" w:lineRule="exact"/>
        <w:ind w:firstLineChars="500" w:firstLine="1100"/>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A10907" w:rsidRDefault="00A10907">
      <w:pPr>
        <w:spacing w:line="480" w:lineRule="exact"/>
        <w:jc w:val="center"/>
        <w:rPr>
          <w:rFonts w:ascii="文星标宋" w:eastAsia="文星标宋" w:hAnsi="文星标宋" w:cs="文星标宋"/>
          <w:sz w:val="44"/>
          <w:szCs w:val="44"/>
        </w:rPr>
      </w:pPr>
    </w:p>
    <w:p w:rsidR="00A10907" w:rsidRDefault="00DB729F">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sidR="00A55CB3">
        <w:rPr>
          <w:rFonts w:ascii="方正小标宋简体" w:eastAsia="方正小标宋简体" w:hAnsi="文星标宋" w:cs="文星标宋" w:hint="eastAsia"/>
          <w:sz w:val="32"/>
          <w:szCs w:val="32"/>
        </w:rPr>
        <w:t>水利局2</w:t>
      </w:r>
      <w:r>
        <w:rPr>
          <w:rFonts w:ascii="方正小标宋简体" w:eastAsia="方正小标宋简体" w:hAnsi="文星标宋" w:cs="文星标宋" w:hint="eastAsia"/>
          <w:sz w:val="32"/>
          <w:szCs w:val="32"/>
        </w:rPr>
        <w:t>020年度行政强制情况统计表</w:t>
      </w:r>
    </w:p>
    <w:p w:rsidR="00A10907" w:rsidRDefault="00A10907">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771"/>
        <w:gridCol w:w="771"/>
        <w:gridCol w:w="770"/>
        <w:gridCol w:w="771"/>
        <w:gridCol w:w="771"/>
        <w:gridCol w:w="802"/>
        <w:gridCol w:w="802"/>
        <w:gridCol w:w="802"/>
        <w:gridCol w:w="802"/>
        <w:gridCol w:w="802"/>
        <w:gridCol w:w="801"/>
        <w:gridCol w:w="707"/>
        <w:gridCol w:w="1451"/>
        <w:gridCol w:w="776"/>
      </w:tblGrid>
      <w:tr w:rsidR="00A10907">
        <w:trPr>
          <w:trHeight w:val="539"/>
        </w:trPr>
        <w:tc>
          <w:tcPr>
            <w:tcW w:w="2381" w:type="dxa"/>
            <w:vMerge w:val="restart"/>
            <w:vAlign w:val="center"/>
          </w:tcPr>
          <w:p w:rsidR="00A10907" w:rsidRDefault="00DB729F">
            <w:pPr>
              <w:spacing w:line="300" w:lineRule="exact"/>
              <w:jc w:val="center"/>
              <w:rPr>
                <w:rFonts w:ascii="黑体" w:eastAsia="黑体" w:hAnsi="黑体"/>
                <w:sz w:val="28"/>
                <w:szCs w:val="28"/>
              </w:rPr>
            </w:pPr>
            <w:r>
              <w:rPr>
                <w:rFonts w:ascii="黑体" w:eastAsia="黑体" w:hAnsi="黑体" w:hint="eastAsia"/>
                <w:sz w:val="28"/>
                <w:szCs w:val="28"/>
              </w:rPr>
              <w:t>单位名称</w:t>
            </w:r>
          </w:p>
        </w:tc>
        <w:tc>
          <w:tcPr>
            <w:tcW w:w="3854" w:type="dxa"/>
            <w:gridSpan w:val="5"/>
            <w:vMerge w:val="restart"/>
            <w:vAlign w:val="center"/>
          </w:tcPr>
          <w:p w:rsidR="00A10907" w:rsidRDefault="00DB729F">
            <w:pPr>
              <w:spacing w:line="320" w:lineRule="exact"/>
              <w:jc w:val="center"/>
            </w:pPr>
            <w:r>
              <w:rPr>
                <w:rFonts w:ascii="黑体" w:eastAsia="黑体" w:hAnsi="黑体" w:hint="eastAsia"/>
                <w:sz w:val="28"/>
                <w:szCs w:val="28"/>
              </w:rPr>
              <w:t>行政强制措施实施数量</w:t>
            </w:r>
          </w:p>
        </w:tc>
        <w:tc>
          <w:tcPr>
            <w:tcW w:w="6969" w:type="dxa"/>
            <w:gridSpan w:val="8"/>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行政强制执行实施数量</w:t>
            </w:r>
          </w:p>
        </w:tc>
        <w:tc>
          <w:tcPr>
            <w:tcW w:w="776" w:type="dxa"/>
            <w:vMerge w:val="restart"/>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合计</w:t>
            </w:r>
          </w:p>
        </w:tc>
      </w:tr>
      <w:tr w:rsidR="00A10907">
        <w:trPr>
          <w:trHeight w:val="686"/>
        </w:trPr>
        <w:tc>
          <w:tcPr>
            <w:tcW w:w="2381" w:type="dxa"/>
            <w:vMerge/>
            <w:vAlign w:val="center"/>
          </w:tcPr>
          <w:p w:rsidR="00A10907" w:rsidRDefault="00A10907">
            <w:pPr>
              <w:spacing w:line="300" w:lineRule="exact"/>
              <w:jc w:val="center"/>
              <w:rPr>
                <w:rFonts w:ascii="黑体" w:eastAsia="黑体" w:hAnsi="黑体"/>
                <w:sz w:val="28"/>
                <w:szCs w:val="28"/>
              </w:rPr>
            </w:pPr>
          </w:p>
        </w:tc>
        <w:tc>
          <w:tcPr>
            <w:tcW w:w="3854" w:type="dxa"/>
            <w:gridSpan w:val="5"/>
            <w:vMerge/>
            <w:vAlign w:val="center"/>
          </w:tcPr>
          <w:p w:rsidR="00A10907" w:rsidRDefault="00A10907">
            <w:pPr>
              <w:spacing w:line="320" w:lineRule="exact"/>
              <w:jc w:val="center"/>
              <w:rPr>
                <w:rFonts w:ascii="黑体" w:eastAsia="黑体" w:hAnsi="黑体"/>
                <w:sz w:val="28"/>
                <w:szCs w:val="28"/>
              </w:rPr>
            </w:pPr>
          </w:p>
        </w:tc>
        <w:tc>
          <w:tcPr>
            <w:tcW w:w="5518" w:type="dxa"/>
            <w:gridSpan w:val="7"/>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行政机关强制执行实施数量</w:t>
            </w:r>
          </w:p>
        </w:tc>
        <w:tc>
          <w:tcPr>
            <w:tcW w:w="1451" w:type="dxa"/>
            <w:vMerge w:val="restart"/>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4"/>
              </w:rPr>
              <w:t>申请法院强制执行数量</w:t>
            </w:r>
          </w:p>
        </w:tc>
        <w:tc>
          <w:tcPr>
            <w:tcW w:w="776" w:type="dxa"/>
            <w:vMerge/>
            <w:vAlign w:val="center"/>
          </w:tcPr>
          <w:p w:rsidR="00A10907" w:rsidRDefault="00A10907">
            <w:pPr>
              <w:spacing w:line="320" w:lineRule="exact"/>
              <w:jc w:val="center"/>
              <w:rPr>
                <w:rFonts w:ascii="黑体" w:eastAsia="黑体" w:hAnsi="黑体"/>
                <w:sz w:val="28"/>
                <w:szCs w:val="28"/>
              </w:rPr>
            </w:pPr>
          </w:p>
        </w:tc>
      </w:tr>
      <w:tr w:rsidR="00A10907">
        <w:trPr>
          <w:trHeight w:val="1636"/>
        </w:trPr>
        <w:tc>
          <w:tcPr>
            <w:tcW w:w="2381" w:type="dxa"/>
            <w:vMerge/>
          </w:tcPr>
          <w:p w:rsidR="00A10907" w:rsidRDefault="00A10907">
            <w:pPr>
              <w:spacing w:line="480" w:lineRule="exact"/>
              <w:jc w:val="center"/>
            </w:pPr>
          </w:p>
        </w:tc>
        <w:tc>
          <w:tcPr>
            <w:tcW w:w="771" w:type="dxa"/>
            <w:vAlign w:val="center"/>
          </w:tcPr>
          <w:p w:rsidR="00A10907" w:rsidRDefault="00DB729F">
            <w:pPr>
              <w:spacing w:line="260" w:lineRule="exact"/>
              <w:jc w:val="center"/>
              <w:rPr>
                <w:sz w:val="20"/>
              </w:rPr>
            </w:pPr>
            <w:r>
              <w:rPr>
                <w:rFonts w:ascii="黑体" w:eastAsia="黑体" w:hAnsi="黑体" w:hint="eastAsia"/>
                <w:sz w:val="20"/>
                <w:szCs w:val="20"/>
              </w:rPr>
              <w:t>查封场所、设施或者财物</w:t>
            </w:r>
          </w:p>
        </w:tc>
        <w:tc>
          <w:tcPr>
            <w:tcW w:w="771" w:type="dxa"/>
            <w:vAlign w:val="center"/>
          </w:tcPr>
          <w:p w:rsidR="00A10907" w:rsidRDefault="00DB729F">
            <w:pPr>
              <w:spacing w:line="260" w:lineRule="exact"/>
              <w:jc w:val="center"/>
              <w:rPr>
                <w:sz w:val="20"/>
              </w:rPr>
            </w:pPr>
            <w:r>
              <w:rPr>
                <w:rFonts w:ascii="黑体" w:eastAsia="黑体" w:hAnsi="黑体" w:hint="eastAsia"/>
                <w:sz w:val="20"/>
                <w:szCs w:val="20"/>
              </w:rPr>
              <w:t>扣押财物</w:t>
            </w:r>
          </w:p>
        </w:tc>
        <w:tc>
          <w:tcPr>
            <w:tcW w:w="770" w:type="dxa"/>
            <w:vAlign w:val="center"/>
          </w:tcPr>
          <w:p w:rsidR="00A10907" w:rsidRDefault="00DB729F">
            <w:pPr>
              <w:spacing w:line="260" w:lineRule="exact"/>
              <w:jc w:val="center"/>
              <w:rPr>
                <w:sz w:val="20"/>
              </w:rPr>
            </w:pPr>
            <w:r>
              <w:rPr>
                <w:rFonts w:ascii="黑体" w:eastAsia="黑体" w:hAnsi="黑体" w:hint="eastAsia"/>
                <w:sz w:val="20"/>
                <w:szCs w:val="20"/>
              </w:rPr>
              <w:t>冻结存款、汇款</w:t>
            </w:r>
          </w:p>
        </w:tc>
        <w:tc>
          <w:tcPr>
            <w:tcW w:w="771" w:type="dxa"/>
            <w:vAlign w:val="center"/>
          </w:tcPr>
          <w:p w:rsidR="00A10907" w:rsidRDefault="00DB729F">
            <w:pPr>
              <w:spacing w:line="260" w:lineRule="exact"/>
              <w:jc w:val="center"/>
              <w:rPr>
                <w:sz w:val="20"/>
              </w:rPr>
            </w:pPr>
            <w:r>
              <w:rPr>
                <w:rFonts w:ascii="黑体" w:eastAsia="黑体" w:hAnsi="黑体" w:hint="eastAsia"/>
                <w:sz w:val="20"/>
                <w:szCs w:val="20"/>
              </w:rPr>
              <w:t>其他行政强制措施</w:t>
            </w:r>
          </w:p>
        </w:tc>
        <w:tc>
          <w:tcPr>
            <w:tcW w:w="771"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合计</w:t>
            </w:r>
          </w:p>
        </w:tc>
        <w:tc>
          <w:tcPr>
            <w:tcW w:w="802"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加处罚款或者滞纳金</w:t>
            </w:r>
          </w:p>
        </w:tc>
        <w:tc>
          <w:tcPr>
            <w:tcW w:w="802"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划拨存款、汇款</w:t>
            </w:r>
          </w:p>
        </w:tc>
        <w:tc>
          <w:tcPr>
            <w:tcW w:w="802" w:type="dxa"/>
            <w:vAlign w:val="center"/>
          </w:tcPr>
          <w:p w:rsidR="00A10907" w:rsidRDefault="00DB729F">
            <w:pPr>
              <w:spacing w:line="220" w:lineRule="exact"/>
              <w:jc w:val="center"/>
              <w:rPr>
                <w:rFonts w:ascii="黑体" w:eastAsia="黑体" w:hAnsi="黑体"/>
                <w:sz w:val="20"/>
                <w:szCs w:val="20"/>
              </w:rPr>
            </w:pPr>
            <w:r>
              <w:rPr>
                <w:rFonts w:ascii="黑体" w:eastAsia="黑体" w:hAnsi="黑体" w:hint="eastAsia"/>
                <w:spacing w:val="-11"/>
                <w:sz w:val="18"/>
                <w:szCs w:val="18"/>
              </w:rPr>
              <w:t>拍卖或者依法处理查封、扣押的场所、设施或者财物</w:t>
            </w:r>
          </w:p>
        </w:tc>
        <w:tc>
          <w:tcPr>
            <w:tcW w:w="802"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排除妨碍、恢复原状</w:t>
            </w:r>
          </w:p>
        </w:tc>
        <w:tc>
          <w:tcPr>
            <w:tcW w:w="802"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代履行</w:t>
            </w:r>
          </w:p>
        </w:tc>
        <w:tc>
          <w:tcPr>
            <w:tcW w:w="801"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其他强制执行</w:t>
            </w:r>
          </w:p>
        </w:tc>
        <w:tc>
          <w:tcPr>
            <w:tcW w:w="707" w:type="dxa"/>
            <w:vAlign w:val="center"/>
          </w:tcPr>
          <w:p w:rsidR="00A10907" w:rsidRDefault="00DB729F">
            <w:pPr>
              <w:spacing w:line="260" w:lineRule="exact"/>
              <w:jc w:val="center"/>
              <w:rPr>
                <w:rFonts w:ascii="黑体" w:eastAsia="黑体" w:hAnsi="黑体"/>
                <w:sz w:val="20"/>
                <w:szCs w:val="20"/>
              </w:rPr>
            </w:pPr>
            <w:r>
              <w:rPr>
                <w:rFonts w:ascii="黑体" w:eastAsia="黑体" w:hAnsi="黑体" w:hint="eastAsia"/>
                <w:sz w:val="20"/>
                <w:szCs w:val="20"/>
              </w:rPr>
              <w:t>合计</w:t>
            </w:r>
          </w:p>
        </w:tc>
        <w:tc>
          <w:tcPr>
            <w:tcW w:w="1451" w:type="dxa"/>
            <w:vMerge/>
            <w:vAlign w:val="center"/>
          </w:tcPr>
          <w:p w:rsidR="00A10907" w:rsidRDefault="00A10907">
            <w:pPr>
              <w:spacing w:line="480" w:lineRule="exact"/>
              <w:jc w:val="center"/>
            </w:pPr>
          </w:p>
        </w:tc>
        <w:tc>
          <w:tcPr>
            <w:tcW w:w="776" w:type="dxa"/>
            <w:vMerge/>
            <w:vAlign w:val="center"/>
          </w:tcPr>
          <w:p w:rsidR="00A10907" w:rsidRDefault="00A10907">
            <w:pPr>
              <w:spacing w:line="480" w:lineRule="exact"/>
              <w:jc w:val="center"/>
            </w:pPr>
          </w:p>
        </w:tc>
      </w:tr>
      <w:tr w:rsidR="00A10907">
        <w:trPr>
          <w:trHeight w:val="694"/>
        </w:trPr>
        <w:tc>
          <w:tcPr>
            <w:tcW w:w="2381" w:type="dxa"/>
            <w:vAlign w:val="center"/>
          </w:tcPr>
          <w:p w:rsidR="00A10907" w:rsidRDefault="00A55CB3">
            <w:pPr>
              <w:spacing w:line="320" w:lineRule="exact"/>
              <w:jc w:val="center"/>
            </w:pPr>
            <w:r>
              <w:rPr>
                <w:rFonts w:ascii="仿宋_GB2312" w:eastAsia="仿宋_GB2312" w:hAnsi="仿宋_GB2312" w:cs="仿宋_GB2312" w:hint="eastAsia"/>
                <w:sz w:val="28"/>
                <w:szCs w:val="28"/>
              </w:rPr>
              <w:t>水利</w:t>
            </w:r>
            <w:r w:rsidR="00DB729F">
              <w:rPr>
                <w:rFonts w:ascii="仿宋_GB2312" w:eastAsia="仿宋_GB2312" w:hAnsi="仿宋_GB2312" w:cs="仿宋_GB2312" w:hint="eastAsia"/>
                <w:sz w:val="28"/>
                <w:szCs w:val="28"/>
              </w:rPr>
              <w:t>局</w:t>
            </w:r>
          </w:p>
        </w:tc>
        <w:tc>
          <w:tcPr>
            <w:tcW w:w="771" w:type="dxa"/>
            <w:vAlign w:val="center"/>
          </w:tcPr>
          <w:p w:rsidR="00A10907" w:rsidRDefault="00A55CB3" w:rsidP="008D366F">
            <w:pPr>
              <w:spacing w:line="380" w:lineRule="exact"/>
              <w:jc w:val="center"/>
            </w:pPr>
            <w:r>
              <w:rPr>
                <w:rFonts w:hint="eastAsia"/>
              </w:rPr>
              <w:t>0</w:t>
            </w:r>
          </w:p>
        </w:tc>
        <w:tc>
          <w:tcPr>
            <w:tcW w:w="771" w:type="dxa"/>
            <w:vAlign w:val="center"/>
          </w:tcPr>
          <w:p w:rsidR="00A10907" w:rsidRDefault="00A55CB3" w:rsidP="008D366F">
            <w:pPr>
              <w:spacing w:line="380" w:lineRule="exact"/>
              <w:jc w:val="center"/>
            </w:pPr>
            <w:r>
              <w:rPr>
                <w:rFonts w:hint="eastAsia"/>
              </w:rPr>
              <w:t>0</w:t>
            </w:r>
          </w:p>
        </w:tc>
        <w:tc>
          <w:tcPr>
            <w:tcW w:w="770" w:type="dxa"/>
            <w:vAlign w:val="center"/>
          </w:tcPr>
          <w:p w:rsidR="00A10907" w:rsidRDefault="00A55CB3" w:rsidP="008D366F">
            <w:pPr>
              <w:spacing w:line="380" w:lineRule="exact"/>
              <w:jc w:val="center"/>
            </w:pPr>
            <w:r>
              <w:rPr>
                <w:rFonts w:hint="eastAsia"/>
              </w:rPr>
              <w:t>0</w:t>
            </w:r>
          </w:p>
        </w:tc>
        <w:tc>
          <w:tcPr>
            <w:tcW w:w="771" w:type="dxa"/>
            <w:vAlign w:val="center"/>
          </w:tcPr>
          <w:p w:rsidR="00A10907" w:rsidRDefault="00A55CB3" w:rsidP="008D366F">
            <w:pPr>
              <w:spacing w:line="380" w:lineRule="exact"/>
              <w:jc w:val="center"/>
            </w:pPr>
            <w:r>
              <w:rPr>
                <w:rFonts w:hint="eastAsia"/>
              </w:rPr>
              <w:t>0</w:t>
            </w:r>
          </w:p>
        </w:tc>
        <w:tc>
          <w:tcPr>
            <w:tcW w:w="771" w:type="dxa"/>
            <w:vAlign w:val="center"/>
          </w:tcPr>
          <w:p w:rsidR="00A10907" w:rsidRDefault="00A55CB3" w:rsidP="008D366F">
            <w:pPr>
              <w:spacing w:line="380" w:lineRule="exact"/>
              <w:jc w:val="center"/>
            </w:pPr>
            <w:r>
              <w:rPr>
                <w:rFonts w:hint="eastAsia"/>
              </w:rPr>
              <w:t>0</w:t>
            </w:r>
          </w:p>
        </w:tc>
        <w:tc>
          <w:tcPr>
            <w:tcW w:w="802"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802"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802"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802"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802"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801"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707" w:type="dxa"/>
            <w:vAlign w:val="center"/>
          </w:tcPr>
          <w:p w:rsidR="00A10907" w:rsidRDefault="00A55CB3" w:rsidP="008D366F">
            <w:pPr>
              <w:spacing w:line="380" w:lineRule="exact"/>
              <w:jc w:val="center"/>
              <w:rPr>
                <w:rFonts w:ascii="黑体" w:eastAsia="黑体" w:hAnsi="黑体"/>
              </w:rPr>
            </w:pPr>
            <w:r>
              <w:rPr>
                <w:rFonts w:ascii="黑体" w:eastAsia="黑体" w:hAnsi="黑体" w:hint="eastAsia"/>
              </w:rPr>
              <w:t>0</w:t>
            </w:r>
          </w:p>
        </w:tc>
        <w:tc>
          <w:tcPr>
            <w:tcW w:w="1451" w:type="dxa"/>
            <w:vAlign w:val="center"/>
          </w:tcPr>
          <w:p w:rsidR="00A10907" w:rsidRDefault="00A55CB3" w:rsidP="008D366F">
            <w:pPr>
              <w:spacing w:line="380" w:lineRule="exact"/>
              <w:jc w:val="center"/>
              <w:rPr>
                <w:rFonts w:ascii="黑体" w:eastAsia="黑体" w:hAnsi="黑体"/>
                <w:sz w:val="28"/>
                <w:szCs w:val="28"/>
              </w:rPr>
            </w:pPr>
            <w:r>
              <w:rPr>
                <w:rFonts w:ascii="黑体" w:eastAsia="黑体" w:hAnsi="黑体" w:hint="eastAsia"/>
                <w:sz w:val="28"/>
                <w:szCs w:val="28"/>
              </w:rPr>
              <w:t>0</w:t>
            </w:r>
          </w:p>
        </w:tc>
        <w:tc>
          <w:tcPr>
            <w:tcW w:w="776" w:type="dxa"/>
            <w:vAlign w:val="center"/>
          </w:tcPr>
          <w:p w:rsidR="00A10907" w:rsidRDefault="00A55CB3" w:rsidP="008D366F">
            <w:pPr>
              <w:spacing w:line="380" w:lineRule="exact"/>
              <w:jc w:val="center"/>
              <w:rPr>
                <w:rFonts w:ascii="黑体" w:eastAsia="黑体" w:hAnsi="黑体"/>
                <w:sz w:val="28"/>
                <w:szCs w:val="28"/>
              </w:rPr>
            </w:pPr>
            <w:r>
              <w:rPr>
                <w:rFonts w:ascii="黑体" w:eastAsia="黑体" w:hAnsi="黑体" w:hint="eastAsia"/>
                <w:sz w:val="28"/>
                <w:szCs w:val="28"/>
              </w:rPr>
              <w:t>0</w:t>
            </w:r>
          </w:p>
        </w:tc>
      </w:tr>
      <w:tr w:rsidR="00A10907">
        <w:trPr>
          <w:trHeight w:val="694"/>
        </w:trPr>
        <w:tc>
          <w:tcPr>
            <w:tcW w:w="2381" w:type="dxa"/>
            <w:vAlign w:val="center"/>
          </w:tcPr>
          <w:p w:rsidR="00A10907" w:rsidRDefault="00DB729F">
            <w:pPr>
              <w:spacing w:line="320" w:lineRule="exact"/>
              <w:jc w:val="center"/>
            </w:pPr>
            <w:r>
              <w:rPr>
                <w:rFonts w:ascii="仿宋_GB2312" w:eastAsia="仿宋_GB2312" w:hAnsi="仿宋_GB2312" w:cs="仿宋_GB2312" w:hint="eastAsia"/>
                <w:sz w:val="24"/>
              </w:rPr>
              <w:t>所属执法单位</w:t>
            </w:r>
          </w:p>
        </w:tc>
        <w:tc>
          <w:tcPr>
            <w:tcW w:w="771" w:type="dxa"/>
            <w:vAlign w:val="center"/>
          </w:tcPr>
          <w:p w:rsidR="00A10907" w:rsidRDefault="00A10907">
            <w:pPr>
              <w:spacing w:line="480" w:lineRule="exact"/>
              <w:jc w:val="center"/>
            </w:pPr>
          </w:p>
        </w:tc>
        <w:tc>
          <w:tcPr>
            <w:tcW w:w="771" w:type="dxa"/>
            <w:vAlign w:val="center"/>
          </w:tcPr>
          <w:p w:rsidR="00A10907" w:rsidRDefault="00A10907">
            <w:pPr>
              <w:spacing w:line="480" w:lineRule="exact"/>
              <w:jc w:val="center"/>
            </w:pPr>
          </w:p>
        </w:tc>
        <w:tc>
          <w:tcPr>
            <w:tcW w:w="770" w:type="dxa"/>
            <w:vAlign w:val="center"/>
          </w:tcPr>
          <w:p w:rsidR="00A10907" w:rsidRDefault="00A10907">
            <w:pPr>
              <w:spacing w:line="480" w:lineRule="exact"/>
              <w:jc w:val="center"/>
            </w:pPr>
          </w:p>
        </w:tc>
        <w:tc>
          <w:tcPr>
            <w:tcW w:w="771" w:type="dxa"/>
            <w:vAlign w:val="center"/>
          </w:tcPr>
          <w:p w:rsidR="00A10907" w:rsidRDefault="00A10907">
            <w:pPr>
              <w:spacing w:line="480" w:lineRule="exact"/>
              <w:jc w:val="center"/>
            </w:pPr>
          </w:p>
        </w:tc>
        <w:tc>
          <w:tcPr>
            <w:tcW w:w="771" w:type="dxa"/>
            <w:vAlign w:val="center"/>
          </w:tcPr>
          <w:p w:rsidR="00A10907" w:rsidRDefault="00A10907">
            <w:pPr>
              <w:spacing w:line="480" w:lineRule="exact"/>
              <w:jc w:val="center"/>
            </w:pPr>
          </w:p>
        </w:tc>
        <w:tc>
          <w:tcPr>
            <w:tcW w:w="802" w:type="dxa"/>
            <w:vAlign w:val="center"/>
          </w:tcPr>
          <w:p w:rsidR="00A10907" w:rsidRDefault="00A10907">
            <w:pPr>
              <w:spacing w:line="300" w:lineRule="exact"/>
              <w:jc w:val="center"/>
              <w:rPr>
                <w:rFonts w:ascii="黑体" w:eastAsia="黑体" w:hAnsi="黑体"/>
              </w:rPr>
            </w:pPr>
          </w:p>
        </w:tc>
        <w:tc>
          <w:tcPr>
            <w:tcW w:w="802" w:type="dxa"/>
            <w:vAlign w:val="center"/>
          </w:tcPr>
          <w:p w:rsidR="00A10907" w:rsidRDefault="00A10907">
            <w:pPr>
              <w:spacing w:line="300" w:lineRule="exact"/>
              <w:jc w:val="center"/>
              <w:rPr>
                <w:rFonts w:ascii="黑体" w:eastAsia="黑体" w:hAnsi="黑体"/>
              </w:rPr>
            </w:pPr>
          </w:p>
        </w:tc>
        <w:tc>
          <w:tcPr>
            <w:tcW w:w="802" w:type="dxa"/>
            <w:vAlign w:val="center"/>
          </w:tcPr>
          <w:p w:rsidR="00A10907" w:rsidRDefault="00A10907">
            <w:pPr>
              <w:spacing w:line="300" w:lineRule="exact"/>
              <w:jc w:val="center"/>
              <w:rPr>
                <w:rFonts w:ascii="黑体" w:eastAsia="黑体" w:hAnsi="黑体"/>
              </w:rPr>
            </w:pPr>
          </w:p>
        </w:tc>
        <w:tc>
          <w:tcPr>
            <w:tcW w:w="802" w:type="dxa"/>
            <w:vAlign w:val="center"/>
          </w:tcPr>
          <w:p w:rsidR="00A10907" w:rsidRDefault="00A10907">
            <w:pPr>
              <w:spacing w:line="300" w:lineRule="exact"/>
              <w:jc w:val="center"/>
              <w:rPr>
                <w:rFonts w:ascii="黑体" w:eastAsia="黑体" w:hAnsi="黑体"/>
              </w:rPr>
            </w:pPr>
          </w:p>
        </w:tc>
        <w:tc>
          <w:tcPr>
            <w:tcW w:w="802" w:type="dxa"/>
            <w:vAlign w:val="center"/>
          </w:tcPr>
          <w:p w:rsidR="00A10907" w:rsidRDefault="00A10907">
            <w:pPr>
              <w:spacing w:line="300" w:lineRule="exact"/>
              <w:jc w:val="center"/>
              <w:rPr>
                <w:rFonts w:ascii="黑体" w:eastAsia="黑体" w:hAnsi="黑体"/>
              </w:rPr>
            </w:pPr>
          </w:p>
        </w:tc>
        <w:tc>
          <w:tcPr>
            <w:tcW w:w="801" w:type="dxa"/>
            <w:vAlign w:val="center"/>
          </w:tcPr>
          <w:p w:rsidR="00A10907" w:rsidRDefault="00A10907">
            <w:pPr>
              <w:spacing w:line="300" w:lineRule="exact"/>
              <w:jc w:val="center"/>
              <w:rPr>
                <w:rFonts w:ascii="黑体" w:eastAsia="黑体" w:hAnsi="黑体"/>
              </w:rPr>
            </w:pPr>
          </w:p>
        </w:tc>
        <w:tc>
          <w:tcPr>
            <w:tcW w:w="707" w:type="dxa"/>
            <w:vAlign w:val="center"/>
          </w:tcPr>
          <w:p w:rsidR="00A10907" w:rsidRDefault="00A10907">
            <w:pPr>
              <w:spacing w:line="300" w:lineRule="exact"/>
              <w:jc w:val="center"/>
              <w:rPr>
                <w:rFonts w:ascii="黑体" w:eastAsia="黑体" w:hAnsi="黑体"/>
              </w:rPr>
            </w:pPr>
          </w:p>
        </w:tc>
        <w:tc>
          <w:tcPr>
            <w:tcW w:w="1451" w:type="dxa"/>
            <w:vAlign w:val="center"/>
          </w:tcPr>
          <w:p w:rsidR="00A10907" w:rsidRDefault="00A10907">
            <w:pPr>
              <w:spacing w:line="480" w:lineRule="exact"/>
              <w:jc w:val="both"/>
              <w:rPr>
                <w:rFonts w:ascii="黑体" w:eastAsia="黑体" w:hAnsi="黑体"/>
                <w:sz w:val="28"/>
                <w:szCs w:val="28"/>
              </w:rPr>
            </w:pPr>
          </w:p>
        </w:tc>
        <w:tc>
          <w:tcPr>
            <w:tcW w:w="776" w:type="dxa"/>
            <w:vAlign w:val="center"/>
          </w:tcPr>
          <w:p w:rsidR="00A10907" w:rsidRDefault="00A10907">
            <w:pPr>
              <w:spacing w:line="480" w:lineRule="exact"/>
              <w:jc w:val="center"/>
              <w:rPr>
                <w:rFonts w:ascii="黑体" w:eastAsia="黑体" w:hAnsi="黑体"/>
                <w:sz w:val="28"/>
                <w:szCs w:val="28"/>
              </w:rPr>
            </w:pPr>
          </w:p>
        </w:tc>
      </w:tr>
      <w:tr w:rsidR="00A10907">
        <w:trPr>
          <w:trHeight w:val="705"/>
        </w:trPr>
        <w:tc>
          <w:tcPr>
            <w:tcW w:w="2381" w:type="dxa"/>
            <w:vAlign w:val="center"/>
          </w:tcPr>
          <w:p w:rsidR="00A10907" w:rsidRDefault="00DB729F">
            <w:pPr>
              <w:spacing w:line="480" w:lineRule="exact"/>
              <w:jc w:val="center"/>
              <w:rPr>
                <w:rFonts w:ascii="黑体" w:eastAsia="黑体" w:hAnsi="黑体"/>
                <w:sz w:val="28"/>
                <w:szCs w:val="28"/>
              </w:rPr>
            </w:pPr>
            <w:r>
              <w:rPr>
                <w:rFonts w:ascii="黑体" w:eastAsia="黑体" w:hAnsi="黑体" w:hint="eastAsia"/>
                <w:sz w:val="28"/>
                <w:szCs w:val="28"/>
              </w:rPr>
              <w:t>合计</w:t>
            </w:r>
          </w:p>
        </w:tc>
        <w:tc>
          <w:tcPr>
            <w:tcW w:w="771" w:type="dxa"/>
          </w:tcPr>
          <w:p w:rsidR="008D366F" w:rsidRDefault="008D366F" w:rsidP="008D366F">
            <w:pPr>
              <w:spacing w:line="380" w:lineRule="exact"/>
              <w:jc w:val="center"/>
              <w:rPr>
                <w:rFonts w:hint="eastAsia"/>
              </w:rPr>
            </w:pPr>
          </w:p>
          <w:p w:rsidR="00A10907" w:rsidRDefault="00A55CB3" w:rsidP="008D366F">
            <w:pPr>
              <w:spacing w:line="380" w:lineRule="exact"/>
              <w:jc w:val="center"/>
            </w:pPr>
            <w:r>
              <w:rPr>
                <w:rFonts w:hint="eastAsia"/>
              </w:rPr>
              <w:t>0</w:t>
            </w:r>
          </w:p>
        </w:tc>
        <w:tc>
          <w:tcPr>
            <w:tcW w:w="771" w:type="dxa"/>
          </w:tcPr>
          <w:p w:rsidR="008D366F" w:rsidRDefault="008D366F" w:rsidP="008D366F">
            <w:pPr>
              <w:spacing w:line="380" w:lineRule="exact"/>
              <w:jc w:val="center"/>
              <w:rPr>
                <w:rFonts w:hint="eastAsia"/>
              </w:rPr>
            </w:pPr>
          </w:p>
          <w:p w:rsidR="00A10907" w:rsidRDefault="00A55CB3" w:rsidP="008D366F">
            <w:pPr>
              <w:spacing w:line="380" w:lineRule="exact"/>
              <w:jc w:val="center"/>
            </w:pPr>
            <w:r>
              <w:rPr>
                <w:rFonts w:hint="eastAsia"/>
              </w:rPr>
              <w:t>0</w:t>
            </w:r>
          </w:p>
        </w:tc>
        <w:tc>
          <w:tcPr>
            <w:tcW w:w="770" w:type="dxa"/>
          </w:tcPr>
          <w:p w:rsidR="008D366F" w:rsidRDefault="008D366F" w:rsidP="008D366F">
            <w:pPr>
              <w:spacing w:line="380" w:lineRule="exact"/>
              <w:jc w:val="center"/>
              <w:rPr>
                <w:rFonts w:hint="eastAsia"/>
              </w:rPr>
            </w:pPr>
          </w:p>
          <w:p w:rsidR="00A10907" w:rsidRDefault="00A55CB3" w:rsidP="008D366F">
            <w:pPr>
              <w:spacing w:line="380" w:lineRule="exact"/>
              <w:jc w:val="center"/>
            </w:pPr>
            <w:r>
              <w:rPr>
                <w:rFonts w:hint="eastAsia"/>
              </w:rPr>
              <w:t>0</w:t>
            </w:r>
          </w:p>
        </w:tc>
        <w:tc>
          <w:tcPr>
            <w:tcW w:w="771" w:type="dxa"/>
          </w:tcPr>
          <w:p w:rsidR="008D366F" w:rsidRDefault="008D366F" w:rsidP="008D366F">
            <w:pPr>
              <w:spacing w:line="380" w:lineRule="exact"/>
              <w:jc w:val="center"/>
              <w:rPr>
                <w:rFonts w:hint="eastAsia"/>
              </w:rPr>
            </w:pPr>
          </w:p>
          <w:p w:rsidR="00A10907" w:rsidRDefault="00A55CB3" w:rsidP="008D366F">
            <w:pPr>
              <w:spacing w:line="380" w:lineRule="exact"/>
              <w:jc w:val="center"/>
            </w:pPr>
            <w:r>
              <w:rPr>
                <w:rFonts w:hint="eastAsia"/>
              </w:rPr>
              <w:t>0</w:t>
            </w:r>
          </w:p>
        </w:tc>
        <w:tc>
          <w:tcPr>
            <w:tcW w:w="771" w:type="dxa"/>
          </w:tcPr>
          <w:p w:rsidR="008D366F" w:rsidRDefault="008D366F" w:rsidP="008D366F">
            <w:pPr>
              <w:spacing w:line="380" w:lineRule="exact"/>
              <w:jc w:val="center"/>
              <w:rPr>
                <w:rFonts w:hint="eastAsia"/>
              </w:rPr>
            </w:pPr>
          </w:p>
          <w:p w:rsidR="00A10907" w:rsidRDefault="00A55CB3" w:rsidP="008D366F">
            <w:pPr>
              <w:spacing w:line="380" w:lineRule="exact"/>
              <w:jc w:val="center"/>
            </w:pPr>
            <w:r>
              <w:rPr>
                <w:rFonts w:hint="eastAsia"/>
              </w:rPr>
              <w:t>0</w:t>
            </w:r>
          </w:p>
        </w:tc>
        <w:tc>
          <w:tcPr>
            <w:tcW w:w="802"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802"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802"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802"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802"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801"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707"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1451"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c>
          <w:tcPr>
            <w:tcW w:w="776" w:type="dxa"/>
          </w:tcPr>
          <w:p w:rsidR="008D366F" w:rsidRDefault="008D366F" w:rsidP="008D366F">
            <w:pPr>
              <w:spacing w:line="380" w:lineRule="exact"/>
              <w:jc w:val="center"/>
              <w:rPr>
                <w:rFonts w:hint="eastAsia"/>
              </w:rPr>
            </w:pPr>
          </w:p>
          <w:p w:rsidR="00A10907" w:rsidRPr="005A02CD" w:rsidRDefault="00A55CB3" w:rsidP="008D366F">
            <w:pPr>
              <w:spacing w:line="380" w:lineRule="exact"/>
              <w:jc w:val="center"/>
            </w:pPr>
            <w:r w:rsidRPr="005A02CD">
              <w:rPr>
                <w:rFonts w:hint="eastAsia"/>
              </w:rPr>
              <w:t>0</w:t>
            </w:r>
          </w:p>
        </w:tc>
      </w:tr>
    </w:tbl>
    <w:p w:rsidR="00A10907" w:rsidRDefault="00DB729F">
      <w:pPr>
        <w:spacing w:line="280" w:lineRule="exact"/>
        <w:rPr>
          <w:rFonts w:ascii="仿宋_GB2312" w:eastAsia="仿宋_GB2312" w:hAnsi="仿宋_GB2312" w:cs="仿宋_GB2312"/>
        </w:rPr>
      </w:pPr>
      <w:r>
        <w:rPr>
          <w:rFonts w:ascii="黑体" w:eastAsia="黑体" w:hAnsi="黑体" w:hint="eastAsia"/>
        </w:rPr>
        <w:t>填表说明：</w:t>
      </w:r>
      <w:r>
        <w:rPr>
          <w:rFonts w:ascii="仿宋_GB2312" w:eastAsia="仿宋_GB2312" w:hAnsi="仿宋_GB2312" w:cs="仿宋_GB2312" w:hint="eastAsia"/>
        </w:rPr>
        <w:t>1.统计范围为上年度1月1日至12月31日。</w:t>
      </w:r>
    </w:p>
    <w:p w:rsidR="00A10907" w:rsidRDefault="00DB729F">
      <w:pPr>
        <w:spacing w:line="280" w:lineRule="exact"/>
        <w:ind w:firstLineChars="500" w:firstLine="1100"/>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A10907" w:rsidRDefault="00DB729F">
      <w:pPr>
        <w:spacing w:line="280" w:lineRule="exact"/>
        <w:ind w:firstLineChars="500" w:firstLine="1100"/>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A10907" w:rsidRDefault="00DB729F">
      <w:pPr>
        <w:spacing w:line="280" w:lineRule="exact"/>
        <w:ind w:firstLineChars="500" w:firstLine="1100"/>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A10907" w:rsidRDefault="00DB729F">
      <w:pPr>
        <w:spacing w:line="280" w:lineRule="exact"/>
        <w:ind w:firstLineChars="500" w:firstLine="1100"/>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4.其他强制执行方式，如《城乡规划法》规定的强制拆除；《煤炭法》规定的强制停产、强制消除安全隐患；《金银管理条例》规定的强制收购；《外汇管理条例》规定的回兑等。</w:t>
      </w:r>
    </w:p>
    <w:p w:rsidR="00A10907" w:rsidRDefault="00DB729F">
      <w:pPr>
        <w:spacing w:line="280" w:lineRule="exact"/>
        <w:ind w:firstLineChars="500" w:firstLine="1100"/>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A10907" w:rsidRDefault="00A10907">
      <w:pPr>
        <w:spacing w:line="480" w:lineRule="exact"/>
        <w:jc w:val="center"/>
        <w:rPr>
          <w:rFonts w:ascii="文星标宋" w:eastAsia="文星标宋" w:hAnsi="文星标宋" w:cs="文星标宋"/>
          <w:sz w:val="44"/>
          <w:szCs w:val="44"/>
        </w:rPr>
      </w:pPr>
    </w:p>
    <w:p w:rsidR="00A10907" w:rsidRDefault="00DB729F">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4．</w:t>
      </w:r>
      <w:r w:rsidR="0000347F">
        <w:rPr>
          <w:rFonts w:ascii="方正小标宋简体" w:eastAsia="方正小标宋简体" w:hAnsi="文星标宋" w:cs="文星标宋" w:hint="eastAsia"/>
          <w:sz w:val="32"/>
          <w:szCs w:val="32"/>
        </w:rPr>
        <w:t>水利</w:t>
      </w:r>
      <w:r>
        <w:rPr>
          <w:rFonts w:ascii="方正小标宋简体" w:eastAsia="方正小标宋简体" w:hAnsi="文星标宋" w:cs="文星标宋" w:hint="eastAsia"/>
          <w:sz w:val="32"/>
          <w:szCs w:val="32"/>
        </w:rPr>
        <w:t>局2020年度行政征收征用情况统计表</w:t>
      </w:r>
    </w:p>
    <w:p w:rsidR="00A10907" w:rsidRDefault="00A10907">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A10907">
        <w:trPr>
          <w:trHeight w:val="592"/>
        </w:trPr>
        <w:tc>
          <w:tcPr>
            <w:tcW w:w="3437" w:type="dxa"/>
            <w:vMerge w:val="restart"/>
            <w:vAlign w:val="center"/>
          </w:tcPr>
          <w:p w:rsidR="00A10907" w:rsidRDefault="00DB729F">
            <w:pPr>
              <w:spacing w:line="480" w:lineRule="exact"/>
              <w:jc w:val="center"/>
              <w:rPr>
                <w:rFonts w:ascii="仿宋_GB2312" w:eastAsia="仿宋_GB2312" w:hAnsi="仿宋_GB2312" w:cs="仿宋_GB2312"/>
                <w:sz w:val="24"/>
              </w:rPr>
            </w:pPr>
            <w:r>
              <w:rPr>
                <w:rFonts w:ascii="黑体" w:eastAsia="黑体" w:hAnsi="黑体" w:hint="eastAsia"/>
                <w:sz w:val="28"/>
                <w:szCs w:val="28"/>
              </w:rPr>
              <w:t>单位名称</w:t>
            </w:r>
          </w:p>
        </w:tc>
        <w:tc>
          <w:tcPr>
            <w:tcW w:w="7921" w:type="dxa"/>
            <w:gridSpan w:val="3"/>
            <w:vAlign w:val="center"/>
          </w:tcPr>
          <w:p w:rsidR="00A10907" w:rsidRDefault="00DB729F">
            <w:pPr>
              <w:spacing w:line="320" w:lineRule="exact"/>
              <w:jc w:val="center"/>
              <w:rPr>
                <w:rFonts w:ascii="黑体" w:eastAsia="黑体" w:hAnsi="黑体"/>
                <w:sz w:val="28"/>
                <w:szCs w:val="28"/>
              </w:rPr>
            </w:pPr>
            <w:r>
              <w:rPr>
                <w:rFonts w:ascii="黑体" w:eastAsia="黑体" w:hAnsi="黑体" w:hint="eastAsia"/>
                <w:sz w:val="28"/>
                <w:szCs w:val="28"/>
              </w:rPr>
              <w:t>行政征收实施数量</w:t>
            </w:r>
          </w:p>
        </w:tc>
        <w:tc>
          <w:tcPr>
            <w:tcW w:w="2602" w:type="dxa"/>
            <w:vMerge w:val="restart"/>
            <w:vAlign w:val="center"/>
          </w:tcPr>
          <w:p w:rsidR="00A10907" w:rsidRDefault="00DB729F">
            <w:pPr>
              <w:spacing w:line="480" w:lineRule="exact"/>
              <w:jc w:val="center"/>
              <w:rPr>
                <w:rFonts w:ascii="黑体" w:eastAsia="黑体" w:hAnsi="黑体"/>
                <w:sz w:val="28"/>
                <w:szCs w:val="28"/>
              </w:rPr>
            </w:pPr>
            <w:r>
              <w:rPr>
                <w:rFonts w:ascii="黑体" w:eastAsia="黑体" w:hAnsi="黑体" w:hint="eastAsia"/>
                <w:sz w:val="28"/>
                <w:szCs w:val="28"/>
              </w:rPr>
              <w:t>行政征用实施数量</w:t>
            </w:r>
          </w:p>
        </w:tc>
      </w:tr>
      <w:tr w:rsidR="00A10907">
        <w:trPr>
          <w:trHeight w:val="701"/>
        </w:trPr>
        <w:tc>
          <w:tcPr>
            <w:tcW w:w="3437" w:type="dxa"/>
            <w:vMerge/>
            <w:vAlign w:val="center"/>
          </w:tcPr>
          <w:p w:rsidR="00A10907" w:rsidRDefault="00A10907">
            <w:pPr>
              <w:spacing w:line="480" w:lineRule="exact"/>
              <w:jc w:val="center"/>
            </w:pPr>
          </w:p>
        </w:tc>
        <w:tc>
          <w:tcPr>
            <w:tcW w:w="1980" w:type="dxa"/>
            <w:vAlign w:val="center"/>
          </w:tcPr>
          <w:p w:rsidR="00A10907" w:rsidRDefault="00DB729F">
            <w:pPr>
              <w:spacing w:line="320" w:lineRule="exact"/>
              <w:jc w:val="center"/>
              <w:rPr>
                <w:rFonts w:ascii="黑体" w:eastAsia="黑体" w:hAnsi="黑体"/>
                <w:sz w:val="24"/>
              </w:rPr>
            </w:pPr>
            <w:r>
              <w:rPr>
                <w:rFonts w:ascii="黑体" w:eastAsia="黑体" w:hAnsi="黑体" w:hint="eastAsia"/>
                <w:sz w:val="24"/>
              </w:rPr>
              <w:t>行政收费（次）</w:t>
            </w:r>
          </w:p>
        </w:tc>
        <w:tc>
          <w:tcPr>
            <w:tcW w:w="2488" w:type="dxa"/>
            <w:vAlign w:val="center"/>
          </w:tcPr>
          <w:p w:rsidR="00A10907" w:rsidRDefault="00DB729F">
            <w:pPr>
              <w:spacing w:line="320" w:lineRule="exact"/>
              <w:jc w:val="center"/>
              <w:rPr>
                <w:rFonts w:ascii="黑体" w:eastAsia="黑体" w:hAnsi="黑体"/>
                <w:sz w:val="24"/>
              </w:rPr>
            </w:pPr>
            <w:r>
              <w:rPr>
                <w:rFonts w:ascii="黑体" w:eastAsia="黑体" w:hAnsi="黑体" w:hint="eastAsia"/>
                <w:sz w:val="24"/>
              </w:rPr>
              <w:t>行政收费数额（万元）</w:t>
            </w:r>
          </w:p>
        </w:tc>
        <w:tc>
          <w:tcPr>
            <w:tcW w:w="3453" w:type="dxa"/>
            <w:vAlign w:val="center"/>
          </w:tcPr>
          <w:p w:rsidR="00A10907" w:rsidRDefault="00DB729F">
            <w:pPr>
              <w:spacing w:line="320" w:lineRule="exact"/>
              <w:jc w:val="center"/>
              <w:rPr>
                <w:rFonts w:ascii="黑体" w:eastAsia="黑体" w:hAnsi="黑体"/>
                <w:sz w:val="24"/>
              </w:rPr>
            </w:pPr>
            <w:r>
              <w:rPr>
                <w:rFonts w:ascii="黑体" w:eastAsia="黑体" w:hAnsi="黑体" w:hint="eastAsia"/>
                <w:sz w:val="24"/>
              </w:rPr>
              <w:t>土地、房屋征收实施数量</w:t>
            </w:r>
          </w:p>
        </w:tc>
        <w:tc>
          <w:tcPr>
            <w:tcW w:w="2602" w:type="dxa"/>
            <w:vMerge/>
            <w:vAlign w:val="center"/>
          </w:tcPr>
          <w:p w:rsidR="00A10907" w:rsidRDefault="00A10907">
            <w:pPr>
              <w:spacing w:line="480" w:lineRule="exact"/>
              <w:jc w:val="center"/>
              <w:rPr>
                <w:rFonts w:ascii="黑体" w:eastAsia="黑体" w:hAnsi="黑体"/>
                <w:sz w:val="28"/>
                <w:szCs w:val="28"/>
              </w:rPr>
            </w:pPr>
          </w:p>
        </w:tc>
      </w:tr>
      <w:tr w:rsidR="00A10907">
        <w:trPr>
          <w:trHeight w:val="848"/>
        </w:trPr>
        <w:tc>
          <w:tcPr>
            <w:tcW w:w="3437" w:type="dxa"/>
            <w:vAlign w:val="center"/>
          </w:tcPr>
          <w:p w:rsidR="00A10907" w:rsidRDefault="0000347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水利</w:t>
            </w:r>
            <w:r w:rsidR="00DB729F">
              <w:rPr>
                <w:rFonts w:ascii="仿宋_GB2312" w:eastAsia="仿宋_GB2312" w:hAnsi="仿宋_GB2312" w:cs="仿宋_GB2312" w:hint="eastAsia"/>
                <w:sz w:val="28"/>
                <w:szCs w:val="28"/>
              </w:rPr>
              <w:t>局</w:t>
            </w:r>
          </w:p>
        </w:tc>
        <w:tc>
          <w:tcPr>
            <w:tcW w:w="1980"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30</w:t>
            </w:r>
          </w:p>
        </w:tc>
        <w:tc>
          <w:tcPr>
            <w:tcW w:w="2488" w:type="dxa"/>
            <w:vAlign w:val="center"/>
          </w:tcPr>
          <w:p w:rsidR="00A10907" w:rsidRDefault="0000347F" w:rsidP="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1634.52</w:t>
            </w:r>
          </w:p>
        </w:tc>
        <w:tc>
          <w:tcPr>
            <w:tcW w:w="3453"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A10907">
        <w:trPr>
          <w:trHeight w:val="848"/>
        </w:trPr>
        <w:tc>
          <w:tcPr>
            <w:tcW w:w="3437" w:type="dxa"/>
            <w:vAlign w:val="center"/>
          </w:tcPr>
          <w:p w:rsidR="00A10907" w:rsidRDefault="00DB729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所属执法单位</w:t>
            </w:r>
          </w:p>
        </w:tc>
        <w:tc>
          <w:tcPr>
            <w:tcW w:w="1980" w:type="dxa"/>
            <w:vAlign w:val="center"/>
          </w:tcPr>
          <w:p w:rsidR="00A10907" w:rsidRDefault="00A10907">
            <w:pPr>
              <w:spacing w:line="480" w:lineRule="exact"/>
              <w:jc w:val="center"/>
              <w:rPr>
                <w:rFonts w:ascii="仿宋_GB2312" w:eastAsia="仿宋_GB2312" w:hAnsi="仿宋_GB2312" w:cs="仿宋_GB2312"/>
                <w:sz w:val="24"/>
              </w:rPr>
            </w:pPr>
          </w:p>
        </w:tc>
        <w:tc>
          <w:tcPr>
            <w:tcW w:w="2488" w:type="dxa"/>
            <w:vAlign w:val="center"/>
          </w:tcPr>
          <w:p w:rsidR="00A10907" w:rsidRDefault="00A10907">
            <w:pPr>
              <w:spacing w:line="480" w:lineRule="exact"/>
              <w:jc w:val="center"/>
              <w:rPr>
                <w:rFonts w:ascii="仿宋_GB2312" w:eastAsia="仿宋_GB2312" w:hAnsi="仿宋_GB2312" w:cs="仿宋_GB2312"/>
                <w:sz w:val="24"/>
              </w:rPr>
            </w:pPr>
          </w:p>
        </w:tc>
        <w:tc>
          <w:tcPr>
            <w:tcW w:w="3453" w:type="dxa"/>
            <w:vAlign w:val="center"/>
          </w:tcPr>
          <w:p w:rsidR="00A10907" w:rsidRDefault="00A10907">
            <w:pPr>
              <w:spacing w:line="480" w:lineRule="exact"/>
              <w:jc w:val="center"/>
              <w:rPr>
                <w:rFonts w:ascii="仿宋_GB2312" w:eastAsia="仿宋_GB2312" w:hAnsi="仿宋_GB2312" w:cs="仿宋_GB2312"/>
                <w:sz w:val="24"/>
              </w:rPr>
            </w:pPr>
          </w:p>
        </w:tc>
        <w:tc>
          <w:tcPr>
            <w:tcW w:w="2602" w:type="dxa"/>
            <w:vAlign w:val="center"/>
          </w:tcPr>
          <w:p w:rsidR="00A10907" w:rsidRDefault="00A10907">
            <w:pPr>
              <w:spacing w:line="480" w:lineRule="exact"/>
              <w:jc w:val="center"/>
              <w:rPr>
                <w:rFonts w:ascii="仿宋_GB2312" w:eastAsia="仿宋_GB2312" w:hAnsi="仿宋_GB2312" w:cs="仿宋_GB2312"/>
                <w:sz w:val="24"/>
              </w:rPr>
            </w:pPr>
          </w:p>
        </w:tc>
      </w:tr>
      <w:tr w:rsidR="00A10907">
        <w:trPr>
          <w:trHeight w:val="893"/>
        </w:trPr>
        <w:tc>
          <w:tcPr>
            <w:tcW w:w="3437" w:type="dxa"/>
            <w:vAlign w:val="center"/>
          </w:tcPr>
          <w:p w:rsidR="00A10907" w:rsidRDefault="00DB729F">
            <w:pPr>
              <w:spacing w:line="480" w:lineRule="exact"/>
              <w:jc w:val="center"/>
              <w:rPr>
                <w:rFonts w:ascii="黑体" w:eastAsia="黑体" w:hAnsi="黑体"/>
                <w:sz w:val="28"/>
                <w:szCs w:val="28"/>
              </w:rPr>
            </w:pPr>
            <w:r>
              <w:rPr>
                <w:rFonts w:ascii="黑体" w:eastAsia="黑体" w:hAnsi="黑体" w:hint="eastAsia"/>
                <w:sz w:val="28"/>
                <w:szCs w:val="28"/>
              </w:rPr>
              <w:t>合计</w:t>
            </w:r>
          </w:p>
        </w:tc>
        <w:tc>
          <w:tcPr>
            <w:tcW w:w="1980"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30</w:t>
            </w:r>
          </w:p>
        </w:tc>
        <w:tc>
          <w:tcPr>
            <w:tcW w:w="2488"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1634.52</w:t>
            </w:r>
          </w:p>
        </w:tc>
        <w:tc>
          <w:tcPr>
            <w:tcW w:w="3453"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A10907" w:rsidRDefault="0000347F">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A10907" w:rsidRDefault="00DB729F">
      <w:pPr>
        <w:spacing w:line="280" w:lineRule="exact"/>
        <w:rPr>
          <w:rFonts w:ascii="仿宋_GB2312" w:eastAsia="仿宋_GB2312" w:hAnsi="仿宋_GB2312" w:cs="仿宋_GB2312"/>
        </w:rPr>
      </w:pPr>
      <w:r>
        <w:rPr>
          <w:rFonts w:ascii="黑体" w:eastAsia="黑体" w:hAnsi="黑体" w:hint="eastAsia"/>
        </w:rPr>
        <w:t>填表说明：  1.</w:t>
      </w:r>
      <w:r>
        <w:rPr>
          <w:rFonts w:ascii="仿宋_GB2312" w:eastAsia="仿宋_GB2312" w:hAnsi="仿宋_GB2312" w:cs="仿宋_GB2312" w:hint="eastAsia"/>
        </w:rPr>
        <w:t>统计范围为上年度 1月1日至12月31日。</w:t>
      </w:r>
    </w:p>
    <w:p w:rsidR="00A10907" w:rsidRDefault="00DB729F">
      <w:pPr>
        <w:spacing w:line="280" w:lineRule="exact"/>
        <w:ind w:leftChars="400" w:left="880"/>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A10907" w:rsidRDefault="00DB729F">
      <w:pPr>
        <w:spacing w:line="280" w:lineRule="exact"/>
        <w:ind w:firstLineChars="500" w:firstLine="1100"/>
        <w:rPr>
          <w:rFonts w:ascii="仿宋_GB2312" w:eastAsia="仿宋_GB2312" w:hAnsi="仿宋_GB2312" w:cs="仿宋_GB2312"/>
        </w:rPr>
      </w:pPr>
      <w:r>
        <w:rPr>
          <w:rFonts w:ascii="仿宋_GB2312" w:eastAsia="仿宋_GB2312" w:hAnsi="仿宋_GB2312" w:cs="仿宋_GB2312" w:hint="eastAsia"/>
        </w:rPr>
        <w:t xml:space="preserve">  </w:t>
      </w:r>
    </w:p>
    <w:p w:rsidR="00A10907" w:rsidRDefault="00A10907">
      <w:pPr>
        <w:spacing w:line="480" w:lineRule="exact"/>
        <w:rPr>
          <w:rFonts w:ascii="仿宋_GB2312" w:eastAsia="仿宋_GB2312" w:hAnsi="仿宋_GB2312" w:cs="仿宋_GB2312"/>
          <w:sz w:val="24"/>
        </w:rPr>
      </w:pPr>
    </w:p>
    <w:p w:rsidR="00A10907" w:rsidRDefault="00A10907">
      <w:pPr>
        <w:spacing w:line="480" w:lineRule="exact"/>
        <w:rPr>
          <w:rFonts w:ascii="仿宋_GB2312" w:eastAsia="仿宋_GB2312" w:hAnsi="仿宋_GB2312" w:cs="仿宋_GB2312"/>
          <w:sz w:val="24"/>
        </w:rPr>
      </w:pPr>
    </w:p>
    <w:p w:rsidR="00A10907" w:rsidRDefault="00A10907">
      <w:pPr>
        <w:spacing w:line="480" w:lineRule="exact"/>
        <w:rPr>
          <w:rFonts w:ascii="仿宋_GB2312" w:eastAsia="仿宋_GB2312" w:hAnsi="仿宋_GB2312" w:cs="仿宋_GB2312"/>
          <w:sz w:val="24"/>
        </w:rPr>
      </w:pPr>
    </w:p>
    <w:p w:rsidR="00A10907" w:rsidRDefault="00A10907">
      <w:pPr>
        <w:spacing w:line="480" w:lineRule="exact"/>
        <w:rPr>
          <w:rFonts w:ascii="仿宋_GB2312" w:eastAsia="仿宋_GB2312" w:hAnsi="仿宋_GB2312" w:cs="仿宋_GB2312"/>
          <w:sz w:val="24"/>
        </w:rPr>
      </w:pPr>
    </w:p>
    <w:p w:rsidR="00A10907" w:rsidRDefault="00A10907">
      <w:pPr>
        <w:spacing w:line="480" w:lineRule="exact"/>
        <w:jc w:val="center"/>
        <w:rPr>
          <w:rFonts w:ascii="文星标宋" w:eastAsia="文星标宋" w:hAnsi="文星标宋" w:cs="文星标宋"/>
          <w:sz w:val="44"/>
          <w:szCs w:val="44"/>
        </w:rPr>
      </w:pPr>
    </w:p>
    <w:p w:rsidR="00A10907" w:rsidRDefault="00DB729F">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5．</w:t>
      </w:r>
      <w:r w:rsidR="0026179E">
        <w:rPr>
          <w:rFonts w:ascii="方正小标宋简体" w:eastAsia="方正小标宋简体" w:hAnsi="文星标宋" w:cs="文星标宋" w:hint="eastAsia"/>
          <w:sz w:val="32"/>
          <w:szCs w:val="32"/>
        </w:rPr>
        <w:t>水利局</w:t>
      </w:r>
      <w:r>
        <w:rPr>
          <w:rFonts w:ascii="方正小标宋简体" w:eastAsia="方正小标宋简体" w:hAnsi="文星标宋" w:cs="文星标宋" w:hint="eastAsia"/>
          <w:sz w:val="32"/>
          <w:szCs w:val="32"/>
        </w:rPr>
        <w:t>2020年度行政检查情况统计表</w:t>
      </w:r>
    </w:p>
    <w:p w:rsidR="00A10907" w:rsidRDefault="00A10907">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A10907">
        <w:trPr>
          <w:trHeight w:val="566"/>
        </w:trPr>
        <w:tc>
          <w:tcPr>
            <w:tcW w:w="6842" w:type="dxa"/>
          </w:tcPr>
          <w:p w:rsidR="00A10907" w:rsidRDefault="00DB729F">
            <w:pPr>
              <w:spacing w:line="480" w:lineRule="exact"/>
              <w:jc w:val="center"/>
              <w:rPr>
                <w:rFonts w:ascii="仿宋_GB2312" w:eastAsia="仿宋_GB2312" w:hAnsi="仿宋_GB2312" w:cs="仿宋_GB2312"/>
                <w:sz w:val="24"/>
              </w:rPr>
            </w:pPr>
            <w:r>
              <w:rPr>
                <w:rFonts w:ascii="黑体" w:eastAsia="黑体" w:hAnsi="黑体" w:hint="eastAsia"/>
                <w:sz w:val="28"/>
                <w:szCs w:val="28"/>
              </w:rPr>
              <w:t>单位名称</w:t>
            </w:r>
          </w:p>
        </w:tc>
        <w:tc>
          <w:tcPr>
            <w:tcW w:w="6199" w:type="dxa"/>
          </w:tcPr>
          <w:p w:rsidR="00A10907" w:rsidRDefault="00DB729F">
            <w:pPr>
              <w:spacing w:line="480" w:lineRule="exact"/>
              <w:jc w:val="center"/>
              <w:rPr>
                <w:rFonts w:ascii="仿宋_GB2312" w:eastAsia="仿宋_GB2312" w:hAnsi="仿宋_GB2312" w:cs="仿宋_GB2312"/>
                <w:sz w:val="24"/>
              </w:rPr>
            </w:pPr>
            <w:r>
              <w:rPr>
                <w:rFonts w:ascii="黑体" w:eastAsia="黑体" w:hAnsi="黑体" w:hint="eastAsia"/>
                <w:sz w:val="28"/>
                <w:szCs w:val="28"/>
              </w:rPr>
              <w:t>行政检查实施次数</w:t>
            </w:r>
          </w:p>
        </w:tc>
      </w:tr>
      <w:tr w:rsidR="00A10907">
        <w:trPr>
          <w:trHeight w:val="566"/>
        </w:trPr>
        <w:tc>
          <w:tcPr>
            <w:tcW w:w="6842" w:type="dxa"/>
            <w:vAlign w:val="center"/>
          </w:tcPr>
          <w:p w:rsidR="00A10907" w:rsidRDefault="0026179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水利</w:t>
            </w:r>
            <w:r w:rsidR="00DB729F">
              <w:rPr>
                <w:rFonts w:ascii="仿宋_GB2312" w:eastAsia="仿宋_GB2312" w:hAnsi="仿宋_GB2312" w:cs="仿宋_GB2312" w:hint="eastAsia"/>
                <w:sz w:val="28"/>
                <w:szCs w:val="28"/>
              </w:rPr>
              <w:t>局</w:t>
            </w:r>
          </w:p>
        </w:tc>
        <w:tc>
          <w:tcPr>
            <w:tcW w:w="6199" w:type="dxa"/>
          </w:tcPr>
          <w:p w:rsidR="00A10907" w:rsidRDefault="00D470BF" w:rsidP="008A4BE0">
            <w:pPr>
              <w:spacing w:line="480" w:lineRule="exact"/>
              <w:ind w:firstLineChars="1100" w:firstLine="2640"/>
              <w:rPr>
                <w:rFonts w:ascii="仿宋_GB2312" w:eastAsia="仿宋_GB2312" w:hAnsi="仿宋_GB2312" w:cs="仿宋_GB2312"/>
                <w:sz w:val="24"/>
              </w:rPr>
            </w:pPr>
            <w:r>
              <w:rPr>
                <w:rFonts w:ascii="仿宋_GB2312" w:eastAsia="仿宋_GB2312" w:hAnsi="仿宋_GB2312" w:cs="仿宋_GB2312" w:hint="eastAsia"/>
                <w:sz w:val="24"/>
              </w:rPr>
              <w:t>22</w:t>
            </w:r>
          </w:p>
        </w:tc>
      </w:tr>
      <w:tr w:rsidR="00A10907">
        <w:trPr>
          <w:trHeight w:val="566"/>
        </w:trPr>
        <w:tc>
          <w:tcPr>
            <w:tcW w:w="6842" w:type="dxa"/>
            <w:vAlign w:val="center"/>
          </w:tcPr>
          <w:p w:rsidR="00A10907" w:rsidRDefault="00DB729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所属执法单位</w:t>
            </w:r>
          </w:p>
        </w:tc>
        <w:tc>
          <w:tcPr>
            <w:tcW w:w="6199" w:type="dxa"/>
          </w:tcPr>
          <w:p w:rsidR="00A10907" w:rsidRDefault="00A10907">
            <w:pPr>
              <w:spacing w:line="480" w:lineRule="exact"/>
              <w:rPr>
                <w:rFonts w:ascii="仿宋_GB2312" w:eastAsia="仿宋_GB2312" w:hAnsi="仿宋_GB2312" w:cs="仿宋_GB2312"/>
                <w:sz w:val="24"/>
              </w:rPr>
            </w:pPr>
          </w:p>
        </w:tc>
      </w:tr>
      <w:tr w:rsidR="00A10907">
        <w:trPr>
          <w:trHeight w:val="577"/>
        </w:trPr>
        <w:tc>
          <w:tcPr>
            <w:tcW w:w="6842" w:type="dxa"/>
            <w:vAlign w:val="center"/>
          </w:tcPr>
          <w:p w:rsidR="00A10907" w:rsidRDefault="00DB729F">
            <w:pPr>
              <w:spacing w:line="480" w:lineRule="exact"/>
              <w:jc w:val="center"/>
              <w:rPr>
                <w:rFonts w:ascii="仿宋_GB2312" w:eastAsia="仿宋_GB2312" w:hAnsi="仿宋_GB2312" w:cs="仿宋_GB2312"/>
                <w:sz w:val="24"/>
              </w:rPr>
            </w:pPr>
            <w:r>
              <w:rPr>
                <w:rFonts w:ascii="黑体" w:eastAsia="黑体" w:hAnsi="黑体" w:hint="eastAsia"/>
                <w:sz w:val="28"/>
                <w:szCs w:val="28"/>
              </w:rPr>
              <w:t>合计</w:t>
            </w:r>
          </w:p>
        </w:tc>
        <w:tc>
          <w:tcPr>
            <w:tcW w:w="6199" w:type="dxa"/>
          </w:tcPr>
          <w:p w:rsidR="00A10907" w:rsidRDefault="00D470BF" w:rsidP="008A4BE0">
            <w:pPr>
              <w:spacing w:line="480" w:lineRule="exact"/>
              <w:ind w:firstLineChars="1100" w:firstLine="2640"/>
              <w:rPr>
                <w:rFonts w:ascii="仿宋_GB2312" w:eastAsia="仿宋_GB2312" w:hAnsi="仿宋_GB2312" w:cs="仿宋_GB2312"/>
                <w:sz w:val="24"/>
              </w:rPr>
            </w:pPr>
            <w:r>
              <w:rPr>
                <w:rFonts w:ascii="仿宋_GB2312" w:eastAsia="仿宋_GB2312" w:hAnsi="仿宋_GB2312" w:cs="仿宋_GB2312" w:hint="eastAsia"/>
                <w:sz w:val="24"/>
              </w:rPr>
              <w:t>22</w:t>
            </w:r>
          </w:p>
        </w:tc>
      </w:tr>
    </w:tbl>
    <w:p w:rsidR="00A10907" w:rsidRDefault="00DB729F">
      <w:pPr>
        <w:spacing w:line="320" w:lineRule="exact"/>
        <w:rPr>
          <w:rFonts w:ascii="仿宋_GB2312" w:eastAsia="仿宋_GB2312" w:hAnsi="仿宋_GB2312" w:cs="仿宋_GB2312"/>
        </w:rPr>
      </w:pPr>
      <w:r>
        <w:rPr>
          <w:rFonts w:ascii="黑体" w:eastAsia="黑体" w:hAnsi="黑体" w:hint="eastAsia"/>
        </w:rPr>
        <w:t>填表说明：1.</w:t>
      </w:r>
      <w:r>
        <w:rPr>
          <w:rFonts w:ascii="仿宋_GB2312" w:eastAsia="仿宋_GB2312" w:hAnsi="仿宋_GB2312" w:cs="仿宋_GB2312" w:hint="eastAsia"/>
        </w:rPr>
        <w:t>统计范围为上年度 1月1日至12月31日。</w:t>
      </w:r>
    </w:p>
    <w:p w:rsidR="00A10907" w:rsidRDefault="00DB729F">
      <w:pPr>
        <w:spacing w:line="320" w:lineRule="exact"/>
        <w:ind w:firstLineChars="500" w:firstLine="110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A10907" w:rsidRDefault="00DB729F">
      <w:pPr>
        <w:spacing w:line="320" w:lineRule="exact"/>
        <w:ind w:firstLineChars="500" w:firstLine="110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A10907" w:rsidRDefault="00A10907">
      <w:pPr>
        <w:spacing w:line="660" w:lineRule="exact"/>
        <w:rPr>
          <w:rFonts w:ascii="方正小标宋简体" w:eastAsia="方正小标宋简体" w:hAnsi="仿宋" w:cs="仿宋_GB2312"/>
          <w:bCs/>
          <w:sz w:val="44"/>
          <w:szCs w:val="44"/>
        </w:rPr>
      </w:pPr>
    </w:p>
    <w:p w:rsidR="00A10907" w:rsidRDefault="00A10907">
      <w:pPr>
        <w:pStyle w:val="1"/>
        <w:rPr>
          <w:rFonts w:ascii="黑体" w:eastAsia="黑体" w:hAnsi="黑体"/>
          <w:sz w:val="32"/>
          <w:szCs w:val="32"/>
        </w:rPr>
      </w:pPr>
    </w:p>
    <w:p w:rsidR="00A10907" w:rsidRDefault="00A10907">
      <w:pPr>
        <w:sectPr w:rsidR="00A10907">
          <w:footerReference w:type="even" r:id="rId9"/>
          <w:footerReference w:type="default" r:id="rId10"/>
          <w:pgSz w:w="16838" w:h="11906" w:orient="landscape"/>
          <w:pgMar w:top="1531" w:right="1985" w:bottom="1531" w:left="1701" w:header="851" w:footer="1418" w:gutter="0"/>
          <w:cols w:space="0"/>
          <w:docGrid w:type="lines" w:linePitch="319"/>
        </w:sectPr>
      </w:pPr>
    </w:p>
    <w:p w:rsidR="00A10907" w:rsidRDefault="00A10907" w:rsidP="00BA1174">
      <w:pPr>
        <w:pStyle w:val="1"/>
      </w:pPr>
    </w:p>
    <w:sectPr w:rsidR="00A10907" w:rsidSect="00A10907">
      <w:pgSz w:w="11906" w:h="16838"/>
      <w:pgMar w:top="1985" w:right="1531" w:bottom="1701" w:left="1531" w:header="851" w:footer="1418"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A13" w:rsidRDefault="00F06A13" w:rsidP="00A10907">
      <w:r>
        <w:separator/>
      </w:r>
    </w:p>
  </w:endnote>
  <w:endnote w:type="continuationSeparator" w:id="0">
    <w:p w:rsidR="00F06A13" w:rsidRDefault="00F06A13" w:rsidP="00A10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Light">
    <w:altName w:val="MS Gothic"/>
    <w:charset w:val="80"/>
    <w:family w:val="auto"/>
    <w:pitch w:val="default"/>
    <w:sig w:usb0="00000000" w:usb1="00000000" w:usb2="00000012" w:usb3="00000000" w:csb0="0002009F" w:csb1="00000000"/>
  </w:font>
  <w:font w:name="方正小标宋简体">
    <w:altName w:val="微软雅黑"/>
    <w:charset w:val="86"/>
    <w:family w:val="auto"/>
    <w:pitch w:val="default"/>
    <w:sig w:usb0="00000000" w:usb1="080E0000" w:usb2="00000000" w:usb3="00000000" w:csb0="00040000" w:csb1="00000000"/>
  </w:font>
  <w:font w:name="文星标宋">
    <w:altName w:val="宋体"/>
    <w:charset w:val="86"/>
    <w:family w:val="auto"/>
    <w:pitch w:val="default"/>
    <w:sig w:usb0="00000000" w:usb1="00000000" w:usb2="00000000" w:usb3="00000000" w:csb0="00040001" w:csb1="00000000"/>
  </w:font>
  <w:font w:name="仿宋_GB2312">
    <w:altName w:val="微软雅黑"/>
    <w:charset w:val="86"/>
    <w:family w:val="modern"/>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907" w:rsidRDefault="00DB729F">
    <w:pPr>
      <w:pStyle w:val="a3"/>
      <w:wordWrap w:val="0"/>
      <w:ind w:leftChars="100" w:left="220" w:rightChars="100" w:right="2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1D4CF6">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1D4CF6">
      <w:rPr>
        <w:rFonts w:asciiTheme="minorEastAsia" w:eastAsiaTheme="minorEastAsia" w:hAnsiTheme="minorEastAsia"/>
        <w:sz w:val="28"/>
        <w:szCs w:val="28"/>
      </w:rPr>
      <w:fldChar w:fldCharType="separate"/>
    </w:r>
    <w:r w:rsidR="00034139" w:rsidRPr="00034139">
      <w:rPr>
        <w:rFonts w:asciiTheme="minorEastAsia" w:eastAsiaTheme="minorEastAsia" w:hAnsiTheme="minorEastAsia"/>
        <w:noProof/>
        <w:sz w:val="28"/>
        <w:szCs w:val="28"/>
        <w:lang w:val="zh-CN"/>
      </w:rPr>
      <w:t>2</w:t>
    </w:r>
    <w:r w:rsidR="001D4CF6">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907" w:rsidRDefault="00DB729F">
    <w:pPr>
      <w:pStyle w:val="a3"/>
      <w:wordWrap w:val="0"/>
      <w:ind w:leftChars="100" w:left="220" w:rightChars="100" w:right="22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1D4CF6">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1D4CF6">
      <w:rPr>
        <w:rFonts w:asciiTheme="minorEastAsia" w:eastAsiaTheme="minorEastAsia" w:hAnsiTheme="minorEastAsia"/>
        <w:sz w:val="28"/>
        <w:szCs w:val="28"/>
      </w:rPr>
      <w:fldChar w:fldCharType="separate"/>
    </w:r>
    <w:r w:rsidR="00034139" w:rsidRPr="00034139">
      <w:rPr>
        <w:rFonts w:asciiTheme="minorEastAsia" w:eastAsiaTheme="minorEastAsia" w:hAnsiTheme="minorEastAsia"/>
        <w:noProof/>
        <w:sz w:val="28"/>
        <w:szCs w:val="28"/>
        <w:lang w:val="zh-CN"/>
      </w:rPr>
      <w:t>1</w:t>
    </w:r>
    <w:r w:rsidR="001D4CF6">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A13" w:rsidRDefault="00F06A13" w:rsidP="00A10907">
      <w:r>
        <w:separator/>
      </w:r>
    </w:p>
  </w:footnote>
  <w:footnote w:type="continuationSeparator" w:id="0">
    <w:p w:rsidR="00F06A13" w:rsidRDefault="00F06A13" w:rsidP="00A10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272E00"/>
    <w:multiLevelType w:val="singleLevel"/>
    <w:tmpl w:val="89272E0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A9C5E91"/>
    <w:rsid w:val="0000347F"/>
    <w:rsid w:val="00034139"/>
    <w:rsid w:val="001D2F0B"/>
    <w:rsid w:val="001D4CF6"/>
    <w:rsid w:val="0026179E"/>
    <w:rsid w:val="002B26A5"/>
    <w:rsid w:val="003539ED"/>
    <w:rsid w:val="003F35EE"/>
    <w:rsid w:val="005A02CD"/>
    <w:rsid w:val="006617D0"/>
    <w:rsid w:val="006751F0"/>
    <w:rsid w:val="006C0468"/>
    <w:rsid w:val="006D45B7"/>
    <w:rsid w:val="00713290"/>
    <w:rsid w:val="00755A3E"/>
    <w:rsid w:val="007F1259"/>
    <w:rsid w:val="00834866"/>
    <w:rsid w:val="00857B70"/>
    <w:rsid w:val="008671B4"/>
    <w:rsid w:val="008A4BE0"/>
    <w:rsid w:val="008D366F"/>
    <w:rsid w:val="00974023"/>
    <w:rsid w:val="00A10907"/>
    <w:rsid w:val="00A55CB3"/>
    <w:rsid w:val="00B311D8"/>
    <w:rsid w:val="00BA1174"/>
    <w:rsid w:val="00C76B93"/>
    <w:rsid w:val="00D470BF"/>
    <w:rsid w:val="00D85C0B"/>
    <w:rsid w:val="00DB729F"/>
    <w:rsid w:val="00EE050D"/>
    <w:rsid w:val="00F06A13"/>
    <w:rsid w:val="011A751C"/>
    <w:rsid w:val="01232D65"/>
    <w:rsid w:val="014B79D5"/>
    <w:rsid w:val="01E1525A"/>
    <w:rsid w:val="02124084"/>
    <w:rsid w:val="02583078"/>
    <w:rsid w:val="0268605C"/>
    <w:rsid w:val="02955410"/>
    <w:rsid w:val="02B5597B"/>
    <w:rsid w:val="02C36341"/>
    <w:rsid w:val="02C6072D"/>
    <w:rsid w:val="02E72F92"/>
    <w:rsid w:val="03143544"/>
    <w:rsid w:val="035113F5"/>
    <w:rsid w:val="038776C3"/>
    <w:rsid w:val="039236DE"/>
    <w:rsid w:val="03ED150E"/>
    <w:rsid w:val="042856A6"/>
    <w:rsid w:val="043168B7"/>
    <w:rsid w:val="04F53C0E"/>
    <w:rsid w:val="05630539"/>
    <w:rsid w:val="05F05594"/>
    <w:rsid w:val="05F246B2"/>
    <w:rsid w:val="06DC7B0B"/>
    <w:rsid w:val="07A860C0"/>
    <w:rsid w:val="0826226D"/>
    <w:rsid w:val="084C614F"/>
    <w:rsid w:val="0861030A"/>
    <w:rsid w:val="086563BE"/>
    <w:rsid w:val="087D1DCE"/>
    <w:rsid w:val="08B7749F"/>
    <w:rsid w:val="098F225D"/>
    <w:rsid w:val="099B1773"/>
    <w:rsid w:val="0A8C4AB5"/>
    <w:rsid w:val="0B414829"/>
    <w:rsid w:val="0BA16D38"/>
    <w:rsid w:val="0BE90FC5"/>
    <w:rsid w:val="0C2C0BDF"/>
    <w:rsid w:val="0D04329C"/>
    <w:rsid w:val="0D080FC3"/>
    <w:rsid w:val="0D3B27DD"/>
    <w:rsid w:val="0D5808F8"/>
    <w:rsid w:val="0D8A29A8"/>
    <w:rsid w:val="0DB5206A"/>
    <w:rsid w:val="0E1749A0"/>
    <w:rsid w:val="0E26304B"/>
    <w:rsid w:val="0E6F1CBD"/>
    <w:rsid w:val="0F560CE4"/>
    <w:rsid w:val="0FF7339A"/>
    <w:rsid w:val="103D0949"/>
    <w:rsid w:val="10B74896"/>
    <w:rsid w:val="10DF1789"/>
    <w:rsid w:val="10F8281A"/>
    <w:rsid w:val="113A2020"/>
    <w:rsid w:val="11626842"/>
    <w:rsid w:val="12167535"/>
    <w:rsid w:val="127C3F10"/>
    <w:rsid w:val="128B73F4"/>
    <w:rsid w:val="12C50E2F"/>
    <w:rsid w:val="12EF7AFB"/>
    <w:rsid w:val="131847EC"/>
    <w:rsid w:val="137F7AEC"/>
    <w:rsid w:val="14123F63"/>
    <w:rsid w:val="141D4479"/>
    <w:rsid w:val="1476744E"/>
    <w:rsid w:val="158D5A64"/>
    <w:rsid w:val="164F626F"/>
    <w:rsid w:val="16E63C93"/>
    <w:rsid w:val="16ED1FD9"/>
    <w:rsid w:val="170B4C9A"/>
    <w:rsid w:val="170E0923"/>
    <w:rsid w:val="17A1246E"/>
    <w:rsid w:val="17C71A72"/>
    <w:rsid w:val="17E5339B"/>
    <w:rsid w:val="17EB5D80"/>
    <w:rsid w:val="188A33E7"/>
    <w:rsid w:val="18BC33C4"/>
    <w:rsid w:val="18C45CB8"/>
    <w:rsid w:val="19037D09"/>
    <w:rsid w:val="19F93DD6"/>
    <w:rsid w:val="1A0369D1"/>
    <w:rsid w:val="1AE94162"/>
    <w:rsid w:val="1B036F44"/>
    <w:rsid w:val="1B0F53FC"/>
    <w:rsid w:val="1B6310B4"/>
    <w:rsid w:val="1BD2047F"/>
    <w:rsid w:val="1C204768"/>
    <w:rsid w:val="1C234FF9"/>
    <w:rsid w:val="1CF42F89"/>
    <w:rsid w:val="1D583991"/>
    <w:rsid w:val="1DB1796E"/>
    <w:rsid w:val="1E6D6CF0"/>
    <w:rsid w:val="1EB20BD5"/>
    <w:rsid w:val="1EB622BA"/>
    <w:rsid w:val="1F0D0526"/>
    <w:rsid w:val="1F646E2E"/>
    <w:rsid w:val="1FEC187D"/>
    <w:rsid w:val="204120DC"/>
    <w:rsid w:val="20432498"/>
    <w:rsid w:val="205122CF"/>
    <w:rsid w:val="20AC0733"/>
    <w:rsid w:val="21384CC0"/>
    <w:rsid w:val="223C2AE6"/>
    <w:rsid w:val="223F21AB"/>
    <w:rsid w:val="22977E78"/>
    <w:rsid w:val="2324470C"/>
    <w:rsid w:val="23DD266E"/>
    <w:rsid w:val="24301F80"/>
    <w:rsid w:val="2451437C"/>
    <w:rsid w:val="25145006"/>
    <w:rsid w:val="257B107D"/>
    <w:rsid w:val="25DF705D"/>
    <w:rsid w:val="26580E0E"/>
    <w:rsid w:val="26645EAF"/>
    <w:rsid w:val="27045CE7"/>
    <w:rsid w:val="273750A0"/>
    <w:rsid w:val="27410842"/>
    <w:rsid w:val="281A3C80"/>
    <w:rsid w:val="284E54E8"/>
    <w:rsid w:val="29C069E5"/>
    <w:rsid w:val="29E217A6"/>
    <w:rsid w:val="2A5752B2"/>
    <w:rsid w:val="2B8C7097"/>
    <w:rsid w:val="2C0A610D"/>
    <w:rsid w:val="2C5B1858"/>
    <w:rsid w:val="2CA34A47"/>
    <w:rsid w:val="2E0162A1"/>
    <w:rsid w:val="2E156D11"/>
    <w:rsid w:val="2EB70018"/>
    <w:rsid w:val="2EC02D39"/>
    <w:rsid w:val="2F504852"/>
    <w:rsid w:val="2FAC3DEF"/>
    <w:rsid w:val="3001516C"/>
    <w:rsid w:val="30757121"/>
    <w:rsid w:val="30C32A03"/>
    <w:rsid w:val="310A57B1"/>
    <w:rsid w:val="31641B9D"/>
    <w:rsid w:val="318228AC"/>
    <w:rsid w:val="31F22242"/>
    <w:rsid w:val="32F30AD3"/>
    <w:rsid w:val="330775EA"/>
    <w:rsid w:val="333214CA"/>
    <w:rsid w:val="336D6E6B"/>
    <w:rsid w:val="33E93127"/>
    <w:rsid w:val="342F184E"/>
    <w:rsid w:val="34781D8F"/>
    <w:rsid w:val="34A1505D"/>
    <w:rsid w:val="34A725D7"/>
    <w:rsid w:val="35480A75"/>
    <w:rsid w:val="35722486"/>
    <w:rsid w:val="357A26C9"/>
    <w:rsid w:val="360D322F"/>
    <w:rsid w:val="36364483"/>
    <w:rsid w:val="364C63B0"/>
    <w:rsid w:val="36812D29"/>
    <w:rsid w:val="36AC0326"/>
    <w:rsid w:val="37C17013"/>
    <w:rsid w:val="382D64AC"/>
    <w:rsid w:val="383519F4"/>
    <w:rsid w:val="38690D7D"/>
    <w:rsid w:val="38837657"/>
    <w:rsid w:val="391B1AE9"/>
    <w:rsid w:val="393653D3"/>
    <w:rsid w:val="3A0136AA"/>
    <w:rsid w:val="3A137F09"/>
    <w:rsid w:val="3B810DB3"/>
    <w:rsid w:val="3BA46BB2"/>
    <w:rsid w:val="3BB50681"/>
    <w:rsid w:val="3BF546BE"/>
    <w:rsid w:val="3BF77A58"/>
    <w:rsid w:val="3C0A49A9"/>
    <w:rsid w:val="3CB979D9"/>
    <w:rsid w:val="3CDF5C62"/>
    <w:rsid w:val="3D154280"/>
    <w:rsid w:val="3D4773F8"/>
    <w:rsid w:val="3D493FF2"/>
    <w:rsid w:val="3D6D2F78"/>
    <w:rsid w:val="3D7A3B66"/>
    <w:rsid w:val="3E0104D0"/>
    <w:rsid w:val="3E390827"/>
    <w:rsid w:val="3EF86A3A"/>
    <w:rsid w:val="3F1D2B55"/>
    <w:rsid w:val="40072A6D"/>
    <w:rsid w:val="408F0446"/>
    <w:rsid w:val="40936A22"/>
    <w:rsid w:val="40D5590F"/>
    <w:rsid w:val="410E02B7"/>
    <w:rsid w:val="411A3F16"/>
    <w:rsid w:val="41A46BB6"/>
    <w:rsid w:val="41AF23EA"/>
    <w:rsid w:val="41E636D4"/>
    <w:rsid w:val="427A43AE"/>
    <w:rsid w:val="42DB14C7"/>
    <w:rsid w:val="42E22711"/>
    <w:rsid w:val="43077C19"/>
    <w:rsid w:val="43930A2C"/>
    <w:rsid w:val="445E1F4B"/>
    <w:rsid w:val="44B37AB3"/>
    <w:rsid w:val="44FE0851"/>
    <w:rsid w:val="45D97694"/>
    <w:rsid w:val="45FA2E4C"/>
    <w:rsid w:val="460C40ED"/>
    <w:rsid w:val="464D2C9C"/>
    <w:rsid w:val="46806768"/>
    <w:rsid w:val="46973822"/>
    <w:rsid w:val="471345E4"/>
    <w:rsid w:val="473C1DFE"/>
    <w:rsid w:val="474E6629"/>
    <w:rsid w:val="477B3782"/>
    <w:rsid w:val="47A139DA"/>
    <w:rsid w:val="48031F44"/>
    <w:rsid w:val="48286A74"/>
    <w:rsid w:val="487248E6"/>
    <w:rsid w:val="48962C37"/>
    <w:rsid w:val="495B4836"/>
    <w:rsid w:val="496731C7"/>
    <w:rsid w:val="49CB15EF"/>
    <w:rsid w:val="49D14899"/>
    <w:rsid w:val="49DE5CBD"/>
    <w:rsid w:val="49F00E4C"/>
    <w:rsid w:val="4A851887"/>
    <w:rsid w:val="4AD90469"/>
    <w:rsid w:val="4B591480"/>
    <w:rsid w:val="4C1879B8"/>
    <w:rsid w:val="4C400DFA"/>
    <w:rsid w:val="4C475609"/>
    <w:rsid w:val="4CE93587"/>
    <w:rsid w:val="4DC45FDB"/>
    <w:rsid w:val="4E5A5710"/>
    <w:rsid w:val="4EF63C0B"/>
    <w:rsid w:val="4F1B1CB1"/>
    <w:rsid w:val="4F7E5E2F"/>
    <w:rsid w:val="4F806CA5"/>
    <w:rsid w:val="4FA2387A"/>
    <w:rsid w:val="50323B20"/>
    <w:rsid w:val="506705F2"/>
    <w:rsid w:val="507534D5"/>
    <w:rsid w:val="509140EA"/>
    <w:rsid w:val="50DC6E15"/>
    <w:rsid w:val="50FB4E87"/>
    <w:rsid w:val="510B0A98"/>
    <w:rsid w:val="517F06FE"/>
    <w:rsid w:val="51DA6330"/>
    <w:rsid w:val="52466A06"/>
    <w:rsid w:val="52AF2C90"/>
    <w:rsid w:val="52CE0CC5"/>
    <w:rsid w:val="52D132FB"/>
    <w:rsid w:val="533C6004"/>
    <w:rsid w:val="53632CDE"/>
    <w:rsid w:val="53821212"/>
    <w:rsid w:val="53B963D7"/>
    <w:rsid w:val="53CC50AA"/>
    <w:rsid w:val="54557278"/>
    <w:rsid w:val="55CD0C73"/>
    <w:rsid w:val="565B0850"/>
    <w:rsid w:val="56DE48D5"/>
    <w:rsid w:val="57DA18B8"/>
    <w:rsid w:val="57F94FF5"/>
    <w:rsid w:val="57FD1406"/>
    <w:rsid w:val="5842452C"/>
    <w:rsid w:val="58835A0C"/>
    <w:rsid w:val="58E253F6"/>
    <w:rsid w:val="59D64190"/>
    <w:rsid w:val="5A0D3738"/>
    <w:rsid w:val="5A5D752D"/>
    <w:rsid w:val="5A9F4057"/>
    <w:rsid w:val="5B4A66E3"/>
    <w:rsid w:val="5BF87262"/>
    <w:rsid w:val="5BFC03C2"/>
    <w:rsid w:val="5C0147BF"/>
    <w:rsid w:val="5C080C43"/>
    <w:rsid w:val="5C5E33FE"/>
    <w:rsid w:val="5C7077CB"/>
    <w:rsid w:val="5CC2021F"/>
    <w:rsid w:val="5CDD14B7"/>
    <w:rsid w:val="5D2457A3"/>
    <w:rsid w:val="5D3869AE"/>
    <w:rsid w:val="5D4B278F"/>
    <w:rsid w:val="5D7C4275"/>
    <w:rsid w:val="5E6823E1"/>
    <w:rsid w:val="5EA04505"/>
    <w:rsid w:val="5F5A581F"/>
    <w:rsid w:val="5F7E0F06"/>
    <w:rsid w:val="5FAD72E8"/>
    <w:rsid w:val="5FD64E8D"/>
    <w:rsid w:val="60272B2F"/>
    <w:rsid w:val="60613F1D"/>
    <w:rsid w:val="6063426A"/>
    <w:rsid w:val="608C5DBA"/>
    <w:rsid w:val="608D6D6B"/>
    <w:rsid w:val="609D3453"/>
    <w:rsid w:val="60B37D01"/>
    <w:rsid w:val="60E425BF"/>
    <w:rsid w:val="60E8699C"/>
    <w:rsid w:val="610072C4"/>
    <w:rsid w:val="61233EE4"/>
    <w:rsid w:val="6134466A"/>
    <w:rsid w:val="61836F2F"/>
    <w:rsid w:val="61864586"/>
    <w:rsid w:val="61E52375"/>
    <w:rsid w:val="622122B8"/>
    <w:rsid w:val="62997060"/>
    <w:rsid w:val="62FC2C29"/>
    <w:rsid w:val="635908A9"/>
    <w:rsid w:val="636A223A"/>
    <w:rsid w:val="63762921"/>
    <w:rsid w:val="637B4B20"/>
    <w:rsid w:val="641A31F0"/>
    <w:rsid w:val="64546433"/>
    <w:rsid w:val="645F424B"/>
    <w:rsid w:val="64CA139B"/>
    <w:rsid w:val="6558619E"/>
    <w:rsid w:val="656D1C4C"/>
    <w:rsid w:val="65886CAC"/>
    <w:rsid w:val="65A9643B"/>
    <w:rsid w:val="6679638D"/>
    <w:rsid w:val="66B457BE"/>
    <w:rsid w:val="675E7327"/>
    <w:rsid w:val="679B0086"/>
    <w:rsid w:val="67D3151A"/>
    <w:rsid w:val="67D4175D"/>
    <w:rsid w:val="67F251A2"/>
    <w:rsid w:val="67FE5E0C"/>
    <w:rsid w:val="68394F34"/>
    <w:rsid w:val="684F79EA"/>
    <w:rsid w:val="689148EB"/>
    <w:rsid w:val="68E225FC"/>
    <w:rsid w:val="68EA2920"/>
    <w:rsid w:val="691E7C9F"/>
    <w:rsid w:val="69650045"/>
    <w:rsid w:val="69773C2F"/>
    <w:rsid w:val="69E7776F"/>
    <w:rsid w:val="6A825067"/>
    <w:rsid w:val="6AFA2CF6"/>
    <w:rsid w:val="6BDA5FE9"/>
    <w:rsid w:val="6BEC3696"/>
    <w:rsid w:val="6CC87708"/>
    <w:rsid w:val="6D1C64F1"/>
    <w:rsid w:val="6D344B3D"/>
    <w:rsid w:val="6DB5367C"/>
    <w:rsid w:val="6E6832BE"/>
    <w:rsid w:val="6E6D5114"/>
    <w:rsid w:val="6E914B00"/>
    <w:rsid w:val="6F2B77C2"/>
    <w:rsid w:val="6F4C2BC6"/>
    <w:rsid w:val="6FE17142"/>
    <w:rsid w:val="701C0E4F"/>
    <w:rsid w:val="70C7638B"/>
    <w:rsid w:val="711F5CE1"/>
    <w:rsid w:val="71624592"/>
    <w:rsid w:val="727937F5"/>
    <w:rsid w:val="72A21078"/>
    <w:rsid w:val="735F14A8"/>
    <w:rsid w:val="74F736CD"/>
    <w:rsid w:val="75F67A9A"/>
    <w:rsid w:val="768010C0"/>
    <w:rsid w:val="769077B7"/>
    <w:rsid w:val="76FC7E28"/>
    <w:rsid w:val="76FE0E19"/>
    <w:rsid w:val="77144016"/>
    <w:rsid w:val="77260702"/>
    <w:rsid w:val="778073C7"/>
    <w:rsid w:val="77CA4FDD"/>
    <w:rsid w:val="77F52473"/>
    <w:rsid w:val="78313EF7"/>
    <w:rsid w:val="786A12E7"/>
    <w:rsid w:val="78FB1603"/>
    <w:rsid w:val="79405577"/>
    <w:rsid w:val="795D304B"/>
    <w:rsid w:val="799F4E00"/>
    <w:rsid w:val="79D4211E"/>
    <w:rsid w:val="7A6E0A90"/>
    <w:rsid w:val="7A9C5E91"/>
    <w:rsid w:val="7AB01473"/>
    <w:rsid w:val="7B5C105A"/>
    <w:rsid w:val="7B6D7325"/>
    <w:rsid w:val="7C2C22C7"/>
    <w:rsid w:val="7C472392"/>
    <w:rsid w:val="7C77701A"/>
    <w:rsid w:val="7CF61351"/>
    <w:rsid w:val="7D8D1159"/>
    <w:rsid w:val="7DEC5AC3"/>
    <w:rsid w:val="7E7B6787"/>
    <w:rsid w:val="7E7D7CD8"/>
    <w:rsid w:val="7EA7532B"/>
    <w:rsid w:val="7F024AE7"/>
    <w:rsid w:val="7F4E1BF5"/>
    <w:rsid w:val="7F5632CE"/>
    <w:rsid w:val="7FB54766"/>
    <w:rsid w:val="7FB874C2"/>
    <w:rsid w:val="7FEB3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A10907"/>
    <w:pPr>
      <w:adjustRightInd w:val="0"/>
      <w:snapToGrid w:val="0"/>
    </w:pPr>
    <w:rPr>
      <w:rFonts w:ascii="Tahoma" w:eastAsia="微软雅黑" w:hAnsi="Tahoma" w:cs="黑体"/>
      <w:sz w:val="22"/>
      <w:szCs w:val="22"/>
    </w:rPr>
  </w:style>
  <w:style w:type="paragraph" w:styleId="1">
    <w:name w:val="heading 1"/>
    <w:basedOn w:val="a"/>
    <w:next w:val="a"/>
    <w:qFormat/>
    <w:rsid w:val="00A10907"/>
    <w:pPr>
      <w:keepNext/>
      <w:keepLines/>
      <w:spacing w:line="578" w:lineRule="auto"/>
      <w:outlineLvl w:val="0"/>
    </w:pPr>
    <w:rPr>
      <w:b/>
      <w:bCs/>
      <w:kern w:val="44"/>
      <w:sz w:val="44"/>
      <w:szCs w:val="44"/>
    </w:rPr>
  </w:style>
  <w:style w:type="paragraph" w:styleId="2">
    <w:name w:val="heading 2"/>
    <w:basedOn w:val="a"/>
    <w:next w:val="a"/>
    <w:qFormat/>
    <w:rsid w:val="00A10907"/>
    <w:pPr>
      <w:keepNext/>
      <w:keepLines/>
      <w:spacing w:line="416" w:lineRule="auto"/>
      <w:outlineLvl w:val="1"/>
    </w:pPr>
    <w:rPr>
      <w:rFonts w:ascii="Cambria Math" w:hAnsi="Cambria Math" w:cs="Cambria Math"/>
      <w:b/>
      <w:bCs/>
      <w:sz w:val="32"/>
      <w:szCs w:val="32"/>
    </w:rPr>
  </w:style>
  <w:style w:type="paragraph" w:styleId="3">
    <w:name w:val="heading 3"/>
    <w:basedOn w:val="a"/>
    <w:next w:val="a"/>
    <w:qFormat/>
    <w:rsid w:val="00A10907"/>
    <w:pPr>
      <w:keepNext/>
      <w:keepLines/>
      <w:spacing w:line="416" w:lineRule="auto"/>
      <w:outlineLvl w:val="2"/>
    </w:pPr>
    <w:rPr>
      <w:rFonts w:ascii="Yu Mincho Light" w:hAnsi="Yu Mincho Light" w:cs="Yu Mincho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10907"/>
    <w:pPr>
      <w:tabs>
        <w:tab w:val="center" w:pos="4153"/>
        <w:tab w:val="right" w:pos="8306"/>
      </w:tabs>
    </w:pPr>
    <w:rPr>
      <w:sz w:val="18"/>
    </w:rPr>
  </w:style>
  <w:style w:type="paragraph" w:styleId="a4">
    <w:name w:val="header"/>
    <w:basedOn w:val="a"/>
    <w:qFormat/>
    <w:rsid w:val="00A10907"/>
    <w:pPr>
      <w:pBdr>
        <w:top w:val="none" w:sz="0" w:space="1" w:color="auto"/>
        <w:left w:val="none" w:sz="0" w:space="4" w:color="auto"/>
        <w:bottom w:val="none" w:sz="0" w:space="1" w:color="auto"/>
        <w:right w:val="none" w:sz="0" w:space="4" w:color="auto"/>
      </w:pBdr>
      <w:tabs>
        <w:tab w:val="center" w:pos="4153"/>
        <w:tab w:val="right" w:pos="8306"/>
      </w:tabs>
      <w:jc w:val="both"/>
    </w:pPr>
    <w:rPr>
      <w:rFonts w:ascii="Times New Roman" w:hAnsi="Times New Roman"/>
      <w:sz w:val="18"/>
    </w:rPr>
  </w:style>
  <w:style w:type="character" w:styleId="a5">
    <w:name w:val="Emphasis"/>
    <w:basedOn w:val="a0"/>
    <w:qFormat/>
    <w:rsid w:val="00A10907"/>
    <w:rPr>
      <w:i/>
      <w:iCs/>
    </w:rPr>
  </w:style>
  <w:style w:type="character" w:styleId="a6">
    <w:name w:val="Hyperlink"/>
    <w:basedOn w:val="a0"/>
    <w:qFormat/>
    <w:rsid w:val="00A10907"/>
    <w:rPr>
      <w:color w:val="0000FF"/>
      <w:u w:val="single"/>
    </w:rPr>
  </w:style>
  <w:style w:type="paragraph" w:customStyle="1" w:styleId="ListParagraph1">
    <w:name w:val="List Paragraph1"/>
    <w:basedOn w:val="a"/>
    <w:qFormat/>
    <w:rsid w:val="00A10907"/>
    <w:pPr>
      <w:ind w:firstLineChars="200" w:firstLine="420"/>
    </w:pPr>
    <w:rPr>
      <w:rFonts w:ascii="Yu Mincho Light" w:hAnsi="Yu Mincho Light" w:cs="Yu Mincho Light"/>
      <w:szCs w:val="21"/>
    </w:rPr>
  </w:style>
  <w:style w:type="character" w:customStyle="1" w:styleId="Char">
    <w:name w:val="页脚 Char"/>
    <w:basedOn w:val="a0"/>
    <w:link w:val="a3"/>
    <w:uiPriority w:val="99"/>
    <w:qFormat/>
    <w:rsid w:val="00A10907"/>
    <w:rPr>
      <w:rFonts w:ascii="Tahoma" w:eastAsia="微软雅黑" w:hAnsi="Tahoma" w:cs="黑体"/>
      <w:sz w:val="18"/>
      <w:szCs w:val="22"/>
    </w:rPr>
  </w:style>
  <w:style w:type="character" w:customStyle="1" w:styleId="font01">
    <w:name w:val="font01"/>
    <w:basedOn w:val="a0"/>
    <w:qFormat/>
    <w:rsid w:val="00A10907"/>
    <w:rPr>
      <w:rFonts w:ascii="宋体" w:eastAsia="宋体" w:hAnsi="宋体" w:cs="宋体" w:hint="eastAsia"/>
      <w:b/>
      <w:color w:val="000000"/>
      <w:sz w:val="40"/>
      <w:szCs w:val="40"/>
      <w:u w:val="none"/>
    </w:rPr>
  </w:style>
  <w:style w:type="character" w:customStyle="1" w:styleId="font31">
    <w:name w:val="font31"/>
    <w:basedOn w:val="a0"/>
    <w:qFormat/>
    <w:rsid w:val="00A10907"/>
    <w:rPr>
      <w:rFonts w:ascii="黑体" w:eastAsia="黑体" w:hAnsi="宋体" w:cs="黑体"/>
      <w:color w:val="000000"/>
      <w:sz w:val="28"/>
      <w:szCs w:val="28"/>
      <w:u w:val="none"/>
    </w:rPr>
  </w:style>
  <w:style w:type="character" w:customStyle="1" w:styleId="font41">
    <w:name w:val="font41"/>
    <w:basedOn w:val="a0"/>
    <w:qFormat/>
    <w:rsid w:val="00A10907"/>
    <w:rPr>
      <w:rFonts w:ascii="Times New Roman" w:hAnsi="Times New Roman" w:cs="Times New Roman" w:hint="default"/>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9BC4B-4C9C-4016-96B4-7F7D5D9B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311</Words>
  <Characters>1774</Characters>
  <Application>Microsoft Office Word</Application>
  <DocSecurity>0</DocSecurity>
  <Lines>14</Lines>
  <Paragraphs>4</Paragraphs>
  <ScaleCrop>false</ScaleCrop>
  <Company>微软中国</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Administrator</cp:lastModifiedBy>
  <cp:revision>21</cp:revision>
  <cp:lastPrinted>2020-12-30T03:10:00Z</cp:lastPrinted>
  <dcterms:created xsi:type="dcterms:W3CDTF">2020-12-01T08:57:00Z</dcterms:created>
  <dcterms:modified xsi:type="dcterms:W3CDTF">2020-12-30T03:25:00Z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