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952AE8">
      <w:pPr>
        <w:jc w:val="center"/>
        <w:rPr>
          <w:rFonts w:hint="eastAsia" w:eastAsia="方正小标宋简体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沂源县水利局一季度行政执法检查结果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公示</w:t>
      </w:r>
    </w:p>
    <w:tbl>
      <w:tblPr>
        <w:tblStyle w:val="3"/>
        <w:tblW w:w="135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1647"/>
        <w:gridCol w:w="4735"/>
        <w:gridCol w:w="3971"/>
        <w:gridCol w:w="1561"/>
        <w:gridCol w:w="854"/>
      </w:tblGrid>
      <w:tr w14:paraId="463C3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789" w:type="dxa"/>
            <w:vAlign w:val="center"/>
          </w:tcPr>
          <w:p w14:paraId="7FA1DE50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647" w:type="dxa"/>
            <w:vAlign w:val="center"/>
          </w:tcPr>
          <w:p w14:paraId="50B8A320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检查日期</w:t>
            </w:r>
          </w:p>
        </w:tc>
        <w:tc>
          <w:tcPr>
            <w:tcW w:w="4735" w:type="dxa"/>
            <w:vAlign w:val="center"/>
          </w:tcPr>
          <w:p w14:paraId="11F2E1E3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检查事项</w:t>
            </w:r>
          </w:p>
        </w:tc>
        <w:tc>
          <w:tcPr>
            <w:tcW w:w="3971" w:type="dxa"/>
            <w:vAlign w:val="center"/>
          </w:tcPr>
          <w:p w14:paraId="09C9ED5C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检查企业/个人</w:t>
            </w:r>
          </w:p>
        </w:tc>
        <w:tc>
          <w:tcPr>
            <w:tcW w:w="1561" w:type="dxa"/>
            <w:vAlign w:val="center"/>
          </w:tcPr>
          <w:p w14:paraId="7C25FFF2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检查结果</w:t>
            </w:r>
          </w:p>
        </w:tc>
        <w:tc>
          <w:tcPr>
            <w:tcW w:w="854" w:type="dxa"/>
            <w:vAlign w:val="center"/>
          </w:tcPr>
          <w:p w14:paraId="4B32C7D4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备注</w:t>
            </w:r>
          </w:p>
        </w:tc>
      </w:tr>
      <w:tr w14:paraId="44C64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789" w:type="dxa"/>
            <w:vAlign w:val="center"/>
          </w:tcPr>
          <w:p w14:paraId="7140186D"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 w:cs="仿宋_GB2312"/>
                <w:spacing w:val="-2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_GB2312"/>
                <w:spacing w:val="-2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757BC9FE">
            <w:pPr>
              <w:widowControl/>
              <w:spacing w:line="520" w:lineRule="exact"/>
              <w:jc w:val="center"/>
              <w:textAlignment w:val="top"/>
              <w:rPr>
                <w:rFonts w:ascii="仿宋" w:hAnsi="仿宋" w:eastAsia="仿宋" w:cs="仿宋_GB2312"/>
                <w:spacing w:val="-20"/>
                <w:sz w:val="28"/>
                <w:szCs w:val="28"/>
              </w:rPr>
            </w:pPr>
            <w:r>
              <w:rPr>
                <w:rFonts w:ascii="仿宋" w:hAnsi="仿宋" w:eastAsia="仿宋" w:cs="仿宋_GB2312"/>
                <w:spacing w:val="-20"/>
                <w:sz w:val="28"/>
                <w:szCs w:val="28"/>
              </w:rPr>
              <w:t>2025.1.15</w:t>
            </w:r>
          </w:p>
        </w:tc>
        <w:tc>
          <w:tcPr>
            <w:tcW w:w="4735" w:type="dxa"/>
            <w:shd w:val="clear" w:color="auto" w:fill="auto"/>
            <w:vAlign w:val="center"/>
          </w:tcPr>
          <w:p w14:paraId="4A15C84C">
            <w:pPr>
              <w:widowControl/>
              <w:spacing w:line="520" w:lineRule="exact"/>
              <w:jc w:val="center"/>
              <w:textAlignment w:val="top"/>
              <w:rPr>
                <w:rFonts w:ascii="仿宋" w:hAnsi="仿宋" w:eastAsia="仿宋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未依照批准的取水许可规定条件取水</w:t>
            </w:r>
          </w:p>
        </w:tc>
        <w:tc>
          <w:tcPr>
            <w:tcW w:w="3971" w:type="dxa"/>
            <w:shd w:val="clear" w:color="auto" w:fill="auto"/>
            <w:vAlign w:val="center"/>
          </w:tcPr>
          <w:p w14:paraId="320B3D46">
            <w:pPr>
              <w:jc w:val="left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山东省沂源县自来水有限公司</w:t>
            </w:r>
          </w:p>
          <w:p w14:paraId="1C0B361E">
            <w:pPr>
              <w:widowControl/>
              <w:spacing w:line="520" w:lineRule="exact"/>
              <w:jc w:val="left"/>
              <w:textAlignment w:val="top"/>
              <w:rPr>
                <w:rFonts w:ascii="仿宋" w:hAnsi="仿宋" w:eastAsia="仿宋" w:cs="仿宋_GB2312"/>
                <w:spacing w:val="-20"/>
                <w:sz w:val="28"/>
                <w:szCs w:val="28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14:paraId="60F8D6C9">
            <w:pPr>
              <w:widowControl/>
              <w:spacing w:line="520" w:lineRule="exact"/>
              <w:jc w:val="left"/>
              <w:textAlignment w:val="top"/>
              <w:rPr>
                <w:rFonts w:ascii="仿宋" w:hAnsi="仿宋" w:eastAsia="仿宋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pacing w:val="-20"/>
                <w:kern w:val="0"/>
                <w:sz w:val="28"/>
                <w:szCs w:val="28"/>
              </w:rPr>
              <w:t>移交执法局</w:t>
            </w:r>
          </w:p>
        </w:tc>
        <w:tc>
          <w:tcPr>
            <w:tcW w:w="854" w:type="dxa"/>
            <w:vAlign w:val="center"/>
          </w:tcPr>
          <w:p w14:paraId="0F45B1DD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FF0000"/>
                <w:spacing w:val="-20"/>
                <w:kern w:val="0"/>
                <w:sz w:val="28"/>
                <w:szCs w:val="28"/>
              </w:rPr>
            </w:pPr>
          </w:p>
        </w:tc>
      </w:tr>
      <w:tr w14:paraId="1040C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789" w:type="dxa"/>
            <w:vAlign w:val="center"/>
          </w:tcPr>
          <w:p w14:paraId="1887CE22"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 w:cs="仿宋_GB2312"/>
                <w:spacing w:val="-2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_GB2312"/>
                <w:spacing w:val="-2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6C527D90">
            <w:pPr>
              <w:widowControl/>
              <w:spacing w:line="520" w:lineRule="exact"/>
              <w:jc w:val="center"/>
              <w:textAlignment w:val="top"/>
              <w:rPr>
                <w:rFonts w:ascii="仿宋_GB2312" w:hAnsi="仿宋_GB2312" w:eastAsia="仿宋_GB2312" w:cs="仿宋_GB2312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8"/>
                <w:szCs w:val="28"/>
              </w:rPr>
              <w:t>2025.02.10</w:t>
            </w:r>
          </w:p>
        </w:tc>
        <w:tc>
          <w:tcPr>
            <w:tcW w:w="4735" w:type="dxa"/>
            <w:shd w:val="clear" w:color="auto" w:fill="auto"/>
            <w:vAlign w:val="center"/>
          </w:tcPr>
          <w:p w14:paraId="0289A206">
            <w:pPr>
              <w:widowControl/>
              <w:spacing w:line="520" w:lineRule="exact"/>
              <w:jc w:val="left"/>
              <w:textAlignment w:val="top"/>
              <w:rPr>
                <w:rFonts w:ascii="仿宋_GB2312" w:hAnsi="仿宋_GB2312" w:eastAsia="仿宋_GB2312" w:cs="仿宋_GB2312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8"/>
                <w:szCs w:val="28"/>
              </w:rPr>
              <w:t>未经水行政主管部门批准擅自在河道内挖砂。</w:t>
            </w:r>
          </w:p>
        </w:tc>
        <w:tc>
          <w:tcPr>
            <w:tcW w:w="3971" w:type="dxa"/>
            <w:shd w:val="clear" w:color="auto" w:fill="auto"/>
            <w:vAlign w:val="center"/>
          </w:tcPr>
          <w:p w14:paraId="6C24712A">
            <w:pPr>
              <w:widowControl/>
              <w:spacing w:line="520" w:lineRule="exact"/>
              <w:jc w:val="left"/>
              <w:textAlignment w:val="top"/>
              <w:rPr>
                <w:rFonts w:ascii="仿宋_GB2312" w:hAnsi="仿宋_GB2312" w:eastAsia="仿宋_GB2312" w:cs="仿宋_GB2312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8"/>
                <w:szCs w:val="28"/>
              </w:rPr>
              <w:t>李花营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399E885B">
            <w:pPr>
              <w:widowControl/>
              <w:spacing w:line="520" w:lineRule="exact"/>
              <w:jc w:val="left"/>
              <w:textAlignment w:val="top"/>
              <w:rPr>
                <w:rFonts w:ascii="仿宋_GB2312" w:hAnsi="仿宋_GB2312" w:eastAsia="仿宋_GB2312" w:cs="仿宋_GB2312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8"/>
                <w:szCs w:val="28"/>
              </w:rPr>
              <w:t>移交执法局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104D1D31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eastAsia="仿宋_GB2312" w:cs="仿宋_GB2312"/>
                <w:spacing w:val="-2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</w:tbl>
    <w:p w14:paraId="7155FF8F">
      <w:pPr>
        <w:jc w:val="center"/>
        <w:rPr>
          <w:rFonts w:ascii="仿宋_GB2312" w:hAnsi="仿宋_GB2312" w:eastAsia="仿宋_GB2312" w:cs="仿宋_GB2312"/>
          <w:spacing w:val="-20"/>
          <w:sz w:val="28"/>
          <w:szCs w:val="28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lN2ViMWYwOGEwYjY5OGQ5ODI1NzdkOWZmMzRkOGQifQ=="/>
  </w:docVars>
  <w:rsids>
    <w:rsidRoot w:val="004B37C3"/>
    <w:rsid w:val="00027BF4"/>
    <w:rsid w:val="000915BC"/>
    <w:rsid w:val="000C543B"/>
    <w:rsid w:val="000D3848"/>
    <w:rsid w:val="0020223C"/>
    <w:rsid w:val="00364BCC"/>
    <w:rsid w:val="004755FD"/>
    <w:rsid w:val="004B37C3"/>
    <w:rsid w:val="00765463"/>
    <w:rsid w:val="00913BA6"/>
    <w:rsid w:val="00B656E9"/>
    <w:rsid w:val="00BD20BA"/>
    <w:rsid w:val="00E17856"/>
    <w:rsid w:val="00E57F26"/>
    <w:rsid w:val="00FF0BBB"/>
    <w:rsid w:val="064F4173"/>
    <w:rsid w:val="0BC36875"/>
    <w:rsid w:val="289B1FE8"/>
    <w:rsid w:val="29D07763"/>
    <w:rsid w:val="2FAF170A"/>
    <w:rsid w:val="3DEA3986"/>
    <w:rsid w:val="518B206E"/>
    <w:rsid w:val="55FD49EC"/>
    <w:rsid w:val="5BEA594D"/>
    <w:rsid w:val="67A41ED5"/>
    <w:rsid w:val="692B5500"/>
    <w:rsid w:val="6E773352"/>
    <w:rsid w:val="6E9F082C"/>
    <w:rsid w:val="714678E2"/>
    <w:rsid w:val="728067C5"/>
    <w:rsid w:val="73235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215</Words>
  <Characters>267</Characters>
  <Lines>4</Lines>
  <Paragraphs>1</Paragraphs>
  <TotalTime>11</TotalTime>
  <ScaleCrop>false</ScaleCrop>
  <LinksUpToDate>false</LinksUpToDate>
  <CharactersWithSpaces>267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2025-07-10T07:14:00Z</dcterms:created>
  <dc:creator>Administrator</dc:creator>
  <cp:lastModifiedBy> 孙启华</cp:lastModifiedBy>
  <dcterms:modified xsi:type="dcterms:W3CDTF">2025-07-11T00:42:30Z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DC939093859340C38275AD1EDBED038C_13</vt:lpwstr>
  </property>
  <property fmtid="{D5CDD505-2E9C-101B-9397-08002B2CF9AE}" pid="4" name="KSOTemplateDocerSaveRecord">
    <vt:lpwstr>eyJoZGlkIjoiZDZlN2ViMWYwOGEwYjY5OGQ5ODI1NzdkOWZmMzRkOGQiLCJ1c2VySWQiOiI0NDAyMDM2MTQifQ==</vt:lpwstr>
  </property>
</Properties>
</file>