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6BCFB">
      <w:pPr>
        <w:spacing w:line="660" w:lineRule="exact"/>
        <w:jc w:val="center"/>
        <w:rPr>
          <w:rFonts w:hint="eastAsia" w:ascii="仿宋_GB2312" w:eastAsia="仿宋_GB2312"/>
          <w:b/>
          <w:sz w:val="32"/>
        </w:rPr>
      </w:pPr>
    </w:p>
    <w:p w14:paraId="5FF1F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right="0" w:firstLine="0"/>
        <w:jc w:val="center"/>
        <w:textAlignment w:val="auto"/>
        <w:outlineLvl w:val="9"/>
        <w:rPr>
          <w:rFonts w:ascii="仿宋_GB2312" w:hAnsi="仿宋_GB2312" w:eastAsia="长城大标宋体"/>
          <w:color w:val="FF0000"/>
          <w:spacing w:val="30"/>
          <w:sz w:val="66"/>
          <w:szCs w:val="66"/>
          <w:lang w:val="en-US" w:eastAsia="zh-CN"/>
        </w:rPr>
      </w:pPr>
    </w:p>
    <w:p w14:paraId="33648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right="0" w:firstLine="0"/>
        <w:jc w:val="center"/>
        <w:textAlignment w:val="auto"/>
        <w:outlineLvl w:val="9"/>
        <w:rPr>
          <w:rFonts w:ascii="仿宋_GB2312" w:hAnsi="仿宋_GB2312" w:eastAsia="长城大标宋体"/>
          <w:color w:val="FF0000"/>
          <w:spacing w:val="30"/>
          <w:sz w:val="66"/>
          <w:szCs w:val="66"/>
          <w:lang w:val="en-US" w:eastAsia="zh-CN"/>
        </w:rPr>
      </w:pPr>
    </w:p>
    <w:p w14:paraId="687FF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20" w:lineRule="exact"/>
        <w:ind w:left="0" w:right="0" w:firstLine="0"/>
        <w:jc w:val="center"/>
        <w:textAlignment w:val="auto"/>
        <w:outlineLvl w:val="9"/>
        <w:rPr>
          <w:rFonts w:hint="eastAsia" w:ascii="仿宋_GB2312" w:hAnsi="仿宋_GB2312" w:eastAsia="长城大标宋体"/>
          <w:color w:val="FF0000"/>
          <w:spacing w:val="16"/>
          <w:sz w:val="72"/>
          <w:szCs w:val="72"/>
        </w:rPr>
      </w:pPr>
      <w:r>
        <w:rPr>
          <w:rFonts w:hint="eastAsia" w:ascii="仿宋_GB2312" w:hAnsi="仿宋_GB2312" w:eastAsia="长城大标宋体"/>
          <w:color w:val="FF0000"/>
          <w:spacing w:val="30"/>
          <w:sz w:val="66"/>
          <w:szCs w:val="66"/>
          <w:lang w:val="en-US" w:eastAsia="zh-CN"/>
        </w:rPr>
        <w:t>沂源县审计局</w:t>
      </w:r>
      <w:r>
        <w:rPr>
          <w:rFonts w:hint="eastAsia" w:ascii="仿宋_GB2312" w:hAnsi="仿宋_GB2312" w:eastAsia="长城大标宋体"/>
          <w:color w:val="FF0000"/>
          <w:spacing w:val="30"/>
          <w:sz w:val="66"/>
          <w:szCs w:val="66"/>
          <w:lang w:eastAsia="zh-CN"/>
        </w:rPr>
        <w:t>文件</w:t>
      </w:r>
    </w:p>
    <w:p w14:paraId="2ADBD8C4">
      <w:pPr>
        <w:spacing w:line="560" w:lineRule="exact"/>
        <w:rPr>
          <w:rFonts w:hint="eastAsia" w:ascii="仿宋_GB2312" w:eastAsia="仿宋_GB2312"/>
          <w:b/>
          <w:sz w:val="32"/>
        </w:rPr>
      </w:pPr>
    </w:p>
    <w:p w14:paraId="20F7A60E">
      <w:pPr>
        <w:spacing w:line="560" w:lineRule="exact"/>
        <w:jc w:val="center"/>
        <w:rPr>
          <w:rFonts w:ascii="仿宋_GB2312" w:eastAsia="仿宋_GB2312"/>
          <w:b/>
          <w:sz w:val="32"/>
        </w:rPr>
      </w:pPr>
    </w:p>
    <w:p w14:paraId="0EDF0298">
      <w:pPr>
        <w:spacing w:line="560" w:lineRule="exact"/>
        <w:jc w:val="center"/>
        <w:rPr>
          <w:rFonts w:hint="eastAsia" w:ascii="仿宋_GB2312" w:eastAsia="仿宋_GB2312"/>
          <w:b w:val="0"/>
          <w:bCs/>
          <w:sz w:val="32"/>
        </w:rPr>
      </w:pPr>
      <w:r>
        <w:rPr>
          <w:rFonts w:hint="eastAsia" w:ascii="仿宋_GB2312" w:eastAsia="仿宋_GB2312"/>
          <w:b w:val="0"/>
          <w:bCs/>
          <w:sz w:val="32"/>
        </w:rPr>
        <w:t>源审</w:t>
      </w:r>
      <w:r>
        <w:rPr>
          <w:rFonts w:ascii="仿宋_GB2312" w:eastAsia="仿宋_GB2312"/>
          <w:b w:val="0"/>
          <w:bCs/>
          <w:sz w:val="32"/>
        </w:rPr>
        <w:t>字</w:t>
      </w:r>
      <w:r>
        <w:rPr>
          <w:rFonts w:hint="eastAsia" w:ascii="仿宋_GB2312" w:eastAsia="仿宋_GB2312"/>
          <w:b w:val="0"/>
          <w:bCs/>
          <w:sz w:val="32"/>
        </w:rPr>
        <w:t>〔20</w:t>
      </w:r>
      <w:r>
        <w:rPr>
          <w:rFonts w:hint="eastAsia" w:ascii="仿宋_GB2312" w:eastAsia="仿宋_GB2312"/>
          <w:b w:val="0"/>
          <w:bCs/>
          <w:sz w:val="32"/>
          <w:lang w:val="en-US" w:eastAsia="zh-CN"/>
        </w:rPr>
        <w:t>25</w:t>
      </w:r>
      <w:r>
        <w:rPr>
          <w:rFonts w:hint="eastAsia" w:ascii="仿宋_GB2312" w:eastAsia="仿宋_GB2312"/>
          <w:b w:val="0"/>
          <w:bCs/>
          <w:sz w:val="32"/>
        </w:rPr>
        <w:t>〕</w:t>
      </w:r>
      <w:r>
        <w:rPr>
          <w:rFonts w:hint="eastAsia" w:ascii="仿宋_GB2312" w:eastAsia="仿宋_GB2312"/>
          <w:b w:val="0"/>
          <w:bCs/>
          <w:sz w:val="32"/>
          <w:lang w:val="en-US" w:eastAsia="zh-CN"/>
        </w:rPr>
        <w:t>3</w:t>
      </w:r>
      <w:r>
        <w:rPr>
          <w:rFonts w:hint="eastAsia" w:ascii="仿宋_GB2312" w:eastAsia="仿宋_GB2312"/>
          <w:b w:val="0"/>
          <w:bCs/>
          <w:sz w:val="32"/>
        </w:rPr>
        <w:t>号</w:t>
      </w:r>
    </w:p>
    <w:p w14:paraId="7B0AC6C0">
      <w:pPr>
        <w:spacing w:line="1100" w:lineRule="exact"/>
        <w:rPr>
          <w:sz w:val="44"/>
          <w:szCs w:val="44"/>
        </w:rPr>
      </w:pPr>
      <w:r>
        <w:rPr>
          <w:rFonts w:ascii="仿宋_GB2312" w:eastAsia="仿宋_GB2312"/>
          <w:b/>
          <w:sz w:val="32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229870</wp:posOffset>
                </wp:positionV>
                <wp:extent cx="5610225" cy="635"/>
                <wp:effectExtent l="0" t="0" r="0" b="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635"/>
                        </a:xfrm>
                        <a:prstGeom prst="line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-4.9pt;margin-top:18.1pt;height:0.05pt;width:441.75pt;z-index:251659264;mso-width-relative:page;mso-height-relative:page;" filled="f" stroked="t" coordsize="21600,21600" o:gfxdata="UEsDBAoAAAAAAIdO4kAAAAAAAAAAAAAAAAAEAAAAZHJzL1BLAwQUAAAACACHTuJAnR+PTNoAAAAI&#10;AQAADwAAAGRycy9kb3ducmV2LnhtbE2PzU7DMBCE70i8g7VIXFDrNJH6E7KpBFIPPSCgLRJHN16S&#10;gL2OYjcNb497KsedGc18W6xHa8RAvW8dI8ymCQjiyumWa4TDfjNZgvBBsVbGMSH8kod1eXtTqFy7&#10;M7/TsAu1iCXsc4XQhNDlUvqqIav81HXE0ftyvVUhnn0tda/OsdwamSbJXFrVclxoVEfPDVU/u5NF&#10;SM3qbfvytH+gj83n2G6/X/kgB8T7u1nyCCLQGK5huOBHdCgj09GdWHthECarSB4QsnkKIvrLRbYA&#10;cbwIGciykP8fKP8AUEsDBBQAAAAIAIdO4kDqhNQPFwIAACAEAAAOAAAAZHJzL2Uyb0RvYy54bWyt&#10;U82O0zAQviPxDpbvNGlou0vUdIVaFSEhqAQ8gOs4iSX/MXabLq/Ca3DiwuPsa+zYCW1ZLnsgh2TG&#10;M/483+cvy7uTVuQowEtrKjqd5JQIw20tTVvRr1+2r24p8YGZmilrREXvhad3q5cvlr0rRWE7q2oB&#10;BEGML3tX0S4EV2aZ553QzE+sEwaLjQXNAqbQZjWwHtG1yoo8X2S9hdqB5cJ7XN0MRToiwnMAbdNI&#10;LjaWH7QwYUAFoVhASr6TztNVmrZpBA+fmsaLQFRFkWlIbzwE4318Z6slK1tgrpN8HIE9Z4QnnDST&#10;Bg89Q21YYOQA8h8oLTlYb5sw4VZnA5GkCLKY5k+0+dwxJxIXlNq7s+j+/8Hyj8cdEFmjEygxTOOF&#10;P/z4+fDrN1lEbXrnS2xZmx2MmXc7iERPDej4RQrklPS8P+spToFwXJwvpnlRzCnhWFu8nkfE7LLV&#10;gQ/vhNUkBhVV0kSyrGTHDz4MrX9a4rKxW6kUrrNSGdJXtLid30Rwhi5s8PYx1A6ZeNMmHG+VrOOe&#10;uMVDu18rIEeGTthuc3zGcf5qiwdumO+GvlSKbazUMoioAc6vDH6iMoMWMdrb+h51xN8KiXQWvlPS&#10;o6lwlm8HBoIS9d7grb2ZzmbRhSmZzW8KTOC6sr+uMMMRqqJIbAjXYXDuwYFsOzxpmnga+/YQbCOT&#10;ZpdpxiHROGnq0eTRmdd56rr82Kt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R+PTNoAAAAIAQAA&#10;DwAAAAAAAAABACAAAAAiAAAAZHJzL2Rvd25yZXYueG1sUEsBAhQAFAAAAAgAh07iQOqE1A8XAgAA&#10;IAQAAA4AAAAAAAAAAQAgAAAAKQEAAGRycy9lMm9Eb2MueG1sUEsFBgAAAAAGAAYAWQEAALIFAAAA&#10;AA==&#10;">
                <v:fill on="f" focussize="0,0"/>
                <v:stroke weight="2.25pt" color="#FF0000" joinstyle="miter"/>
                <v:imagedata o:title=""/>
                <o:lock v:ext="edit" aspectratio="f"/>
              </v:line>
            </w:pict>
          </mc:Fallback>
        </mc:AlternateContent>
      </w:r>
    </w:p>
    <w:p w14:paraId="2F9EB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沂源县审计局</w:t>
      </w:r>
    </w:p>
    <w:p w14:paraId="7CDDB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关于聘任贾婕同志职务的通知</w:t>
      </w:r>
    </w:p>
    <w:p w14:paraId="683CF3DB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D44AD0E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各科室：</w:t>
      </w:r>
    </w:p>
    <w:p w14:paraId="3CE3B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为进一步优化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科室设置，理顺工作关系，激发干部队伍活力，推动审计工作顺利开展，根据工作需要，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经局党组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研究决定，聘任：</w:t>
      </w:r>
    </w:p>
    <w:p w14:paraId="3828F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贾婕为县审计综合服务中心</w:t>
      </w: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lang w:val="en-US" w:eastAsia="zh-CN" w:bidi="ar-SA"/>
        </w:rPr>
        <w:t>法规指导科副科长。</w:t>
      </w:r>
    </w:p>
    <w:p w14:paraId="7D12A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0E1495">
      <w:pPr>
        <w:ind w:firstLine="5440" w:firstLineChars="1700"/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lang w:val="en-US" w:eastAsia="zh-CN" w:bidi="ar-SA"/>
        </w:rPr>
        <w:t xml:space="preserve"> </w:t>
      </w:r>
    </w:p>
    <w:p w14:paraId="7877A9D4">
      <w:pPr>
        <w:ind w:firstLine="5440" w:firstLineChars="1700"/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lang w:val="en-US" w:eastAsia="zh-CN" w:bidi="ar-SA"/>
        </w:rPr>
      </w:pPr>
    </w:p>
    <w:p w14:paraId="4D1B94E7">
      <w:pPr>
        <w:ind w:firstLine="5440" w:firstLineChars="1700"/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lang w:val="en-US" w:eastAsia="zh-CN" w:bidi="ar-SA"/>
        </w:rPr>
        <w:t>沂源县审计局</w:t>
      </w:r>
    </w:p>
    <w:p w14:paraId="76E543E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lang w:val="en-US" w:eastAsia="zh-CN" w:bidi="ar-SA"/>
        </w:rPr>
        <w:t xml:space="preserve">                             2025年5月22日</w:t>
      </w:r>
    </w:p>
    <w:sectPr>
      <w:footerReference r:id="rId3" w:type="default"/>
      <w:footerReference r:id="rId4" w:type="even"/>
      <w:pgSz w:w="11907" w:h="16840"/>
      <w:pgMar w:top="1814" w:right="1588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大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08054"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sz w:val="28"/>
        <w:szCs w:val="28"/>
      </w:rPr>
    </w:pP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- 1 -</w:t>
    </w:r>
    <w:r>
      <w:rPr>
        <w:rStyle w:val="9"/>
        <w:sz w:val="28"/>
        <w:szCs w:val="28"/>
      </w:rPr>
      <w:fldChar w:fldCharType="end"/>
    </w:r>
  </w:p>
  <w:p w14:paraId="4E1C6F1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FCE24"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- 1 -</w:t>
    </w:r>
    <w:r>
      <w:rPr>
        <w:rStyle w:val="9"/>
      </w:rPr>
      <w:fldChar w:fldCharType="end"/>
    </w:r>
  </w:p>
  <w:p w14:paraId="49DD008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NDk3MzI2YjQ0NzAwNGI0NTM0NjY0NDg2ZmI5Yjk0OGMifQ=="/>
  </w:docVars>
  <w:rsids>
    <w:rsidRoot w:val="00000000"/>
    <w:rsid w:val="00BD51B1"/>
    <w:rsid w:val="0A3C4EDA"/>
    <w:rsid w:val="359062E0"/>
    <w:rsid w:val="401C1D00"/>
    <w:rsid w:val="47EF0AC7"/>
    <w:rsid w:val="48943B01"/>
    <w:rsid w:val="4EF54D5D"/>
    <w:rsid w:val="65F93ACB"/>
    <w:rsid w:val="703938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228</Words>
  <Characters>235</Characters>
  <Lines>3</Lines>
  <Paragraphs>0</Paragraphs>
  <TotalTime>72</TotalTime>
  <ScaleCrop>false</ScaleCrop>
  <LinksUpToDate>false</LinksUpToDate>
  <CharactersWithSpaces>265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2019-06-12T07:52:00Z</dcterms:created>
  <dc:creator>lenovo</dc:creator>
  <cp:lastModifiedBy>AAAAA Pikaqiu</cp:lastModifiedBy>
  <cp:lastPrinted>2025-06-09T09:05:48Z</cp:lastPrinted>
  <dcterms:modified xsi:type="dcterms:W3CDTF">2025-06-09T09:06:41Z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97BEE960DC15401790AF6B0AE1840AA9_13</vt:lpwstr>
  </property>
  <property fmtid="{D5CDD505-2E9C-101B-9397-08002B2CF9AE}" pid="4" name="KSOTemplateDocerSaveRecord">
    <vt:lpwstr>eyJoZGlkIjoiNDk3MzI2YjQ0NzAwNGI0NTM0NjY0NDg2ZmI5Yjk0OGMiLCJ1c2VySWQiOiIyODI0MTk1OTIifQ==</vt:lpwstr>
  </property>
</Properties>
</file>