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DD8" w:rsidRPr="00753305" w:rsidRDefault="00DB1DD8" w:rsidP="00C16C63">
      <w:pPr>
        <w:rPr>
          <w:rFonts w:ascii="Times New Roman" w:eastAsia="方正小标宋简体" w:hAnsi="Times New Roman"/>
          <w:sz w:val="44"/>
          <w:szCs w:val="44"/>
        </w:rPr>
      </w:pPr>
      <w:r w:rsidRPr="00753305">
        <w:rPr>
          <w:rFonts w:ascii="Times New Roman" w:eastAsia="方正小标宋简体" w:hAnsi="Times New Roman" w:hint="eastAsia"/>
          <w:sz w:val="44"/>
          <w:szCs w:val="44"/>
        </w:rPr>
        <w:t>对县政协十届五次会议第</w:t>
      </w:r>
      <w:r w:rsidRPr="00753305">
        <w:rPr>
          <w:rFonts w:ascii="Times New Roman" w:eastAsia="方正小标宋简体" w:hAnsi="Times New Roman"/>
          <w:sz w:val="44"/>
          <w:szCs w:val="44"/>
        </w:rPr>
        <w:t>51</w:t>
      </w:r>
      <w:r w:rsidRPr="00753305">
        <w:rPr>
          <w:rFonts w:ascii="Times New Roman" w:eastAsia="方正小标宋简体" w:hAnsi="Times New Roman" w:hint="eastAsia"/>
          <w:sz w:val="44"/>
          <w:szCs w:val="44"/>
        </w:rPr>
        <w:t>号提案的答复</w:t>
      </w:r>
    </w:p>
    <w:p w:rsidR="00DB1DD8" w:rsidRPr="00753305" w:rsidRDefault="00DB1DD8">
      <w:pPr>
        <w:jc w:val="left"/>
        <w:rPr>
          <w:rFonts w:ascii="Times New Roman" w:eastAsia="仿宋" w:hAnsi="Times New Roman"/>
          <w:sz w:val="30"/>
          <w:szCs w:val="30"/>
        </w:rPr>
      </w:pPr>
      <w:bookmarkStart w:id="0" w:name="_GoBack"/>
      <w:bookmarkEnd w:id="0"/>
    </w:p>
    <w:p w:rsidR="00DB1DD8" w:rsidRPr="00753305" w:rsidRDefault="00DB1DD8" w:rsidP="00C16C63">
      <w:pPr>
        <w:rPr>
          <w:rFonts w:ascii="Times New Roman" w:eastAsia="仿宋_GB2312" w:hAnsi="Times New Roman"/>
          <w:sz w:val="32"/>
          <w:szCs w:val="32"/>
        </w:rPr>
      </w:pPr>
      <w:r w:rsidRPr="00753305">
        <w:rPr>
          <w:rFonts w:ascii="Times New Roman" w:eastAsia="仿宋_GB2312" w:hAnsi="Times New Roman" w:hint="eastAsia"/>
          <w:sz w:val="32"/>
          <w:szCs w:val="32"/>
        </w:rPr>
        <w:t>尊敬的</w:t>
      </w:r>
      <w:r>
        <w:rPr>
          <w:rFonts w:ascii="Times New Roman" w:eastAsia="仿宋_GB2312" w:hAnsi="Times New Roman" w:hint="eastAsia"/>
          <w:sz w:val="32"/>
          <w:szCs w:val="32"/>
        </w:rPr>
        <w:t>张立明</w:t>
      </w:r>
      <w:r w:rsidRPr="00753305">
        <w:rPr>
          <w:rFonts w:ascii="Times New Roman" w:eastAsia="仿宋_GB2312" w:hAnsi="Times New Roman" w:hint="eastAsia"/>
          <w:sz w:val="32"/>
          <w:szCs w:val="32"/>
        </w:rPr>
        <w:t>委员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Pr="00CE230D">
        <w:rPr>
          <w:rFonts w:ascii="Times New Roman" w:eastAsia="仿宋_GB2312" w:hAnsi="Times New Roman" w:hint="eastAsia"/>
          <w:sz w:val="32"/>
          <w:szCs w:val="32"/>
        </w:rPr>
        <w:t>干兆江委员</w:t>
      </w:r>
      <w:r>
        <w:rPr>
          <w:rFonts w:ascii="Times New Roman" w:eastAsia="仿宋_GB2312" w:hAnsi="Times New Roman" w:hint="eastAsia"/>
          <w:sz w:val="32"/>
          <w:szCs w:val="32"/>
        </w:rPr>
        <w:t>、周钦杰委员、吴明委员、</w:t>
      </w:r>
      <w:r w:rsidRPr="00CE230D">
        <w:rPr>
          <w:rFonts w:ascii="Times New Roman" w:eastAsia="仿宋_GB2312" w:hAnsi="Times New Roman" w:hint="eastAsia"/>
          <w:sz w:val="32"/>
          <w:szCs w:val="32"/>
        </w:rPr>
        <w:t>荆桂花委员</w:t>
      </w:r>
      <w:r w:rsidRPr="00753305">
        <w:rPr>
          <w:rFonts w:ascii="Times New Roman" w:eastAsia="仿宋_GB2312" w:hAnsi="Times New Roman" w:hint="eastAsia"/>
          <w:sz w:val="32"/>
          <w:szCs w:val="32"/>
        </w:rPr>
        <w:t>：</w:t>
      </w:r>
    </w:p>
    <w:p w:rsidR="00DB1DD8" w:rsidRPr="00753305" w:rsidRDefault="00DB1DD8" w:rsidP="00EB5A27">
      <w:pPr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753305">
        <w:rPr>
          <w:rFonts w:ascii="Times New Roman" w:eastAsia="仿宋_GB2312" w:hAnsi="Times New Roman" w:hint="eastAsia"/>
          <w:sz w:val="32"/>
          <w:szCs w:val="32"/>
        </w:rPr>
        <w:t>您好！感谢您对市场监管工作的关心、支持。您提出的《关于加强我县幼儿园及中小学校食品安全的建议》收悉，现将办理情况答复如下：</w:t>
      </w:r>
    </w:p>
    <w:p w:rsidR="00DB1DD8" w:rsidRPr="00753305" w:rsidRDefault="00DB1DD8" w:rsidP="00EB5A27">
      <w:pPr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753305">
        <w:rPr>
          <w:rFonts w:ascii="Times New Roman" w:eastAsia="仿宋_GB2312" w:hAnsi="Times New Roman" w:hint="eastAsia"/>
          <w:sz w:val="32"/>
          <w:szCs w:val="32"/>
        </w:rPr>
        <w:t>县市场监督管理局承担学校食堂食品安全监督管理的工作职责，一直以来都把学校食堂食品安全监管作为工作重点来抓。</w:t>
      </w:r>
    </w:p>
    <w:p w:rsidR="00DB1DD8" w:rsidRPr="00753305" w:rsidRDefault="00DB1DD8" w:rsidP="00C16C63">
      <w:pPr>
        <w:ind w:firstLine="640"/>
        <w:rPr>
          <w:rFonts w:ascii="Times New Roman" w:eastAsia="黑体" w:hAnsi="Times New Roman"/>
          <w:bCs/>
          <w:color w:val="000000"/>
          <w:sz w:val="32"/>
          <w:szCs w:val="32"/>
        </w:rPr>
      </w:pPr>
      <w:r w:rsidRPr="00753305">
        <w:rPr>
          <w:rFonts w:ascii="Times New Roman" w:eastAsia="黑体" w:hAnsi="Times New Roman" w:hint="eastAsia"/>
          <w:bCs/>
          <w:sz w:val="32"/>
          <w:szCs w:val="32"/>
        </w:rPr>
        <w:t>一、高度重视</w:t>
      </w:r>
      <w:r w:rsidRPr="00753305">
        <w:rPr>
          <w:rFonts w:ascii="Times New Roman" w:eastAsia="黑体" w:hAnsi="Times New Roman" w:hint="eastAsia"/>
          <w:bCs/>
          <w:color w:val="000000"/>
          <w:sz w:val="32"/>
          <w:szCs w:val="32"/>
        </w:rPr>
        <w:t>学校食堂使用前的规划与现场指导</w:t>
      </w:r>
    </w:p>
    <w:p w:rsidR="00DB1DD8" w:rsidRPr="00753305" w:rsidRDefault="00DB1DD8" w:rsidP="00C16C63">
      <w:pPr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对学校食堂规划建设</w:t>
      </w:r>
      <w:r w:rsidRPr="00753305">
        <w:rPr>
          <w:rFonts w:ascii="Times New Roman" w:eastAsia="仿宋_GB2312" w:hAnsi="Times New Roman" w:hint="eastAsia"/>
          <w:sz w:val="32"/>
          <w:szCs w:val="32"/>
        </w:rPr>
        <w:t>提前介入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Pr="00753305">
        <w:rPr>
          <w:rFonts w:ascii="Times New Roman" w:eastAsia="仿宋_GB2312" w:hAnsi="Times New Roman" w:hint="eastAsia"/>
          <w:sz w:val="32"/>
          <w:szCs w:val="32"/>
        </w:rPr>
        <w:t>有效解决办证现场核查时布局不合理、难改造等问题，提高了现场核查的通过率。积极配合教育部门对新、改、扩建学校（幼儿园）食堂进行指导服务，从建筑施工期的图纸审核、现场规划，直至设备配备、放置等各环节，进行跟踪式指导服务，帮助合理规划食堂布局，做到新建一家规范一家，实现了学校食堂食品安全水平的整体提升。</w:t>
      </w:r>
    </w:p>
    <w:p w:rsidR="00DB1DD8" w:rsidRPr="00753305" w:rsidRDefault="00DB1DD8" w:rsidP="00C16C63">
      <w:pPr>
        <w:ind w:firstLine="640"/>
        <w:rPr>
          <w:rFonts w:ascii="Times New Roman" w:eastAsia="黑体" w:hAnsi="Times New Roman"/>
          <w:bCs/>
          <w:color w:val="000000"/>
          <w:sz w:val="32"/>
          <w:szCs w:val="32"/>
        </w:rPr>
      </w:pPr>
      <w:r w:rsidRPr="00753305">
        <w:rPr>
          <w:rFonts w:ascii="Times New Roman" w:eastAsia="黑体" w:hAnsi="Times New Roman" w:hint="eastAsia"/>
          <w:bCs/>
          <w:color w:val="000000"/>
          <w:sz w:val="32"/>
          <w:szCs w:val="32"/>
        </w:rPr>
        <w:t>二、开展学校食堂食品安全专项抽检</w:t>
      </w:r>
    </w:p>
    <w:p w:rsidR="00DB1DD8" w:rsidRPr="00753305" w:rsidRDefault="00DB1DD8" w:rsidP="00C16C63">
      <w:pPr>
        <w:ind w:firstLine="640"/>
        <w:rPr>
          <w:rFonts w:ascii="Times New Roman" w:eastAsia="仿宋_GB2312" w:hAnsi="Times New Roman"/>
          <w:sz w:val="32"/>
          <w:szCs w:val="32"/>
        </w:rPr>
      </w:pPr>
      <w:r w:rsidRPr="00753305">
        <w:rPr>
          <w:rFonts w:ascii="Times New Roman" w:eastAsia="仿宋_GB2312" w:hAnsi="Times New Roman" w:hint="eastAsia"/>
          <w:sz w:val="32"/>
          <w:szCs w:val="32"/>
        </w:rPr>
        <w:t>在落实进货查验及索证索票制度的基础上，充分发挥检验检测技术在保障食品安全中的重要作用。将学校食堂作为食品安全县级抽检的重点，覆盖餐饮具、蔬菜、鸡蛋等主要食品原料，从根本上保障学校食品安全。</w:t>
      </w:r>
      <w:r>
        <w:rPr>
          <w:rFonts w:ascii="Times New Roman" w:eastAsia="仿宋_GB2312" w:hAnsi="Times New Roman" w:hint="eastAsia"/>
          <w:sz w:val="32"/>
          <w:szCs w:val="32"/>
        </w:rPr>
        <w:t>目前，</w:t>
      </w:r>
      <w:r w:rsidRPr="00753305">
        <w:rPr>
          <w:rFonts w:ascii="Times New Roman" w:eastAsia="仿宋_GB2312" w:hAnsi="Times New Roman"/>
          <w:sz w:val="32"/>
          <w:szCs w:val="32"/>
        </w:rPr>
        <w:t>2021</w:t>
      </w:r>
      <w:r w:rsidRPr="00753305"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度</w:t>
      </w:r>
      <w:r w:rsidRPr="00753305">
        <w:rPr>
          <w:rFonts w:ascii="Times New Roman" w:eastAsia="仿宋_GB2312" w:hAnsi="Times New Roman" w:hint="eastAsia"/>
          <w:sz w:val="32"/>
          <w:szCs w:val="32"/>
        </w:rPr>
        <w:t>抽检工作正按计划有序进行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 w:rsidRPr="00753305">
        <w:rPr>
          <w:rFonts w:ascii="Times New Roman" w:eastAsia="仿宋_GB2312" w:hAnsi="Times New Roman" w:hint="eastAsia"/>
          <w:sz w:val="32"/>
          <w:szCs w:val="32"/>
        </w:rPr>
        <w:t>近期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Pr="00753305">
        <w:rPr>
          <w:rFonts w:ascii="Times New Roman" w:eastAsia="仿宋_GB2312" w:hAnsi="Times New Roman" w:hint="eastAsia"/>
          <w:sz w:val="32"/>
          <w:szCs w:val="32"/>
        </w:rPr>
        <w:t>根据省局抽检工作安排，完成了学校食堂大宗食品专项抽检。</w:t>
      </w:r>
      <w:r>
        <w:rPr>
          <w:rFonts w:ascii="Times New Roman" w:eastAsia="仿宋_GB2312" w:hAnsi="Times New Roman" w:hint="eastAsia"/>
          <w:sz w:val="32"/>
          <w:szCs w:val="32"/>
        </w:rPr>
        <w:t>目前，已</w:t>
      </w:r>
      <w:r w:rsidRPr="00753305">
        <w:rPr>
          <w:rFonts w:ascii="Times New Roman" w:eastAsia="仿宋_GB2312" w:hAnsi="Times New Roman" w:hint="eastAsia"/>
          <w:sz w:val="32"/>
          <w:szCs w:val="32"/>
        </w:rPr>
        <w:t>抽检</w:t>
      </w:r>
      <w:r>
        <w:rPr>
          <w:rFonts w:ascii="Times New Roman" w:eastAsia="仿宋_GB2312" w:hAnsi="Times New Roman" w:hint="eastAsia"/>
          <w:sz w:val="32"/>
          <w:szCs w:val="32"/>
        </w:rPr>
        <w:t>食品</w:t>
      </w:r>
      <w:r w:rsidRPr="00753305">
        <w:rPr>
          <w:rFonts w:ascii="Times New Roman" w:eastAsia="仿宋_GB2312" w:hAnsi="Times New Roman"/>
          <w:sz w:val="32"/>
          <w:szCs w:val="32"/>
        </w:rPr>
        <w:t>50</w:t>
      </w:r>
      <w:r w:rsidRPr="00753305">
        <w:rPr>
          <w:rFonts w:ascii="Times New Roman" w:eastAsia="仿宋_GB2312" w:hAnsi="Times New Roman" w:hint="eastAsia"/>
          <w:sz w:val="32"/>
          <w:szCs w:val="32"/>
        </w:rPr>
        <w:t>余批次。</w:t>
      </w:r>
    </w:p>
    <w:p w:rsidR="00DB1DD8" w:rsidRPr="00753305" w:rsidRDefault="00DB1DD8" w:rsidP="00EB5A27">
      <w:pPr>
        <w:ind w:firstLineChars="200" w:firstLine="31680"/>
        <w:rPr>
          <w:rFonts w:ascii="Times New Roman" w:eastAsia="黑体" w:hAnsi="Times New Roman"/>
          <w:bCs/>
          <w:sz w:val="32"/>
          <w:szCs w:val="32"/>
        </w:rPr>
      </w:pPr>
      <w:r w:rsidRPr="00753305">
        <w:rPr>
          <w:rFonts w:ascii="Times New Roman" w:eastAsia="黑体" w:hAnsi="Times New Roman" w:hint="eastAsia"/>
          <w:bCs/>
          <w:sz w:val="32"/>
          <w:szCs w:val="32"/>
        </w:rPr>
        <w:t>三、严格落实</w:t>
      </w:r>
      <w:r w:rsidRPr="00753305">
        <w:rPr>
          <w:rFonts w:ascii="Times New Roman" w:eastAsia="黑体" w:hAnsi="Times New Roman"/>
          <w:bCs/>
          <w:sz w:val="32"/>
          <w:szCs w:val="32"/>
        </w:rPr>
        <w:t>“</w:t>
      </w:r>
      <w:r w:rsidRPr="00753305">
        <w:rPr>
          <w:rFonts w:ascii="Times New Roman" w:eastAsia="黑体" w:hAnsi="Times New Roman" w:hint="eastAsia"/>
          <w:bCs/>
          <w:sz w:val="32"/>
          <w:szCs w:val="32"/>
        </w:rPr>
        <w:t>四查</w:t>
      </w:r>
      <w:r w:rsidRPr="00753305">
        <w:rPr>
          <w:rFonts w:ascii="Times New Roman" w:eastAsia="黑体" w:hAnsi="Times New Roman"/>
          <w:bCs/>
          <w:sz w:val="32"/>
          <w:szCs w:val="32"/>
        </w:rPr>
        <w:t>”</w:t>
      </w:r>
      <w:r w:rsidRPr="00753305">
        <w:rPr>
          <w:rFonts w:ascii="Times New Roman" w:eastAsia="黑体" w:hAnsi="Times New Roman" w:hint="eastAsia"/>
          <w:bCs/>
          <w:sz w:val="32"/>
          <w:szCs w:val="32"/>
        </w:rPr>
        <w:t>制度</w:t>
      </w:r>
    </w:p>
    <w:p w:rsidR="00DB1DD8" w:rsidRPr="00753305" w:rsidRDefault="00DB1DD8" w:rsidP="00EB5A27">
      <w:pPr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坚持</w:t>
      </w:r>
      <w:r w:rsidRPr="00753305">
        <w:rPr>
          <w:rFonts w:ascii="Times New Roman" w:eastAsia="仿宋_GB2312" w:hAnsi="Times New Roman" w:hint="eastAsia"/>
          <w:sz w:val="32"/>
          <w:szCs w:val="32"/>
        </w:rPr>
        <w:t>每学期开学后进行一次学校食品安全专项检查。</w:t>
      </w:r>
      <w:r w:rsidRPr="00753305">
        <w:rPr>
          <w:rFonts w:ascii="Times New Roman" w:eastAsia="仿宋_GB2312" w:hAnsi="仿宋_GB2312" w:hint="eastAsia"/>
          <w:sz w:val="32"/>
          <w:szCs w:val="32"/>
        </w:rPr>
        <w:t>重点检查从业人员健康管理、场所环境卫生、食品原料进货查验、每餐次食品留样、餐饮具清洗消毒保洁等是否规范、到位；食堂用水是否符合相关规定，以及加工操作过程是否规范等。督促学校落实主体责任，每周开展食品安全自查，及时对食堂等就餐场所进行清洁、消杀，彻底清理过期食品或食品原料。</w:t>
      </w:r>
      <w:r w:rsidRPr="00753305">
        <w:rPr>
          <w:rFonts w:ascii="Times New Roman" w:eastAsia="仿宋_GB2312" w:hAnsi="Times New Roman" w:hint="eastAsia"/>
          <w:sz w:val="32"/>
          <w:szCs w:val="32"/>
        </w:rPr>
        <w:t>目前，已完成</w:t>
      </w:r>
      <w:r w:rsidRPr="00753305">
        <w:rPr>
          <w:rFonts w:ascii="Times New Roman" w:eastAsia="仿宋_GB2312" w:hAnsi="Times New Roman"/>
          <w:sz w:val="32"/>
          <w:szCs w:val="32"/>
        </w:rPr>
        <w:t>2021</w:t>
      </w:r>
      <w:r w:rsidRPr="00753305">
        <w:rPr>
          <w:rFonts w:ascii="Times New Roman" w:eastAsia="仿宋_GB2312" w:hAnsi="Times New Roman" w:hint="eastAsia"/>
          <w:sz w:val="32"/>
          <w:szCs w:val="32"/>
        </w:rPr>
        <w:t>年前三季度的学校食堂季度检查，覆盖率达到</w:t>
      </w:r>
      <w:r w:rsidRPr="00753305">
        <w:rPr>
          <w:rFonts w:ascii="Times New Roman" w:eastAsia="仿宋_GB2312" w:hAnsi="Times New Roman"/>
          <w:sz w:val="32"/>
          <w:szCs w:val="32"/>
        </w:rPr>
        <w:t>100</w:t>
      </w:r>
      <w:r w:rsidRPr="00753305">
        <w:rPr>
          <w:rFonts w:ascii="Times New Roman" w:eastAsia="仿宋_GB2312" w:hAnsi="Times New Roman" w:hint="eastAsia"/>
          <w:sz w:val="32"/>
          <w:szCs w:val="32"/>
        </w:rPr>
        <w:t>％；</w:t>
      </w:r>
      <w:r>
        <w:rPr>
          <w:rFonts w:ascii="Times New Roman" w:eastAsia="仿宋_GB2312" w:hAnsi="Times New Roman" w:hint="eastAsia"/>
          <w:sz w:val="32"/>
          <w:szCs w:val="32"/>
        </w:rPr>
        <w:t>学校食堂</w:t>
      </w:r>
      <w:r w:rsidRPr="00753305">
        <w:rPr>
          <w:rFonts w:ascii="Times New Roman" w:eastAsia="仿宋_GB2312" w:hAnsi="Times New Roman" w:hint="eastAsia"/>
          <w:sz w:val="32"/>
          <w:szCs w:val="32"/>
        </w:rPr>
        <w:t>量化分级</w:t>
      </w:r>
      <w:r w:rsidRPr="00753305">
        <w:rPr>
          <w:rFonts w:ascii="Times New Roman" w:eastAsia="仿宋_GB2312" w:hAnsi="Times New Roman"/>
          <w:sz w:val="32"/>
          <w:szCs w:val="32"/>
        </w:rPr>
        <w:t>B</w:t>
      </w:r>
      <w:r w:rsidRPr="00753305">
        <w:rPr>
          <w:rFonts w:ascii="Times New Roman" w:eastAsia="仿宋_GB2312" w:hAnsi="Times New Roman" w:hint="eastAsia"/>
          <w:sz w:val="32"/>
          <w:szCs w:val="32"/>
        </w:rPr>
        <w:t>级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 w:rsidRPr="00753305">
        <w:rPr>
          <w:rFonts w:ascii="Times New Roman" w:eastAsia="仿宋_GB2312" w:hAnsi="Times New Roman" w:hint="eastAsia"/>
          <w:sz w:val="32"/>
          <w:szCs w:val="32"/>
        </w:rPr>
        <w:t>良好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Pr="00753305">
        <w:rPr>
          <w:rFonts w:ascii="Times New Roman" w:eastAsia="仿宋_GB2312" w:hAnsi="Times New Roman" w:hint="eastAsia"/>
          <w:sz w:val="32"/>
          <w:szCs w:val="32"/>
        </w:rPr>
        <w:t>以上</w:t>
      </w:r>
      <w:r>
        <w:rPr>
          <w:rFonts w:ascii="Times New Roman" w:eastAsia="仿宋_GB2312" w:hAnsi="Times New Roman" w:hint="eastAsia"/>
          <w:sz w:val="32"/>
          <w:szCs w:val="32"/>
        </w:rPr>
        <w:t>单位</w:t>
      </w:r>
      <w:r w:rsidRPr="00753305">
        <w:rPr>
          <w:rFonts w:ascii="Times New Roman" w:eastAsia="仿宋_GB2312" w:hAnsi="Times New Roman" w:hint="eastAsia"/>
          <w:sz w:val="32"/>
          <w:szCs w:val="32"/>
        </w:rPr>
        <w:t>达到</w:t>
      </w:r>
      <w:r w:rsidRPr="00753305">
        <w:rPr>
          <w:rFonts w:ascii="Times New Roman" w:eastAsia="仿宋_GB2312" w:hAnsi="Times New Roman"/>
          <w:sz w:val="32"/>
          <w:szCs w:val="32"/>
        </w:rPr>
        <w:t>100%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 w:rsidRPr="00753305">
        <w:rPr>
          <w:rFonts w:ascii="Times New Roman" w:eastAsia="仿宋_GB2312" w:hAnsi="Times New Roman" w:hint="eastAsia"/>
          <w:sz w:val="32"/>
          <w:szCs w:val="32"/>
        </w:rPr>
        <w:t>按规定未评级的除外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Pr="00753305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B1DD8" w:rsidRPr="00753305" w:rsidRDefault="00DB1DD8" w:rsidP="00EB5A27">
      <w:pPr>
        <w:ind w:firstLineChars="200" w:firstLine="31680"/>
        <w:rPr>
          <w:rFonts w:ascii="Times New Roman" w:eastAsia="黑体" w:hAnsi="Times New Roman"/>
          <w:bCs/>
          <w:sz w:val="32"/>
          <w:szCs w:val="32"/>
        </w:rPr>
      </w:pPr>
      <w:r w:rsidRPr="00753305">
        <w:rPr>
          <w:rFonts w:ascii="Times New Roman" w:eastAsia="黑体" w:hAnsi="Times New Roman" w:hint="eastAsia"/>
          <w:bCs/>
          <w:sz w:val="32"/>
          <w:szCs w:val="32"/>
        </w:rPr>
        <w:t>四、全面推进学校食堂</w:t>
      </w:r>
      <w:r w:rsidRPr="00753305">
        <w:rPr>
          <w:rFonts w:ascii="Times New Roman" w:eastAsia="黑体" w:hAnsi="Times New Roman"/>
          <w:bCs/>
          <w:sz w:val="32"/>
          <w:szCs w:val="32"/>
        </w:rPr>
        <w:t>“</w:t>
      </w:r>
      <w:r w:rsidRPr="00753305">
        <w:rPr>
          <w:rFonts w:ascii="Times New Roman" w:eastAsia="黑体" w:hAnsi="Times New Roman" w:hint="eastAsia"/>
          <w:bCs/>
          <w:sz w:val="32"/>
          <w:szCs w:val="32"/>
        </w:rPr>
        <w:t>互联网</w:t>
      </w:r>
      <w:r w:rsidRPr="00753305">
        <w:rPr>
          <w:rFonts w:ascii="Times New Roman" w:eastAsia="黑体" w:hAnsi="Times New Roman"/>
          <w:bCs/>
          <w:sz w:val="32"/>
          <w:szCs w:val="32"/>
        </w:rPr>
        <w:t>+</w:t>
      </w:r>
      <w:r w:rsidRPr="00753305">
        <w:rPr>
          <w:rFonts w:ascii="Times New Roman" w:eastAsia="黑体" w:hAnsi="Times New Roman" w:hint="eastAsia"/>
          <w:bCs/>
          <w:sz w:val="32"/>
          <w:szCs w:val="32"/>
        </w:rPr>
        <w:t>明厨亮灶</w:t>
      </w:r>
      <w:r w:rsidRPr="00753305">
        <w:rPr>
          <w:rFonts w:ascii="Times New Roman" w:eastAsia="黑体" w:hAnsi="Times New Roman"/>
          <w:bCs/>
          <w:sz w:val="32"/>
          <w:szCs w:val="32"/>
        </w:rPr>
        <w:t>”</w:t>
      </w:r>
      <w:r w:rsidRPr="00753305">
        <w:rPr>
          <w:rFonts w:ascii="Times New Roman" w:eastAsia="黑体" w:hAnsi="Times New Roman" w:hint="eastAsia"/>
          <w:bCs/>
          <w:sz w:val="32"/>
          <w:szCs w:val="32"/>
        </w:rPr>
        <w:t>建设工作</w:t>
      </w:r>
    </w:p>
    <w:p w:rsidR="00DB1DD8" w:rsidRPr="00753305" w:rsidRDefault="00DB1DD8" w:rsidP="00EB5A27">
      <w:pPr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753305">
        <w:rPr>
          <w:rFonts w:ascii="Times New Roman" w:eastAsia="仿宋_GB2312" w:hAnsi="Times New Roman" w:hint="eastAsia"/>
          <w:sz w:val="32"/>
          <w:szCs w:val="32"/>
        </w:rPr>
        <w:t>巩固学校食堂</w:t>
      </w:r>
      <w:r w:rsidRPr="00753305">
        <w:rPr>
          <w:rFonts w:ascii="Times New Roman" w:eastAsia="仿宋_GB2312" w:hAnsi="Times New Roman"/>
          <w:sz w:val="32"/>
          <w:szCs w:val="32"/>
        </w:rPr>
        <w:t>“</w:t>
      </w:r>
      <w:r w:rsidRPr="00753305">
        <w:rPr>
          <w:rFonts w:ascii="Times New Roman" w:eastAsia="仿宋_GB2312" w:hAnsi="Times New Roman" w:hint="eastAsia"/>
          <w:sz w:val="32"/>
          <w:szCs w:val="32"/>
        </w:rPr>
        <w:t>明厨亮灶</w:t>
      </w:r>
      <w:r w:rsidRPr="00753305">
        <w:rPr>
          <w:rFonts w:ascii="Times New Roman" w:eastAsia="仿宋_GB2312" w:hAnsi="Times New Roman"/>
          <w:sz w:val="32"/>
          <w:szCs w:val="32"/>
        </w:rPr>
        <w:t>”</w:t>
      </w:r>
      <w:r w:rsidRPr="00753305">
        <w:rPr>
          <w:rFonts w:ascii="Times New Roman" w:eastAsia="仿宋_GB2312" w:hAnsi="Times New Roman" w:hint="eastAsia"/>
          <w:sz w:val="32"/>
          <w:szCs w:val="32"/>
        </w:rPr>
        <w:t>全覆盖成果，会同教育部门全面推进学校食堂</w:t>
      </w:r>
      <w:r w:rsidRPr="00753305">
        <w:rPr>
          <w:rFonts w:ascii="Times New Roman" w:eastAsia="仿宋_GB2312" w:hAnsi="Times New Roman"/>
          <w:sz w:val="32"/>
          <w:szCs w:val="32"/>
        </w:rPr>
        <w:t>“</w:t>
      </w:r>
      <w:r w:rsidRPr="00753305">
        <w:rPr>
          <w:rFonts w:ascii="Times New Roman" w:eastAsia="仿宋_GB2312" w:hAnsi="Times New Roman" w:hint="eastAsia"/>
          <w:sz w:val="32"/>
          <w:szCs w:val="32"/>
        </w:rPr>
        <w:t>互联网</w:t>
      </w:r>
      <w:r w:rsidRPr="00753305">
        <w:rPr>
          <w:rFonts w:ascii="Times New Roman" w:eastAsia="仿宋_GB2312" w:hAnsi="Times New Roman"/>
          <w:sz w:val="32"/>
          <w:szCs w:val="32"/>
        </w:rPr>
        <w:t>+</w:t>
      </w:r>
      <w:r w:rsidRPr="00753305">
        <w:rPr>
          <w:rFonts w:ascii="Times New Roman" w:eastAsia="仿宋_GB2312" w:hAnsi="Times New Roman" w:hint="eastAsia"/>
          <w:sz w:val="32"/>
          <w:szCs w:val="32"/>
        </w:rPr>
        <w:t>明厨亮灶</w:t>
      </w:r>
      <w:r w:rsidRPr="00753305">
        <w:rPr>
          <w:rFonts w:ascii="Times New Roman" w:eastAsia="仿宋_GB2312" w:hAnsi="Times New Roman"/>
          <w:sz w:val="32"/>
          <w:szCs w:val="32"/>
        </w:rPr>
        <w:t>”</w:t>
      </w:r>
      <w:r w:rsidRPr="00753305">
        <w:rPr>
          <w:rFonts w:ascii="Times New Roman" w:eastAsia="仿宋_GB2312" w:hAnsi="Times New Roman" w:hint="eastAsia"/>
          <w:sz w:val="32"/>
          <w:szCs w:val="32"/>
        </w:rPr>
        <w:t>提升工作。沂源县现有学校（含托幼机构）食堂</w:t>
      </w:r>
      <w:r w:rsidRPr="00753305">
        <w:rPr>
          <w:rFonts w:ascii="Times New Roman" w:eastAsia="仿宋_GB2312" w:hAnsi="Times New Roman"/>
          <w:sz w:val="32"/>
          <w:szCs w:val="32"/>
        </w:rPr>
        <w:t>104</w:t>
      </w:r>
      <w:r w:rsidRPr="00753305">
        <w:rPr>
          <w:rFonts w:ascii="Times New Roman" w:eastAsia="仿宋_GB2312" w:hAnsi="Times New Roman" w:hint="eastAsia"/>
          <w:sz w:val="32"/>
          <w:szCs w:val="32"/>
        </w:rPr>
        <w:t>家，已有</w:t>
      </w:r>
      <w:r w:rsidRPr="00753305">
        <w:rPr>
          <w:rFonts w:ascii="Times New Roman" w:eastAsia="仿宋_GB2312" w:hAnsi="Times New Roman"/>
          <w:sz w:val="32"/>
          <w:szCs w:val="32"/>
        </w:rPr>
        <w:t>88</w:t>
      </w:r>
      <w:r w:rsidRPr="00753305">
        <w:rPr>
          <w:rFonts w:ascii="Times New Roman" w:eastAsia="仿宋_GB2312" w:hAnsi="Times New Roman" w:hint="eastAsia"/>
          <w:sz w:val="32"/>
          <w:szCs w:val="32"/>
        </w:rPr>
        <w:t>家完成</w:t>
      </w:r>
      <w:r w:rsidRPr="00753305">
        <w:rPr>
          <w:rFonts w:ascii="Times New Roman" w:eastAsia="仿宋_GB2312" w:hAnsi="Times New Roman"/>
          <w:sz w:val="32"/>
          <w:szCs w:val="32"/>
        </w:rPr>
        <w:t>“</w:t>
      </w:r>
      <w:r w:rsidRPr="00753305">
        <w:rPr>
          <w:rFonts w:ascii="Times New Roman" w:eastAsia="仿宋_GB2312" w:hAnsi="Times New Roman" w:hint="eastAsia"/>
          <w:sz w:val="32"/>
          <w:szCs w:val="32"/>
        </w:rPr>
        <w:t>互联网</w:t>
      </w:r>
      <w:r w:rsidRPr="00753305">
        <w:rPr>
          <w:rFonts w:ascii="Times New Roman" w:eastAsia="仿宋_GB2312" w:hAnsi="Times New Roman"/>
          <w:sz w:val="32"/>
          <w:szCs w:val="32"/>
        </w:rPr>
        <w:t>+</w:t>
      </w:r>
      <w:r w:rsidRPr="00753305">
        <w:rPr>
          <w:rFonts w:ascii="Times New Roman" w:eastAsia="仿宋_GB2312" w:hAnsi="Times New Roman" w:hint="eastAsia"/>
          <w:sz w:val="32"/>
          <w:szCs w:val="32"/>
        </w:rPr>
        <w:t>明厨亮灶</w:t>
      </w:r>
      <w:r w:rsidRPr="00753305">
        <w:rPr>
          <w:rFonts w:ascii="Times New Roman" w:eastAsia="仿宋_GB2312" w:hAnsi="Times New Roman"/>
          <w:sz w:val="32"/>
          <w:szCs w:val="32"/>
        </w:rPr>
        <w:t>”</w:t>
      </w:r>
      <w:r w:rsidRPr="00753305">
        <w:rPr>
          <w:rFonts w:ascii="Times New Roman" w:eastAsia="仿宋_GB2312" w:hAnsi="Times New Roman" w:hint="eastAsia"/>
          <w:sz w:val="32"/>
          <w:szCs w:val="32"/>
        </w:rPr>
        <w:t>建设工作并接入智慧监管平台。多家新建学校食堂已具备实现</w:t>
      </w:r>
      <w:r w:rsidRPr="00753305">
        <w:rPr>
          <w:rFonts w:ascii="Times New Roman" w:eastAsia="仿宋_GB2312" w:hAnsi="Times New Roman"/>
          <w:sz w:val="32"/>
          <w:szCs w:val="32"/>
        </w:rPr>
        <w:t>“</w:t>
      </w:r>
      <w:r w:rsidRPr="00753305">
        <w:rPr>
          <w:rFonts w:ascii="Times New Roman" w:eastAsia="仿宋_GB2312" w:hAnsi="Times New Roman" w:hint="eastAsia"/>
          <w:sz w:val="32"/>
          <w:szCs w:val="32"/>
        </w:rPr>
        <w:t>互联网</w:t>
      </w:r>
      <w:r w:rsidRPr="00753305">
        <w:rPr>
          <w:rFonts w:ascii="Times New Roman" w:eastAsia="仿宋_GB2312" w:hAnsi="Times New Roman"/>
          <w:sz w:val="32"/>
          <w:szCs w:val="32"/>
        </w:rPr>
        <w:t>+</w:t>
      </w:r>
      <w:r w:rsidRPr="00753305">
        <w:rPr>
          <w:rFonts w:ascii="Times New Roman" w:eastAsia="仿宋_GB2312" w:hAnsi="Times New Roman" w:hint="eastAsia"/>
          <w:sz w:val="32"/>
          <w:szCs w:val="32"/>
        </w:rPr>
        <w:t>明厨亮灶</w:t>
      </w:r>
      <w:r w:rsidRPr="00753305">
        <w:rPr>
          <w:rFonts w:ascii="Times New Roman" w:eastAsia="仿宋_GB2312" w:hAnsi="Times New Roman"/>
          <w:sz w:val="32"/>
          <w:szCs w:val="32"/>
        </w:rPr>
        <w:t>”</w:t>
      </w:r>
      <w:r w:rsidRPr="00753305">
        <w:rPr>
          <w:rFonts w:ascii="Times New Roman" w:eastAsia="仿宋_GB2312" w:hAnsi="Times New Roman" w:hint="eastAsia"/>
          <w:sz w:val="32"/>
          <w:szCs w:val="32"/>
        </w:rPr>
        <w:t>的条件，将根据上级要求及时接入监管平台。充分利用</w:t>
      </w:r>
      <w:r w:rsidRPr="00753305">
        <w:rPr>
          <w:rFonts w:ascii="Times New Roman" w:eastAsia="仿宋_GB2312" w:hAnsi="Times New Roman"/>
          <w:sz w:val="32"/>
          <w:szCs w:val="32"/>
        </w:rPr>
        <w:t>“</w:t>
      </w:r>
      <w:r w:rsidRPr="00753305">
        <w:rPr>
          <w:rFonts w:ascii="Times New Roman" w:eastAsia="仿宋_GB2312" w:hAnsi="Times New Roman" w:hint="eastAsia"/>
          <w:sz w:val="32"/>
          <w:szCs w:val="32"/>
        </w:rPr>
        <w:t>互联网</w:t>
      </w:r>
      <w:r w:rsidRPr="00753305">
        <w:rPr>
          <w:rFonts w:ascii="Times New Roman" w:eastAsia="仿宋_GB2312" w:hAnsi="Times New Roman"/>
          <w:sz w:val="32"/>
          <w:szCs w:val="32"/>
        </w:rPr>
        <w:t>+</w:t>
      </w:r>
      <w:r w:rsidRPr="00753305">
        <w:rPr>
          <w:rFonts w:ascii="Times New Roman" w:eastAsia="仿宋_GB2312" w:hAnsi="Times New Roman" w:hint="eastAsia"/>
          <w:sz w:val="32"/>
          <w:szCs w:val="32"/>
        </w:rPr>
        <w:t>明厨亮灶</w:t>
      </w:r>
      <w:r w:rsidRPr="00753305">
        <w:rPr>
          <w:rFonts w:ascii="Times New Roman" w:eastAsia="仿宋_GB2312" w:hAnsi="Times New Roman"/>
          <w:sz w:val="32"/>
          <w:szCs w:val="32"/>
        </w:rPr>
        <w:t>”</w:t>
      </w:r>
      <w:r w:rsidRPr="00753305">
        <w:rPr>
          <w:rFonts w:ascii="Times New Roman" w:eastAsia="仿宋_GB2312" w:hAnsi="Times New Roman" w:hint="eastAsia"/>
          <w:sz w:val="32"/>
          <w:szCs w:val="32"/>
        </w:rPr>
        <w:t>监管平台，科室指定专人查看视频监控，对发现问题的学校食堂即时进行电话提醒并做好记录，有必要时通知相关监管所、</w:t>
      </w:r>
      <w:r>
        <w:rPr>
          <w:rFonts w:ascii="Times New Roman" w:eastAsia="仿宋_GB2312" w:hAnsi="Times New Roman" w:hint="eastAsia"/>
          <w:sz w:val="32"/>
          <w:szCs w:val="32"/>
        </w:rPr>
        <w:t>科室</w:t>
      </w:r>
      <w:r w:rsidRPr="00753305">
        <w:rPr>
          <w:rFonts w:ascii="Times New Roman" w:eastAsia="仿宋_GB2312" w:hAnsi="Times New Roman" w:hint="eastAsia"/>
          <w:sz w:val="32"/>
          <w:szCs w:val="32"/>
        </w:rPr>
        <w:t>进行现场检查。学生家长可下载</w:t>
      </w:r>
      <w:r w:rsidRPr="00753305">
        <w:rPr>
          <w:rFonts w:ascii="Times New Roman" w:eastAsia="仿宋_GB2312" w:hAnsi="Times New Roman"/>
          <w:sz w:val="32"/>
          <w:szCs w:val="32"/>
        </w:rPr>
        <w:t>APP</w:t>
      </w:r>
      <w:r w:rsidRPr="00753305">
        <w:rPr>
          <w:rFonts w:ascii="Times New Roman" w:eastAsia="仿宋_GB2312" w:hAnsi="Times New Roman" w:hint="eastAsia"/>
          <w:sz w:val="32"/>
          <w:szCs w:val="32"/>
        </w:rPr>
        <w:t>，观看食堂食品加工操作过程，发现问题向市场监管部门反映，真正实现人人参与</w:t>
      </w:r>
      <w:r>
        <w:rPr>
          <w:rFonts w:ascii="Times New Roman" w:eastAsia="仿宋_GB2312" w:hAnsi="Times New Roman" w:hint="eastAsia"/>
          <w:sz w:val="32"/>
          <w:szCs w:val="32"/>
        </w:rPr>
        <w:t>学校食堂</w:t>
      </w:r>
      <w:r w:rsidRPr="00753305">
        <w:rPr>
          <w:rFonts w:ascii="Times New Roman" w:eastAsia="仿宋_GB2312" w:hAnsi="Times New Roman" w:hint="eastAsia"/>
          <w:sz w:val="32"/>
          <w:szCs w:val="32"/>
        </w:rPr>
        <w:t>食品安全管理。</w:t>
      </w:r>
    </w:p>
    <w:p w:rsidR="00DB1DD8" w:rsidRPr="00753305" w:rsidRDefault="00DB1DD8" w:rsidP="00EB5A27">
      <w:pPr>
        <w:ind w:firstLineChars="200" w:firstLine="31680"/>
        <w:rPr>
          <w:rFonts w:ascii="Times New Roman" w:eastAsia="黑体" w:hAnsi="Times New Roman"/>
          <w:bCs/>
          <w:color w:val="000000"/>
          <w:sz w:val="32"/>
          <w:szCs w:val="32"/>
        </w:rPr>
      </w:pPr>
      <w:r w:rsidRPr="00753305">
        <w:rPr>
          <w:rFonts w:ascii="Times New Roman" w:eastAsia="黑体" w:hAnsi="Times New Roman" w:hint="eastAsia"/>
          <w:bCs/>
          <w:color w:val="000000"/>
          <w:sz w:val="32"/>
          <w:szCs w:val="32"/>
        </w:rPr>
        <w:t>五、推进学校食堂快检室建设，食品安全</w:t>
      </w:r>
      <w:r>
        <w:rPr>
          <w:rFonts w:ascii="Times New Roman" w:eastAsia="黑体" w:hAnsi="Times New Roman" w:hint="eastAsia"/>
          <w:bCs/>
          <w:color w:val="000000"/>
          <w:sz w:val="32"/>
          <w:szCs w:val="32"/>
        </w:rPr>
        <w:t>“</w:t>
      </w:r>
      <w:r w:rsidRPr="00753305">
        <w:rPr>
          <w:rFonts w:ascii="Times New Roman" w:eastAsia="黑体" w:hAnsi="Times New Roman" w:hint="eastAsia"/>
          <w:bCs/>
          <w:color w:val="000000"/>
          <w:sz w:val="32"/>
          <w:szCs w:val="32"/>
        </w:rPr>
        <w:t>天网</w:t>
      </w:r>
      <w:r>
        <w:rPr>
          <w:rFonts w:ascii="Times New Roman" w:eastAsia="黑体" w:hAnsi="Times New Roman" w:hint="eastAsia"/>
          <w:bCs/>
          <w:color w:val="000000"/>
          <w:sz w:val="32"/>
          <w:szCs w:val="32"/>
        </w:rPr>
        <w:t>”</w:t>
      </w:r>
      <w:r w:rsidRPr="00753305">
        <w:rPr>
          <w:rFonts w:ascii="Times New Roman" w:eastAsia="黑体" w:hAnsi="Times New Roman" w:hint="eastAsia"/>
          <w:bCs/>
          <w:color w:val="000000"/>
          <w:sz w:val="32"/>
          <w:szCs w:val="32"/>
        </w:rPr>
        <w:t>工程投入运行</w:t>
      </w:r>
    </w:p>
    <w:p w:rsidR="00DB1DD8" w:rsidRPr="00753305" w:rsidRDefault="00DB1DD8" w:rsidP="00EB5A27">
      <w:pPr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目前，</w:t>
      </w:r>
      <w:r w:rsidRPr="00753305">
        <w:rPr>
          <w:rFonts w:ascii="Times New Roman" w:eastAsia="仿宋_GB2312" w:hAnsi="Times New Roman" w:hint="eastAsia"/>
          <w:sz w:val="32"/>
          <w:szCs w:val="32"/>
        </w:rPr>
        <w:t>全县已有</w:t>
      </w:r>
      <w:r w:rsidRPr="00753305">
        <w:rPr>
          <w:rFonts w:ascii="Times New Roman" w:eastAsia="仿宋_GB2312" w:hAnsi="Times New Roman"/>
          <w:sz w:val="32"/>
          <w:szCs w:val="32"/>
        </w:rPr>
        <w:t>98</w:t>
      </w:r>
      <w:r w:rsidRPr="00753305">
        <w:rPr>
          <w:rFonts w:ascii="Times New Roman" w:eastAsia="仿宋_GB2312" w:hAnsi="Times New Roman" w:hint="eastAsia"/>
          <w:sz w:val="32"/>
          <w:szCs w:val="32"/>
        </w:rPr>
        <w:t>家学校</w:t>
      </w:r>
      <w:r>
        <w:rPr>
          <w:rFonts w:ascii="Times New Roman" w:eastAsia="仿宋_GB2312" w:hAnsi="Times New Roman" w:hint="eastAsia"/>
          <w:sz w:val="32"/>
          <w:szCs w:val="32"/>
        </w:rPr>
        <w:t>食堂建成食品安全快检室，在保障学校食品安全方面发挥了不可低估的</w:t>
      </w:r>
      <w:r w:rsidRPr="00753305">
        <w:rPr>
          <w:rFonts w:ascii="Times New Roman" w:eastAsia="仿宋_GB2312" w:hAnsi="Times New Roman" w:hint="eastAsia"/>
          <w:sz w:val="32"/>
          <w:szCs w:val="32"/>
        </w:rPr>
        <w:t>作用。</w:t>
      </w:r>
      <w:r>
        <w:rPr>
          <w:rFonts w:ascii="Times New Roman" w:eastAsia="仿宋_GB2312" w:hAnsi="Times New Roman" w:hint="eastAsia"/>
          <w:sz w:val="32"/>
          <w:szCs w:val="32"/>
        </w:rPr>
        <w:t>县市场监管局</w:t>
      </w:r>
      <w:r w:rsidRPr="00753305">
        <w:rPr>
          <w:rFonts w:ascii="Times New Roman" w:eastAsia="仿宋_GB2312" w:hAnsi="Times New Roman" w:hint="eastAsia"/>
          <w:sz w:val="32"/>
          <w:szCs w:val="32"/>
        </w:rPr>
        <w:t>与山东（潍坊）安博仪器股份有限公司联合研发沂源县食品安全天网工程工作平台，并将快检设备接入平台，正在试运行，实现了食品安全检测信息</w:t>
      </w:r>
      <w:r w:rsidRPr="00753305">
        <w:rPr>
          <w:rFonts w:ascii="Times New Roman" w:eastAsia="仿宋_GB2312" w:hAnsi="Times New Roman"/>
          <w:sz w:val="32"/>
          <w:szCs w:val="32"/>
        </w:rPr>
        <w:t>“</w:t>
      </w:r>
      <w:r w:rsidRPr="00753305">
        <w:rPr>
          <w:rFonts w:ascii="Times New Roman" w:eastAsia="仿宋_GB2312" w:hAnsi="Times New Roman" w:hint="eastAsia"/>
          <w:sz w:val="32"/>
          <w:szCs w:val="32"/>
        </w:rPr>
        <w:t>时时上传，处处可见</w:t>
      </w:r>
      <w:r w:rsidRPr="00753305">
        <w:rPr>
          <w:rFonts w:ascii="Times New Roman" w:eastAsia="仿宋_GB2312" w:hAnsi="Times New Roman"/>
          <w:sz w:val="32"/>
          <w:szCs w:val="32"/>
        </w:rPr>
        <w:t>”</w:t>
      </w:r>
      <w:r w:rsidRPr="00753305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B1DD8" w:rsidRPr="00753305" w:rsidRDefault="00DB1DD8" w:rsidP="00EB5A27">
      <w:pPr>
        <w:ind w:firstLineChars="200" w:firstLine="31680"/>
        <w:rPr>
          <w:rFonts w:ascii="Times New Roman" w:eastAsia="黑体" w:hAnsi="Times New Roman"/>
          <w:bCs/>
          <w:color w:val="000000"/>
          <w:sz w:val="32"/>
          <w:szCs w:val="32"/>
        </w:rPr>
      </w:pPr>
      <w:r w:rsidRPr="00753305">
        <w:rPr>
          <w:rFonts w:ascii="Times New Roman" w:eastAsia="黑体" w:hAnsi="Times New Roman" w:hint="eastAsia"/>
          <w:bCs/>
          <w:color w:val="000000"/>
          <w:sz w:val="32"/>
          <w:szCs w:val="32"/>
        </w:rPr>
        <w:t>六、</w:t>
      </w:r>
      <w:r>
        <w:rPr>
          <w:rFonts w:ascii="Times New Roman" w:eastAsia="黑体" w:hAnsi="Times New Roman" w:hint="eastAsia"/>
          <w:bCs/>
          <w:color w:val="000000"/>
          <w:sz w:val="32"/>
          <w:szCs w:val="32"/>
        </w:rPr>
        <w:t>开展</w:t>
      </w:r>
      <w:r w:rsidRPr="00753305">
        <w:rPr>
          <w:rFonts w:ascii="Times New Roman" w:eastAsia="黑体" w:hAnsi="Times New Roman" w:hint="eastAsia"/>
          <w:bCs/>
          <w:color w:val="000000"/>
          <w:sz w:val="32"/>
          <w:szCs w:val="32"/>
        </w:rPr>
        <w:t>校园及周边食品安全专项整治</w:t>
      </w:r>
    </w:p>
    <w:p w:rsidR="00DB1DD8" w:rsidRPr="00753305" w:rsidRDefault="00DB1DD8" w:rsidP="00EB5A27">
      <w:pPr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753305">
        <w:rPr>
          <w:rFonts w:ascii="Times New Roman" w:eastAsia="仿宋_GB2312" w:hAnsi="Times New Roman" w:hint="eastAsia"/>
          <w:sz w:val="32"/>
          <w:szCs w:val="32"/>
        </w:rPr>
        <w:t>组织开展校园及周边食品安全专项整治。对校内食品店、校园周边的餐饮店及食品店进行监督检查，重点检查是否持证经营、人员是否持证上岗，环境卫生是否整洁，食品原料购进查验及索证索票是否落实到位，餐饮具是否按要求进行消毒，是否有超过保质期或其他不符合食品安全标准的食品等问题。共出动执法人员</w:t>
      </w:r>
      <w:r w:rsidRPr="00753305">
        <w:rPr>
          <w:rFonts w:ascii="Times New Roman" w:eastAsia="仿宋_GB2312" w:hAnsi="Times New Roman"/>
          <w:sz w:val="32"/>
          <w:szCs w:val="32"/>
        </w:rPr>
        <w:t>500</w:t>
      </w:r>
      <w:r w:rsidRPr="00753305">
        <w:rPr>
          <w:rFonts w:ascii="Times New Roman" w:eastAsia="仿宋_GB2312" w:hAnsi="Times New Roman" w:hint="eastAsia"/>
          <w:sz w:val="32"/>
          <w:szCs w:val="32"/>
        </w:rPr>
        <w:t>余人次，检查学校周边食品经营者</w:t>
      </w:r>
      <w:r w:rsidRPr="00753305">
        <w:rPr>
          <w:rFonts w:ascii="Times New Roman" w:eastAsia="仿宋_GB2312" w:hAnsi="Times New Roman"/>
          <w:sz w:val="32"/>
          <w:szCs w:val="32"/>
        </w:rPr>
        <w:t>210</w:t>
      </w:r>
      <w:r w:rsidRPr="00753305">
        <w:rPr>
          <w:rFonts w:ascii="Times New Roman" w:eastAsia="仿宋_GB2312" w:hAnsi="Times New Roman" w:hint="eastAsia"/>
          <w:sz w:val="32"/>
          <w:szCs w:val="32"/>
        </w:rPr>
        <w:t>余家次，有效提</w:t>
      </w:r>
      <w:r>
        <w:rPr>
          <w:rFonts w:ascii="Times New Roman" w:eastAsia="仿宋_GB2312" w:hAnsi="Times New Roman" w:hint="eastAsia"/>
          <w:sz w:val="32"/>
          <w:szCs w:val="32"/>
        </w:rPr>
        <w:t>升</w:t>
      </w:r>
      <w:r w:rsidRPr="00753305">
        <w:rPr>
          <w:rFonts w:ascii="Times New Roman" w:eastAsia="仿宋_GB2312" w:hAnsi="Times New Roman" w:hint="eastAsia"/>
          <w:sz w:val="32"/>
          <w:szCs w:val="32"/>
        </w:rPr>
        <w:t>校</w:t>
      </w:r>
      <w:r>
        <w:rPr>
          <w:rFonts w:ascii="Times New Roman" w:eastAsia="仿宋_GB2312" w:hAnsi="Times New Roman" w:hint="eastAsia"/>
          <w:sz w:val="32"/>
          <w:szCs w:val="32"/>
        </w:rPr>
        <w:t>园</w:t>
      </w:r>
      <w:r w:rsidRPr="00753305">
        <w:rPr>
          <w:rFonts w:ascii="Times New Roman" w:eastAsia="仿宋_GB2312" w:hAnsi="Times New Roman" w:hint="eastAsia"/>
          <w:sz w:val="32"/>
          <w:szCs w:val="32"/>
        </w:rPr>
        <w:t>及校园周边食品安全水平。</w:t>
      </w:r>
    </w:p>
    <w:p w:rsidR="00DB1DD8" w:rsidRPr="00753305" w:rsidRDefault="00DB1DD8" w:rsidP="00EB5A27">
      <w:pPr>
        <w:ind w:firstLineChars="200" w:firstLine="31680"/>
        <w:rPr>
          <w:rFonts w:ascii="Times New Roman" w:eastAsia="黑体" w:hAnsi="Times New Roman"/>
          <w:bCs/>
          <w:color w:val="000000"/>
          <w:sz w:val="32"/>
          <w:szCs w:val="32"/>
        </w:rPr>
      </w:pPr>
      <w:r w:rsidRPr="00753305">
        <w:rPr>
          <w:rFonts w:ascii="Times New Roman" w:eastAsia="黑体" w:hAnsi="Times New Roman" w:hint="eastAsia"/>
          <w:bCs/>
          <w:color w:val="000000"/>
          <w:sz w:val="32"/>
          <w:szCs w:val="32"/>
        </w:rPr>
        <w:t>七、</w:t>
      </w:r>
      <w:r>
        <w:rPr>
          <w:rFonts w:ascii="Times New Roman" w:eastAsia="黑体" w:hAnsi="Times New Roman" w:hint="eastAsia"/>
          <w:bCs/>
          <w:color w:val="000000"/>
          <w:sz w:val="32"/>
          <w:szCs w:val="32"/>
        </w:rPr>
        <w:t>实行</w:t>
      </w:r>
      <w:r w:rsidRPr="00753305">
        <w:rPr>
          <w:rFonts w:ascii="Times New Roman" w:eastAsia="黑体" w:hAnsi="Times New Roman" w:hint="eastAsia"/>
          <w:bCs/>
          <w:color w:val="000000"/>
          <w:sz w:val="32"/>
          <w:szCs w:val="32"/>
        </w:rPr>
        <w:t>线上线下相结合，</w:t>
      </w:r>
      <w:r>
        <w:rPr>
          <w:rFonts w:ascii="Times New Roman" w:eastAsia="黑体" w:hAnsi="Times New Roman" w:hint="eastAsia"/>
          <w:bCs/>
          <w:color w:val="000000"/>
          <w:sz w:val="32"/>
          <w:szCs w:val="32"/>
        </w:rPr>
        <w:t>强化</w:t>
      </w:r>
      <w:r w:rsidRPr="00753305">
        <w:rPr>
          <w:rFonts w:ascii="Times New Roman" w:eastAsia="黑体" w:hAnsi="Times New Roman" w:hint="eastAsia"/>
          <w:bCs/>
          <w:color w:val="000000"/>
          <w:sz w:val="32"/>
          <w:szCs w:val="32"/>
        </w:rPr>
        <w:t>食品安全知识培训</w:t>
      </w:r>
    </w:p>
    <w:p w:rsidR="00DB1DD8" w:rsidRPr="00753305" w:rsidRDefault="00DB1DD8" w:rsidP="00EB5A27">
      <w:pPr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753305">
        <w:rPr>
          <w:rFonts w:ascii="Times New Roman" w:eastAsia="仿宋_GB2312" w:hAnsi="Times New Roman" w:hint="eastAsia"/>
          <w:sz w:val="32"/>
          <w:szCs w:val="32"/>
        </w:rPr>
        <w:t>随时通过学校食品安全微信群组织线上培训，推送学校食堂食品安全相关知识，提高相关人员的食品安全意识。组织开展线下集中培训，对食品安全分管</w:t>
      </w:r>
      <w:r>
        <w:rPr>
          <w:rFonts w:ascii="Times New Roman" w:eastAsia="仿宋_GB2312" w:hAnsi="Times New Roman" w:hint="eastAsia"/>
          <w:sz w:val="32"/>
          <w:szCs w:val="32"/>
        </w:rPr>
        <w:t>负责人</w:t>
      </w:r>
      <w:r w:rsidRPr="00753305">
        <w:rPr>
          <w:rFonts w:ascii="Times New Roman" w:eastAsia="仿宋_GB2312" w:hAnsi="Times New Roman" w:hint="eastAsia"/>
          <w:sz w:val="32"/>
          <w:szCs w:val="32"/>
        </w:rPr>
        <w:t>、食品安全管理员、食堂负责人及从业人员等集中讲解食品安全知识，分析学校食堂食品安全主要风险隐患并探讨防范措施。</w:t>
      </w:r>
      <w:r>
        <w:rPr>
          <w:rFonts w:ascii="Times New Roman" w:eastAsia="仿宋_GB2312" w:hAnsi="Times New Roman" w:hint="eastAsia"/>
          <w:sz w:val="32"/>
          <w:szCs w:val="32"/>
        </w:rPr>
        <w:t>目前，已</w:t>
      </w:r>
      <w:r w:rsidRPr="00753305">
        <w:rPr>
          <w:rFonts w:ascii="Times New Roman" w:eastAsia="仿宋_GB2312" w:hAnsi="Times New Roman" w:hint="eastAsia"/>
          <w:sz w:val="32"/>
          <w:szCs w:val="32"/>
        </w:rPr>
        <w:t>开展集中培训</w:t>
      </w:r>
      <w:r w:rsidRPr="00753305">
        <w:rPr>
          <w:rFonts w:ascii="Times New Roman" w:eastAsia="仿宋_GB2312" w:hAnsi="Times New Roman"/>
          <w:sz w:val="32"/>
          <w:szCs w:val="32"/>
        </w:rPr>
        <w:t>15</w:t>
      </w:r>
      <w:r w:rsidRPr="00753305">
        <w:rPr>
          <w:rFonts w:ascii="Times New Roman" w:eastAsia="仿宋_GB2312" w:hAnsi="Times New Roman" w:hint="eastAsia"/>
          <w:sz w:val="32"/>
          <w:szCs w:val="32"/>
        </w:rPr>
        <w:t>场次，培训人员</w:t>
      </w:r>
      <w:r w:rsidRPr="00753305">
        <w:rPr>
          <w:rFonts w:ascii="Times New Roman" w:eastAsia="仿宋_GB2312" w:hAnsi="Times New Roman"/>
          <w:sz w:val="32"/>
          <w:szCs w:val="32"/>
        </w:rPr>
        <w:t>320</w:t>
      </w:r>
      <w:r w:rsidRPr="00753305">
        <w:rPr>
          <w:rFonts w:ascii="Times New Roman" w:eastAsia="仿宋_GB2312" w:hAnsi="Times New Roman" w:hint="eastAsia"/>
          <w:sz w:val="32"/>
          <w:szCs w:val="32"/>
        </w:rPr>
        <w:t>余人次，有效提</w:t>
      </w:r>
      <w:r>
        <w:rPr>
          <w:rFonts w:ascii="Times New Roman" w:eastAsia="仿宋_GB2312" w:hAnsi="Times New Roman" w:hint="eastAsia"/>
          <w:sz w:val="32"/>
          <w:szCs w:val="32"/>
        </w:rPr>
        <w:t>升</w:t>
      </w:r>
      <w:r w:rsidRPr="00753305">
        <w:rPr>
          <w:rFonts w:ascii="Times New Roman" w:eastAsia="仿宋_GB2312" w:hAnsi="Times New Roman" w:hint="eastAsia"/>
          <w:sz w:val="32"/>
          <w:szCs w:val="32"/>
        </w:rPr>
        <w:t>了学校食堂的食品安全水平。</w:t>
      </w:r>
    </w:p>
    <w:p w:rsidR="00DB1DD8" w:rsidRPr="00753305" w:rsidRDefault="00DB1DD8" w:rsidP="00EB5A27">
      <w:pPr>
        <w:ind w:firstLineChars="200" w:firstLine="31680"/>
        <w:rPr>
          <w:rFonts w:ascii="Times New Roman" w:eastAsia="黑体" w:hAnsi="Times New Roman"/>
          <w:bCs/>
          <w:color w:val="000000"/>
          <w:sz w:val="32"/>
          <w:szCs w:val="32"/>
        </w:rPr>
      </w:pPr>
      <w:r w:rsidRPr="00753305">
        <w:rPr>
          <w:rFonts w:ascii="Times New Roman" w:eastAsia="黑体" w:hAnsi="Times New Roman" w:hint="eastAsia"/>
          <w:bCs/>
          <w:color w:val="000000"/>
          <w:sz w:val="32"/>
          <w:szCs w:val="32"/>
        </w:rPr>
        <w:t>八、</w:t>
      </w:r>
      <w:r>
        <w:rPr>
          <w:rFonts w:ascii="Times New Roman" w:eastAsia="黑体" w:hAnsi="Times New Roman" w:hint="eastAsia"/>
          <w:bCs/>
          <w:color w:val="000000"/>
          <w:sz w:val="32"/>
          <w:szCs w:val="32"/>
        </w:rPr>
        <w:t>开展</w:t>
      </w:r>
      <w:r w:rsidRPr="00753305">
        <w:rPr>
          <w:rFonts w:ascii="Times New Roman" w:eastAsia="黑体" w:hAnsi="Times New Roman" w:hint="eastAsia"/>
          <w:bCs/>
          <w:color w:val="000000"/>
          <w:sz w:val="32"/>
          <w:szCs w:val="32"/>
        </w:rPr>
        <w:t>校园食品安全守护行动</w:t>
      </w:r>
    </w:p>
    <w:p w:rsidR="00DB1DD8" w:rsidRPr="00753305" w:rsidRDefault="00DB1DD8" w:rsidP="00EB5A27">
      <w:pPr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753305">
        <w:rPr>
          <w:rFonts w:ascii="Times New Roman" w:eastAsia="仿宋_GB2312" w:hAnsi="Times New Roman" w:hint="eastAsia"/>
          <w:sz w:val="32"/>
          <w:szCs w:val="32"/>
        </w:rPr>
        <w:t>落实市场监管总局等</w:t>
      </w:r>
      <w:r>
        <w:rPr>
          <w:rFonts w:ascii="Times New Roman" w:eastAsia="仿宋_GB2312" w:hAnsi="Times New Roman" w:hint="eastAsia"/>
          <w:sz w:val="32"/>
          <w:szCs w:val="32"/>
        </w:rPr>
        <w:t>四</w:t>
      </w:r>
      <w:r w:rsidRPr="00753305">
        <w:rPr>
          <w:rFonts w:ascii="Times New Roman" w:eastAsia="仿宋_GB2312" w:hAnsi="Times New Roman" w:hint="eastAsia"/>
          <w:sz w:val="32"/>
          <w:szCs w:val="32"/>
        </w:rPr>
        <w:t>部门《关于落实主体责任强化校园食品安全管理的指导意见》，与县教育和体育局、县公安局、县卫健局联合制定了《沂源县校园食品安全守护行动方案（</w:t>
      </w:r>
      <w:r w:rsidRPr="00753305">
        <w:rPr>
          <w:rFonts w:ascii="Times New Roman" w:eastAsia="仿宋_GB2312" w:hAnsi="Times New Roman"/>
          <w:sz w:val="32"/>
          <w:szCs w:val="32"/>
        </w:rPr>
        <w:t>2020-2022</w:t>
      </w:r>
      <w:r w:rsidRPr="00753305">
        <w:rPr>
          <w:rFonts w:ascii="Times New Roman" w:eastAsia="仿宋_GB2312" w:hAnsi="Times New Roman" w:hint="eastAsia"/>
          <w:sz w:val="32"/>
          <w:szCs w:val="32"/>
        </w:rPr>
        <w:t>年）》，明确了重点任务、主要措施及分工，提出工作要求。依据方案要求，切实履行部门职责，加强对学校食堂的食品安全监管，督促学校落实食品安全主体责任</w:t>
      </w:r>
      <w:r>
        <w:rPr>
          <w:rFonts w:ascii="Times New Roman" w:eastAsia="仿宋_GB2312" w:hAnsi="Times New Roman" w:hint="eastAsia"/>
          <w:sz w:val="32"/>
          <w:szCs w:val="32"/>
        </w:rPr>
        <w:t>，通过部门</w:t>
      </w:r>
      <w:r w:rsidRPr="00753305">
        <w:rPr>
          <w:rFonts w:ascii="Times New Roman" w:eastAsia="仿宋_GB2312" w:hAnsi="Times New Roman" w:hint="eastAsia"/>
          <w:sz w:val="32"/>
          <w:szCs w:val="32"/>
        </w:rPr>
        <w:t>联合检查、联合指导，共同维护校园食品安全。今年以来，与县教体局联合开展幼儿园暑期食品安全检查、学校安全大检查等活动，排查并化解食品安全风险隐患。</w:t>
      </w:r>
    </w:p>
    <w:p w:rsidR="00DB1DD8" w:rsidRPr="00753305" w:rsidRDefault="00DB1DD8" w:rsidP="00EB5A27">
      <w:pPr>
        <w:ind w:firstLineChars="200" w:firstLine="31680"/>
        <w:rPr>
          <w:rFonts w:ascii="Times New Roman" w:eastAsia="黑体" w:hAnsi="Times New Roman"/>
          <w:bCs/>
          <w:color w:val="000000"/>
          <w:sz w:val="32"/>
          <w:szCs w:val="32"/>
        </w:rPr>
      </w:pPr>
      <w:r w:rsidRPr="00753305">
        <w:rPr>
          <w:rFonts w:ascii="Times New Roman" w:eastAsia="黑体" w:hAnsi="Times New Roman" w:hint="eastAsia"/>
          <w:bCs/>
          <w:color w:val="000000"/>
          <w:sz w:val="32"/>
          <w:szCs w:val="32"/>
        </w:rPr>
        <w:t>九、开展食品安全宣传活动</w:t>
      </w:r>
    </w:p>
    <w:p w:rsidR="00DB1DD8" w:rsidRDefault="00DB1DD8" w:rsidP="00EB5A27">
      <w:pPr>
        <w:ind w:firstLineChars="200" w:firstLine="31680"/>
        <w:rPr>
          <w:rFonts w:ascii="Times New Roman" w:eastAsia="仿宋_GB2312" w:hAnsi="仿宋_GB2312"/>
          <w:sz w:val="32"/>
          <w:szCs w:val="32"/>
        </w:rPr>
      </w:pPr>
      <w:r w:rsidRPr="00753305">
        <w:rPr>
          <w:rFonts w:ascii="Times New Roman" w:eastAsia="仿宋_GB2312" w:hAnsi="仿宋_GB2312" w:hint="eastAsia"/>
          <w:sz w:val="32"/>
          <w:szCs w:val="32"/>
        </w:rPr>
        <w:t>通过食品安全知识进校园、发布消费提示、张贴宣传画、微信群或公众号发送信息等方式，向广大师生及家长宣传食品安全知识，倡导低油、低盐、低糖的健康生活方式，提高广大群众的食品安全意识及健康生活理念。</w:t>
      </w:r>
    </w:p>
    <w:p w:rsidR="00DB1DD8" w:rsidRPr="00753305" w:rsidRDefault="00DB1DD8" w:rsidP="00EB5A27">
      <w:pPr>
        <w:ind w:firstLineChars="200" w:firstLine="31680"/>
        <w:rPr>
          <w:rFonts w:ascii="Times New Roman" w:eastAsia="黑体" w:hAnsi="Times New Roman"/>
          <w:bCs/>
          <w:color w:val="000000"/>
          <w:sz w:val="32"/>
          <w:szCs w:val="32"/>
        </w:rPr>
      </w:pPr>
      <w:r w:rsidRPr="00404B0B">
        <w:rPr>
          <w:rFonts w:ascii="黑体" w:eastAsia="黑体" w:hAnsi="Times New Roman" w:hint="eastAsia"/>
          <w:bCs/>
          <w:color w:val="000000"/>
          <w:sz w:val="32"/>
          <w:szCs w:val="32"/>
        </w:rPr>
        <w:t>十、做</w:t>
      </w:r>
      <w:r w:rsidRPr="00753305">
        <w:rPr>
          <w:rFonts w:ascii="Times New Roman" w:eastAsia="黑体" w:hAnsi="Times New Roman" w:hint="eastAsia"/>
          <w:bCs/>
          <w:color w:val="000000"/>
          <w:sz w:val="32"/>
          <w:szCs w:val="32"/>
        </w:rPr>
        <w:t>好学校重大活动餐饮服务食品安全保障工作</w:t>
      </w:r>
    </w:p>
    <w:p w:rsidR="00DB1DD8" w:rsidRDefault="00DB1DD8" w:rsidP="00EB5A27">
      <w:pPr>
        <w:ind w:firstLineChars="200" w:firstLine="31680"/>
        <w:rPr>
          <w:rFonts w:ascii="Times New Roman" w:eastAsia="仿宋_GB2312" w:hAnsi="仿宋_GB2312"/>
          <w:sz w:val="32"/>
          <w:szCs w:val="32"/>
        </w:rPr>
      </w:pPr>
      <w:r w:rsidRPr="00753305">
        <w:rPr>
          <w:rFonts w:ascii="Times New Roman" w:eastAsia="仿宋_GB2312" w:hAnsi="仿宋_GB2312" w:hint="eastAsia"/>
          <w:sz w:val="32"/>
          <w:szCs w:val="32"/>
        </w:rPr>
        <w:t>每年中高考、春季高考、成人高考等重大活动前夕，提前介入，派驻执法人员对一日三餐食品加工制作过程进行全程监管，发现问题即时提出并解决，确保活动顺利进行。</w:t>
      </w:r>
    </w:p>
    <w:p w:rsidR="00DB1DD8" w:rsidRDefault="00DB1DD8" w:rsidP="00EB5A27">
      <w:pPr>
        <w:ind w:firstLineChars="200" w:firstLine="31680"/>
        <w:rPr>
          <w:rFonts w:ascii="Times New Roman" w:eastAsia="仿宋_GB2312" w:hAnsi="仿宋_GB2312"/>
          <w:sz w:val="32"/>
          <w:szCs w:val="32"/>
        </w:rPr>
      </w:pPr>
      <w:r w:rsidRPr="00753305">
        <w:rPr>
          <w:rFonts w:ascii="Times New Roman" w:eastAsia="仿宋_GB2312" w:hAnsi="仿宋_GB2312" w:hint="eastAsia"/>
          <w:sz w:val="32"/>
          <w:szCs w:val="32"/>
        </w:rPr>
        <w:t>学校食堂食品安全问题关系千家万户，关系社会稳定，一直备受关注。县市场监</w:t>
      </w:r>
      <w:r>
        <w:rPr>
          <w:rFonts w:ascii="Times New Roman" w:eastAsia="仿宋_GB2312" w:hAnsi="仿宋_GB2312" w:hint="eastAsia"/>
          <w:sz w:val="32"/>
          <w:szCs w:val="32"/>
        </w:rPr>
        <w:t>管局将立足</w:t>
      </w:r>
      <w:r w:rsidRPr="00753305">
        <w:rPr>
          <w:rFonts w:ascii="Times New Roman" w:eastAsia="仿宋_GB2312" w:hAnsi="仿宋_GB2312" w:hint="eastAsia"/>
          <w:sz w:val="32"/>
          <w:szCs w:val="32"/>
        </w:rPr>
        <w:t>工作职责，履职尽责，做好学校食堂食品安全监管，</w:t>
      </w:r>
      <w:r>
        <w:rPr>
          <w:rFonts w:ascii="Times New Roman" w:eastAsia="仿宋_GB2312" w:hAnsi="仿宋_GB2312" w:hint="eastAsia"/>
          <w:sz w:val="32"/>
          <w:szCs w:val="32"/>
        </w:rPr>
        <w:t>切实</w:t>
      </w:r>
      <w:r w:rsidRPr="00753305">
        <w:rPr>
          <w:rFonts w:ascii="Times New Roman" w:eastAsia="仿宋_GB2312" w:hAnsi="仿宋_GB2312" w:hint="eastAsia"/>
          <w:sz w:val="32"/>
          <w:szCs w:val="32"/>
        </w:rPr>
        <w:t>保障师生饮食安全。</w:t>
      </w:r>
    </w:p>
    <w:p w:rsidR="00DB1DD8" w:rsidRDefault="00DB1DD8" w:rsidP="00C16C63">
      <w:pPr>
        <w:jc w:val="right"/>
        <w:rPr>
          <w:rFonts w:ascii="Times New Roman" w:eastAsia="仿宋_GB2312" w:hAnsi="Times New Roman"/>
          <w:sz w:val="32"/>
          <w:szCs w:val="32"/>
        </w:rPr>
      </w:pPr>
    </w:p>
    <w:p w:rsidR="00DB1DD8" w:rsidRDefault="00DB1DD8" w:rsidP="00C16C63">
      <w:pPr>
        <w:jc w:val="right"/>
        <w:rPr>
          <w:rFonts w:ascii="Times New Roman" w:eastAsia="仿宋_GB2312" w:hAnsi="Times New Roman"/>
          <w:sz w:val="32"/>
          <w:szCs w:val="32"/>
        </w:rPr>
      </w:pPr>
      <w:r w:rsidRPr="00753305">
        <w:rPr>
          <w:rFonts w:ascii="Times New Roman" w:eastAsia="仿宋_GB2312" w:hAnsi="Times New Roman"/>
          <w:sz w:val="32"/>
          <w:szCs w:val="32"/>
        </w:rPr>
        <w:t>2021</w:t>
      </w:r>
      <w:r w:rsidRPr="00753305">
        <w:rPr>
          <w:rFonts w:ascii="Times New Roman" w:eastAsia="仿宋_GB2312" w:hAnsi="Times New Roman" w:hint="eastAsia"/>
          <w:sz w:val="32"/>
          <w:szCs w:val="32"/>
        </w:rPr>
        <w:t>年</w:t>
      </w:r>
      <w:r w:rsidRPr="00753305">
        <w:rPr>
          <w:rFonts w:ascii="Times New Roman" w:eastAsia="仿宋_GB2312" w:hAnsi="Times New Roman"/>
          <w:sz w:val="32"/>
          <w:szCs w:val="32"/>
        </w:rPr>
        <w:t>9</w:t>
      </w:r>
      <w:r w:rsidRPr="00753305"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2</w:t>
      </w:r>
      <w:r w:rsidRPr="00753305">
        <w:rPr>
          <w:rFonts w:ascii="Times New Roman" w:eastAsia="仿宋_GB2312" w:hAnsi="Times New Roman"/>
          <w:sz w:val="32"/>
          <w:szCs w:val="32"/>
        </w:rPr>
        <w:t>6</w:t>
      </w:r>
      <w:r w:rsidRPr="00753305"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DB1DD8" w:rsidRDefault="00DB1DD8" w:rsidP="005847DF">
      <w:pPr>
        <w:spacing w:line="540" w:lineRule="exact"/>
        <w:rPr>
          <w:rFonts w:ascii="Times New Roman" w:eastAsia="仿宋_GB2312" w:hAnsi="Times New Roman"/>
          <w:bCs/>
          <w:color w:val="000000"/>
          <w:sz w:val="32"/>
          <w:szCs w:val="32"/>
        </w:rPr>
      </w:pPr>
    </w:p>
    <w:p w:rsidR="00DB1DD8" w:rsidRPr="00A13043" w:rsidRDefault="00DB1DD8" w:rsidP="005847DF">
      <w:pPr>
        <w:spacing w:line="540" w:lineRule="exact"/>
        <w:rPr>
          <w:rFonts w:ascii="Times New Roman" w:eastAsia="仿宋_GB2312" w:hAnsi="Times New Roman"/>
          <w:bCs/>
          <w:color w:val="000000"/>
          <w:sz w:val="32"/>
          <w:szCs w:val="32"/>
        </w:rPr>
      </w:pPr>
      <w:r w:rsidRPr="00A13043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（联系单位：县市场监管局</w:t>
      </w:r>
      <w:r w:rsidRPr="00A13043">
        <w:rPr>
          <w:rFonts w:ascii="Times New Roman" w:eastAsia="仿宋_GB2312" w:hAnsi="Times New Roman"/>
          <w:bCs/>
          <w:color w:val="000000"/>
          <w:sz w:val="32"/>
          <w:szCs w:val="32"/>
        </w:rPr>
        <w:t xml:space="preserve">  </w:t>
      </w:r>
      <w:r w:rsidRPr="00A13043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联系人：张琴</w:t>
      </w:r>
      <w:r w:rsidRPr="00A13043">
        <w:rPr>
          <w:rFonts w:ascii="Times New Roman" w:eastAsia="仿宋_GB2312" w:hAnsi="Times New Roman"/>
          <w:bCs/>
          <w:color w:val="000000"/>
          <w:sz w:val="32"/>
          <w:szCs w:val="32"/>
        </w:rPr>
        <w:t xml:space="preserve"> </w:t>
      </w:r>
      <w:r w:rsidRPr="00A13043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联系电话：</w:t>
      </w:r>
      <w:r w:rsidRPr="00A13043">
        <w:rPr>
          <w:rFonts w:ascii="Times New Roman" w:eastAsia="仿宋_GB2312" w:hAnsi="Times New Roman"/>
          <w:bCs/>
          <w:color w:val="000000"/>
          <w:sz w:val="32"/>
          <w:szCs w:val="32"/>
        </w:rPr>
        <w:t>7853009</w:t>
      </w:r>
      <w:r w:rsidRPr="00A13043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）</w:t>
      </w:r>
    </w:p>
    <w:p w:rsidR="00DB1DD8" w:rsidRPr="006A02CE" w:rsidRDefault="00DB1DD8" w:rsidP="005847DF">
      <w:pPr>
        <w:spacing w:line="540" w:lineRule="exact"/>
        <w:rPr>
          <w:rFonts w:ascii="Times New Roman" w:eastAsia="仿宋_GB2312" w:hAnsi="Times New Roman"/>
          <w:bCs/>
          <w:color w:val="000000"/>
          <w:sz w:val="32"/>
          <w:szCs w:val="32"/>
        </w:rPr>
      </w:pPr>
      <w:r w:rsidRPr="006A02CE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抄送：县政协提案室</w:t>
      </w:r>
    </w:p>
    <w:sectPr w:rsidR="00DB1DD8" w:rsidRPr="006A02CE" w:rsidSect="00487482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DD8" w:rsidRDefault="00DB1DD8">
      <w:r>
        <w:separator/>
      </w:r>
    </w:p>
  </w:endnote>
  <w:endnote w:type="continuationSeparator" w:id="0">
    <w:p w:rsidR="00DB1DD8" w:rsidRDefault="00DB1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DD8" w:rsidRDefault="00DB1DD8" w:rsidP="007D55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1DD8" w:rsidRDefault="00DB1D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DD8" w:rsidRPr="00791D5F" w:rsidRDefault="00DB1DD8" w:rsidP="007D552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8"/>
        <w:szCs w:val="28"/>
      </w:rPr>
    </w:pPr>
    <w:r w:rsidRPr="00791D5F">
      <w:rPr>
        <w:rStyle w:val="PageNumber"/>
        <w:rFonts w:ascii="Times New Roman" w:hAnsi="Times New Roman"/>
        <w:sz w:val="28"/>
        <w:szCs w:val="28"/>
      </w:rPr>
      <w:fldChar w:fldCharType="begin"/>
    </w:r>
    <w:r w:rsidRPr="00791D5F">
      <w:rPr>
        <w:rStyle w:val="PageNumber"/>
        <w:rFonts w:ascii="Times New Roman" w:hAnsi="Times New Roman"/>
        <w:sz w:val="28"/>
        <w:szCs w:val="28"/>
      </w:rPr>
      <w:instrText xml:space="preserve">PAGE  </w:instrText>
    </w:r>
    <w:r w:rsidRPr="00791D5F">
      <w:rPr>
        <w:rStyle w:val="PageNumber"/>
        <w:rFonts w:ascii="Times New Roman" w:hAnsi="Times New Roman"/>
        <w:sz w:val="28"/>
        <w:szCs w:val="28"/>
      </w:rPr>
      <w:fldChar w:fldCharType="separate"/>
    </w:r>
    <w:r>
      <w:rPr>
        <w:rStyle w:val="PageNumber"/>
        <w:rFonts w:ascii="Times New Roman" w:hAnsi="Times New Roman"/>
        <w:noProof/>
        <w:sz w:val="28"/>
        <w:szCs w:val="28"/>
      </w:rPr>
      <w:t>- 1 -</w:t>
    </w:r>
    <w:r w:rsidRPr="00791D5F">
      <w:rPr>
        <w:rStyle w:val="PageNumber"/>
        <w:rFonts w:ascii="Times New Roman" w:hAnsi="Times New Roman"/>
        <w:sz w:val="28"/>
        <w:szCs w:val="28"/>
      </w:rPr>
      <w:fldChar w:fldCharType="end"/>
    </w:r>
  </w:p>
  <w:p w:rsidR="00DB1DD8" w:rsidRDefault="00DB1D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DD8" w:rsidRDefault="00DB1DD8">
      <w:r>
        <w:separator/>
      </w:r>
    </w:p>
  </w:footnote>
  <w:footnote w:type="continuationSeparator" w:id="0">
    <w:p w:rsidR="00DB1DD8" w:rsidRDefault="00DB1D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D18A1"/>
    <w:multiLevelType w:val="singleLevel"/>
    <w:tmpl w:val="30FD18A1"/>
    <w:lvl w:ilvl="0">
      <w:start w:val="1"/>
      <w:numFmt w:val="chineseCounting"/>
      <w:suff w:val="nothing"/>
      <w:lvlText w:val="%1、"/>
      <w:lvlJc w:val="left"/>
      <w:pPr>
        <w:ind w:left="30"/>
      </w:pPr>
      <w:rPr>
        <w:rFonts w:cs="Times New Roman" w:hint="eastAsia"/>
      </w:rPr>
    </w:lvl>
  </w:abstractNum>
  <w:abstractNum w:abstractNumId="1">
    <w:nsid w:val="33C01BF1"/>
    <w:multiLevelType w:val="hybridMultilevel"/>
    <w:tmpl w:val="CA8CFD32"/>
    <w:lvl w:ilvl="0" w:tplc="2ACC4F12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7031"/>
    <w:rsid w:val="00056FA6"/>
    <w:rsid w:val="000B0F9D"/>
    <w:rsid w:val="000D2CD8"/>
    <w:rsid w:val="001644A1"/>
    <w:rsid w:val="00167031"/>
    <w:rsid w:val="00260596"/>
    <w:rsid w:val="00324B13"/>
    <w:rsid w:val="00357A84"/>
    <w:rsid w:val="004038E0"/>
    <w:rsid w:val="004045B1"/>
    <w:rsid w:val="00404B0B"/>
    <w:rsid w:val="00487482"/>
    <w:rsid w:val="004B38E3"/>
    <w:rsid w:val="004C03BF"/>
    <w:rsid w:val="00532ABE"/>
    <w:rsid w:val="0057200B"/>
    <w:rsid w:val="00583E3A"/>
    <w:rsid w:val="005847DF"/>
    <w:rsid w:val="006A02CE"/>
    <w:rsid w:val="006A4DCF"/>
    <w:rsid w:val="006A58CD"/>
    <w:rsid w:val="006E353A"/>
    <w:rsid w:val="00741DC0"/>
    <w:rsid w:val="007458CA"/>
    <w:rsid w:val="00753305"/>
    <w:rsid w:val="00791D5F"/>
    <w:rsid w:val="007A387E"/>
    <w:rsid w:val="007D5527"/>
    <w:rsid w:val="00855ADA"/>
    <w:rsid w:val="008666E3"/>
    <w:rsid w:val="008708DE"/>
    <w:rsid w:val="00883ABA"/>
    <w:rsid w:val="008A1FAA"/>
    <w:rsid w:val="00932C32"/>
    <w:rsid w:val="00944D83"/>
    <w:rsid w:val="00973202"/>
    <w:rsid w:val="00974D73"/>
    <w:rsid w:val="0098137B"/>
    <w:rsid w:val="00987A2C"/>
    <w:rsid w:val="009C754D"/>
    <w:rsid w:val="00A13043"/>
    <w:rsid w:val="00A77894"/>
    <w:rsid w:val="00B855BD"/>
    <w:rsid w:val="00BB38B8"/>
    <w:rsid w:val="00C13E83"/>
    <w:rsid w:val="00C16C63"/>
    <w:rsid w:val="00C178F3"/>
    <w:rsid w:val="00C30782"/>
    <w:rsid w:val="00C47101"/>
    <w:rsid w:val="00CA50D8"/>
    <w:rsid w:val="00CE230D"/>
    <w:rsid w:val="00DB1DD8"/>
    <w:rsid w:val="00EB5A27"/>
    <w:rsid w:val="00F43002"/>
    <w:rsid w:val="00F979A4"/>
    <w:rsid w:val="00FA5F04"/>
    <w:rsid w:val="031B221A"/>
    <w:rsid w:val="066C32A8"/>
    <w:rsid w:val="09CE0707"/>
    <w:rsid w:val="09DA4F54"/>
    <w:rsid w:val="13D94E50"/>
    <w:rsid w:val="14C83C80"/>
    <w:rsid w:val="2C86107D"/>
    <w:rsid w:val="610E71C2"/>
    <w:rsid w:val="64964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Heading2"/>
    <w:qFormat/>
    <w:rsid w:val="00167031"/>
    <w:pPr>
      <w:widowControl w:val="0"/>
      <w:jc w:val="both"/>
    </w:pPr>
    <w:rPr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67031"/>
    <w:pPr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458CA"/>
    <w:rPr>
      <w:rFonts w:ascii="Cambria" w:eastAsia="宋体" w:hAnsi="Cambria" w:cs="Times New Roman"/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5847DF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B855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91D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855BD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791D5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91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855B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5</Pages>
  <Words>332</Words>
  <Characters>1895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zh_2</cp:lastModifiedBy>
  <cp:revision>23</cp:revision>
  <dcterms:created xsi:type="dcterms:W3CDTF">2014-10-29T12:08:00Z</dcterms:created>
  <dcterms:modified xsi:type="dcterms:W3CDTF">2021-10-22T03:10:00Z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51B3BE7C4D1C48B797E5947A09D18A5E</vt:lpwstr>
  </property>
</Properties>
</file>