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 w14:paraId="4FE7B9DB">
      <w:pPr>
        <w:spacing w:line="600" w:lineRule="exact"/>
        <w:ind w:right="640" w:firstLine="280" w:firstLineChars="100"/>
        <w:jc w:val="center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本次检验项目</w:t>
      </w:r>
    </w:p>
    <w:p w14:paraId="5C9B534F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一、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餐饮食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品</w:t>
      </w:r>
    </w:p>
    <w:p w14:paraId="4B611BBE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4E095DF0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抽检依据是《食品安全国家标准 消毒餐(饮)具》（GB 14934-2016）等标准。</w:t>
      </w:r>
    </w:p>
    <w:p w14:paraId="0B5367CE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2305E98A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抽检项目包括阴离子合成洗涤剂(以十二烷基苯磺酸钠计)、大肠菌群。</w:t>
      </w:r>
    </w:p>
    <w:p w14:paraId="6A303CEB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食用农产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品</w:t>
      </w:r>
    </w:p>
    <w:p w14:paraId="33E7138A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1B2960E2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抽检依据是《食品安全国家标准 食品中农药最大残留限量》（GB 2763-2021）、《食品安全国家标准 食品中41种兽药最大残留限量》（GB 31650.1-2022）、《食品安全国家标准 食品中兽药最大残留限量》（GB 31650-2019）等标准。</w:t>
      </w:r>
    </w:p>
    <w:p w14:paraId="670CADE3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39F3FF25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阿维菌素、敌敌畏、毒死蜱、甲氨基阿维菌素苯甲酸盐、克百威、噻虫嗪、乙螨唑、吡虫啉、甲拌磷、乐果、氯氰菊酯和高效氯氰菊酯、氯氟氰菊酯和高效氯氟氰菊酯、烯酰吗啉、氧乐果、乙酰甲胺磷、灭蝇胺、多菌灵、甲硝唑、地美硝唑、氟苯尼考、恩诺沙星、氧氟沙星、甲氧苄啶、磺胺类(总量)、多西环素、百菌清、苯醚甲环唑、二甲戊灵、腈菌唑、噻虫胺、辛硫磷、啶虫脒、氟虫腈、倍硫磷、吡唑醚菌酯、联苯菊酯。</w:t>
      </w:r>
    </w:p>
    <w:p w14:paraId="2910A040">
      <w:pPr>
        <w:spacing w:line="600" w:lineRule="exact"/>
        <w:ind w:right="640" w:firstLine="280" w:firstLineChars="100"/>
        <w:jc w:val="both"/>
        <w:rPr>
          <w:rFonts w:hint="default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</w:p>
    <w:p w14:paraId="6477B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247" w:bottom="1440" w:left="14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325639a5-069a-4b19-9fda-79ea990d6ee7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20D493F"/>
    <w:rsid w:val="031E3EB2"/>
    <w:rsid w:val="0ABE2AA9"/>
    <w:rsid w:val="0C7A3F2E"/>
    <w:rsid w:val="0C9371D0"/>
    <w:rsid w:val="11F63C8A"/>
    <w:rsid w:val="12790DB6"/>
    <w:rsid w:val="13FF7E99"/>
    <w:rsid w:val="14433C85"/>
    <w:rsid w:val="14703124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41075E"/>
    <w:rsid w:val="295668B1"/>
    <w:rsid w:val="2DEF17FC"/>
    <w:rsid w:val="2F023F06"/>
    <w:rsid w:val="31BD6CCE"/>
    <w:rsid w:val="32304637"/>
    <w:rsid w:val="32FB3AC6"/>
    <w:rsid w:val="35D875E6"/>
    <w:rsid w:val="365E50AF"/>
    <w:rsid w:val="37782498"/>
    <w:rsid w:val="39FC77BF"/>
    <w:rsid w:val="3A244E22"/>
    <w:rsid w:val="3A605031"/>
    <w:rsid w:val="3B4E1308"/>
    <w:rsid w:val="3EFF3B5C"/>
    <w:rsid w:val="405A66BD"/>
    <w:rsid w:val="4A164389"/>
    <w:rsid w:val="4B6974A3"/>
    <w:rsid w:val="50827858"/>
    <w:rsid w:val="5267328E"/>
    <w:rsid w:val="575D41DB"/>
    <w:rsid w:val="583F7B1B"/>
    <w:rsid w:val="58985236"/>
    <w:rsid w:val="5B7D6784"/>
    <w:rsid w:val="62D9444B"/>
    <w:rsid w:val="63692876"/>
    <w:rsid w:val="647222C8"/>
    <w:rsid w:val="65B25843"/>
    <w:rsid w:val="677F7E04"/>
    <w:rsid w:val="6BF063B5"/>
    <w:rsid w:val="6C234AB3"/>
    <w:rsid w:val="6CBF3909"/>
    <w:rsid w:val="73A37163"/>
    <w:rsid w:val="75B02EBB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466</Words>
  <Characters>582</Characters>
  <Lines>33</Lines>
  <Paragraphs>9</Paragraphs>
  <TotalTime>0</TotalTime>
  <ScaleCrop>false</ScaleCrop>
  <LinksUpToDate>false</LinksUpToDate>
  <CharactersWithSpaces>601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WPS_1602465292</cp:lastModifiedBy>
  <dcterms:modified xsi:type="dcterms:W3CDTF">2025-12-01T02:38:04Z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D74A0240DD9D43828B140AB2A73F44B3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