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黑体" w:hAnsi="宋体" w:eastAsia="黑体" w:cs="黑体"/>
          <w:sz w:val="32"/>
          <w:szCs w:val="32"/>
        </w:rPr>
        <w:t>附件</w:t>
      </w:r>
      <w:r>
        <w:rPr>
          <w:rFonts w:hint="eastAsia" w:ascii="黑体" w:hAnsi="宋体" w:eastAsia="黑体" w:cs="黑体"/>
          <w:sz w:val="32"/>
          <w:szCs w:val="32"/>
        </w:rPr>
        <w:t>2：沂源县南鲁山镇人民政</w:t>
      </w:r>
      <w:bookmarkStart w:id="0" w:name="_GoBack"/>
      <w:bookmarkEnd w:id="0"/>
      <w:r>
        <w:rPr>
          <w:rFonts w:hint="eastAsia" w:ascii="黑体" w:hAnsi="宋体" w:eastAsia="黑体" w:cs="黑体"/>
          <w:sz w:val="32"/>
          <w:szCs w:val="32"/>
        </w:rPr>
        <w:t>府信息公开流程图</w:t>
      </w:r>
    </w:p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921375" cy="5283835"/>
            <wp:effectExtent l="0" t="0" r="6985" b="444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21375" cy="52838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984" w:right="1587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A22A0"/>
    <w:rsid w:val="2ADA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22</Characters>
  <Lines>0</Lines>
  <Paragraphs>0</Paragraphs>
  <TotalTime>2</TotalTime>
  <ScaleCrop>false</ScaleCrop>
  <LinksUpToDate>false</LinksUpToDate>
  <CharactersWithSpaces>22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2022-09-06T03:30:00Z</dcterms:created>
  <dc:creator>成长</dc:creator>
  <cp:lastModifiedBy>成长</cp:lastModifiedBy>
  <dcterms:modified xsi:type="dcterms:W3CDTF">2022-09-06T05:57:45Z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