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9"/>
        </w:tabs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中共鲁村镇委员会</w:t>
      </w:r>
    </w:p>
    <w:p>
      <w:pPr>
        <w:tabs>
          <w:tab w:val="left" w:pos="389"/>
        </w:tabs>
        <w:spacing w:line="560" w:lineRule="exact"/>
        <w:jc w:val="center"/>
        <w:rPr>
          <w:rFonts w:eastAsia="方正小标宋简体"/>
          <w:b/>
          <w:sz w:val="30"/>
          <w:szCs w:val="30"/>
        </w:rPr>
      </w:pPr>
      <w:r>
        <w:rPr>
          <w:rFonts w:eastAsia="方正小标宋简体"/>
          <w:b/>
          <w:sz w:val="44"/>
          <w:szCs w:val="44"/>
        </w:rPr>
        <w:t>关于镇领导班子成员工作分工的通知</w:t>
      </w:r>
    </w:p>
    <w:p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各联村党委，各责任区、村党（总）支部，各镇直机关、企事业单位党（总）支：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经镇党委研究，现将镇领导班子成员工作分工通知如下：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石运忠同志</w:t>
      </w:r>
      <w:r>
        <w:rPr>
          <w:rFonts w:eastAsia="仿宋_GB2312"/>
          <w:b/>
          <w:sz w:val="32"/>
          <w:szCs w:val="32"/>
        </w:rPr>
        <w:t>主持党委全面工作。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孙庆华同志</w:t>
      </w:r>
      <w:r>
        <w:rPr>
          <w:rFonts w:eastAsia="仿宋_GB2312"/>
          <w:b/>
          <w:sz w:val="32"/>
          <w:szCs w:val="32"/>
        </w:rPr>
        <w:t>主持政府全面工作。分管镇</w:t>
      </w:r>
      <w:r>
        <w:rPr>
          <w:rFonts w:hint="eastAsia" w:eastAsia="仿宋_GB2312"/>
          <w:b/>
          <w:sz w:val="32"/>
          <w:szCs w:val="32"/>
          <w:lang w:eastAsia="zh-CN"/>
        </w:rPr>
        <w:t>财政办公室</w:t>
      </w:r>
      <w:r>
        <w:rPr>
          <w:rFonts w:eastAsia="仿宋_GB2312"/>
          <w:b/>
          <w:sz w:val="32"/>
          <w:szCs w:val="32"/>
        </w:rPr>
        <w:t>。负责财政、税务、审计、编制、资产管理等方面工作。联系鲁村税务分局。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赵世福同志</w:t>
      </w:r>
      <w:r>
        <w:rPr>
          <w:rFonts w:eastAsia="仿宋_GB2312"/>
          <w:b/>
          <w:sz w:val="32"/>
          <w:szCs w:val="32"/>
        </w:rPr>
        <w:t>主持人大全面工作。分管镇便民服务和社会事业中心人社</w:t>
      </w:r>
      <w:r>
        <w:rPr>
          <w:rFonts w:hint="eastAsia" w:eastAsia="仿宋_GB2312"/>
          <w:b/>
          <w:sz w:val="32"/>
          <w:szCs w:val="32"/>
          <w:lang w:eastAsia="zh-CN"/>
        </w:rPr>
        <w:t>办公室</w:t>
      </w:r>
      <w:r>
        <w:rPr>
          <w:rFonts w:eastAsia="仿宋_GB2312"/>
          <w:b/>
          <w:sz w:val="32"/>
          <w:szCs w:val="32"/>
        </w:rPr>
        <w:t>、行政审批</w:t>
      </w:r>
      <w:r>
        <w:rPr>
          <w:rFonts w:hint="eastAsia" w:eastAsia="仿宋_GB2312"/>
          <w:b/>
          <w:sz w:val="32"/>
          <w:szCs w:val="32"/>
          <w:lang w:eastAsia="zh-CN"/>
        </w:rPr>
        <w:t>办公室和印章管理办公室</w:t>
      </w:r>
      <w:r>
        <w:rPr>
          <w:rFonts w:eastAsia="仿宋_GB2312"/>
          <w:b/>
          <w:sz w:val="32"/>
          <w:szCs w:val="32"/>
        </w:rPr>
        <w:t>；分管镇</w:t>
      </w:r>
      <w:r>
        <w:rPr>
          <w:rFonts w:hint="eastAsia" w:eastAsia="仿宋_GB2312"/>
          <w:b/>
          <w:sz w:val="32"/>
          <w:szCs w:val="32"/>
          <w:lang w:eastAsia="zh-CN"/>
        </w:rPr>
        <w:t>招商办公室</w:t>
      </w:r>
      <w:r>
        <w:rPr>
          <w:rFonts w:eastAsia="仿宋_GB2312"/>
          <w:b/>
          <w:sz w:val="32"/>
          <w:szCs w:val="32"/>
        </w:rPr>
        <w:t>、镇科委科协。负责行政审批、人社、便民服务、印章管理、双招双引、科技、市场监管和草埠责任区等方面工作。联系鲁村市场监管所。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周士宏同志</w:t>
      </w:r>
      <w:r>
        <w:rPr>
          <w:rFonts w:hint="eastAsia" w:eastAsia="仿宋_GB2312"/>
          <w:b/>
          <w:sz w:val="32"/>
          <w:szCs w:val="32"/>
        </w:rPr>
        <w:t>负责</w:t>
      </w:r>
      <w:r>
        <w:rPr>
          <w:rFonts w:eastAsia="仿宋_GB2312"/>
          <w:b/>
          <w:sz w:val="32"/>
          <w:szCs w:val="32"/>
        </w:rPr>
        <w:t>联系</w:t>
      </w:r>
      <w:r>
        <w:rPr>
          <w:rFonts w:hint="eastAsia" w:eastAsia="仿宋_GB2312"/>
          <w:b/>
          <w:sz w:val="32"/>
          <w:szCs w:val="32"/>
        </w:rPr>
        <w:t>政协</w:t>
      </w:r>
      <w:r>
        <w:rPr>
          <w:rFonts w:eastAsia="仿宋_GB2312"/>
          <w:b/>
          <w:sz w:val="32"/>
          <w:szCs w:val="32"/>
        </w:rPr>
        <w:t>工作</w:t>
      </w:r>
      <w:r>
        <w:rPr>
          <w:rFonts w:eastAsia="黑体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分管镇社会治安综合治理中心</w:t>
      </w:r>
      <w:r>
        <w:rPr>
          <w:rFonts w:hint="eastAsia" w:eastAsia="仿宋_GB2312"/>
          <w:b/>
          <w:sz w:val="32"/>
          <w:szCs w:val="32"/>
          <w:lang w:eastAsia="zh-CN"/>
        </w:rPr>
        <w:t>、</w:t>
      </w:r>
      <w:r>
        <w:rPr>
          <w:rFonts w:eastAsia="仿宋_GB2312"/>
          <w:b/>
          <w:sz w:val="32"/>
          <w:szCs w:val="32"/>
        </w:rPr>
        <w:t>镇退役军人服务站。负责政法、信访稳定、市民投诉、军民关系、机关作风和鲁村社区联村党委等方面工作</w:t>
      </w:r>
      <w:r>
        <w:rPr>
          <w:rFonts w:hint="eastAsia" w:eastAsia="仿宋_GB2312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联系鲁村派出所、鲁村司法所、鲁村法庭。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高源泽同志</w:t>
      </w:r>
      <w:r>
        <w:rPr>
          <w:rFonts w:eastAsia="仿宋_GB2312"/>
          <w:b/>
          <w:sz w:val="32"/>
          <w:szCs w:val="32"/>
        </w:rPr>
        <w:t>协助石运忠同志处理党委日常工作，抓好党的建设工作、乡村振兴工作。牵头推进沂河源田园综合体项目建设。分管</w:t>
      </w:r>
      <w:r>
        <w:rPr>
          <w:rFonts w:hint="eastAsia" w:eastAsia="仿宋_GB2312"/>
          <w:b/>
          <w:sz w:val="32"/>
          <w:szCs w:val="32"/>
          <w:lang w:eastAsia="zh-CN"/>
        </w:rPr>
        <w:t>镇扶贫办公室、</w:t>
      </w:r>
      <w:r>
        <w:rPr>
          <w:rFonts w:eastAsia="仿宋_GB2312"/>
          <w:b/>
          <w:sz w:val="32"/>
          <w:szCs w:val="32"/>
        </w:rPr>
        <w:t>镇总工会、镇团委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镇老干室。负责政工、人事、考核、全面深化改革、扶贫、</w:t>
      </w:r>
      <w:r>
        <w:rPr>
          <w:rFonts w:hint="eastAsia" w:eastAsia="仿宋_GB2312"/>
          <w:b/>
          <w:sz w:val="32"/>
          <w:szCs w:val="32"/>
        </w:rPr>
        <w:t>群众满意度、</w:t>
      </w:r>
      <w:r>
        <w:rPr>
          <w:rFonts w:eastAsia="仿宋_GB2312"/>
          <w:b/>
          <w:sz w:val="32"/>
          <w:szCs w:val="32"/>
        </w:rPr>
        <w:t>工会、</w:t>
      </w:r>
      <w:r>
        <w:rPr>
          <w:rFonts w:hint="eastAsia" w:eastAsia="仿宋_GB2312"/>
          <w:b/>
          <w:sz w:val="32"/>
          <w:szCs w:val="32"/>
        </w:rPr>
        <w:t>群团</w:t>
      </w:r>
      <w:r>
        <w:rPr>
          <w:rFonts w:eastAsia="仿宋_GB2312"/>
          <w:b/>
          <w:sz w:val="32"/>
          <w:szCs w:val="32"/>
        </w:rPr>
        <w:t>、老干部和徐家庄联村党委等方面工作。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谭乐富同志</w:t>
      </w:r>
      <w:r>
        <w:rPr>
          <w:rFonts w:eastAsia="仿宋_GB2312"/>
          <w:b/>
          <w:sz w:val="32"/>
          <w:szCs w:val="32"/>
        </w:rPr>
        <w:t>分管镇</w:t>
      </w:r>
      <w:r>
        <w:rPr>
          <w:rFonts w:hint="eastAsia" w:eastAsia="仿宋_GB2312"/>
          <w:b/>
          <w:sz w:val="32"/>
          <w:szCs w:val="32"/>
          <w:lang w:eastAsia="zh-CN"/>
        </w:rPr>
        <w:t>经贸办公室、环保办公室、安全办公室、统计办公室</w:t>
      </w:r>
      <w:r>
        <w:rPr>
          <w:rFonts w:eastAsia="仿宋_GB2312"/>
          <w:b/>
          <w:sz w:val="32"/>
          <w:szCs w:val="32"/>
        </w:rPr>
        <w:t>。协助孙庆华同志分管财政、税务等方面工作。负责应急管理、环保、工信、统计、发改、商务、金融和小张庄责任区等方面工作。联系鲁村供电所、徐家庄消防站、农行鲁村办事处、沂源农商行鲁村支行、沂源农商行徐家庄支行、沂源博商银行鲁村支行、沂源博商银行徐家庄支行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张树平同志</w:t>
      </w:r>
      <w:r>
        <w:rPr>
          <w:rFonts w:eastAsia="仿宋_GB2312"/>
          <w:b/>
          <w:sz w:val="32"/>
          <w:szCs w:val="32"/>
        </w:rPr>
        <w:t>主持党建办公室工作。分管镇</w:t>
      </w:r>
      <w:r>
        <w:rPr>
          <w:rFonts w:hint="eastAsia" w:eastAsia="仿宋_GB2312"/>
          <w:b/>
          <w:sz w:val="32"/>
          <w:szCs w:val="32"/>
          <w:lang w:eastAsia="zh-CN"/>
        </w:rPr>
        <w:t>农经办公室</w:t>
      </w:r>
      <w:r>
        <w:rPr>
          <w:rFonts w:eastAsia="仿宋_GB2312"/>
          <w:b/>
          <w:sz w:val="32"/>
          <w:szCs w:val="32"/>
        </w:rPr>
        <w:t>。协助高源泽同志分管考核、人事</w:t>
      </w:r>
      <w:r>
        <w:rPr>
          <w:rFonts w:hint="eastAsia" w:eastAsia="仿宋_GB2312"/>
          <w:b/>
          <w:sz w:val="32"/>
          <w:szCs w:val="32"/>
        </w:rPr>
        <w:t>、老干</w:t>
      </w:r>
      <w:r>
        <w:rPr>
          <w:rFonts w:eastAsia="仿宋_GB2312"/>
          <w:b/>
          <w:sz w:val="32"/>
          <w:szCs w:val="32"/>
        </w:rPr>
        <w:t>工作。负责基层党建、人才、农经、第一书记、驻村工作队、基层党校、和源联村党委等方面工作。</w:t>
      </w:r>
    </w:p>
    <w:p>
      <w:pPr>
        <w:spacing w:line="560" w:lineRule="exact"/>
        <w:ind w:firstLine="643" w:firstLineChars="200"/>
        <w:rPr>
          <w:rFonts w:eastAsia="仿宋_GB2312"/>
          <w:b/>
          <w:color w:val="FF0000"/>
          <w:sz w:val="32"/>
          <w:szCs w:val="32"/>
        </w:rPr>
      </w:pPr>
      <w:r>
        <w:rPr>
          <w:rFonts w:eastAsia="黑体"/>
          <w:b/>
          <w:sz w:val="32"/>
          <w:szCs w:val="32"/>
        </w:rPr>
        <w:t>耿福启同志</w:t>
      </w:r>
      <w:r>
        <w:rPr>
          <w:rFonts w:eastAsia="仿宋_GB2312"/>
          <w:b/>
          <w:sz w:val="32"/>
          <w:szCs w:val="32"/>
        </w:rPr>
        <w:t>主持纪委全面工作。负责</w:t>
      </w:r>
      <w:r>
        <w:rPr>
          <w:rFonts w:hint="eastAsia" w:eastAsia="仿宋_GB2312"/>
          <w:b/>
          <w:sz w:val="32"/>
          <w:szCs w:val="32"/>
          <w:lang w:val="en-US" w:eastAsia="zh-CN"/>
        </w:rPr>
        <w:t>纪律</w:t>
      </w:r>
      <w:r>
        <w:rPr>
          <w:rFonts w:eastAsia="仿宋_GB2312"/>
          <w:b/>
          <w:sz w:val="32"/>
          <w:szCs w:val="32"/>
        </w:rPr>
        <w:t>督查、正风肃纪等方面工作。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何玉东同志</w:t>
      </w:r>
      <w:r>
        <w:rPr>
          <w:rFonts w:eastAsia="仿宋_GB2312"/>
          <w:b/>
          <w:sz w:val="32"/>
          <w:szCs w:val="32"/>
        </w:rPr>
        <w:t>主持武装部全面工作</w:t>
      </w:r>
      <w:r>
        <w:rPr>
          <w:rFonts w:hint="eastAsia" w:eastAsia="仿宋_GB2312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分管镇便民服务和社会事业中心</w:t>
      </w:r>
      <w:r>
        <w:rPr>
          <w:rFonts w:hint="eastAsia" w:eastAsia="仿宋_GB2312"/>
          <w:b/>
          <w:sz w:val="32"/>
          <w:szCs w:val="32"/>
          <w:lang w:eastAsia="zh-CN"/>
        </w:rPr>
        <w:t>民政办公室</w:t>
      </w:r>
      <w:r>
        <w:rPr>
          <w:rFonts w:eastAsia="仿宋_GB2312"/>
          <w:b/>
          <w:sz w:val="32"/>
          <w:szCs w:val="32"/>
        </w:rPr>
        <w:t>、镇水利</w:t>
      </w:r>
      <w:r>
        <w:rPr>
          <w:rFonts w:hint="eastAsia" w:eastAsia="仿宋_GB2312"/>
          <w:b/>
          <w:sz w:val="32"/>
          <w:szCs w:val="32"/>
          <w:lang w:eastAsia="zh-CN"/>
        </w:rPr>
        <w:t>办公室</w:t>
      </w:r>
      <w:r>
        <w:rPr>
          <w:rFonts w:eastAsia="仿宋_GB2312"/>
          <w:b/>
          <w:sz w:val="32"/>
          <w:szCs w:val="32"/>
        </w:rPr>
        <w:t>。负责民政、残联、水利、供销、邮政、通讯、气象、公路、铁路</w:t>
      </w:r>
      <w:r>
        <w:rPr>
          <w:rFonts w:hint="eastAsia" w:eastAsia="仿宋_GB2312"/>
          <w:b/>
          <w:sz w:val="32"/>
          <w:szCs w:val="32"/>
        </w:rPr>
        <w:t>和石沟</w:t>
      </w:r>
      <w:r>
        <w:rPr>
          <w:rFonts w:eastAsia="仿宋_GB2312"/>
          <w:b/>
          <w:sz w:val="32"/>
          <w:szCs w:val="32"/>
        </w:rPr>
        <w:t>责任区等方面工作。联系鲁村供销社、徐家庄供销社、鲁村邮政局、徐家庄邮政局、鲁村广播站、移动公司、网通公司、电信公司。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房  杰同志</w:t>
      </w:r>
      <w:r>
        <w:rPr>
          <w:rFonts w:eastAsia="仿宋_GB2312"/>
          <w:b/>
          <w:sz w:val="32"/>
          <w:szCs w:val="32"/>
        </w:rPr>
        <w:t>分管镇便民服务和社会事业中心</w:t>
      </w:r>
      <w:r>
        <w:rPr>
          <w:rFonts w:hint="eastAsia" w:eastAsia="仿宋_GB2312"/>
          <w:b/>
          <w:sz w:val="32"/>
          <w:szCs w:val="32"/>
          <w:lang w:eastAsia="zh-CN"/>
        </w:rPr>
        <w:t>卫健办公室</w:t>
      </w:r>
      <w:r>
        <w:rPr>
          <w:rFonts w:eastAsia="仿宋_GB2312"/>
          <w:b/>
          <w:sz w:val="32"/>
          <w:szCs w:val="32"/>
        </w:rPr>
        <w:t>、镇文旅</w:t>
      </w:r>
      <w:r>
        <w:rPr>
          <w:rFonts w:hint="eastAsia" w:eastAsia="仿宋_GB2312"/>
          <w:b/>
          <w:sz w:val="32"/>
          <w:szCs w:val="32"/>
          <w:lang w:eastAsia="zh-CN"/>
        </w:rPr>
        <w:t>办公室、镇宣传办公室</w:t>
      </w:r>
      <w:r>
        <w:rPr>
          <w:rFonts w:eastAsia="仿宋_GB2312"/>
          <w:b/>
          <w:sz w:val="32"/>
          <w:szCs w:val="32"/>
        </w:rPr>
        <w:t>。负责教育体育、卫生健康、计划生育、疫情防控、红十字会、老龄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宣传、统战、意识形态（网络舆情）、精神文明、文化旅游、大数据建设和王村联村党委等方面工作。联系鲁村学区、鲁村卫生院。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李琳琳同志</w:t>
      </w:r>
      <w:r>
        <w:rPr>
          <w:rFonts w:eastAsia="仿宋_GB2312"/>
          <w:b/>
          <w:sz w:val="32"/>
          <w:szCs w:val="32"/>
        </w:rPr>
        <w:t>协助高源泽同志分管乡村振兴、扶贫工作。分管镇党政办公室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镇</w:t>
      </w:r>
      <w:r>
        <w:rPr>
          <w:rFonts w:hint="eastAsia" w:eastAsia="仿宋_GB2312"/>
          <w:b/>
          <w:sz w:val="32"/>
          <w:szCs w:val="32"/>
          <w:lang w:eastAsia="zh-CN"/>
        </w:rPr>
        <w:t>乡村振兴办公室、镇</w:t>
      </w:r>
      <w:r>
        <w:rPr>
          <w:rFonts w:eastAsia="仿宋_GB2312"/>
          <w:b/>
          <w:sz w:val="32"/>
          <w:szCs w:val="32"/>
        </w:rPr>
        <w:t>人居环境</w:t>
      </w:r>
      <w:r>
        <w:rPr>
          <w:rFonts w:hint="eastAsia" w:eastAsia="仿宋_GB2312"/>
          <w:b/>
          <w:sz w:val="32"/>
          <w:szCs w:val="32"/>
          <w:lang w:eastAsia="zh-CN"/>
        </w:rPr>
        <w:t>办公室</w:t>
      </w:r>
      <w:r>
        <w:rPr>
          <w:rFonts w:hint="eastAsia" w:eastAsia="仿宋_GB2312"/>
          <w:b/>
          <w:sz w:val="32"/>
          <w:szCs w:val="32"/>
        </w:rPr>
        <w:t>和</w:t>
      </w:r>
      <w:r>
        <w:rPr>
          <w:rFonts w:eastAsia="仿宋_GB2312"/>
          <w:b/>
          <w:sz w:val="32"/>
          <w:szCs w:val="32"/>
        </w:rPr>
        <w:t>镇妇联。负责机关事务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hint="eastAsia" w:eastAsia="仿宋_GB2312"/>
          <w:b/>
          <w:sz w:val="32"/>
          <w:szCs w:val="32"/>
          <w:lang w:eastAsia="zh-CN"/>
        </w:rPr>
        <w:t>档案、</w:t>
      </w:r>
      <w:bookmarkStart w:id="0" w:name="_GoBack"/>
      <w:bookmarkEnd w:id="0"/>
      <w:r>
        <w:rPr>
          <w:rFonts w:eastAsia="仿宋_GB2312"/>
          <w:b/>
          <w:sz w:val="32"/>
          <w:szCs w:val="32"/>
        </w:rPr>
        <w:t>妇联、人居环境整治、美在家庭和西坡责任区等方面工作。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高  涵同志</w:t>
      </w:r>
      <w:r>
        <w:rPr>
          <w:rFonts w:eastAsia="仿宋_GB2312"/>
          <w:b/>
          <w:sz w:val="32"/>
          <w:szCs w:val="32"/>
        </w:rPr>
        <w:t>分管镇工程建设管理服务中心。负责自然资源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规划、工程审计、村镇和社区建设、旱厕改造、工程招投标监督管理、高标准农田建设和安平责任区等方面工作。联系鲁村自然资源所。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桑志华同志</w:t>
      </w:r>
      <w:r>
        <w:rPr>
          <w:rFonts w:eastAsia="仿宋_GB2312"/>
          <w:b/>
          <w:sz w:val="32"/>
          <w:szCs w:val="32"/>
        </w:rPr>
        <w:t>分管镇</w:t>
      </w:r>
      <w:r>
        <w:rPr>
          <w:rFonts w:hint="eastAsia" w:eastAsia="仿宋_GB2312"/>
          <w:b/>
          <w:sz w:val="32"/>
          <w:szCs w:val="32"/>
          <w:lang w:eastAsia="zh-CN"/>
        </w:rPr>
        <w:t>农林办公室</w:t>
      </w:r>
      <w:r>
        <w:rPr>
          <w:rFonts w:eastAsia="仿宋_GB2312"/>
          <w:b/>
          <w:sz w:val="32"/>
          <w:szCs w:val="32"/>
        </w:rPr>
        <w:t>、</w:t>
      </w:r>
      <w:r>
        <w:rPr>
          <w:rFonts w:hint="eastAsia" w:eastAsia="仿宋_GB2312"/>
          <w:b/>
          <w:sz w:val="32"/>
          <w:szCs w:val="32"/>
          <w:lang w:eastAsia="zh-CN"/>
        </w:rPr>
        <w:t>镇</w:t>
      </w:r>
      <w:r>
        <w:rPr>
          <w:rFonts w:eastAsia="仿宋_GB2312"/>
          <w:b/>
          <w:sz w:val="32"/>
          <w:szCs w:val="32"/>
        </w:rPr>
        <w:t>畜牧兽医</w:t>
      </w:r>
      <w:r>
        <w:rPr>
          <w:rFonts w:hint="eastAsia" w:eastAsia="仿宋_GB2312"/>
          <w:b/>
          <w:sz w:val="32"/>
          <w:szCs w:val="32"/>
          <w:lang w:eastAsia="zh-CN"/>
        </w:rPr>
        <w:t>办公室</w:t>
      </w:r>
      <w:r>
        <w:rPr>
          <w:rFonts w:eastAsia="仿宋_GB2312"/>
          <w:b/>
          <w:sz w:val="32"/>
          <w:szCs w:val="32"/>
        </w:rPr>
        <w:t>。负责农机、农技、林业、畜牧兽医、烟草和埠西责任区等方面工作。联系鲁村动物检疫所、徐家庄烟站。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唐文会同志</w:t>
      </w:r>
      <w:r>
        <w:rPr>
          <w:rFonts w:eastAsia="仿宋_GB2312"/>
          <w:b/>
          <w:sz w:val="32"/>
          <w:szCs w:val="32"/>
        </w:rPr>
        <w:t>协助周士宏同志分管镇社会治安综合治理中心。负责综合执法、路域环境综合整治、环卫、交警、交通和</w:t>
      </w:r>
      <w:r>
        <w:rPr>
          <w:rFonts w:hint="eastAsia" w:eastAsia="仿宋_GB2312"/>
          <w:b/>
          <w:sz w:val="32"/>
          <w:szCs w:val="32"/>
        </w:rPr>
        <w:t>南岭</w:t>
      </w:r>
      <w:r>
        <w:rPr>
          <w:rFonts w:eastAsia="仿宋_GB2312"/>
          <w:b/>
          <w:sz w:val="32"/>
          <w:szCs w:val="32"/>
        </w:rPr>
        <w:t>责任区等方面工作。联系鲁村交警中队、鲁村</w:t>
      </w:r>
      <w:r>
        <w:rPr>
          <w:rFonts w:hint="eastAsia" w:eastAsia="仿宋_GB2312"/>
          <w:b/>
          <w:sz w:val="32"/>
          <w:szCs w:val="32"/>
          <w:lang w:val="en-US" w:eastAsia="zh-CN"/>
        </w:rPr>
        <w:t>综合执法</w:t>
      </w:r>
      <w:r>
        <w:rPr>
          <w:rFonts w:eastAsia="仿宋_GB2312"/>
          <w:b/>
          <w:sz w:val="32"/>
          <w:szCs w:val="32"/>
        </w:rPr>
        <w:t>中队。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在上述分工的基础上，同时负责分管行业领域的党风廉政、安全生产、环境保护、意识形态、信访稳定等工作。</w:t>
      </w:r>
    </w:p>
    <w:p>
      <w:pPr>
        <w:spacing w:line="560" w:lineRule="exact"/>
        <w:ind w:firstLine="5461" w:firstLineChars="1700"/>
        <w:jc w:val="righ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中共鲁村镇委员会</w:t>
      </w:r>
    </w:p>
    <w:p>
      <w:pPr>
        <w:spacing w:line="560" w:lineRule="exact"/>
        <w:ind w:firstLine="5783" w:firstLineChars="1800"/>
        <w:rPr>
          <w:rFonts w:ascii="黑体" w:hAnsi="黑体" w:eastAsia="黑体" w:cs="黑体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2022年</w:t>
      </w:r>
      <w:r>
        <w:rPr>
          <w:rFonts w:hint="eastAsia" w:eastAsia="仿宋_GB2312"/>
          <w:b/>
          <w:sz w:val="32"/>
          <w:szCs w:val="32"/>
          <w:lang w:val="en-US" w:eastAsia="zh-CN"/>
        </w:rPr>
        <w:t>2</w:t>
      </w:r>
      <w:r>
        <w:rPr>
          <w:rFonts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7</w:t>
      </w:r>
      <w:r>
        <w:rPr>
          <w:rFonts w:eastAsia="仿宋_GB2312"/>
          <w:b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0EAEDE-72F5-4370-BE8D-CDA4B318D9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46BD832-898C-4538-AEC9-B2B0DC9503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DB7E2F-414B-469C-8033-F50F0514BA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cs="宋体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b/>
                    <w:bCs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b/>
                    <w:bCs/>
                    <w:sz w:val="28"/>
                    <w:szCs w:val="28"/>
                  </w:rPr>
                  <w:t>- 5 -</w:t>
                </w:r>
                <w:r>
                  <w:rPr>
                    <w:rFonts w:hint="eastAsia" w:ascii="宋体" w:hAnsi="宋体" w:cs="宋体"/>
                    <w:b/>
                    <w:bCs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90C"/>
    <w:rsid w:val="001F5517"/>
    <w:rsid w:val="00292BE8"/>
    <w:rsid w:val="002D58F3"/>
    <w:rsid w:val="00316729"/>
    <w:rsid w:val="003D4D70"/>
    <w:rsid w:val="004174C2"/>
    <w:rsid w:val="00443CA9"/>
    <w:rsid w:val="004479E5"/>
    <w:rsid w:val="0047093C"/>
    <w:rsid w:val="00493F7D"/>
    <w:rsid w:val="00567F61"/>
    <w:rsid w:val="005D169A"/>
    <w:rsid w:val="0062290C"/>
    <w:rsid w:val="006C19AC"/>
    <w:rsid w:val="007455D2"/>
    <w:rsid w:val="007761CE"/>
    <w:rsid w:val="00843FB3"/>
    <w:rsid w:val="00900475"/>
    <w:rsid w:val="009A593F"/>
    <w:rsid w:val="009C745B"/>
    <w:rsid w:val="009D0EA3"/>
    <w:rsid w:val="00A55011"/>
    <w:rsid w:val="00B3034A"/>
    <w:rsid w:val="00CB6467"/>
    <w:rsid w:val="00CB7D9E"/>
    <w:rsid w:val="00CF653A"/>
    <w:rsid w:val="00D4774C"/>
    <w:rsid w:val="00D8490D"/>
    <w:rsid w:val="00D86EC3"/>
    <w:rsid w:val="00D9467A"/>
    <w:rsid w:val="00E21C34"/>
    <w:rsid w:val="00F07F20"/>
    <w:rsid w:val="014A4B87"/>
    <w:rsid w:val="01C62EA2"/>
    <w:rsid w:val="01E05E0F"/>
    <w:rsid w:val="01FF4EDD"/>
    <w:rsid w:val="02B81FC4"/>
    <w:rsid w:val="02F77869"/>
    <w:rsid w:val="03764359"/>
    <w:rsid w:val="037F7749"/>
    <w:rsid w:val="03F1578E"/>
    <w:rsid w:val="049E3B15"/>
    <w:rsid w:val="04AB3B8E"/>
    <w:rsid w:val="04E97E70"/>
    <w:rsid w:val="04F33787"/>
    <w:rsid w:val="051A2B51"/>
    <w:rsid w:val="05B348D4"/>
    <w:rsid w:val="05C07B0D"/>
    <w:rsid w:val="05F15F19"/>
    <w:rsid w:val="0600615C"/>
    <w:rsid w:val="06B16303"/>
    <w:rsid w:val="09373735"/>
    <w:rsid w:val="096A7F10"/>
    <w:rsid w:val="0A8F5D00"/>
    <w:rsid w:val="0B9A7302"/>
    <w:rsid w:val="0BFD2CD5"/>
    <w:rsid w:val="0C96006B"/>
    <w:rsid w:val="0D3A1F53"/>
    <w:rsid w:val="0D7C6A10"/>
    <w:rsid w:val="0EA64139"/>
    <w:rsid w:val="0F202A39"/>
    <w:rsid w:val="0F64150A"/>
    <w:rsid w:val="0FBA737B"/>
    <w:rsid w:val="10060813"/>
    <w:rsid w:val="109748EA"/>
    <w:rsid w:val="10E00787"/>
    <w:rsid w:val="11631938"/>
    <w:rsid w:val="118E3227"/>
    <w:rsid w:val="11C452AB"/>
    <w:rsid w:val="12FF028F"/>
    <w:rsid w:val="14E50D77"/>
    <w:rsid w:val="14E778D2"/>
    <w:rsid w:val="15376E4D"/>
    <w:rsid w:val="15BB3E4D"/>
    <w:rsid w:val="164278CD"/>
    <w:rsid w:val="16540626"/>
    <w:rsid w:val="16560914"/>
    <w:rsid w:val="16E6019F"/>
    <w:rsid w:val="171C6B6E"/>
    <w:rsid w:val="186E51A7"/>
    <w:rsid w:val="19722A75"/>
    <w:rsid w:val="19A64A85"/>
    <w:rsid w:val="1C0C5403"/>
    <w:rsid w:val="1DF24184"/>
    <w:rsid w:val="1E1535E0"/>
    <w:rsid w:val="1E9B2E83"/>
    <w:rsid w:val="1EE15B4A"/>
    <w:rsid w:val="1F0A768E"/>
    <w:rsid w:val="1F691BCF"/>
    <w:rsid w:val="1F775289"/>
    <w:rsid w:val="1FB2006F"/>
    <w:rsid w:val="1FC93762"/>
    <w:rsid w:val="20443947"/>
    <w:rsid w:val="209D53EA"/>
    <w:rsid w:val="20DB53A4"/>
    <w:rsid w:val="21040C2B"/>
    <w:rsid w:val="219A525F"/>
    <w:rsid w:val="21A0304D"/>
    <w:rsid w:val="225E44DE"/>
    <w:rsid w:val="22785948"/>
    <w:rsid w:val="22CF0F38"/>
    <w:rsid w:val="23016C4E"/>
    <w:rsid w:val="231921B3"/>
    <w:rsid w:val="23602EC0"/>
    <w:rsid w:val="24001D3B"/>
    <w:rsid w:val="242F484E"/>
    <w:rsid w:val="243E45C7"/>
    <w:rsid w:val="24635DDC"/>
    <w:rsid w:val="24B009C3"/>
    <w:rsid w:val="25010F47"/>
    <w:rsid w:val="254C0E23"/>
    <w:rsid w:val="26AB4EF4"/>
    <w:rsid w:val="277E0929"/>
    <w:rsid w:val="27C61522"/>
    <w:rsid w:val="27C63BE9"/>
    <w:rsid w:val="284A38DF"/>
    <w:rsid w:val="288D78CB"/>
    <w:rsid w:val="29C02A3D"/>
    <w:rsid w:val="2A0F6493"/>
    <w:rsid w:val="2A1772B5"/>
    <w:rsid w:val="2B9A20E6"/>
    <w:rsid w:val="2BB33C6F"/>
    <w:rsid w:val="2C636D0A"/>
    <w:rsid w:val="2C8F0D69"/>
    <w:rsid w:val="2CB0467A"/>
    <w:rsid w:val="2CE92860"/>
    <w:rsid w:val="2CF73565"/>
    <w:rsid w:val="2D4744ED"/>
    <w:rsid w:val="2D483DC1"/>
    <w:rsid w:val="2DA722FC"/>
    <w:rsid w:val="2E252A9E"/>
    <w:rsid w:val="2EA72D69"/>
    <w:rsid w:val="2EF33344"/>
    <w:rsid w:val="2F2148C9"/>
    <w:rsid w:val="2FA379D4"/>
    <w:rsid w:val="305D1453"/>
    <w:rsid w:val="30FA5BDC"/>
    <w:rsid w:val="31140679"/>
    <w:rsid w:val="31572824"/>
    <w:rsid w:val="319E59EC"/>
    <w:rsid w:val="31BE4652"/>
    <w:rsid w:val="32413ACA"/>
    <w:rsid w:val="32D3237F"/>
    <w:rsid w:val="32DE495D"/>
    <w:rsid w:val="336B7867"/>
    <w:rsid w:val="344828F8"/>
    <w:rsid w:val="34CF3D4A"/>
    <w:rsid w:val="35301D0A"/>
    <w:rsid w:val="358A766C"/>
    <w:rsid w:val="35EE5B21"/>
    <w:rsid w:val="366B45FE"/>
    <w:rsid w:val="36EC3A0F"/>
    <w:rsid w:val="380A4A95"/>
    <w:rsid w:val="382B0D13"/>
    <w:rsid w:val="384F24A7"/>
    <w:rsid w:val="3949409C"/>
    <w:rsid w:val="39A24859"/>
    <w:rsid w:val="3A944AE9"/>
    <w:rsid w:val="3AE67BA6"/>
    <w:rsid w:val="3BFC46F4"/>
    <w:rsid w:val="3C200C82"/>
    <w:rsid w:val="3C2029F9"/>
    <w:rsid w:val="3CC00AAA"/>
    <w:rsid w:val="3CC614C7"/>
    <w:rsid w:val="3D42082D"/>
    <w:rsid w:val="3DA516FB"/>
    <w:rsid w:val="3E467230"/>
    <w:rsid w:val="3E5A3954"/>
    <w:rsid w:val="3E8D3D29"/>
    <w:rsid w:val="3EBA2645"/>
    <w:rsid w:val="3ED15608"/>
    <w:rsid w:val="3F476E84"/>
    <w:rsid w:val="401F7DDC"/>
    <w:rsid w:val="40896772"/>
    <w:rsid w:val="40B82BB4"/>
    <w:rsid w:val="415A6970"/>
    <w:rsid w:val="42944F6B"/>
    <w:rsid w:val="43A0620C"/>
    <w:rsid w:val="43A8190D"/>
    <w:rsid w:val="44077DF2"/>
    <w:rsid w:val="44685E96"/>
    <w:rsid w:val="45216F7A"/>
    <w:rsid w:val="453C6341"/>
    <w:rsid w:val="457C0654"/>
    <w:rsid w:val="45AC0F39"/>
    <w:rsid w:val="471A4CC1"/>
    <w:rsid w:val="47225B19"/>
    <w:rsid w:val="485B03AA"/>
    <w:rsid w:val="48C377A8"/>
    <w:rsid w:val="48F6049E"/>
    <w:rsid w:val="491A6B33"/>
    <w:rsid w:val="49692E02"/>
    <w:rsid w:val="4AEC0289"/>
    <w:rsid w:val="4B034EF9"/>
    <w:rsid w:val="4B8D0D46"/>
    <w:rsid w:val="4BB26B7D"/>
    <w:rsid w:val="4C2B2041"/>
    <w:rsid w:val="4C4230C5"/>
    <w:rsid w:val="4D115B26"/>
    <w:rsid w:val="4DBA7F6B"/>
    <w:rsid w:val="4E524648"/>
    <w:rsid w:val="4E5D64A1"/>
    <w:rsid w:val="4EA0162A"/>
    <w:rsid w:val="4F294853"/>
    <w:rsid w:val="4F320B94"/>
    <w:rsid w:val="4F656C38"/>
    <w:rsid w:val="4F8B6169"/>
    <w:rsid w:val="4FFA6DF4"/>
    <w:rsid w:val="50344385"/>
    <w:rsid w:val="51D07D5D"/>
    <w:rsid w:val="524B1D61"/>
    <w:rsid w:val="5382733E"/>
    <w:rsid w:val="54352A41"/>
    <w:rsid w:val="545C1D7C"/>
    <w:rsid w:val="558570B1"/>
    <w:rsid w:val="56142F48"/>
    <w:rsid w:val="56B0015D"/>
    <w:rsid w:val="57D51EBC"/>
    <w:rsid w:val="588A0234"/>
    <w:rsid w:val="589F2EBA"/>
    <w:rsid w:val="58A52197"/>
    <w:rsid w:val="58C5516D"/>
    <w:rsid w:val="5A3450CA"/>
    <w:rsid w:val="5AC47D44"/>
    <w:rsid w:val="5AD00DCE"/>
    <w:rsid w:val="5AE93A10"/>
    <w:rsid w:val="5AF97D15"/>
    <w:rsid w:val="5B576CC3"/>
    <w:rsid w:val="5C150625"/>
    <w:rsid w:val="5C3747E5"/>
    <w:rsid w:val="5C563879"/>
    <w:rsid w:val="5C6D5FB6"/>
    <w:rsid w:val="5C6E2CD9"/>
    <w:rsid w:val="5E624433"/>
    <w:rsid w:val="5E79352B"/>
    <w:rsid w:val="5F112765"/>
    <w:rsid w:val="5F7C597C"/>
    <w:rsid w:val="5F8E05B4"/>
    <w:rsid w:val="5FCF78A6"/>
    <w:rsid w:val="6089214B"/>
    <w:rsid w:val="608C02A5"/>
    <w:rsid w:val="609A4358"/>
    <w:rsid w:val="60BF3C3E"/>
    <w:rsid w:val="60D70B3B"/>
    <w:rsid w:val="615A7643"/>
    <w:rsid w:val="615E35D8"/>
    <w:rsid w:val="616C69E4"/>
    <w:rsid w:val="62052F16"/>
    <w:rsid w:val="625C694F"/>
    <w:rsid w:val="62AE5B3C"/>
    <w:rsid w:val="62BE3C02"/>
    <w:rsid w:val="62CC054C"/>
    <w:rsid w:val="63FF44D2"/>
    <w:rsid w:val="641206A9"/>
    <w:rsid w:val="64C25C2B"/>
    <w:rsid w:val="656776D4"/>
    <w:rsid w:val="65766A16"/>
    <w:rsid w:val="660824A4"/>
    <w:rsid w:val="661F2C0A"/>
    <w:rsid w:val="66790CB6"/>
    <w:rsid w:val="66EC51E2"/>
    <w:rsid w:val="67283309"/>
    <w:rsid w:val="67323DAF"/>
    <w:rsid w:val="679D4772"/>
    <w:rsid w:val="69733998"/>
    <w:rsid w:val="69764A10"/>
    <w:rsid w:val="69973605"/>
    <w:rsid w:val="6A773014"/>
    <w:rsid w:val="6AD77F57"/>
    <w:rsid w:val="6B6525B8"/>
    <w:rsid w:val="6B6932A5"/>
    <w:rsid w:val="6C431074"/>
    <w:rsid w:val="6C6A429D"/>
    <w:rsid w:val="6D24428C"/>
    <w:rsid w:val="6DF57072"/>
    <w:rsid w:val="6FB95E7D"/>
    <w:rsid w:val="6FCF744E"/>
    <w:rsid w:val="701A2025"/>
    <w:rsid w:val="70932197"/>
    <w:rsid w:val="713B6CCF"/>
    <w:rsid w:val="725F3FE6"/>
    <w:rsid w:val="72CA7C8D"/>
    <w:rsid w:val="736218AF"/>
    <w:rsid w:val="73697BBA"/>
    <w:rsid w:val="74806F69"/>
    <w:rsid w:val="74CE23CA"/>
    <w:rsid w:val="74E219D2"/>
    <w:rsid w:val="75930F1E"/>
    <w:rsid w:val="75E147F5"/>
    <w:rsid w:val="77097F7A"/>
    <w:rsid w:val="77C056C6"/>
    <w:rsid w:val="78104AA8"/>
    <w:rsid w:val="78254FC7"/>
    <w:rsid w:val="78B41105"/>
    <w:rsid w:val="78D9133E"/>
    <w:rsid w:val="7A76281F"/>
    <w:rsid w:val="7AD1051F"/>
    <w:rsid w:val="7BAF5786"/>
    <w:rsid w:val="7C433AEA"/>
    <w:rsid w:val="7D4B0720"/>
    <w:rsid w:val="7F8C621D"/>
    <w:rsid w:val="7FF6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254</Words>
  <Characters>1454</Characters>
  <Lines>12</Lines>
  <Paragraphs>3</Paragraphs>
  <TotalTime>10</TotalTime>
  <ScaleCrop>false</ScaleCrop>
  <LinksUpToDate>false</LinksUpToDate>
  <CharactersWithSpaces>1705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2021-12-30T13:35:00Z</dcterms:created>
  <dc:creator>lenovo</dc:creator>
  <cp:lastModifiedBy>Chaser</cp:lastModifiedBy>
  <cp:lastPrinted>2021-12-29T02:33:00Z</cp:lastPrinted>
  <dcterms:modified xsi:type="dcterms:W3CDTF">2022-02-28T06:19:19Z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D098339C173F4782860973C1B0F0E611</vt:lpwstr>
  </property>
</Properties>
</file>