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845" w:rsidRDefault="007D3845" w:rsidP="007D3845">
      <w:pPr>
        <w:spacing w:line="480" w:lineRule="exact"/>
        <w:rPr>
          <w:rFonts w:ascii="仿宋_GB2312" w:eastAsia="仿宋_GB2312"/>
          <w:sz w:val="24"/>
          <w:szCs w:val="24"/>
        </w:rPr>
      </w:pPr>
    </w:p>
    <w:p w:rsidR="007D3845" w:rsidRDefault="007D3845" w:rsidP="007D3845">
      <w:pPr>
        <w:spacing w:line="480" w:lineRule="exact"/>
        <w:rPr>
          <w:rFonts w:ascii="文星标宋" w:hAnsi="文星标宋" w:hint="eastAsia"/>
          <w:sz w:val="44"/>
          <w:szCs w:val="44"/>
        </w:rPr>
      </w:pPr>
    </w:p>
    <w:p w:rsidR="007D3845" w:rsidRDefault="007D3845" w:rsidP="007D3845">
      <w:pPr>
        <w:spacing w:line="480" w:lineRule="exact"/>
        <w:jc w:val="center"/>
        <w:rPr>
          <w:rFonts w:ascii="方正小标宋简体" w:eastAsia="方正小标宋简体" w:hAnsi="文星标宋" w:cs="文星标宋" w:hint="eastAsia"/>
          <w:sz w:val="32"/>
          <w:szCs w:val="32"/>
        </w:rPr>
      </w:pPr>
      <w:r>
        <w:rPr>
          <w:rFonts w:ascii="方正小标宋简体" w:eastAsia="方正小标宋简体" w:hAnsi="文星标宋" w:cs="文星标宋" w:hint="eastAsia"/>
          <w:sz w:val="32"/>
          <w:szCs w:val="32"/>
        </w:rPr>
        <w:t>5．</w:t>
      </w:r>
      <w:r w:rsidR="00FE3C3C">
        <w:rPr>
          <w:rFonts w:ascii="方正小标宋简体" w:eastAsia="方正小标宋简体" w:hAnsi="文星标宋" w:cs="文星标宋"/>
          <w:sz w:val="32"/>
          <w:szCs w:val="32"/>
          <w:u w:val="single"/>
        </w:rPr>
        <w:t>沂源县交通运输</w:t>
      </w:r>
      <w:bookmarkStart w:id="0" w:name="_GoBack"/>
      <w:bookmarkEnd w:id="0"/>
      <w:r>
        <w:rPr>
          <w:rFonts w:ascii="方正小标宋简体" w:eastAsia="方正小标宋简体" w:hAnsi="文星标宋" w:cs="文星标宋" w:hint="eastAsia"/>
          <w:sz w:val="32"/>
          <w:szCs w:val="32"/>
        </w:rPr>
        <w:t>局</w:t>
      </w:r>
      <w:r w:rsidRPr="007D3845">
        <w:rPr>
          <w:rFonts w:ascii="方正小标宋简体" w:eastAsia="方正小标宋简体" w:hAnsi="文星标宋" w:cs="文星标宋" w:hint="eastAsia"/>
          <w:sz w:val="32"/>
          <w:szCs w:val="32"/>
          <w:u w:val="single"/>
        </w:rPr>
        <w:t xml:space="preserve"> 2020 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年度行政检查情况统计表</w:t>
      </w:r>
    </w:p>
    <w:p w:rsidR="007D3845" w:rsidRDefault="007D3845" w:rsidP="007D3845">
      <w:pPr>
        <w:spacing w:line="480" w:lineRule="exact"/>
        <w:rPr>
          <w:rFonts w:ascii="仿宋_GB2312" w:eastAsia="仿宋_GB2312"/>
          <w:sz w:val="24"/>
          <w:szCs w:val="24"/>
        </w:rPr>
      </w:pPr>
    </w:p>
    <w:tbl>
      <w:tblPr>
        <w:tblW w:w="130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42"/>
        <w:gridCol w:w="6199"/>
      </w:tblGrid>
      <w:tr w:rsidR="007D3845" w:rsidTr="007D3845">
        <w:trPr>
          <w:trHeight w:val="566"/>
        </w:trPr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45" w:rsidRDefault="007D3845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单位名称</w:t>
            </w:r>
          </w:p>
        </w:tc>
        <w:tc>
          <w:tcPr>
            <w:tcW w:w="6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3845" w:rsidRDefault="007D3845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行政检查实施次数</w:t>
            </w:r>
          </w:p>
        </w:tc>
      </w:tr>
      <w:tr w:rsidR="007D3845" w:rsidTr="000D446B">
        <w:trPr>
          <w:trHeight w:val="569"/>
        </w:trPr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45" w:rsidRDefault="00B05BB0" w:rsidP="00E3087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沂源县交通运输局</w:t>
            </w:r>
          </w:p>
        </w:tc>
        <w:tc>
          <w:tcPr>
            <w:tcW w:w="6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45" w:rsidRDefault="00B05BB0" w:rsidP="000D446B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</w:tr>
      <w:tr w:rsidR="007D3845" w:rsidTr="000D446B">
        <w:trPr>
          <w:trHeight w:val="569"/>
        </w:trPr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45" w:rsidRDefault="007D3845" w:rsidP="000D446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45" w:rsidRDefault="007D3845" w:rsidP="000D446B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D3845" w:rsidTr="000D446B">
        <w:trPr>
          <w:trHeight w:val="569"/>
        </w:trPr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845" w:rsidRDefault="007D3845" w:rsidP="000D446B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合计</w:t>
            </w:r>
          </w:p>
        </w:tc>
        <w:tc>
          <w:tcPr>
            <w:tcW w:w="6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45" w:rsidRDefault="00B05BB0" w:rsidP="000D446B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</w:tr>
    </w:tbl>
    <w:p w:rsidR="000D446B" w:rsidRDefault="000D446B" w:rsidP="007D3845">
      <w:pPr>
        <w:spacing w:line="320" w:lineRule="exact"/>
        <w:rPr>
          <w:rFonts w:ascii="黑体" w:eastAsia="黑体" w:hAnsi="黑体"/>
        </w:rPr>
      </w:pPr>
    </w:p>
    <w:p w:rsidR="007D3845" w:rsidRDefault="007D3845" w:rsidP="007D3845">
      <w:pPr>
        <w:spacing w:line="320" w:lineRule="exact"/>
        <w:rPr>
          <w:rFonts w:ascii="仿宋_GB2312" w:eastAsia="仿宋_GB2312"/>
        </w:rPr>
      </w:pPr>
      <w:r>
        <w:rPr>
          <w:rFonts w:ascii="黑体" w:eastAsia="黑体" w:hAnsi="黑体" w:hint="eastAsia"/>
        </w:rPr>
        <w:t>填表说明：1.</w:t>
      </w:r>
      <w:r>
        <w:rPr>
          <w:rFonts w:ascii="仿宋_GB2312" w:eastAsia="仿宋_GB2312" w:hint="eastAsia"/>
        </w:rPr>
        <w:t>统计范围为上年度 1月1日至12月31日。</w:t>
      </w:r>
    </w:p>
    <w:p w:rsidR="007D3845" w:rsidRDefault="007D3845" w:rsidP="007D3845">
      <w:pPr>
        <w:spacing w:line="320" w:lineRule="exact"/>
        <w:ind w:firstLineChars="500" w:firstLine="1100"/>
        <w:rPr>
          <w:rFonts w:ascii="仿宋_GB2312" w:eastAsia="仿宋_GB2312"/>
        </w:rPr>
      </w:pPr>
      <w:r>
        <w:rPr>
          <w:rFonts w:ascii="仿宋_GB2312" w:eastAsia="仿宋_GB2312" w:hint="eastAsia"/>
        </w:rPr>
        <w:t>2.行政检查的次数是指检查1个检查对象，有完整、详细的检查记录，计为检查1次。无特定检查对象的巡查、巡逻，无完整、</w:t>
      </w:r>
    </w:p>
    <w:p w:rsidR="00117E9C" w:rsidRPr="007D3845" w:rsidRDefault="007D3845" w:rsidP="007D3845">
      <w:pPr>
        <w:spacing w:line="320" w:lineRule="exact"/>
        <w:ind w:firstLineChars="500" w:firstLine="1100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详细检查记录，检查后作出行政处罚等其他行政执法行为的，均不计为检查次数。</w:t>
      </w:r>
    </w:p>
    <w:sectPr w:rsidR="00117E9C" w:rsidRPr="007D3845" w:rsidSect="007D38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876" w:rsidRDefault="00E30876" w:rsidP="00E30876">
      <w:r>
        <w:separator/>
      </w:r>
    </w:p>
  </w:endnote>
  <w:endnote w:type="continuationSeparator" w:id="1">
    <w:p w:rsidR="00E30876" w:rsidRDefault="00E30876" w:rsidP="00E30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标宋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876" w:rsidRDefault="00E30876" w:rsidP="00E30876">
      <w:r>
        <w:separator/>
      </w:r>
    </w:p>
  </w:footnote>
  <w:footnote w:type="continuationSeparator" w:id="1">
    <w:p w:rsidR="00E30876" w:rsidRDefault="00E30876" w:rsidP="00E308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4360"/>
    <w:rsid w:val="00044360"/>
    <w:rsid w:val="000506EA"/>
    <w:rsid w:val="000D446B"/>
    <w:rsid w:val="00117E9C"/>
    <w:rsid w:val="0013723B"/>
    <w:rsid w:val="00326FB0"/>
    <w:rsid w:val="007D3845"/>
    <w:rsid w:val="00B05BB0"/>
    <w:rsid w:val="00E30876"/>
    <w:rsid w:val="00FE3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7D3845"/>
    <w:pPr>
      <w:adjustRightInd w:val="0"/>
      <w:snapToGrid w:val="0"/>
    </w:pPr>
    <w:rPr>
      <w:rFonts w:ascii="Tahoma" w:eastAsia="微软雅黑" w:hAnsi="Tahoma" w:cs="黑体"/>
      <w:kern w:val="0"/>
      <w:sz w:val="22"/>
    </w:rPr>
  </w:style>
  <w:style w:type="paragraph" w:styleId="1">
    <w:name w:val="heading 1"/>
    <w:basedOn w:val="a"/>
    <w:next w:val="a"/>
    <w:link w:val="1Char"/>
    <w:uiPriority w:val="9"/>
    <w:qFormat/>
    <w:rsid w:val="007D38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D3845"/>
    <w:rPr>
      <w:rFonts w:ascii="Tahoma" w:eastAsia="微软雅黑" w:hAnsi="Tahoma" w:cs="黑体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E3087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0876"/>
    <w:rPr>
      <w:rFonts w:ascii="Tahoma" w:eastAsia="微软雅黑" w:hAnsi="Tahoma" w:cs="黑体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087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0876"/>
    <w:rPr>
      <w:rFonts w:ascii="Tahoma" w:eastAsia="微软雅黑" w:hAnsi="Tahoma" w:cs="黑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3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167</Characters>
  <Application>Microsoft Office Word</Application>
  <DocSecurity>0</DocSecurity>
  <Lines>1</Lines>
  <Paragraphs>1</Paragraphs>
  <ScaleCrop>false</ScaleCrop>
  <Company>P R C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Administrator</cp:lastModifiedBy>
  <cp:revision>11</cp:revision>
  <dcterms:created xsi:type="dcterms:W3CDTF">2020-12-28T07:35:00Z</dcterms:created>
  <dcterms:modified xsi:type="dcterms:W3CDTF">2021-01-04T07:09:00Z</dcterms:modified>
</cp:coreProperties>
</file>