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32"/>
        </w:rPr>
        <w:t>关于</w:t>
      </w:r>
      <w:r>
        <w:rPr>
          <w:rFonts w:hint="default" w:ascii="Times New Roman" w:hAnsi="Times New Roman" w:eastAsia="方正小标宋简体" w:cs="Times New Roman"/>
          <w:b w:val="0"/>
          <w:bCs w:val="0"/>
          <w:sz w:val="44"/>
          <w:szCs w:val="32"/>
          <w:lang w:val="en-US" w:eastAsia="zh-CN"/>
        </w:rPr>
        <w:t>明确</w:t>
      </w:r>
      <w:r>
        <w:rPr>
          <w:rFonts w:hint="default" w:ascii="Times New Roman" w:hAnsi="Times New Roman" w:eastAsia="方正小标宋简体" w:cs="Times New Roman"/>
          <w:b w:val="0"/>
          <w:bCs w:val="0"/>
          <w:sz w:val="44"/>
          <w:szCs w:val="44"/>
        </w:rPr>
        <w:t>新能源汽车停放服务收费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32"/>
        </w:rPr>
      </w:pPr>
      <w:r>
        <w:rPr>
          <w:rFonts w:hint="default" w:ascii="Times New Roman" w:hAnsi="Times New Roman" w:eastAsia="方正小标宋简体" w:cs="Times New Roman"/>
          <w:b w:val="0"/>
          <w:bCs w:val="0"/>
          <w:sz w:val="44"/>
          <w:szCs w:val="44"/>
        </w:rPr>
        <w:t>优惠政策</w:t>
      </w:r>
      <w:r>
        <w:rPr>
          <w:rFonts w:hint="default" w:ascii="Times New Roman" w:hAnsi="Times New Roman" w:eastAsia="方正小标宋简体" w:cs="Times New Roman"/>
          <w:b w:val="0"/>
          <w:bCs w:val="0"/>
          <w:sz w:val="44"/>
          <w:szCs w:val="32"/>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源</w:t>
      </w:r>
      <w:r>
        <w:rPr>
          <w:rFonts w:hint="default" w:ascii="Times New Roman" w:hAnsi="Times New Roman" w:eastAsia="仿宋_GB2312" w:cs="Times New Roman"/>
          <w:sz w:val="32"/>
          <w:szCs w:val="32"/>
        </w:rPr>
        <w:t>发改</w:t>
      </w:r>
      <w:r>
        <w:rPr>
          <w:rFonts w:hint="default" w:ascii="Times New Roman" w:hAnsi="Times New Roman" w:eastAsia="仿宋_GB2312" w:cs="Times New Roman"/>
          <w:sz w:val="32"/>
          <w:szCs w:val="32"/>
          <w:lang w:eastAsia="zh-CN"/>
        </w:rPr>
        <w:t>价格</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kern w:val="0"/>
          <w:sz w:val="32"/>
          <w:szCs w:val="32"/>
        </w:rPr>
        <w:t>202</w:t>
      </w: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val="0"/>
          <w:kern w:val="0"/>
          <w:sz w:val="32"/>
          <w:szCs w:val="32"/>
        </w:rPr>
        <w:t>为</w:t>
      </w:r>
      <w:r>
        <w:rPr>
          <w:rFonts w:hint="default" w:ascii="Times New Roman" w:hAnsi="Times New Roman" w:eastAsia="仿宋_GB2312" w:cs="Times New Roman"/>
          <w:snapToGrid w:val="0"/>
          <w:kern w:val="0"/>
          <w:sz w:val="32"/>
          <w:szCs w:val="32"/>
          <w:lang w:eastAsia="zh-CN"/>
        </w:rPr>
        <w:t>贯彻落实</w:t>
      </w:r>
      <w:r>
        <w:rPr>
          <w:rFonts w:hint="default" w:ascii="Times New Roman" w:hAnsi="Times New Roman" w:eastAsia="仿宋_GB2312" w:cs="Times New Roman"/>
          <w:snapToGrid w:val="0"/>
          <w:kern w:val="0"/>
          <w:sz w:val="32"/>
          <w:szCs w:val="32"/>
        </w:rPr>
        <w:t>《山东省人民政府关于印发2024年“促进经济巩固向好、加快绿色低碳高质量发展”政策清单（第一批）的通知》（鲁政发〔2023〕13号）</w:t>
      </w:r>
      <w:r>
        <w:rPr>
          <w:rFonts w:hint="default" w:ascii="Times New Roman" w:hAnsi="Times New Roman" w:eastAsia="仿宋_GB2312" w:cs="Times New Roman"/>
          <w:sz w:val="32"/>
          <w:szCs w:val="32"/>
          <w:lang w:val="en-US" w:eastAsia="zh-CN"/>
        </w:rPr>
        <w:t>、《淄博市人民政府办公室印发关于加快新能源汽车推广应用的实施意见的通知》（淄政办发〔2022〕5号）、淄博市发展和改革委员会《关于做好新能源汽车停车收费优惠政策贯彻落实工作的通知》</w:t>
      </w:r>
      <w:r>
        <w:rPr>
          <w:rFonts w:hint="default" w:ascii="Times New Roman" w:hAnsi="Times New Roman" w:eastAsia="仿宋_GB2312" w:cs="Times New Roman"/>
          <w:snapToGrid w:val="0"/>
          <w:kern w:val="0"/>
          <w:sz w:val="32"/>
          <w:szCs w:val="32"/>
          <w:lang w:eastAsia="zh-CN"/>
        </w:rPr>
        <w:t>（淄发改价格〔2024〕14号）、沂源县发展和改革局等四部门《关于明确机动车停放服务收费标准有关问题的通知》（源发改价格〔20</w:t>
      </w:r>
      <w:r>
        <w:rPr>
          <w:rFonts w:hint="default" w:ascii="Times New Roman" w:hAnsi="Times New Roman" w:eastAsia="仿宋_GB2312" w:cs="Times New Roman"/>
          <w:snapToGrid w:val="0"/>
          <w:kern w:val="0"/>
          <w:sz w:val="32"/>
          <w:szCs w:val="32"/>
          <w:lang w:val="en-US" w:eastAsia="zh-CN"/>
        </w:rPr>
        <w:t>22</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32</w:t>
      </w:r>
      <w:r>
        <w:rPr>
          <w:rFonts w:hint="default" w:ascii="Times New Roman" w:hAnsi="Times New Roman" w:eastAsia="仿宋_GB2312" w:cs="Times New Roman"/>
          <w:snapToGrid w:val="0"/>
          <w:kern w:val="0"/>
          <w:sz w:val="32"/>
          <w:szCs w:val="32"/>
          <w:lang w:eastAsia="zh-CN"/>
        </w:rPr>
        <w:t>号）文件规定</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z w:val="32"/>
          <w:szCs w:val="32"/>
          <w:lang w:eastAsia="zh-CN"/>
        </w:rPr>
        <w:t>决定对</w:t>
      </w:r>
      <w:r>
        <w:rPr>
          <w:rFonts w:hint="default" w:ascii="Times New Roman" w:hAnsi="Times New Roman" w:eastAsia="仿宋_GB2312" w:cs="Times New Roman"/>
          <w:sz w:val="32"/>
          <w:szCs w:val="32"/>
          <w:lang w:val="en-US" w:eastAsia="zh-CN"/>
        </w:rPr>
        <w:t>我县</w:t>
      </w:r>
      <w:r>
        <w:rPr>
          <w:rFonts w:hint="default" w:ascii="Times New Roman" w:hAnsi="Times New Roman" w:eastAsia="仿宋_GB2312" w:cs="Times New Roman"/>
          <w:sz w:val="32"/>
          <w:szCs w:val="32"/>
        </w:rPr>
        <w:t>实行政府定价的停车场</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收费道路停车泊位</w:t>
      </w:r>
      <w:r>
        <w:rPr>
          <w:rFonts w:hint="default" w:ascii="Times New Roman" w:hAnsi="Times New Roman" w:eastAsia="仿宋_GB2312" w:cs="Times New Roman"/>
          <w:sz w:val="32"/>
          <w:szCs w:val="32"/>
          <w:lang w:val="en-US" w:eastAsia="zh-CN"/>
        </w:rPr>
        <w:t>路段</w:t>
      </w:r>
      <w:r>
        <w:rPr>
          <w:rFonts w:hint="default" w:ascii="Times New Roman" w:hAnsi="Times New Roman" w:eastAsia="仿宋_GB2312" w:cs="Times New Roman"/>
          <w:sz w:val="32"/>
          <w:szCs w:val="32"/>
          <w:lang w:eastAsia="zh-CN"/>
        </w:rPr>
        <w:t>执行</w:t>
      </w:r>
      <w:r>
        <w:rPr>
          <w:rFonts w:hint="default" w:ascii="Times New Roman" w:hAnsi="Times New Roman" w:eastAsia="仿宋_GB2312" w:cs="Times New Roman"/>
          <w:sz w:val="32"/>
          <w:szCs w:val="32"/>
        </w:rPr>
        <w:t>新能源汽车停车</w:t>
      </w:r>
      <w:r>
        <w:rPr>
          <w:rFonts w:hint="default" w:ascii="Times New Roman" w:hAnsi="Times New Roman" w:eastAsia="仿宋_GB2312" w:cs="Times New Roman"/>
          <w:sz w:val="32"/>
          <w:szCs w:val="32"/>
          <w:lang w:eastAsia="zh-CN"/>
        </w:rPr>
        <w:t>优惠</w:t>
      </w:r>
      <w:r>
        <w:rPr>
          <w:rFonts w:hint="default" w:ascii="Times New Roman" w:hAnsi="Times New Roman" w:eastAsia="仿宋_GB2312" w:cs="Times New Roman"/>
          <w:sz w:val="32"/>
          <w:szCs w:val="32"/>
        </w:rPr>
        <w:t>政策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并提出以下要求，请一并贯彻执行。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一、实施范围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实行政府定价的停车场</w:t>
      </w:r>
      <w:r>
        <w:rPr>
          <w:rFonts w:hint="default" w:ascii="Times New Roman" w:hAnsi="Times New Roman" w:eastAsia="仿宋_GB2312" w:cs="Times New Roman"/>
          <w:sz w:val="32"/>
          <w:szCs w:val="32"/>
          <w:lang w:eastAsia="zh-CN"/>
        </w:rPr>
        <w:t>范围按照</w:t>
      </w:r>
      <w:r>
        <w:rPr>
          <w:rFonts w:hint="default" w:ascii="Times New Roman" w:hAnsi="Times New Roman" w:eastAsia="仿宋_GB2312" w:cs="Times New Roman"/>
          <w:snapToGrid w:val="0"/>
          <w:kern w:val="0"/>
          <w:sz w:val="32"/>
          <w:szCs w:val="32"/>
          <w:lang w:eastAsia="zh-CN"/>
        </w:rPr>
        <w:t>《关于明确机动车停放服务收费标准有关问题的通知》（源发改价格〔20</w:t>
      </w:r>
      <w:r>
        <w:rPr>
          <w:rFonts w:hint="default" w:ascii="Times New Roman" w:hAnsi="Times New Roman" w:eastAsia="仿宋_GB2312" w:cs="Times New Roman"/>
          <w:snapToGrid w:val="0"/>
          <w:kern w:val="0"/>
          <w:sz w:val="32"/>
          <w:szCs w:val="32"/>
          <w:lang w:val="en-US" w:eastAsia="zh-CN"/>
        </w:rPr>
        <w:t>22</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32</w:t>
      </w:r>
      <w:r>
        <w:rPr>
          <w:rFonts w:hint="default" w:ascii="Times New Roman" w:hAnsi="Times New Roman" w:eastAsia="仿宋_GB2312" w:cs="Times New Roman"/>
          <w:snapToGrid w:val="0"/>
          <w:kern w:val="0"/>
          <w:sz w:val="32"/>
          <w:szCs w:val="32"/>
          <w:lang w:eastAsia="zh-CN"/>
        </w:rPr>
        <w:t>号）</w:t>
      </w:r>
      <w:r>
        <w:rPr>
          <w:rFonts w:hint="default" w:ascii="Times New Roman" w:hAnsi="Times New Roman" w:eastAsia="仿宋_GB2312" w:cs="Times New Roman"/>
          <w:sz w:val="32"/>
          <w:szCs w:val="32"/>
          <w:lang w:eastAsia="zh-CN"/>
        </w:rPr>
        <w:t>所规定的</w:t>
      </w:r>
      <w:r>
        <w:rPr>
          <w:rFonts w:hint="default" w:ascii="Times New Roman" w:hAnsi="Times New Roman" w:eastAsia="仿宋_GB2312" w:cs="Times New Roman"/>
          <w:sz w:val="32"/>
          <w:szCs w:val="32"/>
          <w:lang w:val="en-US" w:eastAsia="zh-CN"/>
        </w:rPr>
        <w:t>范围</w:t>
      </w:r>
      <w:r>
        <w:rPr>
          <w:rFonts w:hint="default" w:ascii="Times New Roman" w:hAnsi="Times New Roman" w:eastAsia="仿宋_GB2312" w:cs="Times New Roman"/>
          <w:sz w:val="32"/>
          <w:szCs w:val="32"/>
        </w:rPr>
        <w:t>执行</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新能源车计时收费政策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（一）对悬挂新能源汽车绿色牌号的汽车，</w:t>
      </w:r>
      <w:r>
        <w:rPr>
          <w:rFonts w:hint="default" w:ascii="Times New Roman" w:hAnsi="Times New Roman" w:eastAsia="仿宋_GB2312" w:cs="Times New Roman"/>
          <w:sz w:val="32"/>
          <w:szCs w:val="32"/>
        </w:rPr>
        <w:t>每日（</w:t>
      </w:r>
      <w:r>
        <w:rPr>
          <w:rFonts w:hint="default" w:ascii="Times New Roman" w:hAnsi="Times New Roman" w:eastAsia="仿宋_GB2312" w:cs="Times New Roman"/>
          <w:sz w:val="32"/>
          <w:szCs w:val="32"/>
          <w:lang w:val="en-US" w:eastAsia="zh-CN"/>
        </w:rPr>
        <w:t>00：00-24:00为一日）</w:t>
      </w:r>
      <w:r>
        <w:rPr>
          <w:rFonts w:hint="default" w:ascii="Times New Roman" w:hAnsi="Times New Roman" w:eastAsia="仿宋_GB2312" w:cs="Times New Roman"/>
          <w:sz w:val="32"/>
          <w:szCs w:val="32"/>
        </w:rPr>
        <w:t>在实行政府定价</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的同一</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rPr>
        <w:t>公共停车场</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lang w:val="en-US" w:eastAsia="zh-CN"/>
        </w:rPr>
        <w:t>政府定价管理的</w:t>
      </w:r>
      <w:r>
        <w:rPr>
          <w:rFonts w:hint="default" w:ascii="Times New Roman" w:hAnsi="Times New Roman" w:eastAsia="仿宋_GB2312" w:cs="Times New Roman"/>
          <w:sz w:val="32"/>
          <w:szCs w:val="32"/>
        </w:rPr>
        <w:t>道路停车泊位</w:t>
      </w:r>
      <w:r>
        <w:rPr>
          <w:rFonts w:hint="default" w:ascii="Times New Roman" w:hAnsi="Times New Roman" w:eastAsia="仿宋_GB2312" w:cs="Times New Roman"/>
          <w:sz w:val="32"/>
          <w:szCs w:val="32"/>
          <w:lang w:val="en-US" w:eastAsia="zh-CN"/>
        </w:rPr>
        <w:t>路段</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val="en-US" w:eastAsia="zh-CN"/>
        </w:rPr>
        <w:t>首次停车及充电的，免收首个3小时内车位使用费。悬挂普通号牌的新能源汽车暂不享受该政策。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（二）新能源汽车在计时收费的</w:t>
      </w:r>
      <w:r>
        <w:rPr>
          <w:rFonts w:hint="default" w:ascii="Times New Roman" w:hAnsi="Times New Roman" w:eastAsia="仿宋_GB2312" w:cs="Times New Roman"/>
          <w:sz w:val="32"/>
          <w:szCs w:val="32"/>
        </w:rPr>
        <w:t>公共停车场</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lang w:val="en-US" w:eastAsia="zh-CN"/>
        </w:rPr>
        <w:t>政府定价管理的</w:t>
      </w:r>
      <w:r>
        <w:rPr>
          <w:rFonts w:hint="default" w:ascii="Times New Roman" w:hAnsi="Times New Roman" w:eastAsia="仿宋_GB2312" w:cs="Times New Roman"/>
          <w:sz w:val="32"/>
          <w:szCs w:val="32"/>
        </w:rPr>
        <w:t>道路停车泊位</w:t>
      </w:r>
      <w:r>
        <w:rPr>
          <w:rFonts w:hint="default" w:ascii="Times New Roman" w:hAnsi="Times New Roman" w:eastAsia="仿宋_GB2312" w:cs="Times New Roman"/>
          <w:sz w:val="32"/>
          <w:szCs w:val="32"/>
          <w:lang w:val="en-US" w:eastAsia="zh-CN"/>
        </w:rPr>
        <w:t>路段已享受免费时长的，不再同时享受该时段免费停车20分钟的停车优惠。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三、新能源车计次收费政策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（一）实行计次收费的公共停车场或道路停车泊位确无计时设施的，应免收首次停车费（不超过4小时）。超过4小时按照计次收费的公共停车场或道路停车泊位标准计费。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（二）新能源汽车在计次收费的公共停车场或道路停车泊位路段超过免费停放时限的，不再同时享受所在公共停车场、道路停车泊位停车优惠政策。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鼓</w:t>
      </w:r>
      <w:r>
        <w:rPr>
          <w:rFonts w:hint="default" w:ascii="Times New Roman" w:hAnsi="Times New Roman" w:eastAsia="仿宋_GB2312" w:cs="Times New Roman"/>
          <w:sz w:val="32"/>
          <w:szCs w:val="32"/>
        </w:rPr>
        <w:t>励实行市场调节价的其他停车场对新能源汽车停车服务收费实施减免</w:t>
      </w:r>
      <w:r>
        <w:rPr>
          <w:rFonts w:hint="default" w:ascii="Times New Roman" w:hAnsi="Times New Roman" w:eastAsia="仿宋_GB2312" w:cs="Times New Roman"/>
          <w:sz w:val="32"/>
          <w:szCs w:val="32"/>
          <w:lang w:eastAsia="zh-CN"/>
        </w:rPr>
        <w:t>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）各相关部门要督促</w:t>
      </w:r>
      <w:r>
        <w:rPr>
          <w:rFonts w:hint="default" w:ascii="Times New Roman" w:hAnsi="Times New Roman" w:eastAsia="仿宋_GB2312" w:cs="Times New Roman"/>
          <w:sz w:val="32"/>
          <w:szCs w:val="32"/>
        </w:rPr>
        <w:t>实行政府定价管理的公共停车场、道路停车泊位经营单位及时调整计费规定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做好停车计时设施的系统调试和智能化改造,确保新能源汽车停车</w:t>
      </w:r>
      <w:r>
        <w:rPr>
          <w:rFonts w:hint="default" w:ascii="Times New Roman" w:hAnsi="Times New Roman" w:eastAsia="仿宋_GB2312" w:cs="Times New Roman"/>
          <w:sz w:val="32"/>
          <w:szCs w:val="32"/>
          <w:lang w:eastAsia="zh-CN"/>
        </w:rPr>
        <w:t>优惠</w:t>
      </w:r>
      <w:r>
        <w:rPr>
          <w:rFonts w:hint="default" w:ascii="Times New Roman" w:hAnsi="Times New Roman" w:eastAsia="仿宋_GB2312" w:cs="Times New Roman"/>
          <w:sz w:val="32"/>
          <w:szCs w:val="32"/>
        </w:rPr>
        <w:t>政策落地落实。</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要做好</w:t>
      </w:r>
      <w:r>
        <w:rPr>
          <w:rFonts w:hint="default" w:ascii="Times New Roman" w:hAnsi="Times New Roman" w:eastAsia="仿宋_GB2312" w:cs="Times New Roman"/>
          <w:sz w:val="32"/>
          <w:szCs w:val="32"/>
          <w:lang w:eastAsia="zh-CN"/>
        </w:rPr>
        <w:t>停车场服务人员</w:t>
      </w:r>
      <w:r>
        <w:rPr>
          <w:rFonts w:hint="default" w:ascii="Times New Roman" w:hAnsi="Times New Roman" w:eastAsia="仿宋_GB2312" w:cs="Times New Roman"/>
          <w:sz w:val="32"/>
          <w:szCs w:val="32"/>
        </w:rPr>
        <w:t>政策培训,自觉规范</w:t>
      </w:r>
      <w:r>
        <w:rPr>
          <w:rFonts w:hint="default"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各部门根据职责分工</w:t>
      </w:r>
      <w:r>
        <w:rPr>
          <w:rFonts w:hint="default"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rPr>
        <w:t>政府定价管理的公共停车场、道路停车泊位关于新能源汽车停车</w:t>
      </w:r>
      <w:r>
        <w:rPr>
          <w:rFonts w:hint="default" w:ascii="Times New Roman" w:hAnsi="Times New Roman" w:eastAsia="仿宋_GB2312" w:cs="Times New Roman"/>
          <w:sz w:val="32"/>
          <w:szCs w:val="32"/>
          <w:lang w:eastAsia="zh-CN"/>
        </w:rPr>
        <w:t>优惠</w:t>
      </w:r>
      <w:r>
        <w:rPr>
          <w:rFonts w:hint="default" w:ascii="Times New Roman" w:hAnsi="Times New Roman" w:eastAsia="仿宋_GB2312" w:cs="Times New Roman"/>
          <w:sz w:val="32"/>
          <w:szCs w:val="32"/>
        </w:rPr>
        <w:t>政策</w:t>
      </w:r>
      <w:r>
        <w:rPr>
          <w:rFonts w:hint="default" w:ascii="Times New Roman" w:hAnsi="Times New Roman" w:eastAsia="仿宋_GB2312" w:cs="Times New Roman"/>
          <w:sz w:val="32"/>
          <w:szCs w:val="32"/>
          <w:lang w:val="en-US" w:eastAsia="zh-CN"/>
        </w:rPr>
        <w:t>宣传、贯彻、执行情况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黑体" w:cs="Times New Roman"/>
          <w:sz w:val="32"/>
          <w:szCs w:val="32"/>
          <w:lang w:val="en-US" w:eastAsia="zh-CN"/>
        </w:rPr>
        <w:t>五</w:t>
      </w:r>
      <w:r>
        <w:rPr>
          <w:rFonts w:hint="eastAsia" w:ascii="黑体" w:hAnsi="黑体" w:eastAsia="黑体" w:cs="黑体"/>
          <w:sz w:val="32"/>
          <w:szCs w:val="32"/>
        </w:rPr>
        <w:t>、本通知</w:t>
      </w:r>
      <w:r>
        <w:rPr>
          <w:rFonts w:hint="eastAsia" w:ascii="黑体" w:hAnsi="黑体" w:eastAsia="黑体" w:cs="黑体"/>
          <w:sz w:val="32"/>
          <w:szCs w:val="32"/>
          <w:lang w:eastAsia="zh-CN"/>
        </w:rPr>
        <w:t>自</w:t>
      </w:r>
      <w:r>
        <w:rPr>
          <w:rFonts w:hint="eastAsia" w:ascii="黑体" w:hAnsi="黑体" w:eastAsia="黑体" w:cs="黑体"/>
          <w:sz w:val="32"/>
          <w:szCs w:val="32"/>
        </w:rPr>
        <w:t>202</w:t>
      </w:r>
      <w:r>
        <w:rPr>
          <w:rFonts w:hint="eastAsia" w:ascii="黑体" w:hAnsi="黑体" w:eastAsia="黑体" w:cs="黑体"/>
          <w:sz w:val="32"/>
          <w:szCs w:val="32"/>
          <w:lang w:val="en-US" w:eastAsia="zh-CN"/>
        </w:rPr>
        <w:t>4</w:t>
      </w:r>
      <w:r>
        <w:rPr>
          <w:rFonts w:hint="eastAsia" w:ascii="黑体" w:hAnsi="黑体" w:eastAsia="黑体" w:cs="黑体"/>
          <w:sz w:val="32"/>
          <w:szCs w:val="32"/>
        </w:rPr>
        <w:t>年</w:t>
      </w:r>
      <w:r>
        <w:rPr>
          <w:rFonts w:hint="eastAsia" w:ascii="黑体" w:hAnsi="黑体" w:eastAsia="黑体" w:cs="黑体"/>
          <w:sz w:val="32"/>
          <w:szCs w:val="32"/>
          <w:lang w:val="en-US" w:eastAsia="zh-CN"/>
        </w:rPr>
        <w:t>3</w:t>
      </w:r>
      <w:r>
        <w:rPr>
          <w:rFonts w:hint="eastAsia" w:ascii="黑体" w:hAnsi="黑体" w:eastAsia="黑体" w:cs="黑体"/>
          <w:sz w:val="32"/>
          <w:szCs w:val="32"/>
        </w:rPr>
        <w:t>月</w:t>
      </w:r>
      <w:r>
        <w:rPr>
          <w:rFonts w:hint="eastAsia" w:ascii="黑体" w:hAnsi="黑体" w:eastAsia="黑体" w:cs="黑体"/>
          <w:sz w:val="32"/>
          <w:szCs w:val="32"/>
          <w:lang w:val="en-US" w:eastAsia="zh-CN"/>
        </w:rPr>
        <w:t>1</w:t>
      </w:r>
      <w:r>
        <w:rPr>
          <w:rFonts w:hint="eastAsia" w:ascii="黑体" w:hAnsi="黑体" w:eastAsia="黑体" w:cs="黑体"/>
          <w:sz w:val="32"/>
          <w:szCs w:val="32"/>
        </w:rPr>
        <w:t>日起执行</w:t>
      </w:r>
      <w:r>
        <w:rPr>
          <w:rFonts w:hint="eastAsia" w:ascii="黑体" w:hAnsi="黑体" w:eastAsia="黑体" w:cs="黑体"/>
          <w:sz w:val="32"/>
          <w:szCs w:val="32"/>
          <w:lang w:eastAsia="zh-CN"/>
        </w:rPr>
        <w:t>，</w:t>
      </w:r>
      <w:r>
        <w:rPr>
          <w:rFonts w:hint="eastAsia" w:ascii="黑体" w:hAnsi="黑体" w:eastAsia="黑体" w:cs="黑体"/>
          <w:sz w:val="32"/>
          <w:szCs w:val="32"/>
        </w:rPr>
        <w:t>有效期</w:t>
      </w:r>
      <w:r>
        <w:rPr>
          <w:rFonts w:hint="eastAsia" w:ascii="黑体" w:hAnsi="黑体" w:eastAsia="黑体" w:cs="黑体"/>
          <w:sz w:val="32"/>
          <w:szCs w:val="32"/>
          <w:lang w:val="en-US" w:eastAsia="zh-CN"/>
        </w:rPr>
        <w:t>二年</w:t>
      </w:r>
      <w:r>
        <w:rPr>
          <w:rFonts w:hint="eastAsia" w:ascii="黑体" w:hAnsi="黑体" w:eastAsia="黑体" w:cs="黑体"/>
          <w:sz w:val="32"/>
          <w:szCs w:val="32"/>
        </w:rPr>
        <w:t>。</w:t>
      </w:r>
      <w:r>
        <w:rPr>
          <w:rFonts w:hint="eastAsia" w:ascii="仿宋_GB2312" w:hAnsi="仿宋_GB2312" w:eastAsia="仿宋_GB2312" w:cs="仿宋_GB2312"/>
          <w:sz w:val="32"/>
          <w:szCs w:val="32"/>
        </w:rPr>
        <w:t>政策执行期间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根据国家、省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政策安排和实施评估情况</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动态调整。</w:t>
      </w:r>
    </w:p>
    <w:p>
      <w:pPr>
        <w:pStyle w:val="8"/>
        <w:ind w:left="0" w:leftChars="0" w:firstLine="0" w:firstLineChars="0"/>
        <w:rPr>
          <w:rFonts w:hint="default" w:ascii="Times New Roman" w:hAnsi="Times New Roman" w:eastAsia="仿宋_GB2312" w:cs="Times New Roman"/>
          <w:sz w:val="32"/>
          <w:szCs w:val="32"/>
          <w:lang w:val="en-US" w:eastAsia="zh-CN"/>
        </w:rPr>
      </w:pPr>
    </w:p>
    <w:p>
      <w:pPr>
        <w:pStyle w:val="8"/>
        <w:ind w:left="0" w:leftChars="0" w:firstLine="0"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沂源县发展和改革局                 沂源县综合行政执法局</w:t>
      </w:r>
    </w:p>
    <w:p>
      <w:pPr>
        <w:pStyle w:val="8"/>
        <w:ind w:left="0" w:leftChars="0" w:firstLine="0" w:firstLineChars="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2024年2月28日</w:t>
      </w:r>
    </w:p>
    <w:p>
      <w:pPr>
        <w:pStyle w:val="8"/>
        <w:ind w:left="0" w:leftChars="0" w:firstLine="0" w:firstLineChars="0"/>
        <w:rPr>
          <w:rFonts w:hint="default" w:ascii="Times New Roman" w:hAnsi="Times New Roman" w:eastAsia="仿宋_GB2312" w:cs="Times New Roman"/>
          <w:sz w:val="32"/>
          <w:szCs w:val="32"/>
          <w:lang w:val="en-US" w:eastAsia="zh-CN"/>
        </w:rPr>
      </w:pPr>
    </w:p>
    <w:sectPr>
      <w:footerReference r:id="rId3" w:type="default"/>
      <w:pgSz w:w="11906" w:h="16838"/>
      <w:pgMar w:top="1984" w:right="1417" w:bottom="170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cs="宋体"/>
                              <w:sz w:val="28"/>
                              <w:szCs w:val="28"/>
                              <w:lang w:val="en-US" w:eastAsia="zh-CN"/>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cs="宋体"/>
                        <w:sz w:val="28"/>
                        <w:szCs w:val="28"/>
                        <w:lang w:val="en-US" w:eastAsia="zh-CN"/>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3CA5A"/>
    <w:multiLevelType w:val="singleLevel"/>
    <w:tmpl w:val="FCD3CA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jMmYyMmU2ODhlMWVjZGMxMTI1ZjkxZDdkZGVjMTIifQ=="/>
  </w:docVars>
  <w:rsids>
    <w:rsidRoot w:val="198368CF"/>
    <w:rsid w:val="02A76009"/>
    <w:rsid w:val="033602E7"/>
    <w:rsid w:val="037A6132"/>
    <w:rsid w:val="03B939BC"/>
    <w:rsid w:val="04B22060"/>
    <w:rsid w:val="04EA41BC"/>
    <w:rsid w:val="05913C61"/>
    <w:rsid w:val="05D830A9"/>
    <w:rsid w:val="089112ED"/>
    <w:rsid w:val="09A65081"/>
    <w:rsid w:val="0CD275E0"/>
    <w:rsid w:val="0CF32813"/>
    <w:rsid w:val="0E950971"/>
    <w:rsid w:val="124300EB"/>
    <w:rsid w:val="13EA459B"/>
    <w:rsid w:val="15AF73F7"/>
    <w:rsid w:val="17A551AA"/>
    <w:rsid w:val="18B22FDF"/>
    <w:rsid w:val="198368CF"/>
    <w:rsid w:val="19AC4783"/>
    <w:rsid w:val="1A0C310C"/>
    <w:rsid w:val="1A964EAC"/>
    <w:rsid w:val="1BC913BE"/>
    <w:rsid w:val="1BE340FE"/>
    <w:rsid w:val="1C03166F"/>
    <w:rsid w:val="1CB42208"/>
    <w:rsid w:val="1E03425B"/>
    <w:rsid w:val="1E690E12"/>
    <w:rsid w:val="1EB5722C"/>
    <w:rsid w:val="22E73D30"/>
    <w:rsid w:val="23906919"/>
    <w:rsid w:val="24D070A1"/>
    <w:rsid w:val="262C1563"/>
    <w:rsid w:val="26A86F43"/>
    <w:rsid w:val="27743E5C"/>
    <w:rsid w:val="283F2E71"/>
    <w:rsid w:val="28944D64"/>
    <w:rsid w:val="293E5DCA"/>
    <w:rsid w:val="2A0873C7"/>
    <w:rsid w:val="2A625CEE"/>
    <w:rsid w:val="2D502C75"/>
    <w:rsid w:val="2DCD0535"/>
    <w:rsid w:val="2E2D4D29"/>
    <w:rsid w:val="2F012479"/>
    <w:rsid w:val="2F586CF9"/>
    <w:rsid w:val="3011060A"/>
    <w:rsid w:val="32161AEA"/>
    <w:rsid w:val="35BB78C9"/>
    <w:rsid w:val="37F66B89"/>
    <w:rsid w:val="3A1D4C38"/>
    <w:rsid w:val="3B762441"/>
    <w:rsid w:val="3C6F4737"/>
    <w:rsid w:val="3E5613DA"/>
    <w:rsid w:val="40DA6FCE"/>
    <w:rsid w:val="41BF069E"/>
    <w:rsid w:val="44EA6461"/>
    <w:rsid w:val="45D466E2"/>
    <w:rsid w:val="46CB2EE3"/>
    <w:rsid w:val="47A233D5"/>
    <w:rsid w:val="49285327"/>
    <w:rsid w:val="4A1B019E"/>
    <w:rsid w:val="4AB46C5E"/>
    <w:rsid w:val="4BE2679E"/>
    <w:rsid w:val="4C3C102F"/>
    <w:rsid w:val="4D981EA6"/>
    <w:rsid w:val="4F3B459E"/>
    <w:rsid w:val="50B213CE"/>
    <w:rsid w:val="520E6AD8"/>
    <w:rsid w:val="5422686A"/>
    <w:rsid w:val="54384646"/>
    <w:rsid w:val="55630EE8"/>
    <w:rsid w:val="55C33EB1"/>
    <w:rsid w:val="55CE720C"/>
    <w:rsid w:val="57A47D40"/>
    <w:rsid w:val="5811016A"/>
    <w:rsid w:val="592310BA"/>
    <w:rsid w:val="59D93E6F"/>
    <w:rsid w:val="59DA7B0F"/>
    <w:rsid w:val="5A7D2CAB"/>
    <w:rsid w:val="5E4105E7"/>
    <w:rsid w:val="63E11D18"/>
    <w:rsid w:val="65926A60"/>
    <w:rsid w:val="674561F8"/>
    <w:rsid w:val="677D2D74"/>
    <w:rsid w:val="6A062EE8"/>
    <w:rsid w:val="6CAF118B"/>
    <w:rsid w:val="6EC36093"/>
    <w:rsid w:val="71637E31"/>
    <w:rsid w:val="7238601A"/>
    <w:rsid w:val="72D37256"/>
    <w:rsid w:val="737735BA"/>
    <w:rsid w:val="73CD1EF7"/>
    <w:rsid w:val="749D5607"/>
    <w:rsid w:val="75834E0F"/>
    <w:rsid w:val="77FD6A28"/>
    <w:rsid w:val="7C696F46"/>
    <w:rsid w:val="7D98438D"/>
    <w:rsid w:val="7D9A4A61"/>
    <w:rsid w:val="7DB30438"/>
    <w:rsid w:val="7E913850"/>
    <w:rsid w:val="7EAF6879"/>
    <w:rsid w:val="7FAE2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afterLines="0" w:afterAutospacing="0"/>
      <w:ind w:left="420" w:leftChars="200"/>
    </w:p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qFormat/>
    <w:uiPriority w:val="0"/>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2044</Words>
  <Characters>2113</Characters>
  <Lines>0</Lines>
  <Paragraphs>0</Paragraphs>
  <TotalTime>3</TotalTime>
  <ScaleCrop>false</ScaleCrop>
  <LinksUpToDate>false</LinksUpToDate>
  <CharactersWithSpaces>2282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2022-06-30T01:56:00Z</dcterms:created>
  <dc:creator>vi wi</dc:creator>
  <cp:lastModifiedBy>Administrator</cp:lastModifiedBy>
  <cp:lastPrinted>2024-03-01T01:54:00Z</cp:lastPrinted>
  <dcterms:modified xsi:type="dcterms:W3CDTF">2024-03-19T08:22:14Z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8F03402D07D44C57895C9F908FD99C96_13</vt:lpwstr>
  </property>
</Properties>
</file>