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AEA" w:rsidRPr="00463C64" w:rsidRDefault="00C93045" w:rsidP="00463C64">
      <w:pPr>
        <w:spacing w:line="540" w:lineRule="exact"/>
        <w:jc w:val="center"/>
        <w:rPr>
          <w:rFonts w:ascii="Times New Roman" w:eastAsia="方正小标宋简体" w:hAnsi="Times New Roman" w:cs="Times New Roman"/>
          <w:sz w:val="40"/>
          <w:szCs w:val="36"/>
        </w:rPr>
      </w:pPr>
      <w:r>
        <w:rPr>
          <w:rFonts w:ascii="Times New Roman" w:eastAsia="方正小标宋简体" w:hAnsi="Times New Roman" w:cs="Times New Roman" w:hint="eastAsia"/>
          <w:sz w:val="40"/>
          <w:szCs w:val="36"/>
        </w:rPr>
        <w:t>沂源县</w:t>
      </w:r>
      <w:r w:rsidR="00357F31" w:rsidRPr="00463C64">
        <w:rPr>
          <w:rFonts w:ascii="Times New Roman" w:eastAsia="方正小标宋简体" w:hAnsi="Times New Roman" w:cs="Times New Roman"/>
          <w:sz w:val="40"/>
          <w:szCs w:val="36"/>
        </w:rPr>
        <w:t>乡村振兴资金使用监管突出问题专项整治</w:t>
      </w:r>
      <w:r>
        <w:rPr>
          <w:rFonts w:ascii="Times New Roman" w:eastAsia="方正小标宋简体" w:hAnsi="Times New Roman" w:cs="Times New Roman" w:hint="eastAsia"/>
          <w:sz w:val="40"/>
          <w:szCs w:val="36"/>
        </w:rPr>
        <w:t>及</w:t>
      </w:r>
      <w:r w:rsidR="00357F31" w:rsidRPr="00463C64">
        <w:rPr>
          <w:rFonts w:ascii="Times New Roman" w:eastAsia="方正小标宋简体" w:hAnsi="Times New Roman" w:cs="Times New Roman"/>
          <w:sz w:val="40"/>
          <w:szCs w:val="36"/>
        </w:rPr>
        <w:t>民生实事举报电话及邮箱</w:t>
      </w:r>
    </w:p>
    <w:p w:rsidR="00357F31" w:rsidRPr="00463C64" w:rsidRDefault="00357F31" w:rsidP="00463C64">
      <w:pPr>
        <w:spacing w:line="540" w:lineRule="exact"/>
        <w:rPr>
          <w:rFonts w:ascii="Times New Roman" w:hAnsi="Times New Roman" w:cs="Times New Roman"/>
        </w:rPr>
      </w:pPr>
    </w:p>
    <w:p w:rsidR="0022309A" w:rsidRPr="00463C64" w:rsidRDefault="0022309A" w:rsidP="00463C64">
      <w:pPr>
        <w:spacing w:line="540" w:lineRule="exact"/>
        <w:ind w:firstLineChars="200" w:firstLine="640"/>
        <w:rPr>
          <w:rFonts w:ascii="Times New Roman" w:eastAsia="仿宋_GB2312" w:hAnsi="Times New Roman" w:cs="Times New Roman"/>
          <w:sz w:val="32"/>
        </w:rPr>
      </w:pPr>
    </w:p>
    <w:p w:rsidR="00357F31" w:rsidRPr="00463C64" w:rsidRDefault="00357F31" w:rsidP="00463C64">
      <w:pPr>
        <w:spacing w:line="540" w:lineRule="exact"/>
        <w:ind w:firstLineChars="200" w:firstLine="640"/>
        <w:rPr>
          <w:rFonts w:ascii="Times New Roman" w:eastAsia="仿宋_GB2312" w:hAnsi="Times New Roman" w:cs="Times New Roman"/>
          <w:sz w:val="32"/>
        </w:rPr>
      </w:pPr>
      <w:r w:rsidRPr="00463C64">
        <w:rPr>
          <w:rFonts w:ascii="Times New Roman" w:eastAsia="仿宋_GB2312" w:hAnsi="Times New Roman" w:cs="Times New Roman"/>
          <w:sz w:val="32"/>
        </w:rPr>
        <w:t>为推动乡村振兴资金使用监管突出问题专项整治工作走深走实，现将沂源县乡村振兴资金使用监管突出问题专项整治举报电话及邮箱公示如下：</w:t>
      </w:r>
    </w:p>
    <w:p w:rsidR="00357F31" w:rsidRPr="00463C64" w:rsidRDefault="00357F31" w:rsidP="00463C64">
      <w:pPr>
        <w:spacing w:line="540" w:lineRule="exact"/>
        <w:ind w:firstLineChars="200" w:firstLine="640"/>
        <w:rPr>
          <w:rFonts w:ascii="Times New Roman" w:eastAsia="黑体" w:hAnsi="Times New Roman" w:cs="Times New Roman"/>
          <w:sz w:val="32"/>
        </w:rPr>
      </w:pPr>
      <w:r w:rsidRPr="00463C64">
        <w:rPr>
          <w:rFonts w:ascii="Times New Roman" w:eastAsia="黑体" w:hAnsi="Times New Roman" w:cs="Times New Roman"/>
          <w:sz w:val="32"/>
        </w:rPr>
        <w:t>（一）乡村振兴资金使用监管（惠民惠农补贴资金及乡村振兴项目资金方面）</w:t>
      </w:r>
    </w:p>
    <w:p w:rsidR="00357F31" w:rsidRPr="00463C64" w:rsidRDefault="00357F31" w:rsidP="00463C64">
      <w:pPr>
        <w:spacing w:line="540" w:lineRule="exact"/>
        <w:ind w:firstLineChars="200" w:firstLine="640"/>
        <w:rPr>
          <w:rFonts w:ascii="Times New Roman" w:eastAsia="仿宋_GB2312" w:hAnsi="Times New Roman" w:cs="Times New Roman"/>
          <w:sz w:val="32"/>
        </w:rPr>
      </w:pPr>
      <w:r w:rsidRPr="00463C64">
        <w:rPr>
          <w:rFonts w:ascii="Times New Roman" w:eastAsia="仿宋_GB2312" w:hAnsi="Times New Roman" w:cs="Times New Roman"/>
          <w:sz w:val="32"/>
        </w:rPr>
        <w:t>举报电话：</w:t>
      </w:r>
      <w:r w:rsidRPr="00463C64">
        <w:rPr>
          <w:rFonts w:ascii="Times New Roman" w:eastAsia="仿宋_GB2312" w:hAnsi="Times New Roman" w:cs="Times New Roman"/>
          <w:sz w:val="32"/>
        </w:rPr>
        <w:t>0533-2950526</w:t>
      </w:r>
    </w:p>
    <w:p w:rsidR="00357F31" w:rsidRPr="00463C64" w:rsidRDefault="00357F31" w:rsidP="00463C64">
      <w:pPr>
        <w:spacing w:line="540" w:lineRule="exact"/>
        <w:ind w:firstLineChars="200" w:firstLine="640"/>
        <w:rPr>
          <w:rFonts w:ascii="Times New Roman" w:eastAsia="仿宋_GB2312" w:hAnsi="Times New Roman" w:cs="Times New Roman"/>
          <w:sz w:val="32"/>
        </w:rPr>
      </w:pPr>
      <w:r w:rsidRPr="00463C64">
        <w:rPr>
          <w:rFonts w:ascii="Times New Roman" w:eastAsia="仿宋_GB2312" w:hAnsi="Times New Roman" w:cs="Times New Roman"/>
          <w:sz w:val="32"/>
        </w:rPr>
        <w:t>举报邮箱：</w:t>
      </w:r>
      <w:hyperlink r:id="rId6" w:history="1">
        <w:r w:rsidR="009310B1" w:rsidRPr="00463C64">
          <w:rPr>
            <w:rFonts w:ascii="Times New Roman" w:eastAsia="仿宋_GB2312" w:hAnsi="Times New Roman" w:cs="Times New Roman"/>
            <w:sz w:val="32"/>
          </w:rPr>
          <w:t>czjnyk@zb.shandong.cn</w:t>
        </w:r>
      </w:hyperlink>
    </w:p>
    <w:p w:rsidR="00357F31" w:rsidRPr="00463C64" w:rsidRDefault="00357F31" w:rsidP="00463C64">
      <w:pPr>
        <w:spacing w:line="540" w:lineRule="exact"/>
        <w:ind w:firstLineChars="200" w:firstLine="640"/>
        <w:rPr>
          <w:rFonts w:ascii="Times New Roman" w:eastAsia="黑体" w:hAnsi="Times New Roman" w:cs="Times New Roman"/>
          <w:sz w:val="32"/>
        </w:rPr>
      </w:pPr>
      <w:r w:rsidRPr="00463C64">
        <w:rPr>
          <w:rFonts w:ascii="Times New Roman" w:eastAsia="黑体" w:hAnsi="Times New Roman" w:cs="Times New Roman"/>
          <w:sz w:val="32"/>
        </w:rPr>
        <w:t>（二）乡村振兴资金使用监管（乡镇财政资金监管方面）</w:t>
      </w:r>
    </w:p>
    <w:p w:rsidR="00357F31" w:rsidRPr="00463C64" w:rsidRDefault="00357F31" w:rsidP="00463C64">
      <w:pPr>
        <w:spacing w:line="540" w:lineRule="exact"/>
        <w:ind w:firstLineChars="200" w:firstLine="640"/>
        <w:rPr>
          <w:rFonts w:ascii="Times New Roman" w:eastAsia="仿宋_GB2312" w:hAnsi="Times New Roman" w:cs="Times New Roman"/>
          <w:sz w:val="32"/>
        </w:rPr>
      </w:pPr>
      <w:r w:rsidRPr="00463C64">
        <w:rPr>
          <w:rFonts w:ascii="Times New Roman" w:eastAsia="仿宋_GB2312" w:hAnsi="Times New Roman" w:cs="Times New Roman"/>
          <w:sz w:val="32"/>
        </w:rPr>
        <w:t>举报电话：</w:t>
      </w:r>
      <w:r w:rsidRPr="00463C64">
        <w:rPr>
          <w:rFonts w:ascii="Times New Roman" w:eastAsia="仿宋_GB2312" w:hAnsi="Times New Roman" w:cs="Times New Roman"/>
          <w:sz w:val="32"/>
        </w:rPr>
        <w:t>0533-2950501</w:t>
      </w:r>
    </w:p>
    <w:p w:rsidR="00357F31" w:rsidRPr="00463C64" w:rsidRDefault="00357F31" w:rsidP="00463C64">
      <w:pPr>
        <w:spacing w:line="540" w:lineRule="exact"/>
        <w:ind w:firstLineChars="200" w:firstLine="640"/>
        <w:rPr>
          <w:rFonts w:ascii="Times New Roman" w:eastAsia="仿宋_GB2312" w:hAnsi="Times New Roman" w:cs="Times New Roman"/>
          <w:sz w:val="32"/>
        </w:rPr>
      </w:pPr>
      <w:r w:rsidRPr="00463C64">
        <w:rPr>
          <w:rFonts w:ascii="Times New Roman" w:eastAsia="仿宋_GB2312" w:hAnsi="Times New Roman" w:cs="Times New Roman"/>
          <w:sz w:val="32"/>
        </w:rPr>
        <w:t>举报邮箱：</w:t>
      </w:r>
      <w:hyperlink r:id="rId7" w:history="1">
        <w:r w:rsidR="00463C64" w:rsidRPr="00C93045">
          <w:rPr>
            <w:rFonts w:ascii="Times New Roman" w:eastAsia="仿宋_GB2312" w:hAnsi="Times New Roman" w:cs="Times New Roman"/>
            <w:sz w:val="32"/>
          </w:rPr>
          <w:t>czjysk@zb.shandong.cn</w:t>
        </w:r>
      </w:hyperlink>
      <w:bookmarkStart w:id="0" w:name="_GoBack"/>
      <w:bookmarkEnd w:id="0"/>
    </w:p>
    <w:p w:rsidR="00357F31" w:rsidRPr="00463C64" w:rsidRDefault="00357F31" w:rsidP="00463C64">
      <w:pPr>
        <w:spacing w:line="540" w:lineRule="exact"/>
        <w:ind w:firstLineChars="200" w:firstLine="640"/>
        <w:rPr>
          <w:rFonts w:ascii="Times New Roman" w:eastAsia="黑体" w:hAnsi="Times New Roman" w:cs="Times New Roman"/>
          <w:sz w:val="32"/>
        </w:rPr>
      </w:pPr>
      <w:r w:rsidRPr="00463C64">
        <w:rPr>
          <w:rFonts w:ascii="Times New Roman" w:eastAsia="黑体" w:hAnsi="Times New Roman" w:cs="Times New Roman"/>
          <w:sz w:val="32"/>
        </w:rPr>
        <w:t>（三）村党组书记、村民委员会主任报酬发放不到位方面</w:t>
      </w:r>
    </w:p>
    <w:p w:rsidR="00357F31" w:rsidRPr="00463C64" w:rsidRDefault="00357F31" w:rsidP="00463C64">
      <w:pPr>
        <w:spacing w:line="540" w:lineRule="exact"/>
        <w:ind w:firstLineChars="200" w:firstLine="640"/>
        <w:rPr>
          <w:rFonts w:ascii="Times New Roman" w:eastAsia="仿宋_GB2312" w:hAnsi="Times New Roman" w:cs="Times New Roman"/>
          <w:sz w:val="32"/>
        </w:rPr>
      </w:pPr>
      <w:r w:rsidRPr="00463C64">
        <w:rPr>
          <w:rFonts w:ascii="Times New Roman" w:eastAsia="仿宋_GB2312" w:hAnsi="Times New Roman" w:cs="Times New Roman"/>
          <w:sz w:val="32"/>
        </w:rPr>
        <w:t>举报电话：</w:t>
      </w:r>
      <w:r w:rsidRPr="00463C64">
        <w:rPr>
          <w:rFonts w:ascii="Times New Roman" w:eastAsia="仿宋_GB2312" w:hAnsi="Times New Roman" w:cs="Times New Roman"/>
          <w:sz w:val="32"/>
        </w:rPr>
        <w:t>0533-2950526</w:t>
      </w:r>
    </w:p>
    <w:p w:rsidR="009310B1" w:rsidRPr="00463C64" w:rsidRDefault="00357F31" w:rsidP="00463C64">
      <w:pPr>
        <w:spacing w:line="540" w:lineRule="exact"/>
        <w:ind w:firstLineChars="200" w:firstLine="640"/>
        <w:rPr>
          <w:rFonts w:ascii="Times New Roman" w:eastAsia="仿宋_GB2312" w:hAnsi="Times New Roman" w:cs="Times New Roman"/>
          <w:sz w:val="32"/>
        </w:rPr>
      </w:pPr>
      <w:r w:rsidRPr="00463C64">
        <w:rPr>
          <w:rFonts w:ascii="Times New Roman" w:eastAsia="仿宋_GB2312" w:hAnsi="Times New Roman" w:cs="Times New Roman"/>
          <w:sz w:val="32"/>
        </w:rPr>
        <w:t>举报邮箱：</w:t>
      </w:r>
      <w:hyperlink r:id="rId8" w:history="1">
        <w:r w:rsidR="009310B1" w:rsidRPr="00463C64">
          <w:rPr>
            <w:rFonts w:ascii="Times New Roman" w:eastAsia="仿宋_GB2312" w:hAnsi="Times New Roman" w:cs="Times New Roman"/>
            <w:sz w:val="32"/>
          </w:rPr>
          <w:t>czjnyk@zb.shandong.cn</w:t>
        </w:r>
      </w:hyperlink>
    </w:p>
    <w:p w:rsidR="00357F31" w:rsidRPr="00463C64" w:rsidRDefault="00357F31" w:rsidP="00463C64">
      <w:pPr>
        <w:spacing w:line="540" w:lineRule="exact"/>
        <w:ind w:firstLineChars="200" w:firstLine="640"/>
        <w:rPr>
          <w:rFonts w:ascii="Times New Roman" w:eastAsia="仿宋_GB2312" w:hAnsi="Times New Roman" w:cs="Times New Roman"/>
          <w:sz w:val="32"/>
        </w:rPr>
      </w:pPr>
    </w:p>
    <w:sectPr w:rsidR="00357F31" w:rsidRPr="00463C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802" w:rsidRDefault="005A0802" w:rsidP="009310B1">
      <w:r>
        <w:separator/>
      </w:r>
    </w:p>
  </w:endnote>
  <w:endnote w:type="continuationSeparator" w:id="0">
    <w:p w:rsidR="005A0802" w:rsidRDefault="005A0802" w:rsidP="0093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802" w:rsidRDefault="005A0802" w:rsidP="009310B1">
      <w:r>
        <w:separator/>
      </w:r>
    </w:p>
  </w:footnote>
  <w:footnote w:type="continuationSeparator" w:id="0">
    <w:p w:rsidR="005A0802" w:rsidRDefault="005A0802" w:rsidP="009310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31"/>
    <w:rsid w:val="0022309A"/>
    <w:rsid w:val="0027157E"/>
    <w:rsid w:val="00357F31"/>
    <w:rsid w:val="00463C64"/>
    <w:rsid w:val="005A0802"/>
    <w:rsid w:val="009310B1"/>
    <w:rsid w:val="00A36438"/>
    <w:rsid w:val="00B81218"/>
    <w:rsid w:val="00C93045"/>
    <w:rsid w:val="00DC0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A58DF"/>
  <w15:chartTrackingRefBased/>
  <w15:docId w15:val="{5CDAFD9C-2FF0-415D-9210-F3597BF2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F31"/>
    <w:rPr>
      <w:color w:val="0563C1" w:themeColor="hyperlink"/>
      <w:u w:val="single"/>
    </w:rPr>
  </w:style>
  <w:style w:type="paragraph" w:styleId="a4">
    <w:name w:val="header"/>
    <w:basedOn w:val="a"/>
    <w:link w:val="a5"/>
    <w:uiPriority w:val="99"/>
    <w:unhideWhenUsed/>
    <w:rsid w:val="009310B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310B1"/>
    <w:rPr>
      <w:sz w:val="18"/>
      <w:szCs w:val="18"/>
    </w:rPr>
  </w:style>
  <w:style w:type="paragraph" w:styleId="a6">
    <w:name w:val="footer"/>
    <w:basedOn w:val="a"/>
    <w:link w:val="a7"/>
    <w:uiPriority w:val="99"/>
    <w:unhideWhenUsed/>
    <w:rsid w:val="009310B1"/>
    <w:pPr>
      <w:tabs>
        <w:tab w:val="center" w:pos="4153"/>
        <w:tab w:val="right" w:pos="8306"/>
      </w:tabs>
      <w:snapToGrid w:val="0"/>
      <w:jc w:val="left"/>
    </w:pPr>
    <w:rPr>
      <w:sz w:val="18"/>
      <w:szCs w:val="18"/>
    </w:rPr>
  </w:style>
  <w:style w:type="character" w:customStyle="1" w:styleId="a7">
    <w:name w:val="页脚 字符"/>
    <w:basedOn w:val="a0"/>
    <w:link w:val="a6"/>
    <w:uiPriority w:val="99"/>
    <w:rsid w:val="009310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ynyk@zb.shandong.cn" TargetMode="External"/><Relationship Id="rId3" Type="http://schemas.openxmlformats.org/officeDocument/2006/relationships/webSettings" Target="webSettings.xml"/><Relationship Id="rId7" Type="http://schemas.openxmlformats.org/officeDocument/2006/relationships/hyperlink" Target="mailto:czjysk@zb.shandong.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zjnyk@zb.shandong.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68</Words>
  <Characters>389</Characters>
  <Application>Microsoft Office Word</Application>
  <DocSecurity>0</DocSecurity>
  <Lines>3</Lines>
  <Paragraphs>1</Paragraphs>
  <ScaleCrop>false</ScaleCrop>
  <Company>DoubleOX</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2025-05-28T06:50:00Z</dcterms:created>
  <dcterms:modified xsi:type="dcterms:W3CDTF">2025-05-28T07:21:00Z</dcterms:modified>
</cp:coreProperties>
</file>