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沂源县中庄镇人民政府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关于调整河长制工作领导小组成员名单的通知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sz w:val="24"/>
          <w:szCs w:val="24"/>
          <w:shd w:val="clear" w:fill="FFFFFF"/>
        </w:rPr>
        <w:t>中政发〔2023〕13号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C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right="0"/>
      </w:pP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各村、各单位：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 因领导班子成员和职务调整，经镇党委、政府研究，决定对中庄镇河长制工作领导小组人员进行调整，现将调整后成员名单公布如下：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总 河 长 ：刘茜茜  党委书记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杨朝勇  党委副书记、镇长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副总河长：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张文波  人大主席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唐加生  </w:t>
      </w:r>
      <w:r>
        <w:rPr>
          <w:rFonts w:hint="eastAsia" w:ascii="微软雅黑" w:hAnsi="微软雅黑" w:eastAsia="微软雅黑" w:cs="微软雅黑"/>
          <w:color w:val="000000"/>
          <w:spacing w:val="-20"/>
          <w:sz w:val="24"/>
          <w:szCs w:val="24"/>
        </w:rPr>
        <w:t>党委副书记，政法委员，政协工作室主任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刘洪亮  党委副书记，二级主任科员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毕延珂  副镇长、</w:t>
      </w:r>
      <w:r>
        <w:rPr>
          <w:rFonts w:hint="eastAsia" w:ascii="微软雅黑" w:hAnsi="微软雅黑" w:eastAsia="微软雅黑" w:cs="微软雅黑"/>
          <w:sz w:val="24"/>
          <w:szCs w:val="24"/>
        </w:rPr>
        <w:t>规划建设监督管理办公室主任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镇级河长：徐加云  党委委员、副镇长、安全生产监管和环境保护办公室主任、三级主任科员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贾欲雪  </w:t>
      </w:r>
      <w:r>
        <w:rPr>
          <w:rFonts w:hint="eastAsia" w:ascii="微软雅黑" w:hAnsi="微软雅黑" w:eastAsia="微软雅黑" w:cs="微软雅黑"/>
          <w:spacing w:val="-45"/>
          <w:sz w:val="24"/>
          <w:szCs w:val="24"/>
        </w:rPr>
        <w:t>党委委员、纪委书记</w:t>
      </w:r>
      <w:r>
        <w:rPr>
          <w:rFonts w:hint="eastAsia" w:ascii="微软雅黑" w:hAnsi="微软雅黑" w:eastAsia="微软雅黑" w:cs="微软雅黑"/>
          <w:color w:val="000000"/>
          <w:spacing w:val="-45"/>
          <w:sz w:val="24"/>
          <w:szCs w:val="24"/>
        </w:rPr>
        <w:t>、县监委派出中庄镇监察室主任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桑申虎  党委委员、宣统委员                    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尚现军  </w:t>
      </w:r>
      <w:r>
        <w:rPr>
          <w:rFonts w:hint="eastAsia" w:ascii="微软雅黑" w:hAnsi="微软雅黑" w:eastAsia="微软雅黑" w:cs="微软雅黑"/>
          <w:color w:val="000000"/>
          <w:spacing w:val="-20"/>
          <w:sz w:val="24"/>
          <w:szCs w:val="24"/>
        </w:rPr>
        <w:t>党委委员、组织委员、党建工作办公室主任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房   磊  </w:t>
      </w: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党委委员、武装部长、综合执法办公室主任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张艳艳  副镇长、社会事务办公室主任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刘长宝  二级主任科员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崔宝权  三级主任科员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成       员：唐传智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经济发展办公室副主任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赵安军  </w:t>
      </w:r>
      <w:r>
        <w:rPr>
          <w:rFonts w:hint="eastAsia" w:ascii="微软雅黑" w:hAnsi="微软雅黑" w:eastAsia="微软雅黑" w:cs="微软雅黑"/>
          <w:color w:val="000000"/>
          <w:spacing w:val="-40"/>
          <w:sz w:val="24"/>
          <w:szCs w:val="24"/>
        </w:rPr>
        <w:t>农业农村综合服务中心主任、乡村振兴办公室主任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武玉启  综治中心主任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张   峰  </w:t>
      </w:r>
      <w:r>
        <w:rPr>
          <w:rFonts w:hint="eastAsia" w:ascii="微软雅黑" w:hAnsi="微软雅黑" w:eastAsia="微软雅黑" w:cs="微软雅黑"/>
          <w:color w:val="000000"/>
          <w:spacing w:val="-20"/>
          <w:sz w:val="24"/>
          <w:szCs w:val="24"/>
        </w:rPr>
        <w:t>综合执法办公室副主任、农经站站长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rPr>
          <w:rFonts w:hint="eastAsia" w:ascii="微软雅黑" w:hAnsi="微软雅黑" w:eastAsia="微软雅黑" w:cs="微软雅黑"/>
          <w:sz w:val="24"/>
          <w:szCs w:val="24"/>
        </w:rPr>
        <w:t>郑忠义  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</w:rPr>
        <w:t>规划建设监督管理办公室副主任、莓好中庄党建共同体专职副书记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唐小龙  社会事务办公室副主任、财政所所长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张   鹏  专职纪委副书记、县监委派出中庄镇监察室副主任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韦其言  乡韵翠屏党建共同体专职副书记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朱时强  富锶果乡党建共同体专职副书记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苗兴光  水润河西党建共同体专职副书记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袁俊峰  苹水乡逢党建共同体专职副书记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李   庆  办公室主任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任大科  安环办副主任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王军国  村建办主任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张苍梅  畜牧站站长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严兆霞  人社所所长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魏   健  中庄派出所副所长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  </w:t>
      </w:r>
      <w:r>
        <w:t>李庆锋  中庄自然资源所所长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领导小组下设河长制办公室在振兴办，赵安军同志任办公室主任，刘洪锋、许元俊同志为办公室副主任。             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中庄镇人民政府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2023年7月26日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639A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2023-09-12T02:45:56Z</dcterms:created>
  <dc:creator>Administrator</dc:creator>
  <cp:lastModifiedBy>白白白白</cp:lastModifiedBy>
  <dcterms:modified xsi:type="dcterms:W3CDTF">2023-09-12T02:46:08Z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43EE1ED417144B458FC58875E6043F68_12</vt:lpwstr>
  </property>
</Properties>
</file>