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bookmarkStart w:id="0" w:name="_GoBack"/>
      <w:r>
        <w:rPr>
          <w:rStyle w:val="5"/>
          <w:rFonts w:ascii="微软雅黑" w:hAnsi="微软雅黑" w:eastAsia="微软雅黑" w:cs="微软雅黑"/>
        </w:rPr>
        <w:t>全县一般工业固体废物、危险废物贮存、填埋场所问题排查表</w:t>
      </w:r>
    </w:p>
    <w:bookmarkEnd w:id="0"/>
    <w:p>
      <w:pPr>
        <w:pStyle w:val="2"/>
        <w:keepNext w:val="0"/>
        <w:keepLines w:val="0"/>
        <w:widowControl/>
        <w:suppressLineNumbers w:val="0"/>
        <w:spacing w:line="26" w:lineRule="atLeast"/>
        <w:ind w:left="0" w:firstLine="420"/>
        <w:jc w:val="center"/>
      </w:pPr>
      <w:r>
        <w:rPr>
          <w:rFonts w:hint="eastAsia" w:ascii="微软雅黑" w:hAnsi="微软雅黑" w:eastAsia="微软雅黑" w:cs="微软雅黑"/>
        </w:rPr>
        <w:t> </w:t>
      </w:r>
    </w:p>
    <w:tbl>
      <w:tblPr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335"/>
        <w:gridCol w:w="3090"/>
        <w:gridCol w:w="3765"/>
        <w:gridCol w:w="3375"/>
        <w:gridCol w:w="1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所属辖区</w:t>
            </w:r>
          </w:p>
        </w:tc>
        <w:tc>
          <w:tcPr>
            <w:tcW w:w="309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排查点位名称</w:t>
            </w:r>
          </w:p>
        </w:tc>
        <w:tc>
          <w:tcPr>
            <w:tcW w:w="37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排查问题清单</w:t>
            </w:r>
          </w:p>
        </w:tc>
        <w:tc>
          <w:tcPr>
            <w:tcW w:w="337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治理措施</w:t>
            </w:r>
          </w:p>
        </w:tc>
        <w:tc>
          <w:tcPr>
            <w:tcW w:w="133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08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090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76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337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  <w:tc>
          <w:tcPr>
            <w:tcW w:w="1335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00000000"/>
    <w:rsid w:val="26AB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2023-09-27T09:00:13Z</dcterms:created>
  <dc:creator>Administrator</dc:creator>
  <cp:lastModifiedBy>白白白白</cp:lastModifiedBy>
  <dcterms:modified xsi:type="dcterms:W3CDTF">2023-09-27T09:00:23Z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C3F73D9909AC4625ADA5DACE45EBA06C_12</vt:lpwstr>
  </property>
</Properties>
</file>