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ascii="Arial"/>
          <w:spacing w:val="0"/>
          <w:w w:val="100"/>
          <w:position w:val="0"/>
          <w:sz w:val="21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附件6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  <w:t>防洪影响评价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  <w:t>“区域评估＋告知承诺制”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  <w:t>应用指南(试行)</w:t>
      </w:r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ascii="Arial"/>
          <w:spacing w:val="0"/>
          <w:w w:val="100"/>
          <w:position w:val="0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2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1"/>
          <w:szCs w:val="31"/>
        </w:rPr>
        <w:t>一、适用范围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本指南适用于在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经济开发区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已完成防洪影响评价区域评估的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区域，指导相关建设项目应用“区域评估＋告知承诺制”。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2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1"/>
          <w:szCs w:val="31"/>
        </w:rPr>
        <w:t>二、有关文件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水利部关于加强非防洪建设项目洪水影响评价工作的通知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(水汛〔2017〕359号)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《山东省水利厅关于开展防洪影响区域评估工作的通知》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(鲁水许字(2020)4号)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2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1"/>
          <w:szCs w:val="31"/>
        </w:rPr>
        <w:t>三、应用成果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项目承担单位应及时将通过技术审查的工作成果提交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相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关部门使用，同时按照档案归档要求移交全部档案资料。在提供《区域洪评报告》的同时，提供《区域洪评报告》报告简本，方便使用单位掌握主要技术内容和结果。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w w:val="100"/>
          <w:position w:val="0"/>
          <w:sz w:val="32"/>
          <w:szCs w:val="32"/>
        </w:rPr>
        <w:t>对已通过区域洪评审查的区域，在落实区域洪评意见并符合其他相关部门规划等要求的范围内，建设项目洪评(需流域机构审批的除外)可以简化，但情况变化大的应当补充评价；在区域洪评报告中涉及的涉河建设项目，应单独编制防洪影响评价报告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建设单位在项目可研及洪评报告编制时，相关专业篇章可以直接引用评估结果，并着重说明与结果的符合性。需要查询《区域洪评报告》的，可按照河道管理权限到对应的审批部门查询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洪评报告可直接引用评估结果章节如下：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1.评价依据；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2.项目区概况(工程地质);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3.区域防洪基本情况(自然地理、水文气象、水利工程、相关规划、洪水调度等);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洪水影响分析计算(水文分析计算)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应提交的材料：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1.建设项目区域洪评报告查询申请(附件5-1)和建设项目洪水影响承诺书(附件5-2);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2.拟建项目说明(如项目概括、布局等)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工作流程：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u w:val="none" w:color="auto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查询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u w:val="none" w:color="auto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提供查询结果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其他：查询成果有效期为3年。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防洪影响评价区域评估成果有效期为5年。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附件：6-1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建设项目防洪影响评价区域评估结果查询申请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1600" w:firstLineChars="5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sectPr>
          <w:pgSz w:w="11910" w:h="16850"/>
          <w:pgMar w:top="1417" w:right="1417" w:bottom="1417" w:left="1417" w:header="0" w:footer="992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6-2.建设项目防洪影响承诺书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附件6-1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both"/>
        <w:textAlignment w:val="baseline"/>
        <w:rPr>
          <w:rFonts w:ascii="宋体" w:hAnsi="宋体" w:eastAsia="宋体" w:cs="宋体"/>
          <w:b/>
          <w:bCs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  <w:t>关于查询XX工程建设项目防洪影响评价区域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  <w:t>评估结果的申请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ascii="Times New Roman" w:hAnsi="Times New Roman" w:eastAsia="Times New Roman" w:cs="Times New Roman"/>
          <w:b/>
          <w:bCs/>
          <w:spacing w:val="0"/>
          <w:w w:val="100"/>
          <w:position w:val="0"/>
          <w:sz w:val="23"/>
          <w:szCs w:val="23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XXXX: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XX年X月，我单位通过公开XX方式获得XX地块(地块编号)用于XX项目建设，为顺利推进XX项目建设工作，现申请利用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经济开发区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区域评估成果查询XX建设项目防洪影响评价区域评估结果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以上申请，请予答复。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(联系人及联系电话；详细通讯地址和邮编)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附件：1.建设项目防洪影响承诺书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1600" w:firstLineChars="5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2.拟建项目说明(如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项目概括、布局等)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　　　　　　　　　　　　　　　　　　　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XX单位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sectPr>
          <w:pgSz w:w="11910" w:h="16850"/>
          <w:pgMar w:top="1417" w:right="1417" w:bottom="1417" w:left="1417" w:header="0" w:footer="992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附件6-2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Lines="50" w:afterAutospacing="0" w:line="560" w:lineRule="exact"/>
        <w:ind w:left="0" w:leftChars="0" w:right="0"/>
        <w:jc w:val="center"/>
        <w:textAlignment w:val="baseline"/>
        <w:rPr>
          <w:rFonts w:ascii="宋体" w:hAnsi="宋体" w:eastAsia="宋体" w:cs="宋体"/>
          <w:spacing w:val="0"/>
          <w:w w:val="100"/>
          <w:position w:val="0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  <w:t>建设项目防洪影响承诺书</w:t>
      </w:r>
    </w:p>
    <w:tbl>
      <w:tblPr>
        <w:tblStyle w:val="9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458"/>
        <w:gridCol w:w="2747"/>
        <w:gridCol w:w="1449"/>
        <w:gridCol w:w="2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项目名称</w:t>
            </w:r>
          </w:p>
        </w:tc>
        <w:tc>
          <w:tcPr>
            <w:tcW w:w="645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所在区域</w:t>
            </w:r>
          </w:p>
        </w:tc>
        <w:tc>
          <w:tcPr>
            <w:tcW w:w="645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用地位置及规模</w:t>
            </w:r>
          </w:p>
        </w:tc>
        <w:tc>
          <w:tcPr>
            <w:tcW w:w="645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14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建设单位  的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承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诺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名  称</w:t>
            </w:r>
          </w:p>
        </w:tc>
        <w:tc>
          <w:tcPr>
            <w:tcW w:w="27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法人代表</w:t>
            </w:r>
          </w:p>
        </w:tc>
        <w:tc>
          <w:tcPr>
            <w:tcW w:w="22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地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址</w:t>
            </w:r>
          </w:p>
        </w:tc>
        <w:tc>
          <w:tcPr>
            <w:tcW w:w="27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联系人</w:t>
            </w:r>
          </w:p>
        </w:tc>
        <w:tc>
          <w:tcPr>
            <w:tcW w:w="22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电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话</w:t>
            </w:r>
          </w:p>
        </w:tc>
        <w:tc>
          <w:tcPr>
            <w:tcW w:w="27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传  真</w:t>
            </w:r>
          </w:p>
        </w:tc>
        <w:tc>
          <w:tcPr>
            <w:tcW w:w="226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4" w:hRule="atLeast"/>
        </w:trPr>
        <w:tc>
          <w:tcPr>
            <w:tcW w:w="11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791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firstLine="529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本单位现按照你局告知的要求，查询并阅知了建设项目所在 地区的防洪影响评价区域评估综合成果和要求。本单位承诺将严 格按照防治措施认真落实有关防洪工作。本单位已知晓违反承诺 的后果，愿意承担由此造成的一切后果。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firstLine="5040" w:firstLineChars="1800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(承诺单位盖章)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position w:val="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hint="eastAsia" w:ascii="楷体_GB2312" w:hAnsi="楷体_GB2312" w:eastAsia="楷体_GB2312" w:cs="楷体_GB2312"/>
          <w:spacing w:val="0"/>
          <w:w w:val="100"/>
          <w:positio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0"/>
          <w:w w:val="100"/>
          <w:position w:val="0"/>
          <w:sz w:val="28"/>
          <w:szCs w:val="28"/>
        </w:rPr>
        <w:t>注意事项：1.本承诺书一式</w:t>
      </w:r>
      <w:r>
        <w:rPr>
          <w:rFonts w:hint="eastAsia" w:ascii="楷体_GB2312" w:hAnsi="楷体_GB2312" w:eastAsia="楷体_GB2312" w:cs="楷体_GB2312"/>
          <w:spacing w:val="0"/>
          <w:w w:val="100"/>
          <w:position w:val="0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pacing w:val="0"/>
          <w:w w:val="100"/>
          <w:position w:val="0"/>
          <w:sz w:val="28"/>
          <w:szCs w:val="28"/>
        </w:rPr>
        <w:t>份，盖章后生效。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楷体_GB2312" w:hAnsi="楷体_GB2312" w:eastAsia="楷体_GB2312" w:cs="楷体_GB2312"/>
          <w:spacing w:val="0"/>
          <w:w w:val="100"/>
          <w:positio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0"/>
          <w:w w:val="100"/>
          <w:position w:val="0"/>
          <w:sz w:val="28"/>
          <w:szCs w:val="28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spacing w:val="0"/>
          <w:w w:val="100"/>
          <w:position w:val="0"/>
          <w:sz w:val="28"/>
          <w:szCs w:val="28"/>
        </w:rPr>
        <w:t>2.在办理建设项目防洪影响评价审批时，承诺书随报审材料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840" w:firstLineChars="300"/>
        <w:textAlignment w:val="baseline"/>
        <w:rPr>
          <w:rFonts w:hint="eastAsia" w:ascii="楷体_GB2312" w:hAnsi="楷体_GB2312" w:eastAsia="楷体_GB2312" w:cs="楷体_GB2312"/>
          <w:spacing w:val="0"/>
          <w:w w:val="100"/>
          <w:positio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0"/>
          <w:w w:val="100"/>
          <w:position w:val="0"/>
          <w:sz w:val="28"/>
          <w:szCs w:val="28"/>
        </w:rPr>
        <w:t>一并报送。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1400" w:firstLineChars="500"/>
        <w:textAlignment w:val="baseline"/>
        <w:rPr>
          <w:spacing w:val="0"/>
          <w:w w:val="100"/>
          <w:position w:val="0"/>
          <w:sz w:val="28"/>
          <w:szCs w:val="28"/>
        </w:rPr>
        <w:sectPr>
          <w:pgSz w:w="12050" w:h="16950"/>
          <w:pgMar w:top="1417" w:right="1417" w:bottom="1417" w:left="1417" w:header="0" w:footer="992" w:gutter="0"/>
          <w:pgNumType w:fmt="decimal"/>
          <w:cols w:space="720" w:num="1"/>
        </w:sectPr>
      </w:pPr>
      <w:r>
        <w:rPr>
          <w:rFonts w:hint="eastAsia" w:ascii="楷体_GB2312" w:hAnsi="楷体_GB2312" w:eastAsia="楷体_GB2312" w:cs="楷体_GB2312"/>
          <w:spacing w:val="0"/>
          <w:w w:val="100"/>
          <w:position w:val="0"/>
          <w:sz w:val="28"/>
          <w:szCs w:val="28"/>
        </w:rPr>
        <w:t>3.承诺单位应当妥善保管本承诺书。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YWY1MmY0NWVmYWYxOGQ5MmFjYjhhMjYzNmQ2YTMifQ=="/>
  </w:docVars>
  <w:rsids>
    <w:rsidRoot w:val="00000000"/>
    <w:rsid w:val="07AB20F7"/>
    <w:rsid w:val="08AD335A"/>
    <w:rsid w:val="0AE93414"/>
    <w:rsid w:val="1069219C"/>
    <w:rsid w:val="1E12351D"/>
    <w:rsid w:val="328E3BC4"/>
    <w:rsid w:val="3FC94921"/>
    <w:rsid w:val="42FC322C"/>
    <w:rsid w:val="4E4A0AB9"/>
    <w:rsid w:val="68C91CB5"/>
    <w:rsid w:val="6A0C577D"/>
    <w:rsid w:val="74F657C8"/>
    <w:rsid w:val="7DA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1"/>
    <w:basedOn w:val="1"/>
    <w:qFormat/>
    <w:uiPriority w:val="0"/>
    <w:pPr>
      <w:spacing w:line="600" w:lineRule="exact"/>
      <w:ind w:leftChars="0" w:firstLine="420" w:firstLineChars="200"/>
    </w:pPr>
    <w:rPr>
      <w:rFonts w:eastAsia="仿宋_GB2312" w:asciiTheme="minorAscii" w:hAnsiTheme="minorAscii"/>
      <w:sz w:val="32"/>
    </w:rPr>
  </w:style>
  <w:style w:type="character" w:customStyle="1" w:styleId="8">
    <w:name w:val="标题 2 Char"/>
    <w:link w:val="3"/>
    <w:qFormat/>
    <w:uiPriority w:val="0"/>
    <w:rPr>
      <w:rFonts w:ascii="Arial" w:hAnsi="Arial" w:eastAsia="黑体" w:cs="Times New Roman"/>
      <w:sz w:val="3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2023-05-11T00:40:00Z</dcterms:created>
  <dc:creator>Administrator</dc:creator>
  <cp:lastModifiedBy>Ringo</cp:lastModifiedBy>
  <dcterms:modified xsi:type="dcterms:W3CDTF">2023-10-13T06:02:01Z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69A3B8FF6CAC4AE18181A505F61CB9F2_12</vt:lpwstr>
  </property>
</Properties>
</file>