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27F" w:rsidRDefault="00CF2616">
      <w:pPr>
        <w:spacing w:line="560" w:lineRule="exact"/>
        <w:jc w:val="center"/>
        <w:rPr>
          <w:rFonts w:eastAsia="方正小标宋简体"/>
          <w:bCs/>
          <w:sz w:val="44"/>
          <w:szCs w:val="44"/>
        </w:rPr>
      </w:pPr>
      <w:r>
        <w:rPr>
          <w:rFonts w:eastAsia="方正小标宋简体"/>
          <w:bCs/>
          <w:sz w:val="44"/>
          <w:szCs w:val="44"/>
        </w:rPr>
        <w:t>沂源县</w:t>
      </w:r>
      <w:r w:rsidR="00DD5C11">
        <w:rPr>
          <w:rFonts w:eastAsia="方正小标宋简体" w:hint="eastAsia"/>
          <w:bCs/>
          <w:sz w:val="44"/>
          <w:szCs w:val="44"/>
        </w:rPr>
        <w:t>水利局</w:t>
      </w:r>
      <w:r>
        <w:rPr>
          <w:rFonts w:eastAsia="方正小标宋简体"/>
          <w:bCs/>
          <w:sz w:val="44"/>
          <w:szCs w:val="44"/>
        </w:rPr>
        <w:t>信息主动公开基本目录</w:t>
      </w:r>
    </w:p>
    <w:p w:rsidR="0004227F" w:rsidRDefault="0004227F">
      <w:pPr>
        <w:spacing w:line="560" w:lineRule="exact"/>
        <w:jc w:val="center"/>
        <w:rPr>
          <w:rFonts w:eastAsia="方正小标宋简体"/>
          <w:bCs/>
          <w:sz w:val="44"/>
          <w:szCs w:val="44"/>
        </w:rPr>
      </w:pPr>
    </w:p>
    <w:tbl>
      <w:tblPr>
        <w:tblW w:w="14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720"/>
        <w:gridCol w:w="1092"/>
        <w:gridCol w:w="1668"/>
        <w:gridCol w:w="1131"/>
        <w:gridCol w:w="848"/>
        <w:gridCol w:w="3814"/>
        <w:gridCol w:w="3006"/>
        <w:gridCol w:w="2267"/>
      </w:tblGrid>
      <w:tr w:rsidR="0004227F" w:rsidTr="00532DAE">
        <w:trPr>
          <w:trHeight w:val="342"/>
          <w:tblHeader/>
          <w:jc w:val="center"/>
        </w:trPr>
        <w:tc>
          <w:tcPr>
            <w:tcW w:w="720" w:type="dxa"/>
            <w:tcBorders>
              <w:tl2br w:val="nil"/>
              <w:tr2bl w:val="nil"/>
            </w:tcBorders>
            <w:shd w:val="clear" w:color="auto" w:fill="auto"/>
            <w:tcMar>
              <w:top w:w="15" w:type="dxa"/>
              <w:left w:w="15" w:type="dxa"/>
              <w:right w:w="15" w:type="dxa"/>
            </w:tcMar>
            <w:vAlign w:val="center"/>
          </w:tcPr>
          <w:p w:rsidR="0004227F" w:rsidRDefault="00CF2616">
            <w:pPr>
              <w:widowControl/>
              <w:spacing w:line="280" w:lineRule="exact"/>
              <w:jc w:val="center"/>
              <w:textAlignment w:val="top"/>
              <w:rPr>
                <w:rFonts w:eastAsia="黑体"/>
                <w:bCs/>
                <w:kern w:val="0"/>
                <w:szCs w:val="21"/>
              </w:rPr>
            </w:pPr>
            <w:r>
              <w:rPr>
                <w:rFonts w:eastAsia="黑体" w:hAnsi="黑体"/>
                <w:bCs/>
                <w:kern w:val="0"/>
                <w:szCs w:val="21"/>
              </w:rPr>
              <w:t>一级</w:t>
            </w:r>
          </w:p>
          <w:p w:rsidR="0004227F" w:rsidRDefault="00CF2616">
            <w:pPr>
              <w:widowControl/>
              <w:spacing w:line="280" w:lineRule="exact"/>
              <w:jc w:val="center"/>
              <w:textAlignment w:val="top"/>
              <w:rPr>
                <w:rFonts w:eastAsia="黑体"/>
                <w:bCs/>
                <w:szCs w:val="21"/>
              </w:rPr>
            </w:pPr>
            <w:r>
              <w:rPr>
                <w:rFonts w:eastAsia="黑体" w:hAnsi="黑体"/>
                <w:bCs/>
                <w:kern w:val="0"/>
                <w:szCs w:val="21"/>
              </w:rPr>
              <w:t>指标</w:t>
            </w:r>
          </w:p>
        </w:tc>
        <w:tc>
          <w:tcPr>
            <w:tcW w:w="1092" w:type="dxa"/>
            <w:tcBorders>
              <w:tl2br w:val="nil"/>
              <w:tr2bl w:val="nil"/>
            </w:tcBorders>
            <w:shd w:val="clear" w:color="auto" w:fill="auto"/>
            <w:tcMar>
              <w:top w:w="15" w:type="dxa"/>
              <w:left w:w="15" w:type="dxa"/>
              <w:right w:w="15" w:type="dxa"/>
            </w:tcMar>
            <w:vAlign w:val="center"/>
          </w:tcPr>
          <w:p w:rsidR="0004227F" w:rsidRDefault="00CF2616">
            <w:pPr>
              <w:widowControl/>
              <w:spacing w:line="280" w:lineRule="exact"/>
              <w:jc w:val="center"/>
              <w:textAlignment w:val="top"/>
              <w:rPr>
                <w:rFonts w:eastAsia="黑体"/>
                <w:bCs/>
                <w:szCs w:val="21"/>
              </w:rPr>
            </w:pPr>
            <w:r>
              <w:rPr>
                <w:rFonts w:eastAsia="黑体" w:hAnsi="黑体"/>
                <w:bCs/>
                <w:kern w:val="0"/>
                <w:szCs w:val="21"/>
              </w:rPr>
              <w:t>二级指标</w:t>
            </w:r>
          </w:p>
        </w:tc>
        <w:tc>
          <w:tcPr>
            <w:tcW w:w="1668" w:type="dxa"/>
            <w:tcBorders>
              <w:tl2br w:val="nil"/>
              <w:tr2bl w:val="nil"/>
            </w:tcBorders>
            <w:shd w:val="clear" w:color="auto" w:fill="auto"/>
            <w:tcMar>
              <w:top w:w="15" w:type="dxa"/>
              <w:left w:w="15" w:type="dxa"/>
              <w:right w:w="15" w:type="dxa"/>
            </w:tcMar>
            <w:vAlign w:val="center"/>
          </w:tcPr>
          <w:p w:rsidR="0004227F" w:rsidRDefault="00CF2616">
            <w:pPr>
              <w:widowControl/>
              <w:spacing w:line="280" w:lineRule="exact"/>
              <w:jc w:val="center"/>
              <w:textAlignment w:val="top"/>
              <w:rPr>
                <w:rFonts w:eastAsia="黑体"/>
                <w:bCs/>
                <w:szCs w:val="21"/>
              </w:rPr>
            </w:pPr>
            <w:r>
              <w:rPr>
                <w:rFonts w:eastAsia="黑体" w:hAnsi="黑体"/>
                <w:bCs/>
                <w:kern w:val="0"/>
                <w:szCs w:val="21"/>
              </w:rPr>
              <w:t>三级指标</w:t>
            </w:r>
          </w:p>
        </w:tc>
        <w:tc>
          <w:tcPr>
            <w:tcW w:w="1131" w:type="dxa"/>
            <w:tcBorders>
              <w:tl2br w:val="nil"/>
              <w:tr2bl w:val="nil"/>
            </w:tcBorders>
            <w:shd w:val="clear" w:color="auto" w:fill="auto"/>
            <w:tcMar>
              <w:top w:w="15" w:type="dxa"/>
              <w:left w:w="15" w:type="dxa"/>
              <w:right w:w="15" w:type="dxa"/>
            </w:tcMar>
            <w:vAlign w:val="center"/>
          </w:tcPr>
          <w:p w:rsidR="0004227F" w:rsidRDefault="00CF2616">
            <w:pPr>
              <w:widowControl/>
              <w:spacing w:line="280" w:lineRule="exact"/>
              <w:jc w:val="center"/>
              <w:textAlignment w:val="top"/>
              <w:rPr>
                <w:rFonts w:eastAsia="黑体"/>
                <w:bCs/>
                <w:kern w:val="0"/>
                <w:szCs w:val="21"/>
              </w:rPr>
            </w:pPr>
            <w:r>
              <w:rPr>
                <w:rFonts w:eastAsia="黑体" w:hAnsi="黑体"/>
                <w:bCs/>
                <w:kern w:val="0"/>
                <w:szCs w:val="21"/>
              </w:rPr>
              <w:t>四级</w:t>
            </w:r>
          </w:p>
          <w:p w:rsidR="0004227F" w:rsidRDefault="00CF2616">
            <w:pPr>
              <w:widowControl/>
              <w:spacing w:line="280" w:lineRule="exact"/>
              <w:jc w:val="center"/>
              <w:textAlignment w:val="top"/>
              <w:rPr>
                <w:rFonts w:eastAsia="黑体"/>
                <w:bCs/>
                <w:szCs w:val="21"/>
              </w:rPr>
            </w:pPr>
            <w:r>
              <w:rPr>
                <w:rFonts w:eastAsia="黑体" w:hAnsi="黑体"/>
                <w:bCs/>
                <w:kern w:val="0"/>
                <w:szCs w:val="21"/>
              </w:rPr>
              <w:t>指标</w:t>
            </w:r>
          </w:p>
        </w:tc>
        <w:tc>
          <w:tcPr>
            <w:tcW w:w="848" w:type="dxa"/>
            <w:tcBorders>
              <w:tl2br w:val="nil"/>
              <w:tr2bl w:val="nil"/>
            </w:tcBorders>
            <w:shd w:val="clear" w:color="auto" w:fill="auto"/>
            <w:tcMar>
              <w:top w:w="15" w:type="dxa"/>
              <w:left w:w="15" w:type="dxa"/>
              <w:right w:w="15" w:type="dxa"/>
            </w:tcMar>
            <w:vAlign w:val="center"/>
          </w:tcPr>
          <w:p w:rsidR="0004227F" w:rsidRDefault="00CF2616">
            <w:pPr>
              <w:widowControl/>
              <w:spacing w:line="280" w:lineRule="exact"/>
              <w:jc w:val="center"/>
              <w:textAlignment w:val="top"/>
              <w:rPr>
                <w:rFonts w:eastAsia="黑体"/>
                <w:bCs/>
                <w:w w:val="90"/>
                <w:kern w:val="0"/>
                <w:szCs w:val="21"/>
              </w:rPr>
            </w:pPr>
            <w:r>
              <w:rPr>
                <w:rFonts w:eastAsia="黑体" w:hAnsi="黑体"/>
                <w:bCs/>
                <w:w w:val="90"/>
                <w:kern w:val="0"/>
                <w:szCs w:val="21"/>
              </w:rPr>
              <w:t>五级</w:t>
            </w:r>
          </w:p>
          <w:p w:rsidR="0004227F" w:rsidRDefault="00CF2616">
            <w:pPr>
              <w:widowControl/>
              <w:spacing w:line="280" w:lineRule="exact"/>
              <w:jc w:val="center"/>
              <w:textAlignment w:val="top"/>
              <w:rPr>
                <w:rFonts w:eastAsia="黑体"/>
                <w:bCs/>
                <w:w w:val="90"/>
                <w:kern w:val="0"/>
                <w:szCs w:val="21"/>
              </w:rPr>
            </w:pPr>
            <w:r>
              <w:rPr>
                <w:rFonts w:eastAsia="黑体" w:hAnsi="黑体"/>
                <w:bCs/>
                <w:w w:val="90"/>
                <w:kern w:val="0"/>
                <w:szCs w:val="21"/>
              </w:rPr>
              <w:t>指标</w:t>
            </w:r>
          </w:p>
        </w:tc>
        <w:tc>
          <w:tcPr>
            <w:tcW w:w="3814" w:type="dxa"/>
            <w:tcBorders>
              <w:tl2br w:val="nil"/>
              <w:tr2bl w:val="nil"/>
            </w:tcBorders>
            <w:shd w:val="clear" w:color="auto" w:fill="auto"/>
            <w:tcMar>
              <w:top w:w="15" w:type="dxa"/>
              <w:left w:w="15" w:type="dxa"/>
              <w:right w:w="15" w:type="dxa"/>
            </w:tcMar>
            <w:vAlign w:val="center"/>
          </w:tcPr>
          <w:p w:rsidR="0004227F" w:rsidRDefault="00CF2616">
            <w:pPr>
              <w:widowControl/>
              <w:spacing w:line="280" w:lineRule="exact"/>
              <w:jc w:val="center"/>
              <w:textAlignment w:val="top"/>
              <w:rPr>
                <w:rFonts w:eastAsia="黑体"/>
                <w:bCs/>
                <w:szCs w:val="21"/>
              </w:rPr>
            </w:pPr>
            <w:r>
              <w:rPr>
                <w:rFonts w:eastAsia="黑体" w:hAnsi="黑体"/>
                <w:bCs/>
                <w:kern w:val="0"/>
                <w:szCs w:val="21"/>
              </w:rPr>
              <w:t>维护内容及要求</w:t>
            </w:r>
          </w:p>
        </w:tc>
        <w:tc>
          <w:tcPr>
            <w:tcW w:w="3006" w:type="dxa"/>
            <w:tcBorders>
              <w:tl2br w:val="nil"/>
              <w:tr2bl w:val="nil"/>
            </w:tcBorders>
            <w:shd w:val="clear" w:color="auto" w:fill="auto"/>
            <w:tcMar>
              <w:top w:w="15" w:type="dxa"/>
              <w:left w:w="15" w:type="dxa"/>
              <w:right w:w="15" w:type="dxa"/>
            </w:tcMar>
            <w:vAlign w:val="center"/>
          </w:tcPr>
          <w:p w:rsidR="0004227F" w:rsidRDefault="00CF2616">
            <w:pPr>
              <w:widowControl/>
              <w:spacing w:line="280" w:lineRule="exact"/>
              <w:jc w:val="center"/>
              <w:textAlignment w:val="top"/>
              <w:rPr>
                <w:rFonts w:eastAsia="黑体"/>
                <w:bCs/>
                <w:szCs w:val="21"/>
              </w:rPr>
            </w:pPr>
            <w:r>
              <w:rPr>
                <w:rFonts w:eastAsia="黑体" w:hAnsi="黑体"/>
                <w:bCs/>
                <w:kern w:val="0"/>
                <w:szCs w:val="21"/>
              </w:rPr>
              <w:t>责任主体</w:t>
            </w:r>
          </w:p>
        </w:tc>
        <w:tc>
          <w:tcPr>
            <w:tcW w:w="2267" w:type="dxa"/>
            <w:tcBorders>
              <w:tl2br w:val="nil"/>
              <w:tr2bl w:val="nil"/>
            </w:tcBorders>
            <w:shd w:val="clear" w:color="auto" w:fill="auto"/>
            <w:tcMar>
              <w:top w:w="15" w:type="dxa"/>
              <w:left w:w="15" w:type="dxa"/>
              <w:right w:w="15" w:type="dxa"/>
            </w:tcMar>
            <w:vAlign w:val="center"/>
          </w:tcPr>
          <w:p w:rsidR="0004227F" w:rsidRDefault="00CF2616">
            <w:pPr>
              <w:widowControl/>
              <w:spacing w:line="280" w:lineRule="exact"/>
              <w:jc w:val="center"/>
              <w:textAlignment w:val="top"/>
              <w:rPr>
                <w:rFonts w:eastAsia="黑体"/>
                <w:bCs/>
                <w:szCs w:val="21"/>
              </w:rPr>
            </w:pPr>
            <w:r>
              <w:rPr>
                <w:rFonts w:eastAsia="黑体" w:hAnsi="黑体"/>
                <w:bCs/>
                <w:kern w:val="0"/>
                <w:szCs w:val="21"/>
              </w:rPr>
              <w:t>时限要求及方式</w:t>
            </w:r>
          </w:p>
        </w:tc>
      </w:tr>
      <w:tr w:rsidR="00BD5985" w:rsidTr="00E553BD">
        <w:trPr>
          <w:trHeight w:val="342"/>
          <w:jc w:val="center"/>
        </w:trPr>
        <w:tc>
          <w:tcPr>
            <w:tcW w:w="720" w:type="dxa"/>
            <w:vMerge w:val="restart"/>
            <w:tcBorders>
              <w:tl2br w:val="nil"/>
              <w:tr2bl w:val="nil"/>
            </w:tcBorders>
            <w:shd w:val="clear" w:color="auto" w:fill="auto"/>
            <w:tcMar>
              <w:top w:w="15" w:type="dxa"/>
              <w:left w:w="15" w:type="dxa"/>
              <w:right w:w="15" w:type="dxa"/>
            </w:tcMar>
            <w:vAlign w:val="center"/>
          </w:tcPr>
          <w:p w:rsidR="00BD5985" w:rsidRDefault="00BD5985" w:rsidP="00F5336E">
            <w:pPr>
              <w:spacing w:line="280" w:lineRule="exact"/>
              <w:jc w:val="center"/>
              <w:textAlignment w:val="center"/>
              <w:rPr>
                <w:rFonts w:eastAsia="仿宋_GB2312"/>
                <w:color w:val="000000"/>
                <w:szCs w:val="21"/>
              </w:rPr>
            </w:pPr>
            <w:r>
              <w:rPr>
                <w:rFonts w:eastAsia="仿宋_GB2312" w:hint="eastAsia"/>
                <w:color w:val="000000"/>
                <w:szCs w:val="21"/>
              </w:rPr>
              <w:t>领导分工</w:t>
            </w:r>
          </w:p>
        </w:tc>
        <w:tc>
          <w:tcPr>
            <w:tcW w:w="1092" w:type="dxa"/>
            <w:tcBorders>
              <w:tl2br w:val="nil"/>
              <w:tr2bl w:val="nil"/>
            </w:tcBorders>
            <w:shd w:val="clear" w:color="auto" w:fill="auto"/>
            <w:tcMar>
              <w:top w:w="15" w:type="dxa"/>
              <w:left w:w="15" w:type="dxa"/>
              <w:right w:w="15" w:type="dxa"/>
            </w:tcMar>
            <w:vAlign w:val="center"/>
          </w:tcPr>
          <w:p w:rsidR="00BD5985" w:rsidRDefault="00BD5985">
            <w:pPr>
              <w:widowControl/>
              <w:spacing w:line="280" w:lineRule="exact"/>
              <w:textAlignment w:val="center"/>
              <w:rPr>
                <w:rFonts w:eastAsia="仿宋_GB2312"/>
                <w:color w:val="000000"/>
                <w:szCs w:val="21"/>
              </w:rPr>
            </w:pPr>
            <w:r>
              <w:rPr>
                <w:rFonts w:eastAsia="仿宋_GB2312" w:hint="eastAsia"/>
                <w:color w:val="000000"/>
                <w:szCs w:val="21"/>
              </w:rPr>
              <w:t>局长</w:t>
            </w:r>
          </w:p>
        </w:tc>
        <w:tc>
          <w:tcPr>
            <w:tcW w:w="1668" w:type="dxa"/>
            <w:tcBorders>
              <w:tl2br w:val="nil"/>
              <w:tr2bl w:val="nil"/>
            </w:tcBorders>
            <w:shd w:val="clear" w:color="auto" w:fill="auto"/>
            <w:tcMar>
              <w:top w:w="15" w:type="dxa"/>
              <w:left w:w="15" w:type="dxa"/>
              <w:right w:w="15" w:type="dxa"/>
            </w:tcMar>
            <w:vAlign w:val="center"/>
          </w:tcPr>
          <w:p w:rsidR="00BD5985" w:rsidRDefault="00BD5985">
            <w:pPr>
              <w:spacing w:line="280" w:lineRule="exact"/>
              <w:rPr>
                <w:rFonts w:eastAsia="仿宋_GB2312"/>
                <w:color w:val="000000"/>
                <w:szCs w:val="21"/>
              </w:rPr>
            </w:pPr>
            <w:r w:rsidRPr="00BD5985">
              <w:rPr>
                <w:rFonts w:eastAsia="仿宋_GB2312" w:hint="eastAsia"/>
                <w:color w:val="000000"/>
                <w:szCs w:val="21"/>
              </w:rPr>
              <w:t>领导简历及分工</w:t>
            </w:r>
          </w:p>
        </w:tc>
        <w:tc>
          <w:tcPr>
            <w:tcW w:w="1131" w:type="dxa"/>
            <w:tcBorders>
              <w:tl2br w:val="nil"/>
              <w:tr2bl w:val="nil"/>
            </w:tcBorders>
            <w:shd w:val="clear" w:color="auto" w:fill="auto"/>
            <w:tcMar>
              <w:top w:w="15" w:type="dxa"/>
              <w:left w:w="15" w:type="dxa"/>
              <w:right w:w="15" w:type="dxa"/>
            </w:tcMar>
            <w:vAlign w:val="center"/>
          </w:tcPr>
          <w:p w:rsidR="00BD5985" w:rsidRDefault="00BD5985">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BD5985" w:rsidRDefault="00BD5985">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BD5985" w:rsidRDefault="00BD5985">
            <w:pPr>
              <w:widowControl/>
              <w:spacing w:line="280" w:lineRule="exact"/>
              <w:textAlignment w:val="top"/>
              <w:rPr>
                <w:rFonts w:eastAsia="仿宋_GB2312"/>
                <w:color w:val="000000"/>
                <w:szCs w:val="21"/>
              </w:rPr>
            </w:pPr>
            <w:r>
              <w:rPr>
                <w:rFonts w:eastAsia="仿宋_GB2312" w:hint="eastAsia"/>
                <w:color w:val="000000"/>
                <w:szCs w:val="21"/>
              </w:rPr>
              <w:t>领导照片、职责分工、</w:t>
            </w:r>
            <w:r w:rsidRPr="00BD5985">
              <w:rPr>
                <w:rFonts w:eastAsia="仿宋_GB2312" w:hint="eastAsia"/>
                <w:color w:val="000000"/>
                <w:szCs w:val="21"/>
              </w:rPr>
              <w:t>简介</w:t>
            </w:r>
            <w:r>
              <w:rPr>
                <w:rFonts w:eastAsia="仿宋_GB2312" w:hint="eastAsia"/>
                <w:color w:val="000000"/>
                <w:szCs w:val="21"/>
              </w:rPr>
              <w:t>、活动</w:t>
            </w:r>
          </w:p>
        </w:tc>
        <w:tc>
          <w:tcPr>
            <w:tcW w:w="3006" w:type="dxa"/>
            <w:tcBorders>
              <w:bottom w:val="single" w:sz="4" w:space="0" w:color="auto"/>
              <w:tl2br w:val="nil"/>
              <w:tr2bl w:val="nil"/>
            </w:tcBorders>
            <w:shd w:val="clear" w:color="auto" w:fill="auto"/>
            <w:tcMar>
              <w:top w:w="15" w:type="dxa"/>
              <w:left w:w="15" w:type="dxa"/>
              <w:right w:w="15" w:type="dxa"/>
            </w:tcMar>
          </w:tcPr>
          <w:p w:rsidR="00BD5985" w:rsidRDefault="00BD5985">
            <w:r w:rsidRPr="009B6ABC">
              <w:rPr>
                <w:rFonts w:eastAsia="仿宋_GB2312" w:hint="eastAsia"/>
                <w:color w:val="000000"/>
                <w:kern w:val="0"/>
                <w:szCs w:val="21"/>
              </w:rPr>
              <w:t>局办公室</w:t>
            </w:r>
          </w:p>
        </w:tc>
        <w:tc>
          <w:tcPr>
            <w:tcW w:w="2267" w:type="dxa"/>
            <w:tcBorders>
              <w:bottom w:val="single" w:sz="4" w:space="0" w:color="auto"/>
              <w:tl2br w:val="nil"/>
              <w:tr2bl w:val="nil"/>
            </w:tcBorders>
            <w:shd w:val="clear" w:color="auto" w:fill="auto"/>
            <w:tcMar>
              <w:top w:w="15" w:type="dxa"/>
              <w:left w:w="15" w:type="dxa"/>
              <w:right w:w="15" w:type="dxa"/>
            </w:tcMar>
            <w:vAlign w:val="center"/>
          </w:tcPr>
          <w:p w:rsidR="00BD5985" w:rsidRDefault="00BD5985">
            <w:pPr>
              <w:widowControl/>
              <w:spacing w:line="280" w:lineRule="exact"/>
              <w:textAlignment w:val="center"/>
              <w:rPr>
                <w:rFonts w:eastAsia="仿宋_GB2312"/>
                <w:color w:val="000000"/>
                <w:szCs w:val="21"/>
              </w:rPr>
            </w:pPr>
            <w:r>
              <w:rPr>
                <w:rFonts w:eastAsia="仿宋_GB2312" w:hint="eastAsia"/>
                <w:color w:val="000000"/>
                <w:szCs w:val="21"/>
              </w:rPr>
              <w:t>及时公开并更新</w:t>
            </w:r>
          </w:p>
        </w:tc>
      </w:tr>
      <w:tr w:rsidR="00BD5985" w:rsidTr="00E553BD">
        <w:trPr>
          <w:trHeight w:val="342"/>
          <w:jc w:val="center"/>
        </w:trPr>
        <w:tc>
          <w:tcPr>
            <w:tcW w:w="720" w:type="dxa"/>
            <w:vMerge/>
            <w:tcBorders>
              <w:bottom w:val="single" w:sz="4" w:space="0" w:color="auto"/>
              <w:tl2br w:val="nil"/>
              <w:tr2bl w:val="nil"/>
            </w:tcBorders>
            <w:shd w:val="clear" w:color="auto" w:fill="auto"/>
            <w:tcMar>
              <w:top w:w="15" w:type="dxa"/>
              <w:left w:w="15" w:type="dxa"/>
              <w:right w:w="15" w:type="dxa"/>
            </w:tcMar>
            <w:vAlign w:val="center"/>
          </w:tcPr>
          <w:p w:rsidR="00BD5985" w:rsidRDefault="00BD5985" w:rsidP="00F5336E">
            <w:pPr>
              <w:spacing w:line="280" w:lineRule="exact"/>
              <w:jc w:val="center"/>
              <w:textAlignment w:val="center"/>
              <w:rPr>
                <w:rFonts w:eastAsia="仿宋_GB2312"/>
                <w:color w:val="000000"/>
                <w:kern w:val="0"/>
                <w:szCs w:val="21"/>
              </w:rPr>
            </w:pPr>
          </w:p>
        </w:tc>
        <w:tc>
          <w:tcPr>
            <w:tcW w:w="1092" w:type="dxa"/>
            <w:tcBorders>
              <w:tl2br w:val="nil"/>
              <w:tr2bl w:val="nil"/>
            </w:tcBorders>
            <w:shd w:val="clear" w:color="auto" w:fill="auto"/>
            <w:tcMar>
              <w:top w:w="15" w:type="dxa"/>
              <w:left w:w="15" w:type="dxa"/>
              <w:right w:w="15" w:type="dxa"/>
            </w:tcMar>
            <w:vAlign w:val="center"/>
          </w:tcPr>
          <w:p w:rsidR="00BD5985" w:rsidRDefault="00BD5985">
            <w:pPr>
              <w:widowControl/>
              <w:spacing w:line="280" w:lineRule="exact"/>
              <w:textAlignment w:val="center"/>
              <w:rPr>
                <w:rFonts w:eastAsia="仿宋_GB2312"/>
                <w:color w:val="000000"/>
                <w:kern w:val="0"/>
                <w:szCs w:val="21"/>
              </w:rPr>
            </w:pPr>
            <w:r>
              <w:rPr>
                <w:rFonts w:eastAsia="仿宋_GB2312" w:hint="eastAsia"/>
                <w:color w:val="000000"/>
                <w:kern w:val="0"/>
                <w:szCs w:val="21"/>
              </w:rPr>
              <w:t>副局长</w:t>
            </w:r>
          </w:p>
        </w:tc>
        <w:tc>
          <w:tcPr>
            <w:tcW w:w="1668" w:type="dxa"/>
            <w:tcBorders>
              <w:tl2br w:val="nil"/>
              <w:tr2bl w:val="nil"/>
            </w:tcBorders>
            <w:shd w:val="clear" w:color="auto" w:fill="auto"/>
            <w:tcMar>
              <w:top w:w="15" w:type="dxa"/>
              <w:left w:w="15" w:type="dxa"/>
              <w:right w:w="15" w:type="dxa"/>
            </w:tcMar>
            <w:vAlign w:val="center"/>
          </w:tcPr>
          <w:p w:rsidR="00BD5985" w:rsidRDefault="00BD5985">
            <w:pPr>
              <w:spacing w:line="280" w:lineRule="exact"/>
              <w:rPr>
                <w:rFonts w:eastAsia="仿宋_GB2312"/>
                <w:color w:val="000000"/>
                <w:szCs w:val="21"/>
              </w:rPr>
            </w:pPr>
            <w:r w:rsidRPr="00BD5985">
              <w:rPr>
                <w:rFonts w:eastAsia="仿宋_GB2312" w:hint="eastAsia"/>
                <w:color w:val="000000"/>
                <w:szCs w:val="21"/>
              </w:rPr>
              <w:t>领导简历及分工</w:t>
            </w:r>
          </w:p>
        </w:tc>
        <w:tc>
          <w:tcPr>
            <w:tcW w:w="1131" w:type="dxa"/>
            <w:tcBorders>
              <w:tl2br w:val="nil"/>
              <w:tr2bl w:val="nil"/>
            </w:tcBorders>
            <w:shd w:val="clear" w:color="auto" w:fill="auto"/>
            <w:tcMar>
              <w:top w:w="15" w:type="dxa"/>
              <w:left w:w="15" w:type="dxa"/>
              <w:right w:w="15" w:type="dxa"/>
            </w:tcMar>
            <w:vAlign w:val="center"/>
          </w:tcPr>
          <w:p w:rsidR="00BD5985" w:rsidRDefault="00BD5985">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BD5985" w:rsidRDefault="00BD5985">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BD5985" w:rsidRDefault="00BD5985">
            <w:pPr>
              <w:widowControl/>
              <w:spacing w:line="280" w:lineRule="exact"/>
              <w:textAlignment w:val="top"/>
              <w:rPr>
                <w:rFonts w:eastAsia="仿宋_GB2312"/>
                <w:color w:val="000000"/>
                <w:kern w:val="0"/>
                <w:szCs w:val="21"/>
              </w:rPr>
            </w:pPr>
            <w:r>
              <w:rPr>
                <w:rFonts w:eastAsia="仿宋_GB2312" w:hint="eastAsia"/>
                <w:color w:val="000000"/>
                <w:szCs w:val="21"/>
              </w:rPr>
              <w:t>领导照片、职责分工、</w:t>
            </w:r>
            <w:r w:rsidRPr="00BD5985">
              <w:rPr>
                <w:rFonts w:eastAsia="仿宋_GB2312" w:hint="eastAsia"/>
                <w:color w:val="000000"/>
                <w:szCs w:val="21"/>
              </w:rPr>
              <w:t>简介</w:t>
            </w:r>
            <w:r>
              <w:rPr>
                <w:rFonts w:eastAsia="仿宋_GB2312" w:hint="eastAsia"/>
                <w:color w:val="000000"/>
                <w:szCs w:val="21"/>
              </w:rPr>
              <w:t>、活动</w:t>
            </w:r>
          </w:p>
        </w:tc>
        <w:tc>
          <w:tcPr>
            <w:tcW w:w="3006" w:type="dxa"/>
            <w:tcBorders>
              <w:bottom w:val="single" w:sz="4" w:space="0" w:color="auto"/>
              <w:tl2br w:val="nil"/>
              <w:tr2bl w:val="nil"/>
            </w:tcBorders>
            <w:shd w:val="clear" w:color="auto" w:fill="auto"/>
            <w:tcMar>
              <w:top w:w="15" w:type="dxa"/>
              <w:left w:w="15" w:type="dxa"/>
              <w:right w:w="15" w:type="dxa"/>
            </w:tcMar>
          </w:tcPr>
          <w:p w:rsidR="00BD5985" w:rsidRDefault="00BD5985">
            <w:r w:rsidRPr="009B6ABC">
              <w:rPr>
                <w:rFonts w:eastAsia="仿宋_GB2312" w:hint="eastAsia"/>
                <w:color w:val="000000"/>
                <w:kern w:val="0"/>
                <w:szCs w:val="21"/>
              </w:rPr>
              <w:t>局办公室</w:t>
            </w:r>
          </w:p>
        </w:tc>
        <w:tc>
          <w:tcPr>
            <w:tcW w:w="2267" w:type="dxa"/>
            <w:tcBorders>
              <w:bottom w:val="single" w:sz="4" w:space="0" w:color="auto"/>
              <w:tl2br w:val="nil"/>
              <w:tr2bl w:val="nil"/>
            </w:tcBorders>
            <w:shd w:val="clear" w:color="auto" w:fill="auto"/>
            <w:tcMar>
              <w:top w:w="15" w:type="dxa"/>
              <w:left w:w="15" w:type="dxa"/>
              <w:right w:w="15" w:type="dxa"/>
            </w:tcMar>
            <w:vAlign w:val="center"/>
          </w:tcPr>
          <w:p w:rsidR="00BD5985" w:rsidRDefault="00BD5985">
            <w:pPr>
              <w:widowControl/>
              <w:spacing w:line="280" w:lineRule="exact"/>
              <w:textAlignment w:val="center"/>
              <w:rPr>
                <w:rFonts w:eastAsia="仿宋_GB2312"/>
                <w:color w:val="000000"/>
                <w:kern w:val="0"/>
                <w:szCs w:val="21"/>
              </w:rPr>
            </w:pPr>
            <w:r>
              <w:rPr>
                <w:rFonts w:eastAsia="仿宋_GB2312" w:hint="eastAsia"/>
                <w:color w:val="000000"/>
                <w:szCs w:val="21"/>
              </w:rPr>
              <w:t>及时公开并更新</w:t>
            </w:r>
          </w:p>
        </w:tc>
      </w:tr>
      <w:tr w:rsidR="001B06C7" w:rsidTr="00F5336E">
        <w:trPr>
          <w:trHeight w:val="342"/>
          <w:jc w:val="center"/>
        </w:trPr>
        <w:tc>
          <w:tcPr>
            <w:tcW w:w="720" w:type="dxa"/>
            <w:vMerge w:val="restart"/>
            <w:tcBorders>
              <w:top w:val="single" w:sz="4" w:space="0" w:color="auto"/>
              <w:tl2br w:val="nil"/>
              <w:tr2bl w:val="nil"/>
            </w:tcBorders>
            <w:shd w:val="clear" w:color="auto" w:fill="auto"/>
            <w:tcMar>
              <w:top w:w="15" w:type="dxa"/>
              <w:left w:w="15" w:type="dxa"/>
              <w:right w:w="15" w:type="dxa"/>
            </w:tcMar>
            <w:vAlign w:val="center"/>
          </w:tcPr>
          <w:p w:rsidR="001B06C7" w:rsidRDefault="001B06C7" w:rsidP="00F46608">
            <w:pPr>
              <w:spacing w:line="280" w:lineRule="exact"/>
              <w:jc w:val="center"/>
              <w:textAlignment w:val="center"/>
              <w:rPr>
                <w:rFonts w:eastAsia="仿宋_GB2312"/>
                <w:color w:val="000000"/>
                <w:szCs w:val="21"/>
              </w:rPr>
            </w:pPr>
            <w:r>
              <w:rPr>
                <w:rFonts w:eastAsia="仿宋_GB2312"/>
                <w:color w:val="000000"/>
                <w:kern w:val="0"/>
                <w:szCs w:val="21"/>
              </w:rPr>
              <w:t>机构</w:t>
            </w:r>
          </w:p>
          <w:p w:rsidR="001B06C7" w:rsidRDefault="001B06C7" w:rsidP="00F46608">
            <w:pPr>
              <w:spacing w:line="280" w:lineRule="exact"/>
              <w:jc w:val="center"/>
              <w:textAlignment w:val="center"/>
              <w:rPr>
                <w:rFonts w:eastAsia="仿宋_GB2312"/>
                <w:color w:val="000000"/>
                <w:szCs w:val="21"/>
              </w:rPr>
            </w:pPr>
            <w:r>
              <w:rPr>
                <w:rFonts w:eastAsia="仿宋_GB2312"/>
                <w:color w:val="000000"/>
                <w:kern w:val="0"/>
                <w:szCs w:val="21"/>
              </w:rPr>
              <w:t>职能</w:t>
            </w:r>
          </w:p>
        </w:tc>
        <w:tc>
          <w:tcPr>
            <w:tcW w:w="1092" w:type="dxa"/>
            <w:tcBorders>
              <w:tl2br w:val="nil"/>
              <w:tr2bl w:val="nil"/>
            </w:tcBorders>
            <w:shd w:val="clear" w:color="auto" w:fill="auto"/>
            <w:tcMar>
              <w:top w:w="15" w:type="dxa"/>
              <w:left w:w="15" w:type="dxa"/>
              <w:right w:w="15" w:type="dxa"/>
            </w:tcMar>
            <w:vAlign w:val="center"/>
          </w:tcPr>
          <w:p w:rsidR="001B06C7" w:rsidRDefault="001B06C7" w:rsidP="00F46608">
            <w:pPr>
              <w:widowControl/>
              <w:spacing w:line="280" w:lineRule="exact"/>
              <w:textAlignment w:val="center"/>
              <w:rPr>
                <w:rFonts w:eastAsia="仿宋_GB2312"/>
                <w:color w:val="000000"/>
                <w:szCs w:val="21"/>
              </w:rPr>
            </w:pPr>
            <w:r>
              <w:rPr>
                <w:rFonts w:eastAsia="仿宋_GB2312"/>
                <w:color w:val="000000"/>
                <w:kern w:val="0"/>
                <w:szCs w:val="21"/>
              </w:rPr>
              <w:t>工作部门职能配置及内设机构</w:t>
            </w:r>
          </w:p>
        </w:tc>
        <w:tc>
          <w:tcPr>
            <w:tcW w:w="1668" w:type="dxa"/>
            <w:tcBorders>
              <w:tl2br w:val="nil"/>
              <w:tr2bl w:val="nil"/>
            </w:tcBorders>
            <w:shd w:val="clear" w:color="auto" w:fill="auto"/>
            <w:tcMar>
              <w:top w:w="15" w:type="dxa"/>
              <w:left w:w="15" w:type="dxa"/>
              <w:right w:w="15" w:type="dxa"/>
            </w:tcMar>
            <w:vAlign w:val="center"/>
          </w:tcPr>
          <w:p w:rsidR="001B06C7" w:rsidRDefault="001B06C7" w:rsidP="00F46608">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rsidP="00F46608">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rsidP="00F46608">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rsidP="00F46608">
            <w:pPr>
              <w:widowControl/>
              <w:spacing w:line="280" w:lineRule="exact"/>
              <w:textAlignment w:val="top"/>
              <w:rPr>
                <w:rFonts w:eastAsia="仿宋_GB2312"/>
                <w:color w:val="000000"/>
                <w:szCs w:val="21"/>
              </w:rPr>
            </w:pPr>
            <w:r>
              <w:rPr>
                <w:rFonts w:eastAsia="仿宋_GB2312"/>
                <w:color w:val="000000"/>
                <w:kern w:val="0"/>
                <w:szCs w:val="21"/>
              </w:rPr>
              <w:t>各单位机构职能信息（包括单位地址、邮政编码、联系方式，单位职责，领导姓名及分工，内设机构职责及联系方式，所属单位名称及联系方式等信息）</w:t>
            </w:r>
          </w:p>
        </w:tc>
        <w:tc>
          <w:tcPr>
            <w:tcW w:w="3006" w:type="dxa"/>
            <w:tcBorders>
              <w:bottom w:val="single" w:sz="4" w:space="0" w:color="auto"/>
              <w:tl2br w:val="nil"/>
              <w:tr2bl w:val="nil"/>
            </w:tcBorders>
            <w:shd w:val="clear" w:color="auto" w:fill="auto"/>
            <w:tcMar>
              <w:top w:w="15" w:type="dxa"/>
              <w:left w:w="15" w:type="dxa"/>
              <w:right w:w="15" w:type="dxa"/>
            </w:tcMar>
            <w:vAlign w:val="center"/>
          </w:tcPr>
          <w:p w:rsidR="001B06C7" w:rsidRDefault="001B06C7" w:rsidP="00F46608">
            <w:pPr>
              <w:widowControl/>
              <w:spacing w:line="280" w:lineRule="exact"/>
              <w:textAlignment w:val="center"/>
              <w:rPr>
                <w:rFonts w:eastAsia="仿宋_GB2312"/>
                <w:color w:val="000000"/>
                <w:szCs w:val="21"/>
              </w:rPr>
            </w:pPr>
            <w:r>
              <w:rPr>
                <w:rFonts w:eastAsia="仿宋_GB2312" w:hint="eastAsia"/>
                <w:color w:val="000000"/>
                <w:kern w:val="0"/>
                <w:szCs w:val="21"/>
              </w:rPr>
              <w:t>局办公室</w:t>
            </w:r>
          </w:p>
        </w:tc>
        <w:tc>
          <w:tcPr>
            <w:tcW w:w="2267" w:type="dxa"/>
            <w:tcBorders>
              <w:bottom w:val="single" w:sz="4" w:space="0" w:color="auto"/>
              <w:tl2br w:val="nil"/>
              <w:tr2bl w:val="nil"/>
            </w:tcBorders>
            <w:shd w:val="clear" w:color="auto" w:fill="auto"/>
            <w:tcMar>
              <w:top w:w="15" w:type="dxa"/>
              <w:left w:w="15" w:type="dxa"/>
              <w:right w:w="15" w:type="dxa"/>
            </w:tcMar>
            <w:vAlign w:val="center"/>
          </w:tcPr>
          <w:p w:rsidR="001B06C7" w:rsidRDefault="001B06C7" w:rsidP="00F46608">
            <w:pPr>
              <w:widowControl/>
              <w:spacing w:line="280" w:lineRule="exact"/>
              <w:textAlignment w:val="center"/>
              <w:rPr>
                <w:rFonts w:eastAsia="仿宋_GB2312"/>
                <w:color w:val="000000"/>
                <w:szCs w:val="21"/>
              </w:rPr>
            </w:pPr>
            <w:r>
              <w:rPr>
                <w:rFonts w:eastAsia="仿宋_GB2312"/>
                <w:color w:val="000000"/>
                <w:kern w:val="0"/>
                <w:szCs w:val="21"/>
              </w:rPr>
              <w:t>一次性公开并动态调整</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工作部门职责任务清单</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各单位职责任务清单</w:t>
            </w:r>
          </w:p>
        </w:tc>
        <w:tc>
          <w:tcPr>
            <w:tcW w:w="3006" w:type="dxa"/>
            <w:tcBorders>
              <w:top w:val="single" w:sz="4" w:space="0" w:color="auto"/>
              <w:tl2br w:val="nil"/>
              <w:tr2bl w:val="nil"/>
            </w:tcBorders>
            <w:shd w:val="clear" w:color="auto" w:fill="auto"/>
            <w:tcMar>
              <w:top w:w="15" w:type="dxa"/>
              <w:left w:w="15" w:type="dxa"/>
              <w:right w:w="15" w:type="dxa"/>
            </w:tcMar>
            <w:vAlign w:val="center"/>
          </w:tcPr>
          <w:p w:rsidR="001B06C7" w:rsidRDefault="001B06C7" w:rsidP="00EE0051">
            <w:pPr>
              <w:spacing w:line="280" w:lineRule="exact"/>
              <w:rPr>
                <w:rFonts w:eastAsia="仿宋_GB2312"/>
                <w:color w:val="000000"/>
                <w:szCs w:val="21"/>
              </w:rPr>
            </w:pPr>
            <w:r>
              <w:rPr>
                <w:rFonts w:eastAsia="仿宋_GB2312" w:hint="eastAsia"/>
                <w:color w:val="000000"/>
                <w:kern w:val="0"/>
                <w:szCs w:val="21"/>
              </w:rPr>
              <w:t>局办公室</w:t>
            </w:r>
          </w:p>
        </w:tc>
        <w:tc>
          <w:tcPr>
            <w:tcW w:w="2267" w:type="dxa"/>
            <w:tcBorders>
              <w:top w:val="single" w:sz="4" w:space="0" w:color="auto"/>
              <w:bottom w:val="single" w:sz="4" w:space="0" w:color="auto"/>
              <w:tl2br w:val="nil"/>
              <w:tr2bl w:val="nil"/>
            </w:tcBorders>
            <w:shd w:val="clear" w:color="auto" w:fill="auto"/>
            <w:tcMar>
              <w:top w:w="15" w:type="dxa"/>
              <w:left w:w="15" w:type="dxa"/>
              <w:right w:w="15" w:type="dxa"/>
            </w:tcMar>
            <w:vAlign w:val="center"/>
          </w:tcPr>
          <w:p w:rsidR="001B06C7" w:rsidRDefault="001B06C7" w:rsidP="00B37392">
            <w:pPr>
              <w:jc w:val="center"/>
            </w:pPr>
            <w:r w:rsidRPr="007E6F37">
              <w:rPr>
                <w:rFonts w:eastAsia="仿宋_GB2312"/>
                <w:color w:val="000000"/>
                <w:kern w:val="0"/>
                <w:szCs w:val="21"/>
              </w:rPr>
              <w:t>一次性公开并动态调整</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直属事业单位职能配置及内设机构</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各单位机构职能信息（包括单位地址、邮政编码、联系方式，单位职责，领导姓名及分工，内设机构职责及联系方式，所属单位名称及联系方式等信息）</w:t>
            </w:r>
          </w:p>
        </w:tc>
        <w:tc>
          <w:tcPr>
            <w:tcW w:w="3006" w:type="dxa"/>
            <w:tcBorders>
              <w:right w:val="single" w:sz="4" w:space="0" w:color="auto"/>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sidRPr="00EE0051">
              <w:rPr>
                <w:rFonts w:eastAsia="仿宋_GB2312" w:hint="eastAsia"/>
                <w:color w:val="000000"/>
                <w:kern w:val="0"/>
                <w:szCs w:val="21"/>
              </w:rPr>
              <w:t>局办公室</w:t>
            </w:r>
          </w:p>
        </w:tc>
        <w:tc>
          <w:tcPr>
            <w:tcW w:w="2267" w:type="dxa"/>
            <w:tcBorders>
              <w:top w:val="single" w:sz="4" w:space="0" w:color="auto"/>
              <w:left w:val="single" w:sz="4" w:space="0" w:color="auto"/>
              <w:tl2br w:val="nil"/>
              <w:tr2bl w:val="nil"/>
            </w:tcBorders>
            <w:shd w:val="clear" w:color="auto" w:fill="auto"/>
            <w:tcMar>
              <w:top w:w="15" w:type="dxa"/>
              <w:left w:w="15" w:type="dxa"/>
              <w:right w:w="15" w:type="dxa"/>
            </w:tcMar>
            <w:vAlign w:val="center"/>
          </w:tcPr>
          <w:p w:rsidR="001B06C7" w:rsidRDefault="001B06C7" w:rsidP="00B37392">
            <w:pPr>
              <w:jc w:val="center"/>
            </w:pPr>
            <w:r w:rsidRPr="007E6F37">
              <w:rPr>
                <w:rFonts w:eastAsia="仿宋_GB2312"/>
                <w:color w:val="000000"/>
                <w:kern w:val="0"/>
                <w:szCs w:val="21"/>
              </w:rPr>
              <w:t>一次性公开并动态调整</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权责清单</w:t>
            </w:r>
          </w:p>
        </w:tc>
        <w:tc>
          <w:tcPr>
            <w:tcW w:w="1668"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right w:val="single" w:sz="4" w:space="0" w:color="auto"/>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链接县政务服务网相关栏目</w:t>
            </w:r>
          </w:p>
        </w:tc>
        <w:tc>
          <w:tcPr>
            <w:tcW w:w="3006" w:type="dxa"/>
            <w:tcBorders>
              <w:left w:val="single" w:sz="4" w:space="0" w:color="auto"/>
              <w:right w:val="single" w:sz="4" w:space="0" w:color="auto"/>
              <w:tl2br w:val="nil"/>
              <w:tr2bl w:val="nil"/>
            </w:tcBorders>
            <w:shd w:val="clear" w:color="auto" w:fill="auto"/>
            <w:vAlign w:val="center"/>
          </w:tcPr>
          <w:p w:rsidR="001B06C7" w:rsidRDefault="001B06C7" w:rsidP="00EE0051">
            <w:pPr>
              <w:widowControl/>
              <w:spacing w:line="280" w:lineRule="exact"/>
              <w:textAlignment w:val="center"/>
              <w:rPr>
                <w:rFonts w:eastAsia="仿宋_GB2312"/>
                <w:color w:val="000000"/>
                <w:szCs w:val="21"/>
              </w:rPr>
            </w:pPr>
            <w:r w:rsidRPr="00EE0051">
              <w:rPr>
                <w:rFonts w:eastAsia="仿宋_GB2312" w:hint="eastAsia"/>
                <w:color w:val="000000"/>
                <w:kern w:val="0"/>
                <w:szCs w:val="21"/>
              </w:rPr>
              <w:t>局办公室</w:t>
            </w:r>
            <w:r>
              <w:rPr>
                <w:rFonts w:eastAsia="仿宋_GB2312" w:hint="eastAsia"/>
                <w:color w:val="000000"/>
                <w:kern w:val="0"/>
                <w:szCs w:val="21"/>
              </w:rPr>
              <w:t>、</w:t>
            </w:r>
            <w:r w:rsidRPr="00EA59F8">
              <w:rPr>
                <w:rFonts w:eastAsia="仿宋_GB2312" w:hint="eastAsia"/>
                <w:color w:val="000000"/>
                <w:kern w:val="0"/>
                <w:szCs w:val="21"/>
              </w:rPr>
              <w:t>水政与行政许可科</w:t>
            </w:r>
          </w:p>
        </w:tc>
        <w:tc>
          <w:tcPr>
            <w:tcW w:w="2267" w:type="dxa"/>
            <w:tcBorders>
              <w:left w:val="single" w:sz="4" w:space="0" w:color="auto"/>
              <w:tl2br w:val="nil"/>
              <w:tr2bl w:val="nil"/>
            </w:tcBorders>
            <w:shd w:val="clear" w:color="auto" w:fill="auto"/>
            <w:vAlign w:val="center"/>
          </w:tcPr>
          <w:p w:rsidR="001B06C7" w:rsidRDefault="001B06C7" w:rsidP="00EE0051">
            <w:pPr>
              <w:widowControl/>
              <w:spacing w:line="280" w:lineRule="exact"/>
              <w:textAlignment w:val="center"/>
              <w:rPr>
                <w:rFonts w:eastAsia="仿宋_GB2312"/>
                <w:color w:val="000000"/>
                <w:szCs w:val="21"/>
              </w:rPr>
            </w:pPr>
            <w:r w:rsidRPr="00EA59F8">
              <w:rPr>
                <w:rFonts w:eastAsia="仿宋_GB2312" w:hint="eastAsia"/>
                <w:color w:val="000000"/>
                <w:szCs w:val="21"/>
              </w:rPr>
              <w:t>一次性公开并动态调整</w:t>
            </w:r>
          </w:p>
        </w:tc>
      </w:tr>
      <w:tr w:rsidR="001B06C7" w:rsidTr="00532DAE">
        <w:trPr>
          <w:trHeight w:val="523"/>
          <w:jc w:val="center"/>
        </w:trPr>
        <w:tc>
          <w:tcPr>
            <w:tcW w:w="720" w:type="dxa"/>
            <w:vMerge w:val="restart"/>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jc w:val="center"/>
              <w:textAlignment w:val="center"/>
              <w:rPr>
                <w:rFonts w:eastAsia="仿宋_GB2312"/>
                <w:color w:val="000000"/>
                <w:kern w:val="0"/>
                <w:szCs w:val="21"/>
              </w:rPr>
            </w:pPr>
            <w:r>
              <w:rPr>
                <w:rFonts w:eastAsia="仿宋_GB2312"/>
                <w:color w:val="000000"/>
                <w:kern w:val="0"/>
                <w:szCs w:val="21"/>
              </w:rPr>
              <w:t>法规</w:t>
            </w:r>
          </w:p>
          <w:p w:rsidR="001B06C7" w:rsidRDefault="001B06C7">
            <w:pPr>
              <w:widowControl/>
              <w:spacing w:line="280" w:lineRule="exact"/>
              <w:jc w:val="center"/>
              <w:textAlignment w:val="center"/>
              <w:rPr>
                <w:rFonts w:eastAsia="仿宋_GB2312"/>
                <w:color w:val="000000"/>
                <w:szCs w:val="21"/>
              </w:rPr>
            </w:pPr>
            <w:r>
              <w:rPr>
                <w:rFonts w:eastAsia="仿宋_GB2312"/>
                <w:color w:val="000000"/>
                <w:kern w:val="0"/>
                <w:szCs w:val="21"/>
              </w:rPr>
              <w:t>公文</w:t>
            </w:r>
          </w:p>
        </w:tc>
        <w:tc>
          <w:tcPr>
            <w:tcW w:w="1092"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center"/>
              <w:rPr>
                <w:rFonts w:eastAsia="仿宋_GB2312"/>
                <w:color w:val="000000"/>
                <w:szCs w:val="21"/>
              </w:rPr>
            </w:pPr>
            <w:r>
              <w:rPr>
                <w:rFonts w:eastAsia="仿宋_GB2312"/>
                <w:color w:val="000000"/>
                <w:kern w:val="0"/>
                <w:szCs w:val="21"/>
              </w:rPr>
              <w:t>部门文件</w:t>
            </w:r>
          </w:p>
        </w:tc>
        <w:tc>
          <w:tcPr>
            <w:tcW w:w="166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3814" w:type="dxa"/>
            <w:tcBorders>
              <w:right w:val="single" w:sz="4" w:space="0" w:color="auto"/>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color w:val="000000"/>
                <w:kern w:val="0"/>
                <w:szCs w:val="21"/>
              </w:rPr>
              <w:t>按照</w:t>
            </w:r>
            <w:r>
              <w:rPr>
                <w:rFonts w:eastAsia="仿宋_GB2312"/>
                <w:color w:val="000000"/>
                <w:kern w:val="0"/>
                <w:szCs w:val="21"/>
              </w:rPr>
              <w:t>“</w:t>
            </w:r>
            <w:r>
              <w:rPr>
                <w:rFonts w:eastAsia="仿宋_GB2312"/>
                <w:color w:val="000000"/>
                <w:kern w:val="0"/>
                <w:szCs w:val="21"/>
              </w:rPr>
              <w:t>谁制作，谁公开</w:t>
            </w:r>
            <w:r>
              <w:rPr>
                <w:rFonts w:eastAsia="仿宋_GB2312"/>
                <w:color w:val="000000"/>
                <w:kern w:val="0"/>
                <w:szCs w:val="21"/>
              </w:rPr>
              <w:t>”</w:t>
            </w:r>
            <w:r>
              <w:rPr>
                <w:rFonts w:eastAsia="仿宋_GB2312"/>
                <w:color w:val="000000"/>
                <w:kern w:val="0"/>
                <w:szCs w:val="21"/>
              </w:rPr>
              <w:t>的原则公开沂源县政府部门、单位文件</w:t>
            </w:r>
          </w:p>
        </w:tc>
        <w:tc>
          <w:tcPr>
            <w:tcW w:w="3006" w:type="dxa"/>
            <w:tcBorders>
              <w:left w:val="single" w:sz="4" w:space="0" w:color="auto"/>
              <w:right w:val="single" w:sz="4" w:space="0" w:color="auto"/>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hint="eastAsia"/>
                <w:color w:val="000000"/>
                <w:kern w:val="0"/>
                <w:szCs w:val="21"/>
              </w:rPr>
              <w:t>局办公室</w:t>
            </w:r>
          </w:p>
        </w:tc>
        <w:tc>
          <w:tcPr>
            <w:tcW w:w="2267" w:type="dxa"/>
            <w:tcBorders>
              <w:left w:val="single" w:sz="4" w:space="0" w:color="auto"/>
              <w:tl2br w:val="nil"/>
              <w:tr2bl w:val="nil"/>
            </w:tcBorders>
            <w:shd w:val="clear" w:color="auto" w:fill="auto"/>
            <w:vAlign w:val="center"/>
          </w:tcPr>
          <w:p w:rsidR="001B06C7" w:rsidRDefault="001B06C7" w:rsidP="0012178D">
            <w:pPr>
              <w:spacing w:line="280" w:lineRule="exact"/>
              <w:rPr>
                <w:rFonts w:eastAsia="仿宋_GB2312"/>
                <w:color w:val="000000"/>
                <w:szCs w:val="21"/>
              </w:rPr>
            </w:pPr>
            <w:r>
              <w:rPr>
                <w:rFonts w:eastAsia="仿宋_GB2312"/>
                <w:color w:val="000000"/>
                <w:kern w:val="0"/>
                <w:szCs w:val="21"/>
              </w:rPr>
              <w:t>信息形成或变更之日起</w:t>
            </w:r>
            <w:r>
              <w:rPr>
                <w:rFonts w:eastAsia="仿宋_GB2312"/>
                <w:color w:val="000000"/>
                <w:kern w:val="0"/>
                <w:szCs w:val="21"/>
              </w:rPr>
              <w:t>20</w:t>
            </w:r>
            <w:r>
              <w:rPr>
                <w:rFonts w:eastAsia="仿宋_GB2312"/>
                <w:color w:val="000000"/>
                <w:kern w:val="0"/>
                <w:szCs w:val="21"/>
              </w:rPr>
              <w:t>个工作日内</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color w:val="000000"/>
                <w:kern w:val="0"/>
                <w:szCs w:val="21"/>
              </w:rPr>
              <w:t>政策解读</w:t>
            </w:r>
          </w:p>
        </w:tc>
        <w:tc>
          <w:tcPr>
            <w:tcW w:w="166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color w:val="000000"/>
                <w:kern w:val="0"/>
                <w:szCs w:val="21"/>
              </w:rPr>
              <w:t>文件解读材料，需与对应政策文件双向关联</w:t>
            </w:r>
          </w:p>
        </w:tc>
        <w:tc>
          <w:tcPr>
            <w:tcW w:w="3006" w:type="dxa"/>
            <w:tcBorders>
              <w:right w:val="single" w:sz="4" w:space="0" w:color="auto"/>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sidRPr="000E1683">
              <w:rPr>
                <w:rFonts w:eastAsia="仿宋_GB2312" w:hint="eastAsia"/>
                <w:color w:val="000000"/>
                <w:kern w:val="0"/>
                <w:szCs w:val="21"/>
              </w:rPr>
              <w:t>局办公室</w:t>
            </w:r>
            <w:r>
              <w:rPr>
                <w:rFonts w:eastAsia="仿宋_GB2312" w:hint="eastAsia"/>
                <w:color w:val="000000"/>
                <w:kern w:val="0"/>
                <w:szCs w:val="21"/>
              </w:rPr>
              <w:t>、</w:t>
            </w:r>
            <w:r>
              <w:rPr>
                <w:rFonts w:eastAsia="仿宋_GB2312"/>
                <w:color w:val="000000"/>
                <w:kern w:val="0"/>
                <w:szCs w:val="21"/>
              </w:rPr>
              <w:t>文件起草部门、单位</w:t>
            </w:r>
          </w:p>
        </w:tc>
        <w:tc>
          <w:tcPr>
            <w:tcW w:w="2267" w:type="dxa"/>
            <w:tcBorders>
              <w:left w:val="single" w:sz="4" w:space="0" w:color="auto"/>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color w:val="000000"/>
                <w:kern w:val="0"/>
                <w:szCs w:val="21"/>
              </w:rPr>
              <w:t>与所解读文件同步公开</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pacing w:val="-20"/>
                <w:szCs w:val="21"/>
              </w:rPr>
            </w:pPr>
            <w:r>
              <w:rPr>
                <w:rFonts w:eastAsia="仿宋_GB2312"/>
                <w:color w:val="000000"/>
                <w:spacing w:val="-20"/>
                <w:kern w:val="0"/>
                <w:szCs w:val="21"/>
              </w:rPr>
              <w:t>文件修改废止</w:t>
            </w:r>
          </w:p>
        </w:tc>
        <w:tc>
          <w:tcPr>
            <w:tcW w:w="166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color w:val="000000"/>
                <w:kern w:val="0"/>
                <w:szCs w:val="21"/>
              </w:rPr>
              <w:t>包含文件清理结果的文件</w:t>
            </w:r>
          </w:p>
        </w:tc>
        <w:tc>
          <w:tcPr>
            <w:tcW w:w="3006"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hint="eastAsia"/>
                <w:color w:val="000000"/>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color w:val="000000"/>
                <w:kern w:val="0"/>
                <w:szCs w:val="21"/>
              </w:rPr>
              <w:t>信息形成或变更之日起</w:t>
            </w:r>
            <w:r>
              <w:rPr>
                <w:rFonts w:eastAsia="仿宋_GB2312"/>
                <w:color w:val="000000"/>
                <w:kern w:val="0"/>
                <w:szCs w:val="21"/>
              </w:rPr>
              <w:t>20</w:t>
            </w:r>
            <w:r>
              <w:rPr>
                <w:rFonts w:eastAsia="仿宋_GB2312"/>
                <w:color w:val="000000"/>
                <w:kern w:val="0"/>
                <w:szCs w:val="21"/>
              </w:rPr>
              <w:t>个工作日内</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pacing w:val="-20"/>
                <w:kern w:val="0"/>
                <w:szCs w:val="21"/>
              </w:rPr>
            </w:pPr>
            <w:r w:rsidRPr="003F445D">
              <w:rPr>
                <w:rFonts w:eastAsia="仿宋_GB2312" w:hint="eastAsia"/>
                <w:color w:val="000000"/>
                <w:spacing w:val="-20"/>
                <w:kern w:val="0"/>
                <w:szCs w:val="21"/>
              </w:rPr>
              <w:t>规范性文件</w:t>
            </w:r>
          </w:p>
        </w:tc>
        <w:tc>
          <w:tcPr>
            <w:tcW w:w="166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r w:rsidRPr="003F445D">
              <w:rPr>
                <w:rFonts w:eastAsia="仿宋_GB2312" w:hint="eastAsia"/>
                <w:color w:val="000000"/>
                <w:szCs w:val="21"/>
              </w:rPr>
              <w:t>部门规范性文件</w:t>
            </w:r>
          </w:p>
        </w:tc>
        <w:tc>
          <w:tcPr>
            <w:tcW w:w="1131"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kern w:val="0"/>
                <w:szCs w:val="21"/>
              </w:rPr>
            </w:pPr>
            <w:r w:rsidRPr="003F445D">
              <w:rPr>
                <w:rFonts w:eastAsia="仿宋_GB2312" w:hint="eastAsia"/>
                <w:color w:val="000000"/>
                <w:kern w:val="0"/>
                <w:szCs w:val="21"/>
              </w:rPr>
              <w:t>部门制定的规范性文件</w:t>
            </w:r>
          </w:p>
        </w:tc>
        <w:tc>
          <w:tcPr>
            <w:tcW w:w="3006"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kern w:val="0"/>
                <w:szCs w:val="21"/>
              </w:rPr>
            </w:pPr>
            <w:r w:rsidRPr="003F445D">
              <w:rPr>
                <w:rFonts w:eastAsia="仿宋_GB2312" w:hint="eastAsia"/>
                <w:color w:val="000000"/>
                <w:kern w:val="0"/>
                <w:szCs w:val="21"/>
              </w:rPr>
              <w:t>局办公室、文件起草部门、单位</w:t>
            </w:r>
          </w:p>
        </w:tc>
        <w:tc>
          <w:tcPr>
            <w:tcW w:w="2267"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kern w:val="0"/>
                <w:szCs w:val="21"/>
              </w:rPr>
            </w:pPr>
            <w:r w:rsidRPr="003F445D">
              <w:rPr>
                <w:rFonts w:eastAsia="仿宋_GB2312" w:hint="eastAsia"/>
                <w:color w:val="000000"/>
                <w:kern w:val="0"/>
                <w:szCs w:val="21"/>
              </w:rPr>
              <w:t>信息形成或变更之日起</w:t>
            </w:r>
            <w:r w:rsidRPr="003F445D">
              <w:rPr>
                <w:rFonts w:eastAsia="仿宋_GB2312" w:hint="eastAsia"/>
                <w:color w:val="000000"/>
                <w:kern w:val="0"/>
                <w:szCs w:val="21"/>
              </w:rPr>
              <w:t>20</w:t>
            </w:r>
            <w:r w:rsidRPr="003F445D">
              <w:rPr>
                <w:rFonts w:eastAsia="仿宋_GB2312" w:hint="eastAsia"/>
                <w:color w:val="000000"/>
                <w:kern w:val="0"/>
                <w:szCs w:val="21"/>
              </w:rPr>
              <w:t>个工作日内</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color w:val="000000"/>
                <w:kern w:val="0"/>
                <w:szCs w:val="21"/>
              </w:rPr>
              <w:t>人事任免</w:t>
            </w:r>
          </w:p>
        </w:tc>
        <w:tc>
          <w:tcPr>
            <w:tcW w:w="166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color w:val="000000"/>
                <w:kern w:val="0"/>
                <w:szCs w:val="21"/>
              </w:rPr>
              <w:t>重要人事任免信息</w:t>
            </w:r>
          </w:p>
        </w:tc>
        <w:tc>
          <w:tcPr>
            <w:tcW w:w="3006"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r>
              <w:rPr>
                <w:rFonts w:eastAsia="仿宋_GB2312" w:hint="eastAsia"/>
                <w:color w:val="000000"/>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r>
              <w:rPr>
                <w:rFonts w:eastAsia="仿宋_GB2312"/>
                <w:color w:val="000000"/>
                <w:kern w:val="0"/>
                <w:szCs w:val="21"/>
              </w:rPr>
              <w:t>信息形成或变更之日起</w:t>
            </w:r>
            <w:r>
              <w:rPr>
                <w:rFonts w:eastAsia="仿宋_GB2312"/>
                <w:color w:val="000000"/>
                <w:kern w:val="0"/>
                <w:szCs w:val="21"/>
              </w:rPr>
              <w:t>20</w:t>
            </w:r>
            <w:r>
              <w:rPr>
                <w:rFonts w:eastAsia="仿宋_GB2312"/>
                <w:color w:val="000000"/>
                <w:kern w:val="0"/>
                <w:szCs w:val="21"/>
              </w:rPr>
              <w:t>个工作日内</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center"/>
              <w:rPr>
                <w:rFonts w:eastAsia="仿宋_GB2312"/>
                <w:color w:val="000000"/>
                <w:szCs w:val="21"/>
              </w:rPr>
            </w:pPr>
            <w:r>
              <w:rPr>
                <w:rFonts w:eastAsia="仿宋_GB2312"/>
                <w:color w:val="000000"/>
                <w:kern w:val="0"/>
                <w:szCs w:val="21"/>
              </w:rPr>
              <w:t>公示公告</w:t>
            </w:r>
          </w:p>
        </w:tc>
        <w:tc>
          <w:tcPr>
            <w:tcW w:w="166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center"/>
              <w:rPr>
                <w:rFonts w:eastAsia="仿宋_GB2312"/>
                <w:color w:val="000000"/>
                <w:szCs w:val="21"/>
              </w:rPr>
            </w:pPr>
            <w:r>
              <w:rPr>
                <w:rFonts w:eastAsia="仿宋_GB2312"/>
                <w:color w:val="000000"/>
                <w:kern w:val="0"/>
                <w:szCs w:val="21"/>
              </w:rPr>
              <w:t>公示公告信息</w:t>
            </w:r>
          </w:p>
        </w:tc>
        <w:tc>
          <w:tcPr>
            <w:tcW w:w="3006"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center"/>
              <w:rPr>
                <w:rFonts w:eastAsia="仿宋_GB2312"/>
                <w:color w:val="000000"/>
                <w:szCs w:val="21"/>
              </w:rPr>
            </w:pPr>
            <w:r w:rsidRPr="000E1683">
              <w:rPr>
                <w:rFonts w:eastAsia="仿宋_GB2312" w:hint="eastAsia"/>
                <w:color w:val="000000"/>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color w:val="000000"/>
                <w:kern w:val="0"/>
                <w:szCs w:val="21"/>
              </w:rPr>
              <w:t>信息形成或变更之日起</w:t>
            </w:r>
            <w:r>
              <w:rPr>
                <w:rFonts w:eastAsia="仿宋_GB2312"/>
                <w:color w:val="000000"/>
                <w:kern w:val="0"/>
                <w:szCs w:val="21"/>
              </w:rPr>
              <w:lastRenderedPageBreak/>
              <w:t>20</w:t>
            </w:r>
            <w:r>
              <w:rPr>
                <w:rFonts w:eastAsia="仿宋_GB2312"/>
                <w:color w:val="000000"/>
                <w:kern w:val="0"/>
                <w:szCs w:val="21"/>
              </w:rPr>
              <w:t>个工作日内</w:t>
            </w:r>
          </w:p>
        </w:tc>
      </w:tr>
      <w:tr w:rsidR="001B06C7" w:rsidTr="00532DAE">
        <w:trPr>
          <w:trHeight w:val="342"/>
          <w:jc w:val="center"/>
        </w:trPr>
        <w:tc>
          <w:tcPr>
            <w:tcW w:w="720" w:type="dxa"/>
            <w:vMerge w:val="restart"/>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jc w:val="center"/>
              <w:textAlignment w:val="center"/>
              <w:rPr>
                <w:rFonts w:eastAsia="仿宋_GB2312"/>
                <w:color w:val="000000"/>
                <w:szCs w:val="21"/>
              </w:rPr>
            </w:pPr>
            <w:r>
              <w:rPr>
                <w:rFonts w:eastAsia="仿宋_GB2312"/>
                <w:color w:val="000000"/>
                <w:kern w:val="0"/>
                <w:szCs w:val="21"/>
              </w:rPr>
              <w:lastRenderedPageBreak/>
              <w:t>重大行政决策</w:t>
            </w: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sidRPr="004F5FB6">
              <w:rPr>
                <w:rFonts w:eastAsia="仿宋_GB2312" w:hint="eastAsia"/>
                <w:color w:val="000000"/>
                <w:szCs w:val="21"/>
              </w:rPr>
              <w:t>公众参与公告</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重大行政决策意见征集相关信息（包括决策依据、决策草案、提出意见的渠道、意见征集截止日期）</w:t>
            </w:r>
          </w:p>
        </w:tc>
        <w:tc>
          <w:tcPr>
            <w:tcW w:w="3006"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sidRPr="00B22CAB">
              <w:rPr>
                <w:rFonts w:eastAsia="仿宋_GB2312" w:hint="eastAsia"/>
                <w:color w:val="000000"/>
                <w:szCs w:val="21"/>
              </w:rPr>
              <w:t>局办公室</w:t>
            </w:r>
            <w:r>
              <w:rPr>
                <w:rFonts w:eastAsia="仿宋_GB2312" w:hint="eastAsia"/>
                <w:color w:val="000000"/>
                <w:szCs w:val="21"/>
              </w:rPr>
              <w:t>、承办中心、单位、科室</w:t>
            </w: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草案形成后及时公开征求意见，公开征求意见期限一般不少于</w:t>
            </w:r>
            <w:r>
              <w:rPr>
                <w:rFonts w:eastAsia="仿宋_GB2312"/>
                <w:color w:val="000000"/>
                <w:kern w:val="0"/>
                <w:szCs w:val="21"/>
              </w:rPr>
              <w:t>30</w:t>
            </w:r>
            <w:r>
              <w:rPr>
                <w:rFonts w:eastAsia="仿宋_GB2312"/>
                <w:color w:val="000000"/>
                <w:kern w:val="0"/>
                <w:szCs w:val="21"/>
              </w:rPr>
              <w:t>日，因情况紧急等原因需要缩短期限的，公开征求意见时应予以说明</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jc w:val="center"/>
              <w:textAlignment w:val="center"/>
              <w:rPr>
                <w:rFonts w:eastAsia="仿宋_GB2312"/>
                <w:color w:val="000000"/>
                <w:kern w:val="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center"/>
              <w:rPr>
                <w:rFonts w:eastAsia="仿宋_GB2312"/>
                <w:color w:val="000000"/>
                <w:spacing w:val="-20"/>
                <w:kern w:val="0"/>
                <w:szCs w:val="21"/>
              </w:rPr>
            </w:pPr>
            <w:r>
              <w:rPr>
                <w:rFonts w:eastAsia="仿宋_GB2312"/>
                <w:color w:val="000000"/>
                <w:spacing w:val="-20"/>
                <w:kern w:val="0"/>
                <w:szCs w:val="21"/>
              </w:rPr>
              <w:t>公众参与报告</w:t>
            </w:r>
          </w:p>
        </w:tc>
        <w:tc>
          <w:tcPr>
            <w:tcW w:w="166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rsidP="0012178D">
            <w:pPr>
              <w:widowControl/>
              <w:spacing w:line="280" w:lineRule="exact"/>
              <w:textAlignment w:val="top"/>
              <w:rPr>
                <w:rFonts w:eastAsia="仿宋_GB2312"/>
                <w:color w:val="000000"/>
                <w:szCs w:val="21"/>
              </w:rPr>
            </w:pPr>
            <w:r>
              <w:rPr>
                <w:rFonts w:eastAsia="仿宋_GB2312"/>
                <w:color w:val="000000"/>
                <w:kern w:val="0"/>
                <w:szCs w:val="21"/>
              </w:rPr>
              <w:t>重大行政决策意见征求情况（包括意见征集收集汇总情况、意见采纳情况和未予采纳的理由）</w:t>
            </w:r>
          </w:p>
        </w:tc>
        <w:tc>
          <w:tcPr>
            <w:tcW w:w="3006" w:type="dxa"/>
            <w:tcBorders>
              <w:tl2br w:val="nil"/>
              <w:tr2bl w:val="nil"/>
            </w:tcBorders>
            <w:shd w:val="clear" w:color="auto" w:fill="auto"/>
            <w:tcMar>
              <w:top w:w="15" w:type="dxa"/>
              <w:left w:w="15" w:type="dxa"/>
              <w:right w:w="15" w:type="dxa"/>
            </w:tcMar>
            <w:vAlign w:val="center"/>
          </w:tcPr>
          <w:p w:rsidR="001B06C7" w:rsidRPr="00B22CAB" w:rsidRDefault="001B06C7">
            <w:pPr>
              <w:widowControl/>
              <w:spacing w:line="280" w:lineRule="exact"/>
              <w:textAlignment w:val="center"/>
              <w:rPr>
                <w:rFonts w:eastAsia="仿宋_GB2312"/>
                <w:color w:val="000000"/>
                <w:szCs w:val="21"/>
              </w:rPr>
            </w:pPr>
            <w:r w:rsidRPr="00B22CAB">
              <w:rPr>
                <w:rFonts w:eastAsia="仿宋_GB2312" w:hint="eastAsia"/>
                <w:color w:val="000000"/>
                <w:szCs w:val="21"/>
              </w:rPr>
              <w:t>局办公室</w:t>
            </w:r>
            <w:r>
              <w:rPr>
                <w:rFonts w:eastAsia="仿宋_GB2312" w:hint="eastAsia"/>
                <w:color w:val="000000"/>
                <w:szCs w:val="21"/>
              </w:rPr>
              <w:t>、承办中心、单位、科室</w:t>
            </w: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意见征集截止日期之后，决策公开之前</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决策公开</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重大行政决策结果（包括但不限于文件）</w:t>
            </w:r>
          </w:p>
        </w:tc>
        <w:tc>
          <w:tcPr>
            <w:tcW w:w="3006"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sidRPr="00B22CAB">
              <w:rPr>
                <w:rFonts w:eastAsia="仿宋_GB2312" w:hint="eastAsia"/>
                <w:color w:val="000000"/>
                <w:szCs w:val="21"/>
              </w:rPr>
              <w:t>局办公室</w:t>
            </w:r>
            <w:r>
              <w:rPr>
                <w:rFonts w:eastAsia="仿宋_GB2312" w:hint="eastAsia"/>
                <w:color w:val="000000"/>
                <w:szCs w:val="21"/>
              </w:rPr>
              <w:t>、承办中心、单位、科室</w:t>
            </w: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重大行政决策形成之日起</w:t>
            </w:r>
            <w:r>
              <w:rPr>
                <w:rFonts w:eastAsia="仿宋_GB2312"/>
                <w:color w:val="000000"/>
                <w:kern w:val="0"/>
                <w:szCs w:val="21"/>
              </w:rPr>
              <w:t>20</w:t>
            </w:r>
            <w:r>
              <w:rPr>
                <w:rFonts w:eastAsia="仿宋_GB2312"/>
                <w:color w:val="000000"/>
                <w:kern w:val="0"/>
                <w:szCs w:val="21"/>
              </w:rPr>
              <w:t>个工作日内</w:t>
            </w:r>
          </w:p>
        </w:tc>
      </w:tr>
      <w:tr w:rsidR="001B06C7" w:rsidTr="00532DAE">
        <w:trPr>
          <w:trHeight w:val="560"/>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pacing w:val="-20"/>
                <w:szCs w:val="21"/>
              </w:rPr>
            </w:pPr>
            <w:r>
              <w:rPr>
                <w:rFonts w:eastAsia="仿宋_GB2312"/>
                <w:color w:val="000000"/>
                <w:spacing w:val="-20"/>
                <w:kern w:val="0"/>
                <w:szCs w:val="21"/>
              </w:rPr>
              <w:t>执行效果评估</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重大行政决策实施情况相关信息</w:t>
            </w:r>
          </w:p>
        </w:tc>
        <w:tc>
          <w:tcPr>
            <w:tcW w:w="3006"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sidRPr="00B22CAB">
              <w:rPr>
                <w:rFonts w:eastAsia="仿宋_GB2312" w:hint="eastAsia"/>
                <w:color w:val="000000"/>
                <w:szCs w:val="21"/>
              </w:rPr>
              <w:t>局办公室</w:t>
            </w:r>
            <w:r>
              <w:rPr>
                <w:rFonts w:eastAsia="仿宋_GB2312" w:hint="eastAsia"/>
                <w:color w:val="000000"/>
                <w:szCs w:val="21"/>
              </w:rPr>
              <w:t>、承办中心、单位、科室</w:t>
            </w: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信息形成或变更之日起</w:t>
            </w:r>
            <w:r>
              <w:rPr>
                <w:rFonts w:eastAsia="仿宋_GB2312"/>
                <w:color w:val="000000"/>
                <w:kern w:val="0"/>
                <w:szCs w:val="21"/>
              </w:rPr>
              <w:t>20</w:t>
            </w:r>
            <w:r>
              <w:rPr>
                <w:rFonts w:eastAsia="仿宋_GB2312"/>
                <w:color w:val="000000"/>
                <w:kern w:val="0"/>
                <w:szCs w:val="21"/>
              </w:rPr>
              <w:t>个工作日内</w:t>
            </w:r>
          </w:p>
        </w:tc>
      </w:tr>
      <w:tr w:rsidR="001B06C7" w:rsidTr="00532DAE">
        <w:trPr>
          <w:trHeight w:val="555"/>
          <w:jc w:val="center"/>
        </w:trPr>
        <w:tc>
          <w:tcPr>
            <w:tcW w:w="720" w:type="dxa"/>
            <w:vMerge w:val="restart"/>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jc w:val="center"/>
              <w:textAlignment w:val="center"/>
              <w:rPr>
                <w:rFonts w:eastAsia="仿宋_GB2312"/>
                <w:color w:val="000000"/>
                <w:kern w:val="0"/>
                <w:szCs w:val="21"/>
              </w:rPr>
            </w:pPr>
            <w:r>
              <w:rPr>
                <w:rFonts w:eastAsia="仿宋_GB2312"/>
                <w:color w:val="000000"/>
                <w:kern w:val="0"/>
                <w:szCs w:val="21"/>
              </w:rPr>
              <w:t>规划</w:t>
            </w:r>
          </w:p>
          <w:p w:rsidR="001B06C7" w:rsidRPr="007A0CDC" w:rsidRDefault="001B06C7" w:rsidP="007A0CDC">
            <w:pPr>
              <w:widowControl/>
              <w:spacing w:line="280" w:lineRule="exact"/>
              <w:jc w:val="center"/>
              <w:textAlignment w:val="center"/>
              <w:rPr>
                <w:rFonts w:eastAsia="仿宋_GB2312"/>
                <w:color w:val="000000"/>
                <w:kern w:val="0"/>
                <w:szCs w:val="21"/>
              </w:rPr>
            </w:pPr>
            <w:r>
              <w:rPr>
                <w:rFonts w:eastAsia="仿宋_GB2312"/>
                <w:color w:val="000000"/>
                <w:kern w:val="0"/>
                <w:szCs w:val="21"/>
              </w:rPr>
              <w:t>计划</w:t>
            </w: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pacing w:val="-20"/>
                <w:szCs w:val="21"/>
              </w:rPr>
            </w:pPr>
            <w:r w:rsidRPr="007A0CDC">
              <w:rPr>
                <w:rFonts w:eastAsia="仿宋_GB2312" w:hint="eastAsia"/>
                <w:color w:val="000000"/>
                <w:spacing w:val="-20"/>
                <w:kern w:val="0"/>
                <w:szCs w:val="21"/>
              </w:rPr>
              <w:t>专项规划</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hint="eastAsia"/>
                <w:color w:val="000000"/>
                <w:kern w:val="0"/>
                <w:szCs w:val="21"/>
              </w:rPr>
              <w:t>水利发展五年规划、专项规划</w:t>
            </w:r>
          </w:p>
        </w:tc>
        <w:tc>
          <w:tcPr>
            <w:tcW w:w="3006"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hint="eastAsia"/>
                <w:color w:val="000000"/>
                <w:kern w:val="0"/>
                <w:szCs w:val="21"/>
              </w:rPr>
              <w:t>局</w:t>
            </w:r>
            <w:r>
              <w:rPr>
                <w:rFonts w:eastAsia="仿宋_GB2312"/>
                <w:color w:val="000000"/>
                <w:kern w:val="0"/>
                <w:szCs w:val="21"/>
              </w:rPr>
              <w:t>办公室</w:t>
            </w:r>
            <w:r>
              <w:rPr>
                <w:rFonts w:eastAsia="仿宋_GB2312" w:hint="eastAsia"/>
                <w:color w:val="000000"/>
                <w:kern w:val="0"/>
                <w:szCs w:val="21"/>
              </w:rPr>
              <w:t>、规建科</w:t>
            </w:r>
          </w:p>
        </w:tc>
        <w:tc>
          <w:tcPr>
            <w:tcW w:w="2267" w:type="dxa"/>
            <w:tcBorders>
              <w:tl2br w:val="nil"/>
              <w:tr2bl w:val="nil"/>
            </w:tcBorders>
            <w:shd w:val="clear" w:color="auto" w:fill="auto"/>
            <w:tcMar>
              <w:top w:w="15" w:type="dxa"/>
              <w:left w:w="15" w:type="dxa"/>
              <w:right w:w="15" w:type="dxa"/>
            </w:tcMar>
            <w:vAlign w:val="center"/>
          </w:tcPr>
          <w:p w:rsidR="001B06C7" w:rsidRDefault="00041C1B">
            <w:pPr>
              <w:widowControl/>
              <w:spacing w:line="280" w:lineRule="exact"/>
              <w:textAlignment w:val="top"/>
              <w:rPr>
                <w:rFonts w:eastAsia="仿宋_GB2312"/>
                <w:color w:val="000000"/>
                <w:szCs w:val="21"/>
              </w:rPr>
            </w:pPr>
            <w:r>
              <w:rPr>
                <w:rFonts w:eastAsia="仿宋_GB2312" w:hint="eastAsia"/>
                <w:color w:val="000000"/>
                <w:kern w:val="0"/>
                <w:szCs w:val="21"/>
              </w:rPr>
              <w:t>根据编制情况</w:t>
            </w:r>
            <w:r w:rsidR="001B06C7">
              <w:rPr>
                <w:rFonts w:eastAsia="仿宋_GB2312" w:hint="eastAsia"/>
                <w:color w:val="000000"/>
                <w:kern w:val="0"/>
                <w:szCs w:val="21"/>
              </w:rPr>
              <w:t>及时公开</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部门工作计划及完成情况</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单位年度工作计划、其他计划及完成情况等相关信息</w:t>
            </w:r>
          </w:p>
        </w:tc>
        <w:tc>
          <w:tcPr>
            <w:tcW w:w="3006"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hint="eastAsia"/>
                <w:color w:val="000000"/>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信息形成或变更之日起</w:t>
            </w:r>
            <w:r>
              <w:rPr>
                <w:rFonts w:eastAsia="仿宋_GB2312"/>
                <w:color w:val="000000"/>
                <w:kern w:val="0"/>
                <w:szCs w:val="21"/>
              </w:rPr>
              <w:t>20</w:t>
            </w:r>
            <w:r>
              <w:rPr>
                <w:rFonts w:eastAsia="仿宋_GB2312"/>
                <w:color w:val="000000"/>
                <w:kern w:val="0"/>
                <w:szCs w:val="21"/>
              </w:rPr>
              <w:t>个工作日内及时公开</w:t>
            </w:r>
          </w:p>
        </w:tc>
      </w:tr>
      <w:tr w:rsidR="00FA3D8C" w:rsidTr="00532DAE">
        <w:trPr>
          <w:trHeight w:val="342"/>
          <w:jc w:val="center"/>
        </w:trPr>
        <w:tc>
          <w:tcPr>
            <w:tcW w:w="720" w:type="dxa"/>
            <w:tcBorders>
              <w:tl2br w:val="nil"/>
              <w:tr2bl w:val="nil"/>
            </w:tcBorders>
            <w:shd w:val="clear" w:color="auto" w:fill="auto"/>
            <w:tcMar>
              <w:top w:w="15" w:type="dxa"/>
              <w:left w:w="15" w:type="dxa"/>
              <w:right w:w="15" w:type="dxa"/>
            </w:tcMar>
            <w:vAlign w:val="center"/>
          </w:tcPr>
          <w:p w:rsidR="00FA3D8C" w:rsidRDefault="00FA3D8C">
            <w:pPr>
              <w:spacing w:line="280" w:lineRule="exact"/>
              <w:jc w:val="center"/>
              <w:rPr>
                <w:rFonts w:eastAsia="仿宋_GB2312"/>
                <w:color w:val="000000"/>
                <w:szCs w:val="21"/>
              </w:rPr>
            </w:pPr>
            <w:r>
              <w:rPr>
                <w:rFonts w:eastAsia="仿宋_GB2312" w:hint="eastAsia"/>
                <w:color w:val="000000"/>
                <w:szCs w:val="21"/>
              </w:rPr>
              <w:t>政府会议</w:t>
            </w:r>
          </w:p>
        </w:tc>
        <w:tc>
          <w:tcPr>
            <w:tcW w:w="1092" w:type="dxa"/>
            <w:tcBorders>
              <w:tl2br w:val="nil"/>
              <w:tr2bl w:val="nil"/>
            </w:tcBorders>
            <w:shd w:val="clear" w:color="auto" w:fill="auto"/>
            <w:tcMar>
              <w:top w:w="15" w:type="dxa"/>
              <w:left w:w="15" w:type="dxa"/>
              <w:right w:w="15" w:type="dxa"/>
            </w:tcMar>
            <w:vAlign w:val="center"/>
          </w:tcPr>
          <w:p w:rsidR="00FA3D8C" w:rsidRDefault="00FA3D8C">
            <w:pPr>
              <w:widowControl/>
              <w:spacing w:line="280" w:lineRule="exact"/>
              <w:textAlignment w:val="top"/>
              <w:rPr>
                <w:rFonts w:eastAsia="仿宋_GB2312"/>
                <w:color w:val="000000"/>
                <w:kern w:val="0"/>
                <w:szCs w:val="21"/>
              </w:rPr>
            </w:pPr>
            <w:r>
              <w:rPr>
                <w:rFonts w:eastAsia="仿宋_GB2312" w:hint="eastAsia"/>
                <w:color w:val="000000"/>
                <w:kern w:val="0"/>
                <w:szCs w:val="21"/>
              </w:rPr>
              <w:t>部门、单位会议</w:t>
            </w:r>
          </w:p>
        </w:tc>
        <w:tc>
          <w:tcPr>
            <w:tcW w:w="1668" w:type="dxa"/>
            <w:tcBorders>
              <w:tl2br w:val="nil"/>
              <w:tr2bl w:val="nil"/>
            </w:tcBorders>
            <w:shd w:val="clear" w:color="auto" w:fill="auto"/>
            <w:tcMar>
              <w:top w:w="15" w:type="dxa"/>
              <w:left w:w="15" w:type="dxa"/>
              <w:right w:w="15" w:type="dxa"/>
            </w:tcMar>
            <w:vAlign w:val="center"/>
          </w:tcPr>
          <w:p w:rsidR="00FA3D8C" w:rsidRDefault="00FA3D8C">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FA3D8C" w:rsidRDefault="00FA3D8C">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FA3D8C" w:rsidRDefault="00FA3D8C">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FA3D8C" w:rsidRDefault="00FA3D8C">
            <w:pPr>
              <w:widowControl/>
              <w:spacing w:line="280" w:lineRule="exact"/>
              <w:textAlignment w:val="top"/>
              <w:rPr>
                <w:rFonts w:eastAsia="仿宋_GB2312"/>
                <w:color w:val="000000"/>
                <w:kern w:val="0"/>
                <w:szCs w:val="21"/>
              </w:rPr>
            </w:pPr>
            <w:r w:rsidRPr="00FA3D8C">
              <w:rPr>
                <w:rFonts w:eastAsia="仿宋_GB2312" w:hint="eastAsia"/>
                <w:color w:val="000000"/>
                <w:kern w:val="0"/>
                <w:szCs w:val="21"/>
              </w:rPr>
              <w:t>各类办公会议召开情况（包括会议名称、时间、地点、与会人员、主持人，会议研究的事项，若有利益相关方、公众、专家、媒体等列席会议应一并公开），除依法应当保密的外</w:t>
            </w:r>
          </w:p>
        </w:tc>
        <w:tc>
          <w:tcPr>
            <w:tcW w:w="3006" w:type="dxa"/>
            <w:tcBorders>
              <w:tl2br w:val="nil"/>
              <w:tr2bl w:val="nil"/>
            </w:tcBorders>
            <w:shd w:val="clear" w:color="auto" w:fill="auto"/>
            <w:tcMar>
              <w:top w:w="15" w:type="dxa"/>
              <w:left w:w="15" w:type="dxa"/>
              <w:right w:w="15" w:type="dxa"/>
            </w:tcMar>
            <w:vAlign w:val="center"/>
          </w:tcPr>
          <w:p w:rsidR="00FA3D8C" w:rsidRDefault="00FA3D8C">
            <w:pPr>
              <w:widowControl/>
              <w:spacing w:line="280" w:lineRule="exact"/>
              <w:textAlignment w:val="center"/>
              <w:rPr>
                <w:rFonts w:eastAsia="仿宋_GB2312"/>
                <w:color w:val="000000"/>
                <w:kern w:val="0"/>
                <w:szCs w:val="21"/>
              </w:rPr>
            </w:pPr>
            <w:r>
              <w:rPr>
                <w:rFonts w:eastAsia="仿宋_GB2312" w:hint="eastAsia"/>
                <w:color w:val="000000"/>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FA3D8C" w:rsidRDefault="00FA3D8C">
            <w:pPr>
              <w:widowControl/>
              <w:spacing w:line="280" w:lineRule="exact"/>
              <w:textAlignment w:val="top"/>
              <w:rPr>
                <w:rFonts w:eastAsia="仿宋_GB2312"/>
                <w:color w:val="000000"/>
                <w:kern w:val="0"/>
                <w:szCs w:val="21"/>
              </w:rPr>
            </w:pPr>
            <w:r w:rsidRPr="00FA3D8C">
              <w:rPr>
                <w:rFonts w:eastAsia="仿宋_GB2312" w:hint="eastAsia"/>
                <w:color w:val="000000"/>
                <w:kern w:val="0"/>
                <w:szCs w:val="21"/>
              </w:rPr>
              <w:t>信息形成或变更之日起</w:t>
            </w:r>
            <w:r w:rsidRPr="00FA3D8C">
              <w:rPr>
                <w:rFonts w:eastAsia="仿宋_GB2312" w:hint="eastAsia"/>
                <w:color w:val="000000"/>
                <w:kern w:val="0"/>
                <w:szCs w:val="21"/>
              </w:rPr>
              <w:t>20</w:t>
            </w:r>
            <w:r w:rsidRPr="00FA3D8C">
              <w:rPr>
                <w:rFonts w:eastAsia="仿宋_GB2312" w:hint="eastAsia"/>
                <w:color w:val="000000"/>
                <w:kern w:val="0"/>
                <w:szCs w:val="21"/>
              </w:rPr>
              <w:t>个工作日内及时公开</w:t>
            </w:r>
          </w:p>
        </w:tc>
      </w:tr>
      <w:tr w:rsidR="00E11E5D" w:rsidTr="00532DAE">
        <w:trPr>
          <w:trHeight w:val="665"/>
          <w:jc w:val="center"/>
        </w:trPr>
        <w:tc>
          <w:tcPr>
            <w:tcW w:w="720" w:type="dxa"/>
            <w:vMerge w:val="restart"/>
            <w:tcBorders>
              <w:tl2br w:val="nil"/>
              <w:tr2bl w:val="nil"/>
            </w:tcBorders>
            <w:shd w:val="clear" w:color="auto" w:fill="auto"/>
            <w:tcMar>
              <w:top w:w="15" w:type="dxa"/>
              <w:left w:w="15" w:type="dxa"/>
              <w:right w:w="15" w:type="dxa"/>
            </w:tcMar>
            <w:vAlign w:val="center"/>
          </w:tcPr>
          <w:p w:rsidR="00E11E5D" w:rsidRDefault="00E11E5D">
            <w:pPr>
              <w:widowControl/>
              <w:spacing w:line="280" w:lineRule="exact"/>
              <w:jc w:val="center"/>
              <w:textAlignment w:val="center"/>
              <w:rPr>
                <w:rFonts w:eastAsia="仿宋_GB2312"/>
                <w:color w:val="000000"/>
                <w:kern w:val="0"/>
                <w:szCs w:val="21"/>
              </w:rPr>
            </w:pPr>
            <w:r>
              <w:rPr>
                <w:rFonts w:eastAsia="仿宋_GB2312"/>
                <w:color w:val="000000"/>
                <w:kern w:val="0"/>
                <w:szCs w:val="21"/>
              </w:rPr>
              <w:t>优化</w:t>
            </w:r>
          </w:p>
          <w:p w:rsidR="00E11E5D" w:rsidRDefault="00E11E5D">
            <w:pPr>
              <w:widowControl/>
              <w:spacing w:line="280" w:lineRule="exact"/>
              <w:jc w:val="center"/>
              <w:textAlignment w:val="center"/>
              <w:rPr>
                <w:rFonts w:eastAsia="仿宋_GB2312"/>
                <w:color w:val="000000"/>
                <w:szCs w:val="21"/>
              </w:rPr>
            </w:pPr>
            <w:r>
              <w:rPr>
                <w:rFonts w:eastAsia="仿宋_GB2312"/>
                <w:color w:val="000000"/>
                <w:kern w:val="0"/>
                <w:szCs w:val="21"/>
              </w:rPr>
              <w:t>服务</w:t>
            </w:r>
          </w:p>
        </w:tc>
        <w:tc>
          <w:tcPr>
            <w:tcW w:w="1092" w:type="dxa"/>
            <w:vMerge w:val="restart"/>
            <w:tcBorders>
              <w:tl2br w:val="nil"/>
              <w:tr2bl w:val="nil"/>
            </w:tcBorders>
            <w:shd w:val="clear" w:color="auto" w:fill="auto"/>
            <w:tcMar>
              <w:top w:w="15" w:type="dxa"/>
              <w:left w:w="15" w:type="dxa"/>
              <w:right w:w="15" w:type="dxa"/>
            </w:tcMar>
            <w:vAlign w:val="center"/>
          </w:tcPr>
          <w:p w:rsidR="00E11E5D" w:rsidRDefault="00E11E5D">
            <w:pPr>
              <w:widowControl/>
              <w:spacing w:line="280" w:lineRule="exact"/>
              <w:textAlignment w:val="center"/>
              <w:rPr>
                <w:rFonts w:eastAsia="仿宋_GB2312"/>
                <w:color w:val="000000"/>
                <w:szCs w:val="21"/>
              </w:rPr>
            </w:pPr>
            <w:r w:rsidRPr="008C10CD">
              <w:rPr>
                <w:rFonts w:eastAsia="仿宋_GB2312" w:hint="eastAsia"/>
                <w:color w:val="000000"/>
                <w:kern w:val="0"/>
                <w:szCs w:val="21"/>
              </w:rPr>
              <w:t>证明事项告知承诺制</w:t>
            </w:r>
          </w:p>
        </w:tc>
        <w:tc>
          <w:tcPr>
            <w:tcW w:w="1668" w:type="dxa"/>
            <w:tcBorders>
              <w:tl2br w:val="nil"/>
              <w:tr2bl w:val="nil"/>
            </w:tcBorders>
            <w:shd w:val="clear" w:color="auto" w:fill="auto"/>
            <w:tcMar>
              <w:top w:w="15" w:type="dxa"/>
              <w:left w:w="15" w:type="dxa"/>
              <w:right w:w="15" w:type="dxa"/>
            </w:tcMar>
            <w:vAlign w:val="center"/>
          </w:tcPr>
          <w:p w:rsidR="00E11E5D" w:rsidRDefault="00E11E5D" w:rsidP="0012178D">
            <w:pPr>
              <w:widowControl/>
              <w:spacing w:line="280" w:lineRule="exact"/>
              <w:textAlignment w:val="center"/>
              <w:rPr>
                <w:rFonts w:eastAsia="仿宋_GB2312"/>
                <w:color w:val="000000"/>
                <w:szCs w:val="21"/>
              </w:rPr>
            </w:pPr>
            <w:r>
              <w:rPr>
                <w:rFonts w:eastAsia="仿宋_GB2312"/>
                <w:color w:val="000000"/>
                <w:kern w:val="0"/>
                <w:szCs w:val="21"/>
              </w:rPr>
              <w:t>告知承诺操作规程</w:t>
            </w:r>
          </w:p>
        </w:tc>
        <w:tc>
          <w:tcPr>
            <w:tcW w:w="1131" w:type="dxa"/>
            <w:tcBorders>
              <w:tl2br w:val="nil"/>
              <w:tr2bl w:val="nil"/>
            </w:tcBorders>
            <w:shd w:val="clear" w:color="auto" w:fill="auto"/>
            <w:tcMar>
              <w:top w:w="15" w:type="dxa"/>
              <w:left w:w="15" w:type="dxa"/>
              <w:right w:w="15" w:type="dxa"/>
            </w:tcMar>
            <w:vAlign w:val="center"/>
          </w:tcPr>
          <w:p w:rsidR="00E11E5D" w:rsidRDefault="00E11E5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E11E5D" w:rsidRDefault="00E11E5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E11E5D" w:rsidRDefault="00E11E5D" w:rsidP="0012178D">
            <w:pPr>
              <w:widowControl/>
              <w:spacing w:line="280" w:lineRule="exact"/>
              <w:textAlignment w:val="center"/>
              <w:rPr>
                <w:rFonts w:eastAsia="仿宋_GB2312"/>
                <w:color w:val="000000"/>
                <w:szCs w:val="21"/>
              </w:rPr>
            </w:pPr>
            <w:r>
              <w:rPr>
                <w:rFonts w:eastAsia="仿宋_GB2312"/>
                <w:color w:val="000000"/>
                <w:kern w:val="0"/>
                <w:szCs w:val="21"/>
              </w:rPr>
              <w:t>实行告知承诺的政务服务事项的操作规程</w:t>
            </w:r>
          </w:p>
        </w:tc>
        <w:tc>
          <w:tcPr>
            <w:tcW w:w="3006" w:type="dxa"/>
            <w:tcBorders>
              <w:tl2br w:val="nil"/>
              <w:tr2bl w:val="nil"/>
            </w:tcBorders>
            <w:shd w:val="clear" w:color="auto" w:fill="auto"/>
            <w:tcMar>
              <w:top w:w="15" w:type="dxa"/>
              <w:left w:w="15" w:type="dxa"/>
              <w:right w:w="15" w:type="dxa"/>
            </w:tcMar>
            <w:vAlign w:val="center"/>
          </w:tcPr>
          <w:p w:rsidR="00E11E5D" w:rsidRDefault="00E11E5D">
            <w:pPr>
              <w:widowControl/>
              <w:spacing w:line="280" w:lineRule="exact"/>
              <w:textAlignment w:val="center"/>
              <w:rPr>
                <w:rFonts w:eastAsia="仿宋_GB2312"/>
                <w:color w:val="000000"/>
                <w:szCs w:val="21"/>
              </w:rPr>
            </w:pPr>
            <w:r>
              <w:rPr>
                <w:rFonts w:eastAsia="仿宋_GB2312" w:hint="eastAsia"/>
                <w:color w:val="000000"/>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E11E5D" w:rsidRDefault="00E11E5D">
            <w:pPr>
              <w:widowControl/>
              <w:spacing w:line="280" w:lineRule="exact"/>
              <w:textAlignment w:val="center"/>
              <w:rPr>
                <w:rFonts w:eastAsia="仿宋_GB2312"/>
                <w:color w:val="000000"/>
                <w:szCs w:val="21"/>
              </w:rPr>
            </w:pPr>
            <w:r>
              <w:rPr>
                <w:rFonts w:eastAsia="仿宋_GB2312"/>
                <w:color w:val="000000"/>
                <w:kern w:val="0"/>
                <w:szCs w:val="21"/>
              </w:rPr>
              <w:t>及时公开并适时调整</w:t>
            </w:r>
          </w:p>
        </w:tc>
      </w:tr>
      <w:tr w:rsidR="00E11E5D" w:rsidTr="00532DAE">
        <w:trPr>
          <w:trHeight w:val="665"/>
          <w:jc w:val="center"/>
        </w:trPr>
        <w:tc>
          <w:tcPr>
            <w:tcW w:w="720" w:type="dxa"/>
            <w:vMerge/>
            <w:tcBorders>
              <w:tl2br w:val="nil"/>
              <w:tr2bl w:val="nil"/>
            </w:tcBorders>
            <w:shd w:val="clear" w:color="auto" w:fill="auto"/>
            <w:tcMar>
              <w:top w:w="15" w:type="dxa"/>
              <w:left w:w="15" w:type="dxa"/>
              <w:right w:w="15" w:type="dxa"/>
            </w:tcMar>
            <w:vAlign w:val="center"/>
          </w:tcPr>
          <w:p w:rsidR="00E11E5D" w:rsidRDefault="00E11E5D">
            <w:pPr>
              <w:widowControl/>
              <w:spacing w:line="280" w:lineRule="exact"/>
              <w:jc w:val="center"/>
              <w:textAlignment w:val="center"/>
              <w:rPr>
                <w:rFonts w:eastAsia="仿宋_GB2312"/>
                <w:color w:val="000000"/>
                <w:kern w:val="0"/>
                <w:szCs w:val="21"/>
              </w:rPr>
            </w:pPr>
          </w:p>
        </w:tc>
        <w:tc>
          <w:tcPr>
            <w:tcW w:w="1092" w:type="dxa"/>
            <w:vMerge/>
            <w:tcBorders>
              <w:tl2br w:val="nil"/>
              <w:tr2bl w:val="nil"/>
            </w:tcBorders>
            <w:shd w:val="clear" w:color="auto" w:fill="auto"/>
            <w:tcMar>
              <w:top w:w="15" w:type="dxa"/>
              <w:left w:w="15" w:type="dxa"/>
              <w:right w:w="15" w:type="dxa"/>
            </w:tcMar>
            <w:vAlign w:val="center"/>
          </w:tcPr>
          <w:p w:rsidR="00E11E5D" w:rsidRPr="008C10CD" w:rsidRDefault="00E11E5D">
            <w:pPr>
              <w:widowControl/>
              <w:spacing w:line="280" w:lineRule="exact"/>
              <w:textAlignment w:val="center"/>
              <w:rPr>
                <w:rFonts w:eastAsia="仿宋_GB2312"/>
                <w:color w:val="000000"/>
                <w:kern w:val="0"/>
                <w:szCs w:val="21"/>
              </w:rPr>
            </w:pPr>
          </w:p>
        </w:tc>
        <w:tc>
          <w:tcPr>
            <w:tcW w:w="1668" w:type="dxa"/>
            <w:tcBorders>
              <w:tl2br w:val="nil"/>
              <w:tr2bl w:val="nil"/>
            </w:tcBorders>
            <w:shd w:val="clear" w:color="auto" w:fill="auto"/>
            <w:tcMar>
              <w:top w:w="15" w:type="dxa"/>
              <w:left w:w="15" w:type="dxa"/>
              <w:right w:w="15" w:type="dxa"/>
            </w:tcMar>
            <w:vAlign w:val="center"/>
          </w:tcPr>
          <w:p w:rsidR="00E11E5D" w:rsidRDefault="00E11E5D" w:rsidP="0012178D">
            <w:pPr>
              <w:widowControl/>
              <w:spacing w:line="280" w:lineRule="exact"/>
              <w:textAlignment w:val="center"/>
              <w:rPr>
                <w:rFonts w:eastAsia="仿宋_GB2312"/>
                <w:color w:val="000000"/>
                <w:szCs w:val="21"/>
              </w:rPr>
            </w:pPr>
            <w:r>
              <w:rPr>
                <w:rFonts w:eastAsia="仿宋_GB2312"/>
                <w:color w:val="000000"/>
                <w:kern w:val="0"/>
                <w:szCs w:val="21"/>
              </w:rPr>
              <w:t>告知承诺书</w:t>
            </w:r>
          </w:p>
        </w:tc>
        <w:tc>
          <w:tcPr>
            <w:tcW w:w="1131" w:type="dxa"/>
            <w:tcBorders>
              <w:tl2br w:val="nil"/>
              <w:tr2bl w:val="nil"/>
            </w:tcBorders>
            <w:shd w:val="clear" w:color="auto" w:fill="auto"/>
            <w:tcMar>
              <w:top w:w="15" w:type="dxa"/>
              <w:left w:w="15" w:type="dxa"/>
              <w:right w:w="15" w:type="dxa"/>
            </w:tcMar>
            <w:vAlign w:val="center"/>
          </w:tcPr>
          <w:p w:rsidR="00E11E5D" w:rsidRDefault="00E11E5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E11E5D" w:rsidRDefault="00E11E5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E11E5D" w:rsidRDefault="00E11E5D" w:rsidP="0012178D">
            <w:pPr>
              <w:widowControl/>
              <w:spacing w:line="280" w:lineRule="exact"/>
              <w:textAlignment w:val="center"/>
              <w:rPr>
                <w:rFonts w:eastAsia="仿宋_GB2312"/>
                <w:color w:val="000000"/>
                <w:szCs w:val="21"/>
              </w:rPr>
            </w:pPr>
            <w:r>
              <w:rPr>
                <w:rFonts w:eastAsia="仿宋_GB2312"/>
                <w:color w:val="000000"/>
                <w:kern w:val="0"/>
                <w:szCs w:val="21"/>
              </w:rPr>
              <w:t>定期向县公共信用平台推送申请人的告知承诺信用信息</w:t>
            </w:r>
          </w:p>
        </w:tc>
        <w:tc>
          <w:tcPr>
            <w:tcW w:w="3006" w:type="dxa"/>
            <w:tcBorders>
              <w:tl2br w:val="nil"/>
              <w:tr2bl w:val="nil"/>
            </w:tcBorders>
            <w:shd w:val="clear" w:color="auto" w:fill="auto"/>
            <w:tcMar>
              <w:top w:w="15" w:type="dxa"/>
              <w:left w:w="15" w:type="dxa"/>
              <w:right w:w="15" w:type="dxa"/>
            </w:tcMar>
            <w:vAlign w:val="center"/>
          </w:tcPr>
          <w:p w:rsidR="00E11E5D" w:rsidRDefault="00E11E5D">
            <w:pPr>
              <w:widowControl/>
              <w:spacing w:line="280" w:lineRule="exact"/>
              <w:textAlignment w:val="center"/>
              <w:rPr>
                <w:rFonts w:eastAsia="仿宋_GB2312"/>
                <w:color w:val="000000"/>
                <w:kern w:val="0"/>
                <w:szCs w:val="21"/>
              </w:rPr>
            </w:pPr>
            <w:r>
              <w:rPr>
                <w:rFonts w:eastAsia="仿宋_GB2312" w:hint="eastAsia"/>
                <w:color w:val="000000"/>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E11E5D" w:rsidRDefault="00E11E5D">
            <w:pPr>
              <w:widowControl/>
              <w:spacing w:line="280" w:lineRule="exact"/>
              <w:textAlignment w:val="center"/>
              <w:rPr>
                <w:rFonts w:eastAsia="仿宋_GB2312"/>
                <w:color w:val="000000"/>
                <w:kern w:val="0"/>
                <w:szCs w:val="21"/>
              </w:rPr>
            </w:pPr>
            <w:r>
              <w:rPr>
                <w:rFonts w:eastAsia="仿宋_GB2312"/>
                <w:color w:val="000000"/>
                <w:kern w:val="0"/>
                <w:szCs w:val="21"/>
              </w:rPr>
              <w:t>及时公开并适时调整</w:t>
            </w:r>
          </w:p>
        </w:tc>
      </w:tr>
      <w:tr w:rsidR="00E11E5D" w:rsidTr="00532DAE">
        <w:trPr>
          <w:trHeight w:val="665"/>
          <w:jc w:val="center"/>
        </w:trPr>
        <w:tc>
          <w:tcPr>
            <w:tcW w:w="720" w:type="dxa"/>
            <w:vMerge/>
            <w:tcBorders>
              <w:tl2br w:val="nil"/>
              <w:tr2bl w:val="nil"/>
            </w:tcBorders>
            <w:shd w:val="clear" w:color="auto" w:fill="auto"/>
            <w:tcMar>
              <w:top w:w="15" w:type="dxa"/>
              <w:left w:w="15" w:type="dxa"/>
              <w:right w:w="15" w:type="dxa"/>
            </w:tcMar>
            <w:vAlign w:val="center"/>
          </w:tcPr>
          <w:p w:rsidR="00E11E5D" w:rsidRDefault="00E11E5D">
            <w:pPr>
              <w:widowControl/>
              <w:spacing w:line="280" w:lineRule="exact"/>
              <w:jc w:val="center"/>
              <w:textAlignment w:val="center"/>
              <w:rPr>
                <w:rFonts w:eastAsia="仿宋_GB2312"/>
                <w:color w:val="000000"/>
                <w:kern w:val="0"/>
                <w:szCs w:val="21"/>
              </w:rPr>
            </w:pPr>
          </w:p>
        </w:tc>
        <w:tc>
          <w:tcPr>
            <w:tcW w:w="1092" w:type="dxa"/>
            <w:tcBorders>
              <w:tl2br w:val="nil"/>
              <w:tr2bl w:val="nil"/>
            </w:tcBorders>
            <w:shd w:val="clear" w:color="auto" w:fill="auto"/>
            <w:tcMar>
              <w:top w:w="15" w:type="dxa"/>
              <w:left w:w="15" w:type="dxa"/>
              <w:right w:w="15" w:type="dxa"/>
            </w:tcMar>
            <w:vAlign w:val="center"/>
          </w:tcPr>
          <w:p w:rsidR="00E11E5D" w:rsidRPr="008C10CD" w:rsidRDefault="00E11E5D">
            <w:pPr>
              <w:widowControl/>
              <w:spacing w:line="280" w:lineRule="exact"/>
              <w:textAlignment w:val="center"/>
              <w:rPr>
                <w:rFonts w:eastAsia="仿宋_GB2312"/>
                <w:color w:val="000000"/>
                <w:kern w:val="0"/>
                <w:szCs w:val="21"/>
              </w:rPr>
            </w:pPr>
            <w:r w:rsidRPr="00E11E5D">
              <w:rPr>
                <w:rFonts w:eastAsia="仿宋_GB2312" w:hint="eastAsia"/>
                <w:color w:val="000000"/>
                <w:kern w:val="0"/>
                <w:szCs w:val="21"/>
              </w:rPr>
              <w:t>政务服务事项目录和办事指南</w:t>
            </w:r>
          </w:p>
        </w:tc>
        <w:tc>
          <w:tcPr>
            <w:tcW w:w="1668" w:type="dxa"/>
            <w:tcBorders>
              <w:tl2br w:val="nil"/>
              <w:tr2bl w:val="nil"/>
            </w:tcBorders>
            <w:shd w:val="clear" w:color="auto" w:fill="auto"/>
            <w:tcMar>
              <w:top w:w="15" w:type="dxa"/>
              <w:left w:w="15" w:type="dxa"/>
              <w:right w:w="15" w:type="dxa"/>
            </w:tcMar>
            <w:vAlign w:val="center"/>
          </w:tcPr>
          <w:p w:rsidR="00E11E5D" w:rsidRDefault="00E11E5D" w:rsidP="0012178D">
            <w:pPr>
              <w:widowControl/>
              <w:spacing w:line="280" w:lineRule="exact"/>
              <w:textAlignment w:val="center"/>
              <w:rPr>
                <w:rFonts w:eastAsia="仿宋_GB2312"/>
                <w:color w:val="000000"/>
                <w:kern w:val="0"/>
                <w:szCs w:val="21"/>
              </w:rPr>
            </w:pPr>
          </w:p>
        </w:tc>
        <w:tc>
          <w:tcPr>
            <w:tcW w:w="1131" w:type="dxa"/>
            <w:tcBorders>
              <w:tl2br w:val="nil"/>
              <w:tr2bl w:val="nil"/>
            </w:tcBorders>
            <w:shd w:val="clear" w:color="auto" w:fill="auto"/>
            <w:tcMar>
              <w:top w:w="15" w:type="dxa"/>
              <w:left w:w="15" w:type="dxa"/>
              <w:right w:w="15" w:type="dxa"/>
            </w:tcMar>
            <w:vAlign w:val="center"/>
          </w:tcPr>
          <w:p w:rsidR="00E11E5D" w:rsidRDefault="00E11E5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E11E5D" w:rsidRDefault="00E11E5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E11E5D" w:rsidRDefault="00E11E5D" w:rsidP="0012178D">
            <w:pPr>
              <w:widowControl/>
              <w:spacing w:line="280" w:lineRule="exact"/>
              <w:textAlignment w:val="center"/>
              <w:rPr>
                <w:rFonts w:eastAsia="仿宋_GB2312"/>
                <w:color w:val="000000"/>
                <w:kern w:val="0"/>
                <w:szCs w:val="21"/>
              </w:rPr>
            </w:pPr>
            <w:r w:rsidRPr="00E11E5D">
              <w:rPr>
                <w:rFonts w:eastAsia="仿宋_GB2312" w:hint="eastAsia"/>
                <w:color w:val="000000"/>
                <w:kern w:val="0"/>
                <w:szCs w:val="21"/>
              </w:rPr>
              <w:t>链接山东政务服务网（沂源县）门户网站</w:t>
            </w:r>
            <w:r w:rsidRPr="00E11E5D">
              <w:rPr>
                <w:rFonts w:eastAsia="仿宋_GB2312" w:hint="eastAsia"/>
                <w:color w:val="000000"/>
                <w:kern w:val="0"/>
                <w:szCs w:val="21"/>
              </w:rPr>
              <w:t>-</w:t>
            </w:r>
            <w:r w:rsidRPr="00E11E5D">
              <w:rPr>
                <w:rFonts w:eastAsia="仿宋_GB2312" w:hint="eastAsia"/>
                <w:color w:val="000000"/>
                <w:kern w:val="0"/>
                <w:szCs w:val="21"/>
              </w:rPr>
              <w:t>办事服务栏目</w:t>
            </w:r>
          </w:p>
        </w:tc>
        <w:tc>
          <w:tcPr>
            <w:tcW w:w="3006" w:type="dxa"/>
            <w:tcBorders>
              <w:tl2br w:val="nil"/>
              <w:tr2bl w:val="nil"/>
            </w:tcBorders>
            <w:shd w:val="clear" w:color="auto" w:fill="auto"/>
            <w:tcMar>
              <w:top w:w="15" w:type="dxa"/>
              <w:left w:w="15" w:type="dxa"/>
              <w:right w:w="15" w:type="dxa"/>
            </w:tcMar>
            <w:vAlign w:val="center"/>
          </w:tcPr>
          <w:p w:rsidR="00E11E5D" w:rsidRDefault="00E11E5D">
            <w:pPr>
              <w:widowControl/>
              <w:spacing w:line="280" w:lineRule="exact"/>
              <w:textAlignment w:val="center"/>
              <w:rPr>
                <w:rFonts w:eastAsia="仿宋_GB2312"/>
                <w:color w:val="000000"/>
                <w:kern w:val="0"/>
                <w:szCs w:val="21"/>
              </w:rPr>
            </w:pPr>
            <w:r w:rsidRPr="00E11E5D">
              <w:rPr>
                <w:rFonts w:eastAsia="仿宋_GB2312" w:hint="eastAsia"/>
                <w:color w:val="000000"/>
                <w:kern w:val="0"/>
                <w:szCs w:val="21"/>
              </w:rPr>
              <w:t>局办公室</w:t>
            </w:r>
            <w:r>
              <w:rPr>
                <w:rFonts w:eastAsia="仿宋_GB2312" w:hint="eastAsia"/>
                <w:color w:val="000000"/>
                <w:kern w:val="0"/>
                <w:szCs w:val="21"/>
              </w:rPr>
              <w:t>、行政与许可科</w:t>
            </w:r>
          </w:p>
        </w:tc>
        <w:tc>
          <w:tcPr>
            <w:tcW w:w="2267" w:type="dxa"/>
            <w:tcBorders>
              <w:tl2br w:val="nil"/>
              <w:tr2bl w:val="nil"/>
            </w:tcBorders>
            <w:shd w:val="clear" w:color="auto" w:fill="auto"/>
            <w:tcMar>
              <w:top w:w="15" w:type="dxa"/>
              <w:left w:w="15" w:type="dxa"/>
              <w:right w:w="15" w:type="dxa"/>
            </w:tcMar>
            <w:vAlign w:val="center"/>
          </w:tcPr>
          <w:p w:rsidR="00E11E5D" w:rsidRDefault="0075367B">
            <w:pPr>
              <w:widowControl/>
              <w:spacing w:line="280" w:lineRule="exact"/>
              <w:textAlignment w:val="center"/>
              <w:rPr>
                <w:rFonts w:eastAsia="仿宋_GB2312"/>
                <w:color w:val="000000"/>
                <w:kern w:val="0"/>
                <w:szCs w:val="21"/>
              </w:rPr>
            </w:pPr>
            <w:r w:rsidRPr="0075367B">
              <w:rPr>
                <w:rFonts w:eastAsia="仿宋_GB2312" w:hint="eastAsia"/>
                <w:color w:val="000000"/>
                <w:kern w:val="0"/>
                <w:szCs w:val="21"/>
              </w:rPr>
              <w:t>及时公开并适时调整</w:t>
            </w:r>
          </w:p>
        </w:tc>
      </w:tr>
      <w:tr w:rsidR="001B06C7" w:rsidTr="00532DAE">
        <w:trPr>
          <w:trHeight w:val="556"/>
          <w:jc w:val="center"/>
        </w:trPr>
        <w:tc>
          <w:tcPr>
            <w:tcW w:w="720" w:type="dxa"/>
            <w:vMerge w:val="restart"/>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jc w:val="center"/>
              <w:textAlignment w:val="center"/>
              <w:rPr>
                <w:rFonts w:eastAsia="仿宋_GB2312"/>
                <w:color w:val="000000"/>
                <w:szCs w:val="21"/>
              </w:rPr>
            </w:pPr>
            <w:r>
              <w:rPr>
                <w:rFonts w:eastAsia="仿宋_GB2312"/>
                <w:color w:val="000000"/>
                <w:kern w:val="0"/>
                <w:szCs w:val="21"/>
              </w:rPr>
              <w:t>优化营商环境</w:t>
            </w: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配套措施</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pStyle w:val="a5"/>
              <w:shd w:val="clear" w:color="auto" w:fill="FFFFFF"/>
              <w:spacing w:before="0" w:beforeAutospacing="0" w:after="0" w:afterAutospacing="0" w:line="280" w:lineRule="exact"/>
              <w:jc w:val="both"/>
              <w:rPr>
                <w:rFonts w:ascii="Times New Roman" w:eastAsia="仿宋_GB2312" w:hAnsi="Times New Roman" w:cs="Times New Roman"/>
                <w:color w:val="000000"/>
                <w:sz w:val="21"/>
                <w:szCs w:val="21"/>
              </w:rPr>
            </w:pPr>
            <w:r>
              <w:rPr>
                <w:rFonts w:ascii="Times New Roman" w:eastAsia="仿宋_GB2312" w:hAnsi="Times New Roman" w:cs="Times New Roman"/>
                <w:color w:val="000000"/>
                <w:sz w:val="21"/>
                <w:szCs w:val="21"/>
              </w:rPr>
              <w:t>根据《沂源县人民政府关于持续深入优化营商环境的实施意见》制定的配套措施</w:t>
            </w:r>
          </w:p>
        </w:tc>
        <w:tc>
          <w:tcPr>
            <w:tcW w:w="3006" w:type="dxa"/>
            <w:vMerge w:val="restart"/>
            <w:tcBorders>
              <w:tl2br w:val="nil"/>
              <w:tr2bl w:val="nil"/>
            </w:tcBorders>
            <w:shd w:val="clear" w:color="auto" w:fill="auto"/>
            <w:tcMar>
              <w:top w:w="15" w:type="dxa"/>
              <w:left w:w="15" w:type="dxa"/>
              <w:right w:w="15" w:type="dxa"/>
            </w:tcMar>
            <w:vAlign w:val="center"/>
          </w:tcPr>
          <w:p w:rsidR="001B06C7" w:rsidRDefault="001B06C7" w:rsidP="008C10CD">
            <w:pPr>
              <w:widowControl/>
              <w:spacing w:line="280" w:lineRule="exact"/>
              <w:textAlignment w:val="top"/>
              <w:rPr>
                <w:rFonts w:eastAsia="仿宋_GB2312"/>
                <w:color w:val="000000"/>
                <w:spacing w:val="-8"/>
                <w:szCs w:val="21"/>
              </w:rPr>
            </w:pPr>
            <w:r>
              <w:rPr>
                <w:rFonts w:eastAsia="仿宋_GB2312" w:hint="eastAsia"/>
                <w:color w:val="000000"/>
                <w:spacing w:val="-8"/>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配套措施制定后</w:t>
            </w:r>
            <w:r>
              <w:rPr>
                <w:rFonts w:eastAsia="仿宋_GB2312"/>
                <w:color w:val="000000"/>
                <w:kern w:val="0"/>
                <w:szCs w:val="21"/>
              </w:rPr>
              <w:t>20</w:t>
            </w:r>
            <w:r>
              <w:rPr>
                <w:rFonts w:eastAsia="仿宋_GB2312"/>
                <w:color w:val="000000"/>
                <w:kern w:val="0"/>
                <w:szCs w:val="21"/>
              </w:rPr>
              <w:t>个工作日之内</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工作动态</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优化营商环境工作动态</w:t>
            </w:r>
          </w:p>
        </w:tc>
        <w:tc>
          <w:tcPr>
            <w:tcW w:w="3006"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及时公开</w:t>
            </w:r>
          </w:p>
        </w:tc>
      </w:tr>
      <w:tr w:rsidR="001B06C7" w:rsidTr="00532DAE">
        <w:trPr>
          <w:trHeight w:val="342"/>
          <w:jc w:val="center"/>
        </w:trPr>
        <w:tc>
          <w:tcPr>
            <w:tcW w:w="720" w:type="dxa"/>
            <w:vMerge w:val="restart"/>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jc w:val="center"/>
              <w:textAlignment w:val="center"/>
              <w:rPr>
                <w:rFonts w:eastAsia="仿宋_GB2312"/>
                <w:color w:val="000000"/>
                <w:szCs w:val="21"/>
              </w:rPr>
            </w:pPr>
            <w:r>
              <w:rPr>
                <w:rFonts w:eastAsia="仿宋_GB2312"/>
                <w:color w:val="000000"/>
                <w:kern w:val="0"/>
                <w:szCs w:val="21"/>
              </w:rPr>
              <w:t>重要部署执行公开</w:t>
            </w: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政府工作报告任务执行情况</w:t>
            </w:r>
          </w:p>
        </w:tc>
        <w:tc>
          <w:tcPr>
            <w:tcW w:w="1668" w:type="dxa"/>
            <w:tcBorders>
              <w:tl2br w:val="nil"/>
              <w:tr2bl w:val="nil"/>
            </w:tcBorders>
            <w:shd w:val="clear" w:color="auto" w:fill="auto"/>
            <w:tcMar>
              <w:top w:w="15" w:type="dxa"/>
              <w:left w:w="15" w:type="dxa"/>
              <w:right w:w="15" w:type="dxa"/>
            </w:tcMar>
            <w:vAlign w:val="center"/>
          </w:tcPr>
          <w:p w:rsidR="001B06C7" w:rsidRDefault="00041C1B" w:rsidP="0012178D">
            <w:pPr>
              <w:widowControl/>
              <w:spacing w:line="280" w:lineRule="exact"/>
              <w:textAlignment w:val="center"/>
              <w:rPr>
                <w:rFonts w:eastAsia="仿宋_GB2312"/>
                <w:color w:val="000000"/>
                <w:kern w:val="0"/>
                <w:szCs w:val="21"/>
              </w:rPr>
            </w:pPr>
            <w:r>
              <w:rPr>
                <w:rFonts w:eastAsia="仿宋_GB2312" w:hint="eastAsia"/>
                <w:color w:val="000000"/>
                <w:kern w:val="0"/>
                <w:szCs w:val="21"/>
              </w:rPr>
              <w:t>市县重大项目进展</w:t>
            </w:r>
            <w:r w:rsidR="001B06C7">
              <w:rPr>
                <w:rFonts w:eastAsia="仿宋_GB2312"/>
                <w:color w:val="000000"/>
                <w:spacing w:val="-8"/>
                <w:kern w:val="0"/>
                <w:szCs w:val="21"/>
              </w:rPr>
              <w:t>情况</w:t>
            </w:r>
          </w:p>
        </w:tc>
        <w:tc>
          <w:tcPr>
            <w:tcW w:w="1131"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rsidP="0012178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rsidP="00041C1B">
            <w:pPr>
              <w:widowControl/>
              <w:spacing w:line="280" w:lineRule="exact"/>
              <w:textAlignment w:val="top"/>
              <w:rPr>
                <w:rFonts w:eastAsia="仿宋_GB2312"/>
                <w:szCs w:val="21"/>
              </w:rPr>
            </w:pPr>
            <w:r>
              <w:rPr>
                <w:rFonts w:eastAsia="仿宋_GB2312"/>
                <w:kern w:val="0"/>
                <w:szCs w:val="21"/>
              </w:rPr>
              <w:t>完成《沂源县人民政府办公室关于认真落实</w:t>
            </w:r>
            <w:r>
              <w:rPr>
                <w:rFonts w:eastAsia="仿宋_GB2312"/>
                <w:kern w:val="0"/>
                <w:szCs w:val="21"/>
              </w:rPr>
              <w:t>202</w:t>
            </w:r>
            <w:r w:rsidR="00041C1B">
              <w:rPr>
                <w:rFonts w:eastAsia="仿宋_GB2312" w:hint="eastAsia"/>
                <w:kern w:val="0"/>
                <w:szCs w:val="21"/>
              </w:rPr>
              <w:t>1</w:t>
            </w:r>
            <w:r>
              <w:rPr>
                <w:rFonts w:eastAsia="仿宋_GB2312"/>
                <w:kern w:val="0"/>
                <w:szCs w:val="21"/>
              </w:rPr>
              <w:t>年全县经济社会发展主要目标任务的通知》工作任务相应季度目标、采取的具体措施、进展情况、责任单位、监督方式等信息</w:t>
            </w:r>
          </w:p>
        </w:tc>
        <w:tc>
          <w:tcPr>
            <w:tcW w:w="3006" w:type="dxa"/>
            <w:tcBorders>
              <w:tl2br w:val="nil"/>
              <w:tr2bl w:val="nil"/>
            </w:tcBorders>
            <w:shd w:val="clear" w:color="auto" w:fill="auto"/>
            <w:tcMar>
              <w:top w:w="15" w:type="dxa"/>
              <w:left w:w="15" w:type="dxa"/>
              <w:right w:w="15" w:type="dxa"/>
            </w:tcMar>
            <w:vAlign w:val="center"/>
          </w:tcPr>
          <w:p w:rsidR="001B06C7" w:rsidRDefault="001B06C7" w:rsidP="00041C1B">
            <w:pPr>
              <w:widowControl/>
              <w:spacing w:line="280" w:lineRule="exact"/>
              <w:textAlignment w:val="top"/>
              <w:rPr>
                <w:rFonts w:eastAsia="仿宋_GB2312"/>
                <w:kern w:val="0"/>
                <w:szCs w:val="21"/>
              </w:rPr>
            </w:pPr>
            <w:r>
              <w:rPr>
                <w:rFonts w:eastAsia="仿宋_GB2312" w:hint="eastAsia"/>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1B06C7" w:rsidRDefault="00041C1B" w:rsidP="0012178D">
            <w:pPr>
              <w:widowControl/>
              <w:spacing w:line="280" w:lineRule="exact"/>
              <w:textAlignment w:val="top"/>
              <w:rPr>
                <w:rFonts w:eastAsia="仿宋_GB2312"/>
                <w:color w:val="000000"/>
                <w:szCs w:val="21"/>
              </w:rPr>
            </w:pPr>
            <w:r>
              <w:rPr>
                <w:rFonts w:eastAsia="仿宋_GB2312" w:hint="eastAsia"/>
                <w:color w:val="000000"/>
                <w:kern w:val="0"/>
                <w:szCs w:val="21"/>
              </w:rPr>
              <w:t>根据工程建设情况及两办督查室调度情况进行公开</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textAlignment w:val="center"/>
              <w:rPr>
                <w:rFonts w:eastAsia="仿宋_GB2312"/>
                <w:color w:val="000000"/>
                <w:szCs w:val="21"/>
              </w:rPr>
            </w:pPr>
          </w:p>
        </w:tc>
        <w:tc>
          <w:tcPr>
            <w:tcW w:w="1092" w:type="dxa"/>
            <w:vMerge w:val="restart"/>
            <w:tcBorders>
              <w:tl2br w:val="nil"/>
              <w:tr2bl w:val="nil"/>
            </w:tcBorders>
            <w:shd w:val="clear" w:color="auto" w:fill="auto"/>
            <w:tcMar>
              <w:top w:w="15" w:type="dxa"/>
              <w:left w:w="15" w:type="dxa"/>
              <w:right w:w="15" w:type="dxa"/>
            </w:tcMar>
            <w:vAlign w:val="center"/>
          </w:tcPr>
          <w:p w:rsidR="001B06C7" w:rsidRPr="007D6AA6" w:rsidRDefault="001B06C7" w:rsidP="007D6AA6">
            <w:pPr>
              <w:widowControl/>
              <w:spacing w:line="280" w:lineRule="exact"/>
              <w:textAlignment w:val="center"/>
              <w:rPr>
                <w:rFonts w:eastAsia="仿宋_GB2312"/>
                <w:color w:val="000000"/>
                <w:kern w:val="0"/>
                <w:szCs w:val="21"/>
              </w:rPr>
            </w:pPr>
            <w:r>
              <w:rPr>
                <w:rFonts w:eastAsia="仿宋_GB2312"/>
                <w:color w:val="000000"/>
                <w:kern w:val="0"/>
                <w:szCs w:val="21"/>
              </w:rPr>
              <w:t>重点民生实事工作进展情况</w:t>
            </w:r>
          </w:p>
        </w:tc>
        <w:tc>
          <w:tcPr>
            <w:tcW w:w="1668" w:type="dxa"/>
            <w:tcBorders>
              <w:tl2br w:val="nil"/>
              <w:tr2bl w:val="nil"/>
            </w:tcBorders>
            <w:shd w:val="clear" w:color="auto" w:fill="auto"/>
            <w:tcMar>
              <w:top w:w="15" w:type="dxa"/>
              <w:left w:w="15" w:type="dxa"/>
              <w:right w:w="15" w:type="dxa"/>
            </w:tcMar>
            <w:vAlign w:val="center"/>
          </w:tcPr>
          <w:p w:rsidR="001B06C7" w:rsidRDefault="00041C1B">
            <w:pPr>
              <w:widowControl/>
              <w:spacing w:line="280" w:lineRule="exact"/>
              <w:textAlignment w:val="center"/>
              <w:rPr>
                <w:rFonts w:eastAsia="仿宋_GB2312"/>
                <w:color w:val="000000"/>
                <w:szCs w:val="21"/>
              </w:rPr>
            </w:pPr>
            <w:r>
              <w:rPr>
                <w:rFonts w:eastAsia="仿宋_GB2312" w:hint="eastAsia"/>
                <w:color w:val="000000"/>
                <w:kern w:val="0"/>
                <w:szCs w:val="21"/>
              </w:rPr>
              <w:t>实施</w:t>
            </w:r>
            <w:r w:rsidR="001B06C7">
              <w:rPr>
                <w:rFonts w:eastAsia="仿宋_GB2312" w:hint="eastAsia"/>
                <w:color w:val="000000"/>
                <w:kern w:val="0"/>
                <w:szCs w:val="21"/>
              </w:rPr>
              <w:t>饮水安全</w:t>
            </w:r>
            <w:r>
              <w:rPr>
                <w:rFonts w:eastAsia="仿宋_GB2312" w:hint="eastAsia"/>
                <w:color w:val="000000"/>
                <w:kern w:val="0"/>
                <w:szCs w:val="21"/>
              </w:rPr>
              <w:t>工程</w:t>
            </w: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rsidP="00041C1B">
            <w:pPr>
              <w:widowControl/>
              <w:spacing w:line="280" w:lineRule="exact"/>
              <w:textAlignment w:val="top"/>
              <w:rPr>
                <w:rFonts w:eastAsia="仿宋_GB2312"/>
                <w:szCs w:val="21"/>
              </w:rPr>
            </w:pPr>
            <w:r>
              <w:rPr>
                <w:rFonts w:eastAsia="仿宋_GB2312"/>
                <w:kern w:val="0"/>
                <w:szCs w:val="21"/>
              </w:rPr>
              <w:t>落实县委办公室、县政府办公室</w:t>
            </w:r>
            <w:r w:rsidR="00041C1B">
              <w:rPr>
                <w:rFonts w:eastAsia="仿宋_GB2312" w:hint="eastAsia"/>
                <w:kern w:val="0"/>
                <w:szCs w:val="21"/>
              </w:rPr>
              <w:t>重点工作部署</w:t>
            </w:r>
            <w:r>
              <w:rPr>
                <w:rFonts w:eastAsia="仿宋_GB2312"/>
                <w:kern w:val="0"/>
                <w:szCs w:val="21"/>
              </w:rPr>
              <w:t>要求，如期高质量</w:t>
            </w:r>
            <w:r w:rsidR="00041C1B">
              <w:rPr>
                <w:rFonts w:eastAsia="仿宋_GB2312" w:hint="eastAsia"/>
                <w:kern w:val="0"/>
                <w:szCs w:val="21"/>
              </w:rPr>
              <w:t>推进饮水安全工程建设</w:t>
            </w:r>
            <w:r>
              <w:rPr>
                <w:rFonts w:eastAsia="仿宋_GB2312"/>
                <w:kern w:val="0"/>
                <w:szCs w:val="21"/>
              </w:rPr>
              <w:t>情况</w:t>
            </w:r>
          </w:p>
        </w:tc>
        <w:tc>
          <w:tcPr>
            <w:tcW w:w="3006"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kern w:val="0"/>
                <w:szCs w:val="21"/>
              </w:rPr>
            </w:pPr>
            <w:r>
              <w:rPr>
                <w:rFonts w:eastAsia="仿宋_GB2312" w:hint="eastAsia"/>
                <w:kern w:val="0"/>
                <w:szCs w:val="21"/>
              </w:rPr>
              <w:t>局办公室、城乡供水科</w:t>
            </w: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信息形成或变更之日起</w:t>
            </w:r>
            <w:r>
              <w:rPr>
                <w:rFonts w:eastAsia="仿宋_GB2312"/>
                <w:color w:val="000000"/>
                <w:kern w:val="0"/>
                <w:szCs w:val="21"/>
              </w:rPr>
              <w:t>20</w:t>
            </w:r>
            <w:r>
              <w:rPr>
                <w:rFonts w:eastAsia="仿宋_GB2312"/>
                <w:color w:val="000000"/>
                <w:kern w:val="0"/>
                <w:szCs w:val="21"/>
              </w:rPr>
              <w:t>个工作日内</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textAlignment w:val="center"/>
              <w:rPr>
                <w:rFonts w:eastAsia="仿宋_GB2312"/>
                <w:color w:val="000000"/>
                <w:szCs w:val="21"/>
              </w:rPr>
            </w:pPr>
          </w:p>
        </w:tc>
        <w:tc>
          <w:tcPr>
            <w:tcW w:w="1092"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textAlignment w:val="center"/>
              <w:rPr>
                <w:rFonts w:eastAsia="仿宋_GB2312"/>
                <w:color w:val="000000"/>
                <w:szCs w:val="21"/>
              </w:rPr>
            </w:pPr>
          </w:p>
        </w:tc>
        <w:tc>
          <w:tcPr>
            <w:tcW w:w="1668"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农民工工资支付</w:t>
            </w: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rsidP="00041C1B">
            <w:pPr>
              <w:widowControl/>
              <w:spacing w:line="280" w:lineRule="exact"/>
              <w:textAlignment w:val="top"/>
              <w:rPr>
                <w:rFonts w:eastAsia="仿宋_GB2312"/>
                <w:szCs w:val="21"/>
              </w:rPr>
            </w:pPr>
            <w:r>
              <w:rPr>
                <w:rFonts w:eastAsia="仿宋_GB2312"/>
                <w:kern w:val="0"/>
                <w:szCs w:val="21"/>
              </w:rPr>
              <w:t>落实县委办公室、县政府办公室</w:t>
            </w:r>
            <w:r w:rsidR="00041C1B">
              <w:rPr>
                <w:rFonts w:eastAsia="仿宋_GB2312" w:hint="eastAsia"/>
                <w:kern w:val="0"/>
                <w:szCs w:val="21"/>
              </w:rPr>
              <w:t>工作</w:t>
            </w:r>
            <w:r>
              <w:rPr>
                <w:rFonts w:eastAsia="仿宋_GB2312"/>
                <w:kern w:val="0"/>
                <w:szCs w:val="21"/>
              </w:rPr>
              <w:t>要求，保障农民工工资支付工作进展情况</w:t>
            </w:r>
          </w:p>
        </w:tc>
        <w:tc>
          <w:tcPr>
            <w:tcW w:w="3006"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kern w:val="0"/>
                <w:szCs w:val="21"/>
              </w:rPr>
            </w:pPr>
            <w:r>
              <w:rPr>
                <w:rFonts w:eastAsia="仿宋_GB2312" w:hint="eastAsia"/>
                <w:kern w:val="0"/>
                <w:szCs w:val="21"/>
              </w:rPr>
              <w:t>局办公室、规建科</w:t>
            </w: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信息形成或变更之日起</w:t>
            </w:r>
            <w:r>
              <w:rPr>
                <w:rFonts w:eastAsia="仿宋_GB2312"/>
                <w:color w:val="000000"/>
                <w:kern w:val="0"/>
                <w:szCs w:val="21"/>
              </w:rPr>
              <w:t>20</w:t>
            </w:r>
            <w:r>
              <w:rPr>
                <w:rFonts w:eastAsia="仿宋_GB2312"/>
                <w:color w:val="000000"/>
                <w:kern w:val="0"/>
                <w:szCs w:val="21"/>
              </w:rPr>
              <w:t>个工作日内</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督查发现问题及整改落实</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widowControl/>
              <w:spacing w:line="260" w:lineRule="exact"/>
              <w:textAlignment w:val="center"/>
              <w:rPr>
                <w:rFonts w:eastAsia="仿宋_GB2312"/>
                <w:color w:val="000000"/>
                <w:szCs w:val="21"/>
              </w:rPr>
            </w:pPr>
            <w:r>
              <w:rPr>
                <w:rFonts w:eastAsia="仿宋_GB2312"/>
                <w:color w:val="000000"/>
                <w:kern w:val="0"/>
                <w:szCs w:val="21"/>
              </w:rPr>
              <w:t>督查发现问题及整改落实情况</w:t>
            </w:r>
          </w:p>
        </w:tc>
        <w:tc>
          <w:tcPr>
            <w:tcW w:w="3006" w:type="dxa"/>
            <w:tcBorders>
              <w:tl2br w:val="nil"/>
              <w:tr2bl w:val="nil"/>
            </w:tcBorders>
            <w:shd w:val="clear" w:color="auto" w:fill="auto"/>
            <w:tcMar>
              <w:top w:w="15" w:type="dxa"/>
              <w:left w:w="15" w:type="dxa"/>
              <w:right w:w="15" w:type="dxa"/>
            </w:tcMar>
            <w:vAlign w:val="center"/>
          </w:tcPr>
          <w:p w:rsidR="001B06C7" w:rsidRDefault="001B06C7" w:rsidP="00EA59F8">
            <w:pPr>
              <w:widowControl/>
              <w:spacing w:line="260" w:lineRule="exact"/>
              <w:textAlignment w:val="top"/>
              <w:rPr>
                <w:rFonts w:eastAsia="仿宋_GB2312"/>
                <w:color w:val="000000"/>
                <w:szCs w:val="21"/>
              </w:rPr>
            </w:pPr>
            <w:r>
              <w:rPr>
                <w:rFonts w:eastAsia="仿宋_GB2312" w:hint="eastAsia"/>
                <w:color w:val="000000"/>
                <w:kern w:val="0"/>
                <w:szCs w:val="21"/>
              </w:rPr>
              <w:t>局办公室、责任</w:t>
            </w:r>
            <w:r>
              <w:rPr>
                <w:rFonts w:eastAsia="仿宋_GB2312"/>
                <w:color w:val="000000"/>
                <w:kern w:val="0"/>
                <w:szCs w:val="21"/>
              </w:rPr>
              <w:t>部门</w:t>
            </w:r>
            <w:r>
              <w:rPr>
                <w:rFonts w:eastAsia="仿宋_GB2312" w:hint="eastAsia"/>
                <w:color w:val="000000"/>
                <w:kern w:val="0"/>
                <w:szCs w:val="21"/>
              </w:rPr>
              <w:t>、科室</w:t>
            </w: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60" w:lineRule="exact"/>
              <w:textAlignment w:val="center"/>
              <w:rPr>
                <w:rFonts w:eastAsia="仿宋_GB2312"/>
                <w:color w:val="000000"/>
                <w:szCs w:val="21"/>
              </w:rPr>
            </w:pPr>
            <w:r>
              <w:rPr>
                <w:rFonts w:eastAsia="仿宋_GB2312"/>
                <w:color w:val="000000"/>
                <w:kern w:val="0"/>
                <w:szCs w:val="21"/>
              </w:rPr>
              <w:t>及时公开</w:t>
            </w:r>
          </w:p>
        </w:tc>
      </w:tr>
      <w:tr w:rsidR="001B06C7" w:rsidTr="00532DAE">
        <w:trPr>
          <w:trHeight w:val="1038"/>
          <w:jc w:val="center"/>
        </w:trPr>
        <w:tc>
          <w:tcPr>
            <w:tcW w:w="720" w:type="dxa"/>
            <w:vMerge w:val="restart"/>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jc w:val="center"/>
              <w:textAlignment w:val="center"/>
              <w:rPr>
                <w:rFonts w:eastAsia="仿宋_GB2312"/>
                <w:color w:val="000000"/>
                <w:szCs w:val="21"/>
              </w:rPr>
            </w:pPr>
            <w:r>
              <w:rPr>
                <w:rFonts w:eastAsia="仿宋_GB2312"/>
                <w:color w:val="000000"/>
                <w:kern w:val="0"/>
                <w:szCs w:val="21"/>
              </w:rPr>
              <w:t>建议提案办理</w:t>
            </w: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人大代表建议</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vMerge w:val="restart"/>
            <w:tcBorders>
              <w:tl2br w:val="nil"/>
              <w:tr2bl w:val="nil"/>
            </w:tcBorders>
            <w:shd w:val="clear" w:color="auto" w:fill="auto"/>
            <w:tcMar>
              <w:top w:w="15" w:type="dxa"/>
              <w:left w:w="15" w:type="dxa"/>
              <w:right w:w="15" w:type="dxa"/>
            </w:tcMar>
            <w:vAlign w:val="center"/>
          </w:tcPr>
          <w:p w:rsidR="001B06C7" w:rsidRDefault="001B06C7" w:rsidP="00041C1B">
            <w:pPr>
              <w:widowControl/>
              <w:spacing w:line="240" w:lineRule="exact"/>
              <w:textAlignment w:val="top"/>
              <w:rPr>
                <w:rFonts w:eastAsia="仿宋_GB2312"/>
                <w:color w:val="000000"/>
                <w:szCs w:val="21"/>
              </w:rPr>
            </w:pPr>
            <w:r>
              <w:rPr>
                <w:rFonts w:eastAsia="仿宋_GB2312"/>
                <w:color w:val="000000"/>
                <w:kern w:val="0"/>
                <w:szCs w:val="21"/>
              </w:rPr>
              <w:t>人大代表建议和政协委员提案办理复文（除人大代表和政协委员姓名、联系方式和抄送范围等外，原则上应全文公开。对部分涉及面较宽、情况较复杂的建议和提案办理复文，可采用摘要公开的方式，公开办理复文的主要内容）标题名称统一为：对</w:t>
            </w:r>
            <w:r>
              <w:rPr>
                <w:rFonts w:eastAsia="仿宋_GB2312"/>
                <w:color w:val="000000"/>
                <w:kern w:val="0"/>
                <w:szCs w:val="21"/>
              </w:rPr>
              <w:t>xx</w:t>
            </w:r>
            <w:r>
              <w:rPr>
                <w:rFonts w:eastAsia="仿宋_GB2312"/>
                <w:color w:val="000000"/>
                <w:kern w:val="0"/>
                <w:szCs w:val="21"/>
              </w:rPr>
              <w:t>次会议第</w:t>
            </w:r>
            <w:r>
              <w:rPr>
                <w:rFonts w:eastAsia="仿宋_GB2312"/>
                <w:color w:val="000000"/>
                <w:kern w:val="0"/>
                <w:szCs w:val="21"/>
              </w:rPr>
              <w:t>xx</w:t>
            </w:r>
            <w:r>
              <w:rPr>
                <w:rFonts w:eastAsia="仿宋_GB2312"/>
                <w:color w:val="000000"/>
                <w:kern w:val="0"/>
                <w:szCs w:val="21"/>
              </w:rPr>
              <w:t>号建议</w:t>
            </w:r>
            <w:r>
              <w:rPr>
                <w:rFonts w:eastAsia="仿宋_GB2312"/>
                <w:color w:val="000000"/>
                <w:kern w:val="0"/>
                <w:szCs w:val="21"/>
              </w:rPr>
              <w:t>/</w:t>
            </w:r>
            <w:r>
              <w:rPr>
                <w:rFonts w:eastAsia="仿宋_GB2312"/>
                <w:color w:val="000000"/>
                <w:kern w:val="0"/>
                <w:szCs w:val="21"/>
              </w:rPr>
              <w:t>提案的答复（建议</w:t>
            </w:r>
            <w:r>
              <w:rPr>
                <w:rFonts w:eastAsia="仿宋_GB2312"/>
                <w:color w:val="000000"/>
                <w:kern w:val="0"/>
                <w:szCs w:val="21"/>
              </w:rPr>
              <w:t>/</w:t>
            </w:r>
            <w:r>
              <w:rPr>
                <w:rFonts w:eastAsia="仿宋_GB2312"/>
                <w:color w:val="000000"/>
                <w:kern w:val="0"/>
                <w:szCs w:val="21"/>
              </w:rPr>
              <w:t>提案主要内容），如</w:t>
            </w:r>
            <w:r>
              <w:rPr>
                <w:rFonts w:eastAsia="仿宋_GB2312"/>
                <w:color w:val="000000"/>
                <w:kern w:val="0"/>
                <w:szCs w:val="21"/>
              </w:rPr>
              <w:t>“</w:t>
            </w:r>
            <w:r>
              <w:rPr>
                <w:rFonts w:eastAsia="仿宋_GB2312"/>
                <w:color w:val="000000"/>
                <w:kern w:val="0"/>
                <w:szCs w:val="21"/>
              </w:rPr>
              <w:t>对县</w:t>
            </w:r>
            <w:r w:rsidR="00041C1B">
              <w:rPr>
                <w:rFonts w:eastAsia="仿宋_GB2312" w:hint="eastAsia"/>
                <w:color w:val="000000"/>
                <w:kern w:val="0"/>
                <w:szCs w:val="21"/>
              </w:rPr>
              <w:t>人大十八届第五次</w:t>
            </w:r>
            <w:r>
              <w:rPr>
                <w:rFonts w:eastAsia="仿宋_GB2312"/>
                <w:color w:val="000000"/>
                <w:kern w:val="0"/>
                <w:szCs w:val="21"/>
              </w:rPr>
              <w:t>会议第</w:t>
            </w:r>
            <w:r w:rsidR="00041C1B">
              <w:rPr>
                <w:rFonts w:eastAsia="仿宋_GB2312" w:hint="eastAsia"/>
                <w:color w:val="000000"/>
                <w:kern w:val="0"/>
                <w:szCs w:val="21"/>
              </w:rPr>
              <w:t>85</w:t>
            </w:r>
            <w:r>
              <w:rPr>
                <w:rFonts w:eastAsia="仿宋_GB2312"/>
                <w:color w:val="000000"/>
                <w:kern w:val="0"/>
                <w:szCs w:val="21"/>
              </w:rPr>
              <w:t>号</w:t>
            </w:r>
            <w:r w:rsidR="00041C1B">
              <w:rPr>
                <w:rFonts w:eastAsia="仿宋_GB2312" w:hint="eastAsia"/>
                <w:color w:val="000000"/>
                <w:kern w:val="0"/>
                <w:szCs w:val="21"/>
              </w:rPr>
              <w:t>建议</w:t>
            </w:r>
            <w:r>
              <w:rPr>
                <w:rFonts w:eastAsia="仿宋_GB2312"/>
                <w:color w:val="000000"/>
                <w:kern w:val="0"/>
                <w:szCs w:val="21"/>
              </w:rPr>
              <w:t>的答复（</w:t>
            </w:r>
            <w:r w:rsidR="00041C1B" w:rsidRPr="00041C1B">
              <w:rPr>
                <w:rFonts w:eastAsia="仿宋_GB2312" w:hint="eastAsia"/>
                <w:color w:val="000000"/>
                <w:kern w:val="0"/>
                <w:szCs w:val="21"/>
              </w:rPr>
              <w:t>关于加强饮用水水源地保护，提高水质安全保障的建议</w:t>
            </w:r>
            <w:r>
              <w:rPr>
                <w:rFonts w:eastAsia="仿宋_GB2312"/>
                <w:color w:val="000000"/>
                <w:kern w:val="0"/>
                <w:szCs w:val="21"/>
              </w:rPr>
              <w:t>）</w:t>
            </w:r>
            <w:r>
              <w:rPr>
                <w:rFonts w:eastAsia="仿宋_GB2312"/>
                <w:color w:val="000000"/>
                <w:kern w:val="0"/>
                <w:szCs w:val="21"/>
              </w:rPr>
              <w:t>”</w:t>
            </w:r>
          </w:p>
        </w:tc>
        <w:tc>
          <w:tcPr>
            <w:tcW w:w="3006" w:type="dxa"/>
            <w:vMerge w:val="restart"/>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hint="eastAsia"/>
                <w:color w:val="000000"/>
                <w:kern w:val="0"/>
                <w:szCs w:val="21"/>
              </w:rPr>
              <w:t>局办公室及责任单位、科室</w:t>
            </w:r>
          </w:p>
        </w:tc>
        <w:tc>
          <w:tcPr>
            <w:tcW w:w="2267" w:type="dxa"/>
            <w:vMerge w:val="restart"/>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答复建议和提案提出人</w:t>
            </w:r>
            <w:r>
              <w:rPr>
                <w:rFonts w:eastAsia="仿宋_GB2312"/>
                <w:color w:val="000000"/>
                <w:kern w:val="0"/>
                <w:szCs w:val="21"/>
              </w:rPr>
              <w:t>1</w:t>
            </w:r>
            <w:r>
              <w:rPr>
                <w:rFonts w:eastAsia="仿宋_GB2312"/>
                <w:color w:val="000000"/>
                <w:kern w:val="0"/>
                <w:szCs w:val="21"/>
              </w:rPr>
              <w:t>个月内</w:t>
            </w: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政协委员提案</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006"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2267"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r>
      <w:tr w:rsidR="001B06C7"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1B06C7" w:rsidRDefault="001B06C7">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zCs w:val="21"/>
              </w:rPr>
            </w:pPr>
            <w:r>
              <w:rPr>
                <w:rFonts w:eastAsia="仿宋_GB2312"/>
                <w:color w:val="000000"/>
                <w:kern w:val="0"/>
                <w:szCs w:val="21"/>
              </w:rPr>
              <w:t>建议提案办理总体情况</w:t>
            </w:r>
          </w:p>
        </w:tc>
        <w:tc>
          <w:tcPr>
            <w:tcW w:w="166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1B06C7" w:rsidRDefault="001B06C7">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color w:val="000000"/>
                <w:kern w:val="0"/>
                <w:szCs w:val="21"/>
              </w:rPr>
              <w:t>人大代表建议和政协委员提案办理总体情况</w:t>
            </w:r>
          </w:p>
        </w:tc>
        <w:tc>
          <w:tcPr>
            <w:tcW w:w="3006"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center"/>
              <w:rPr>
                <w:rFonts w:eastAsia="仿宋_GB2312"/>
                <w:color w:val="000000"/>
                <w:szCs w:val="21"/>
              </w:rPr>
            </w:pPr>
            <w:r>
              <w:rPr>
                <w:rFonts w:eastAsia="仿宋_GB2312" w:hint="eastAsia"/>
                <w:color w:val="000000"/>
                <w:kern w:val="0"/>
                <w:szCs w:val="21"/>
              </w:rPr>
              <w:t>局办公室及责任单位、科室</w:t>
            </w:r>
          </w:p>
        </w:tc>
        <w:tc>
          <w:tcPr>
            <w:tcW w:w="2267" w:type="dxa"/>
            <w:tcBorders>
              <w:tl2br w:val="nil"/>
              <w:tr2bl w:val="nil"/>
            </w:tcBorders>
            <w:shd w:val="clear" w:color="auto" w:fill="auto"/>
            <w:tcMar>
              <w:top w:w="15" w:type="dxa"/>
              <w:left w:w="15" w:type="dxa"/>
              <w:right w:w="15" w:type="dxa"/>
            </w:tcMar>
            <w:vAlign w:val="center"/>
          </w:tcPr>
          <w:p w:rsidR="001B06C7" w:rsidRDefault="001B06C7">
            <w:pPr>
              <w:widowControl/>
              <w:spacing w:line="280" w:lineRule="exact"/>
              <w:textAlignment w:val="top"/>
              <w:rPr>
                <w:rFonts w:eastAsia="仿宋_GB2312"/>
                <w:color w:val="000000"/>
                <w:spacing w:val="-6"/>
                <w:szCs w:val="21"/>
              </w:rPr>
            </w:pPr>
            <w:r>
              <w:rPr>
                <w:rFonts w:eastAsia="仿宋_GB2312"/>
                <w:color w:val="000000"/>
                <w:spacing w:val="-6"/>
                <w:kern w:val="0"/>
                <w:szCs w:val="21"/>
              </w:rPr>
              <w:t>部门单位所办理人大代表建议和政协委员提案全部答复后</w:t>
            </w:r>
            <w:r>
              <w:rPr>
                <w:rFonts w:eastAsia="仿宋_GB2312"/>
                <w:color w:val="000000"/>
                <w:spacing w:val="-6"/>
                <w:kern w:val="0"/>
                <w:szCs w:val="21"/>
              </w:rPr>
              <w:t>20</w:t>
            </w:r>
            <w:r>
              <w:rPr>
                <w:rFonts w:eastAsia="仿宋_GB2312"/>
                <w:color w:val="000000"/>
                <w:spacing w:val="-6"/>
                <w:kern w:val="0"/>
                <w:szCs w:val="21"/>
              </w:rPr>
              <w:t>个工作日内</w:t>
            </w:r>
          </w:p>
        </w:tc>
      </w:tr>
      <w:tr w:rsidR="0085323D" w:rsidTr="00532DAE">
        <w:trPr>
          <w:trHeight w:val="342"/>
          <w:jc w:val="center"/>
        </w:trPr>
        <w:tc>
          <w:tcPr>
            <w:tcW w:w="720" w:type="dxa"/>
            <w:vMerge w:val="restart"/>
            <w:tcBorders>
              <w:tl2br w:val="nil"/>
              <w:tr2bl w:val="nil"/>
            </w:tcBorders>
            <w:shd w:val="clear" w:color="auto" w:fill="auto"/>
            <w:tcMar>
              <w:top w:w="15" w:type="dxa"/>
              <w:left w:w="15" w:type="dxa"/>
              <w:right w:w="15" w:type="dxa"/>
            </w:tcMar>
            <w:vAlign w:val="center"/>
          </w:tcPr>
          <w:p w:rsidR="0085323D" w:rsidRDefault="0085323D">
            <w:pPr>
              <w:spacing w:line="280" w:lineRule="exact"/>
              <w:jc w:val="center"/>
              <w:rPr>
                <w:rFonts w:eastAsia="仿宋_GB2312"/>
                <w:color w:val="000000"/>
                <w:szCs w:val="21"/>
              </w:rPr>
            </w:pPr>
            <w:r>
              <w:rPr>
                <w:rFonts w:eastAsia="仿宋_GB2312" w:hint="eastAsia"/>
                <w:color w:val="000000"/>
                <w:szCs w:val="21"/>
              </w:rPr>
              <w:t>灾害事故救援</w:t>
            </w:r>
          </w:p>
        </w:tc>
        <w:tc>
          <w:tcPr>
            <w:tcW w:w="1092" w:type="dxa"/>
            <w:tcBorders>
              <w:tl2br w:val="nil"/>
              <w:tr2bl w:val="nil"/>
            </w:tcBorders>
            <w:shd w:val="clear" w:color="auto" w:fill="auto"/>
            <w:tcMar>
              <w:top w:w="15" w:type="dxa"/>
              <w:left w:w="15" w:type="dxa"/>
              <w:right w:w="15" w:type="dxa"/>
            </w:tcMar>
            <w:vAlign w:val="center"/>
          </w:tcPr>
          <w:p w:rsidR="0085323D" w:rsidRDefault="0085323D">
            <w:pPr>
              <w:widowControl/>
              <w:spacing w:line="280" w:lineRule="exact"/>
              <w:textAlignment w:val="top"/>
              <w:rPr>
                <w:rFonts w:eastAsia="仿宋_GB2312"/>
                <w:color w:val="000000"/>
                <w:kern w:val="0"/>
                <w:szCs w:val="21"/>
              </w:rPr>
            </w:pPr>
            <w:r w:rsidRPr="00C05832">
              <w:rPr>
                <w:rFonts w:eastAsia="仿宋_GB2312" w:hint="eastAsia"/>
                <w:color w:val="000000"/>
                <w:kern w:val="0"/>
                <w:szCs w:val="21"/>
              </w:rPr>
              <w:t>应急预案</w:t>
            </w:r>
          </w:p>
        </w:tc>
        <w:tc>
          <w:tcPr>
            <w:tcW w:w="1668" w:type="dxa"/>
            <w:tcBorders>
              <w:tl2br w:val="nil"/>
              <w:tr2bl w:val="nil"/>
            </w:tcBorders>
            <w:shd w:val="clear" w:color="auto" w:fill="auto"/>
            <w:tcMar>
              <w:top w:w="15" w:type="dxa"/>
              <w:left w:w="15" w:type="dxa"/>
              <w:right w:w="15" w:type="dxa"/>
            </w:tcMar>
            <w:vAlign w:val="center"/>
          </w:tcPr>
          <w:p w:rsidR="0085323D" w:rsidRDefault="0085323D">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85323D" w:rsidRDefault="0085323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85323D" w:rsidRDefault="0085323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85323D" w:rsidRDefault="0085323D">
            <w:pPr>
              <w:widowControl/>
              <w:spacing w:line="280" w:lineRule="exact"/>
              <w:textAlignment w:val="center"/>
              <w:rPr>
                <w:rFonts w:eastAsia="仿宋_GB2312"/>
                <w:color w:val="000000"/>
                <w:kern w:val="0"/>
                <w:szCs w:val="21"/>
              </w:rPr>
            </w:pPr>
            <w:r>
              <w:rPr>
                <w:rFonts w:eastAsia="仿宋_GB2312" w:hint="eastAsia"/>
                <w:color w:val="000000"/>
                <w:kern w:val="0"/>
                <w:szCs w:val="21"/>
              </w:rPr>
              <w:t>水利行业</w:t>
            </w:r>
            <w:r w:rsidRPr="00C05832">
              <w:rPr>
                <w:rFonts w:eastAsia="仿宋_GB2312" w:hint="eastAsia"/>
                <w:color w:val="000000"/>
                <w:kern w:val="0"/>
                <w:szCs w:val="21"/>
              </w:rPr>
              <w:t>突发事件总体应急预案、事故灾害类预案、社会安全事件类预案、自然灾害类预案和公共卫生事件类预案等。对确需保密的应急预案，按有关规定执行。</w:t>
            </w:r>
          </w:p>
        </w:tc>
        <w:tc>
          <w:tcPr>
            <w:tcW w:w="3006" w:type="dxa"/>
            <w:tcBorders>
              <w:tl2br w:val="nil"/>
              <w:tr2bl w:val="nil"/>
            </w:tcBorders>
            <w:shd w:val="clear" w:color="auto" w:fill="auto"/>
            <w:tcMar>
              <w:top w:w="15" w:type="dxa"/>
              <w:left w:w="15" w:type="dxa"/>
              <w:right w:w="15" w:type="dxa"/>
            </w:tcMar>
            <w:vAlign w:val="center"/>
          </w:tcPr>
          <w:p w:rsidR="0085323D" w:rsidRDefault="0085323D">
            <w:pPr>
              <w:widowControl/>
              <w:spacing w:line="280" w:lineRule="exact"/>
              <w:textAlignment w:val="center"/>
              <w:rPr>
                <w:rFonts w:eastAsia="仿宋_GB2312"/>
                <w:color w:val="000000"/>
                <w:kern w:val="0"/>
                <w:szCs w:val="21"/>
              </w:rPr>
            </w:pPr>
            <w:r>
              <w:rPr>
                <w:rFonts w:eastAsia="仿宋_GB2312" w:hint="eastAsia"/>
                <w:color w:val="000000"/>
                <w:kern w:val="0"/>
                <w:szCs w:val="21"/>
              </w:rPr>
              <w:t>局办公室及责任单位、科室</w:t>
            </w:r>
          </w:p>
        </w:tc>
        <w:tc>
          <w:tcPr>
            <w:tcW w:w="2267" w:type="dxa"/>
            <w:tcBorders>
              <w:tl2br w:val="nil"/>
              <w:tr2bl w:val="nil"/>
            </w:tcBorders>
            <w:shd w:val="clear" w:color="auto" w:fill="auto"/>
            <w:tcMar>
              <w:top w:w="15" w:type="dxa"/>
              <w:left w:w="15" w:type="dxa"/>
              <w:right w:w="15" w:type="dxa"/>
            </w:tcMar>
            <w:vAlign w:val="center"/>
          </w:tcPr>
          <w:p w:rsidR="0085323D" w:rsidRDefault="0085323D" w:rsidP="00F46608">
            <w:pPr>
              <w:widowControl/>
              <w:spacing w:line="280" w:lineRule="exact"/>
              <w:textAlignment w:val="center"/>
              <w:rPr>
                <w:rFonts w:eastAsia="仿宋_GB2312"/>
                <w:color w:val="000000"/>
                <w:szCs w:val="21"/>
              </w:rPr>
            </w:pPr>
            <w:r>
              <w:rPr>
                <w:rFonts w:eastAsia="仿宋_GB2312"/>
                <w:color w:val="000000"/>
                <w:kern w:val="0"/>
                <w:szCs w:val="21"/>
              </w:rPr>
              <w:t>信息形成或变更之日起</w:t>
            </w:r>
            <w:r>
              <w:rPr>
                <w:rFonts w:eastAsia="仿宋_GB2312"/>
                <w:color w:val="000000"/>
                <w:kern w:val="0"/>
                <w:szCs w:val="21"/>
              </w:rPr>
              <w:t>20</w:t>
            </w:r>
            <w:r>
              <w:rPr>
                <w:rFonts w:eastAsia="仿宋_GB2312"/>
                <w:color w:val="000000"/>
                <w:kern w:val="0"/>
                <w:szCs w:val="21"/>
              </w:rPr>
              <w:t>个工作日内</w:t>
            </w:r>
          </w:p>
        </w:tc>
      </w:tr>
      <w:tr w:rsidR="0085323D"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85323D" w:rsidRDefault="0085323D">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85323D" w:rsidRPr="00C05832" w:rsidRDefault="0085323D">
            <w:pPr>
              <w:widowControl/>
              <w:spacing w:line="280" w:lineRule="exact"/>
              <w:textAlignment w:val="top"/>
              <w:rPr>
                <w:rFonts w:eastAsia="仿宋_GB2312"/>
                <w:color w:val="000000"/>
                <w:kern w:val="0"/>
                <w:szCs w:val="21"/>
              </w:rPr>
            </w:pPr>
            <w:r w:rsidRPr="0085323D">
              <w:rPr>
                <w:rFonts w:eastAsia="仿宋_GB2312" w:hint="eastAsia"/>
                <w:color w:val="000000"/>
                <w:kern w:val="0"/>
                <w:szCs w:val="21"/>
              </w:rPr>
              <w:t>自然灾害信息</w:t>
            </w:r>
          </w:p>
        </w:tc>
        <w:tc>
          <w:tcPr>
            <w:tcW w:w="1668" w:type="dxa"/>
            <w:tcBorders>
              <w:tl2br w:val="nil"/>
              <w:tr2bl w:val="nil"/>
            </w:tcBorders>
            <w:shd w:val="clear" w:color="auto" w:fill="auto"/>
            <w:tcMar>
              <w:top w:w="15" w:type="dxa"/>
              <w:left w:w="15" w:type="dxa"/>
              <w:right w:w="15" w:type="dxa"/>
            </w:tcMar>
            <w:vAlign w:val="center"/>
          </w:tcPr>
          <w:p w:rsidR="0085323D" w:rsidRDefault="0085323D">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85323D" w:rsidRDefault="0085323D">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85323D" w:rsidRDefault="0085323D">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85323D" w:rsidRDefault="0085323D">
            <w:pPr>
              <w:widowControl/>
              <w:spacing w:line="280" w:lineRule="exact"/>
              <w:textAlignment w:val="center"/>
              <w:rPr>
                <w:rFonts w:eastAsia="仿宋_GB2312"/>
                <w:color w:val="000000"/>
                <w:kern w:val="0"/>
                <w:szCs w:val="21"/>
              </w:rPr>
            </w:pPr>
            <w:r>
              <w:rPr>
                <w:rFonts w:eastAsia="仿宋_GB2312" w:hint="eastAsia"/>
                <w:color w:val="000000"/>
                <w:kern w:val="0"/>
                <w:szCs w:val="21"/>
              </w:rPr>
              <w:t>水利行业</w:t>
            </w:r>
            <w:r w:rsidRPr="0085323D">
              <w:rPr>
                <w:rFonts w:eastAsia="仿宋_GB2312" w:hint="eastAsia"/>
                <w:color w:val="000000"/>
                <w:kern w:val="0"/>
                <w:szCs w:val="21"/>
              </w:rPr>
              <w:t>自然灾害灾情和防灾、减灾、救灾工作动态信息</w:t>
            </w:r>
          </w:p>
        </w:tc>
        <w:tc>
          <w:tcPr>
            <w:tcW w:w="3006" w:type="dxa"/>
            <w:tcBorders>
              <w:tl2br w:val="nil"/>
              <w:tr2bl w:val="nil"/>
            </w:tcBorders>
            <w:shd w:val="clear" w:color="auto" w:fill="auto"/>
            <w:tcMar>
              <w:top w:w="15" w:type="dxa"/>
              <w:left w:w="15" w:type="dxa"/>
              <w:right w:w="15" w:type="dxa"/>
            </w:tcMar>
            <w:vAlign w:val="center"/>
          </w:tcPr>
          <w:p w:rsidR="0085323D" w:rsidRDefault="0085323D">
            <w:pPr>
              <w:widowControl/>
              <w:spacing w:line="280" w:lineRule="exact"/>
              <w:textAlignment w:val="center"/>
              <w:rPr>
                <w:rFonts w:eastAsia="仿宋_GB2312"/>
                <w:color w:val="000000"/>
                <w:kern w:val="0"/>
                <w:szCs w:val="21"/>
              </w:rPr>
            </w:pPr>
            <w:r>
              <w:rPr>
                <w:rFonts w:eastAsia="仿宋_GB2312" w:hint="eastAsia"/>
                <w:color w:val="000000"/>
                <w:kern w:val="0"/>
                <w:szCs w:val="21"/>
              </w:rPr>
              <w:t>局办公室及责任单位、科室</w:t>
            </w:r>
          </w:p>
        </w:tc>
        <w:tc>
          <w:tcPr>
            <w:tcW w:w="2267" w:type="dxa"/>
            <w:tcBorders>
              <w:tl2br w:val="nil"/>
              <w:tr2bl w:val="nil"/>
            </w:tcBorders>
            <w:shd w:val="clear" w:color="auto" w:fill="auto"/>
            <w:tcMar>
              <w:top w:w="15" w:type="dxa"/>
              <w:left w:w="15" w:type="dxa"/>
              <w:right w:w="15" w:type="dxa"/>
            </w:tcMar>
            <w:vAlign w:val="center"/>
          </w:tcPr>
          <w:p w:rsidR="0085323D" w:rsidRDefault="0085323D" w:rsidP="00F46608">
            <w:pPr>
              <w:widowControl/>
              <w:spacing w:line="280" w:lineRule="exact"/>
              <w:textAlignment w:val="center"/>
              <w:rPr>
                <w:rFonts w:eastAsia="仿宋_GB2312"/>
                <w:color w:val="000000"/>
                <w:kern w:val="0"/>
                <w:szCs w:val="21"/>
              </w:rPr>
            </w:pPr>
            <w:r w:rsidRPr="0085323D">
              <w:rPr>
                <w:rFonts w:eastAsia="仿宋_GB2312" w:hint="eastAsia"/>
                <w:color w:val="000000"/>
                <w:kern w:val="0"/>
                <w:szCs w:val="21"/>
              </w:rPr>
              <w:t>信息形成或变更之日起</w:t>
            </w:r>
            <w:r w:rsidRPr="0085323D">
              <w:rPr>
                <w:rFonts w:eastAsia="仿宋_GB2312" w:hint="eastAsia"/>
                <w:color w:val="000000"/>
                <w:kern w:val="0"/>
                <w:szCs w:val="21"/>
              </w:rPr>
              <w:t>20</w:t>
            </w:r>
            <w:r w:rsidRPr="0085323D">
              <w:rPr>
                <w:rFonts w:eastAsia="仿宋_GB2312" w:hint="eastAsia"/>
                <w:color w:val="000000"/>
                <w:kern w:val="0"/>
                <w:szCs w:val="21"/>
              </w:rPr>
              <w:t>个工作日内</w:t>
            </w:r>
          </w:p>
        </w:tc>
      </w:tr>
      <w:tr w:rsidR="00C05832" w:rsidTr="00532DAE">
        <w:trPr>
          <w:trHeight w:val="342"/>
          <w:jc w:val="center"/>
        </w:trPr>
        <w:tc>
          <w:tcPr>
            <w:tcW w:w="720" w:type="dxa"/>
            <w:tcBorders>
              <w:tl2br w:val="nil"/>
              <w:tr2bl w:val="nil"/>
            </w:tcBorders>
            <w:shd w:val="clear" w:color="auto" w:fill="auto"/>
            <w:tcMar>
              <w:top w:w="15" w:type="dxa"/>
              <w:left w:w="15" w:type="dxa"/>
              <w:right w:w="15" w:type="dxa"/>
            </w:tcMar>
            <w:vAlign w:val="center"/>
          </w:tcPr>
          <w:p w:rsidR="00C05832" w:rsidRDefault="00C05832">
            <w:pPr>
              <w:spacing w:line="280" w:lineRule="exact"/>
              <w:jc w:val="center"/>
              <w:rPr>
                <w:rFonts w:eastAsia="仿宋_GB2312"/>
                <w:color w:val="000000"/>
                <w:szCs w:val="21"/>
              </w:rPr>
            </w:pPr>
            <w:r w:rsidRPr="00C05832">
              <w:rPr>
                <w:rFonts w:eastAsia="仿宋_GB2312" w:hint="eastAsia"/>
                <w:color w:val="000000"/>
                <w:szCs w:val="21"/>
              </w:rPr>
              <w:t>政府信息公开指南</w:t>
            </w:r>
          </w:p>
        </w:tc>
        <w:tc>
          <w:tcPr>
            <w:tcW w:w="1092"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top"/>
              <w:rPr>
                <w:rFonts w:eastAsia="仿宋_GB2312"/>
                <w:color w:val="000000"/>
                <w:kern w:val="0"/>
                <w:szCs w:val="21"/>
              </w:rPr>
            </w:pPr>
            <w:r w:rsidRPr="00C05832">
              <w:rPr>
                <w:rFonts w:eastAsia="仿宋_GB2312" w:hint="eastAsia"/>
                <w:color w:val="000000"/>
                <w:kern w:val="0"/>
                <w:szCs w:val="21"/>
              </w:rPr>
              <w:t>工作部门信息公开指南</w:t>
            </w:r>
          </w:p>
        </w:tc>
        <w:tc>
          <w:tcPr>
            <w:tcW w:w="166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center"/>
              <w:rPr>
                <w:rFonts w:eastAsia="仿宋_GB2312"/>
                <w:color w:val="000000"/>
                <w:kern w:val="0"/>
                <w:szCs w:val="21"/>
              </w:rPr>
            </w:pPr>
            <w:r w:rsidRPr="00C05832">
              <w:rPr>
                <w:rFonts w:eastAsia="仿宋_GB2312" w:hint="eastAsia"/>
                <w:color w:val="000000"/>
                <w:kern w:val="0"/>
                <w:szCs w:val="21"/>
              </w:rPr>
              <w:t>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3006"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center"/>
              <w:rPr>
                <w:rFonts w:eastAsia="仿宋_GB2312"/>
                <w:color w:val="000000"/>
                <w:kern w:val="0"/>
                <w:szCs w:val="21"/>
              </w:rPr>
            </w:pPr>
            <w:r w:rsidRPr="00C05832">
              <w:rPr>
                <w:rFonts w:eastAsia="仿宋_GB2312" w:hint="eastAsia"/>
                <w:color w:val="000000"/>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top"/>
              <w:rPr>
                <w:rFonts w:eastAsia="仿宋_GB2312"/>
                <w:color w:val="000000"/>
                <w:spacing w:val="-6"/>
                <w:kern w:val="0"/>
                <w:szCs w:val="21"/>
              </w:rPr>
            </w:pPr>
            <w:r w:rsidRPr="00C05832">
              <w:rPr>
                <w:rFonts w:eastAsia="仿宋_GB2312" w:hint="eastAsia"/>
                <w:color w:val="000000"/>
                <w:spacing w:val="-6"/>
                <w:kern w:val="0"/>
                <w:szCs w:val="21"/>
              </w:rPr>
              <w:t>及时公开并动态调整</w:t>
            </w:r>
          </w:p>
        </w:tc>
      </w:tr>
      <w:tr w:rsidR="00C05832" w:rsidTr="00532DAE">
        <w:trPr>
          <w:trHeight w:val="342"/>
          <w:jc w:val="center"/>
        </w:trPr>
        <w:tc>
          <w:tcPr>
            <w:tcW w:w="720" w:type="dxa"/>
            <w:tcBorders>
              <w:tl2br w:val="nil"/>
              <w:tr2bl w:val="nil"/>
            </w:tcBorders>
            <w:shd w:val="clear" w:color="auto" w:fill="auto"/>
            <w:tcMar>
              <w:top w:w="15" w:type="dxa"/>
              <w:left w:w="15" w:type="dxa"/>
              <w:right w:w="15" w:type="dxa"/>
            </w:tcMar>
            <w:vAlign w:val="center"/>
          </w:tcPr>
          <w:p w:rsidR="00C05832" w:rsidRDefault="00C05832">
            <w:pPr>
              <w:spacing w:line="280" w:lineRule="exact"/>
              <w:jc w:val="center"/>
              <w:rPr>
                <w:rFonts w:eastAsia="仿宋_GB2312"/>
                <w:color w:val="000000"/>
                <w:szCs w:val="21"/>
              </w:rPr>
            </w:pPr>
            <w:r w:rsidRPr="00C05832">
              <w:rPr>
                <w:rFonts w:eastAsia="仿宋_GB2312" w:hint="eastAsia"/>
                <w:color w:val="000000"/>
                <w:szCs w:val="21"/>
              </w:rPr>
              <w:t>政府信</w:t>
            </w:r>
            <w:r w:rsidRPr="00C05832">
              <w:rPr>
                <w:rFonts w:eastAsia="仿宋_GB2312" w:hint="eastAsia"/>
                <w:color w:val="000000"/>
                <w:szCs w:val="21"/>
              </w:rPr>
              <w:lastRenderedPageBreak/>
              <w:t>息公开目录</w:t>
            </w:r>
          </w:p>
        </w:tc>
        <w:tc>
          <w:tcPr>
            <w:tcW w:w="1092"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top"/>
              <w:rPr>
                <w:rFonts w:eastAsia="仿宋_GB2312"/>
                <w:color w:val="000000"/>
                <w:kern w:val="0"/>
                <w:szCs w:val="21"/>
              </w:rPr>
            </w:pPr>
            <w:r w:rsidRPr="00C05832">
              <w:rPr>
                <w:rFonts w:eastAsia="仿宋_GB2312" w:hint="eastAsia"/>
                <w:color w:val="000000"/>
                <w:kern w:val="0"/>
                <w:szCs w:val="21"/>
              </w:rPr>
              <w:lastRenderedPageBreak/>
              <w:t>工作部门信</w:t>
            </w:r>
            <w:r w:rsidRPr="00C05832">
              <w:rPr>
                <w:rFonts w:eastAsia="仿宋_GB2312" w:hint="eastAsia"/>
                <w:color w:val="000000"/>
                <w:kern w:val="0"/>
                <w:szCs w:val="21"/>
              </w:rPr>
              <w:lastRenderedPageBreak/>
              <w:t>息公开目录</w:t>
            </w:r>
          </w:p>
        </w:tc>
        <w:tc>
          <w:tcPr>
            <w:tcW w:w="166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center"/>
              <w:rPr>
                <w:rFonts w:eastAsia="仿宋_GB2312"/>
                <w:color w:val="000000"/>
                <w:kern w:val="0"/>
                <w:szCs w:val="21"/>
              </w:rPr>
            </w:pPr>
            <w:r w:rsidRPr="00C05832">
              <w:rPr>
                <w:rFonts w:eastAsia="仿宋_GB2312" w:hint="eastAsia"/>
                <w:color w:val="000000"/>
                <w:kern w:val="0"/>
                <w:szCs w:val="21"/>
              </w:rPr>
              <w:t>政府信息主动公开基本目录</w:t>
            </w:r>
          </w:p>
        </w:tc>
        <w:tc>
          <w:tcPr>
            <w:tcW w:w="3006" w:type="dxa"/>
            <w:tcBorders>
              <w:tl2br w:val="nil"/>
              <w:tr2bl w:val="nil"/>
            </w:tcBorders>
            <w:shd w:val="clear" w:color="auto" w:fill="auto"/>
            <w:tcMar>
              <w:top w:w="15" w:type="dxa"/>
              <w:left w:w="15" w:type="dxa"/>
              <w:right w:w="15" w:type="dxa"/>
            </w:tcMar>
            <w:vAlign w:val="center"/>
          </w:tcPr>
          <w:p w:rsidR="00C05832" w:rsidRDefault="006B2EE8">
            <w:pPr>
              <w:widowControl/>
              <w:spacing w:line="280" w:lineRule="exact"/>
              <w:textAlignment w:val="center"/>
              <w:rPr>
                <w:rFonts w:eastAsia="仿宋_GB2312"/>
                <w:color w:val="000000"/>
                <w:kern w:val="0"/>
                <w:szCs w:val="21"/>
              </w:rPr>
            </w:pPr>
            <w:r w:rsidRPr="00C05832">
              <w:rPr>
                <w:rFonts w:eastAsia="仿宋_GB2312" w:hint="eastAsia"/>
                <w:color w:val="000000"/>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top"/>
              <w:rPr>
                <w:rFonts w:eastAsia="仿宋_GB2312"/>
                <w:color w:val="000000"/>
                <w:spacing w:val="-6"/>
                <w:kern w:val="0"/>
                <w:szCs w:val="21"/>
              </w:rPr>
            </w:pPr>
            <w:r w:rsidRPr="00C05832">
              <w:rPr>
                <w:rFonts w:eastAsia="仿宋_GB2312" w:hint="eastAsia"/>
                <w:color w:val="000000"/>
                <w:spacing w:val="-6"/>
                <w:kern w:val="0"/>
                <w:szCs w:val="21"/>
              </w:rPr>
              <w:t>及时公开并更新</w:t>
            </w:r>
          </w:p>
        </w:tc>
      </w:tr>
      <w:tr w:rsidR="00C05832" w:rsidTr="00532DAE">
        <w:trPr>
          <w:trHeight w:val="342"/>
          <w:jc w:val="center"/>
        </w:trPr>
        <w:tc>
          <w:tcPr>
            <w:tcW w:w="720" w:type="dxa"/>
            <w:tcBorders>
              <w:tl2br w:val="nil"/>
              <w:tr2bl w:val="nil"/>
            </w:tcBorders>
            <w:shd w:val="clear" w:color="auto" w:fill="auto"/>
            <w:tcMar>
              <w:top w:w="15" w:type="dxa"/>
              <w:left w:w="15" w:type="dxa"/>
              <w:right w:w="15" w:type="dxa"/>
            </w:tcMar>
            <w:vAlign w:val="center"/>
          </w:tcPr>
          <w:p w:rsidR="00C05832" w:rsidRPr="00C05832" w:rsidRDefault="00C05832" w:rsidP="00C05832">
            <w:pPr>
              <w:spacing w:line="280" w:lineRule="exact"/>
              <w:jc w:val="center"/>
              <w:rPr>
                <w:rFonts w:eastAsia="仿宋_GB2312"/>
                <w:color w:val="000000"/>
                <w:szCs w:val="21"/>
              </w:rPr>
            </w:pPr>
            <w:r w:rsidRPr="00C05832">
              <w:rPr>
                <w:rFonts w:eastAsia="仿宋_GB2312" w:hint="eastAsia"/>
                <w:color w:val="000000"/>
                <w:szCs w:val="21"/>
              </w:rPr>
              <w:lastRenderedPageBreak/>
              <w:t>政府信息公开</w:t>
            </w:r>
          </w:p>
          <w:p w:rsidR="00C05832" w:rsidRPr="00C05832" w:rsidRDefault="00C05832" w:rsidP="00C05832">
            <w:pPr>
              <w:spacing w:line="280" w:lineRule="exact"/>
              <w:jc w:val="center"/>
              <w:rPr>
                <w:rFonts w:eastAsia="仿宋_GB2312"/>
                <w:color w:val="000000"/>
                <w:szCs w:val="21"/>
              </w:rPr>
            </w:pPr>
            <w:r w:rsidRPr="00C05832">
              <w:rPr>
                <w:rFonts w:eastAsia="仿宋_GB2312" w:hint="eastAsia"/>
                <w:color w:val="000000"/>
                <w:szCs w:val="21"/>
              </w:rPr>
              <w:t>年度报告</w:t>
            </w:r>
          </w:p>
        </w:tc>
        <w:tc>
          <w:tcPr>
            <w:tcW w:w="1092" w:type="dxa"/>
            <w:tcBorders>
              <w:tl2br w:val="nil"/>
              <w:tr2bl w:val="nil"/>
            </w:tcBorders>
            <w:shd w:val="clear" w:color="auto" w:fill="auto"/>
            <w:tcMar>
              <w:top w:w="15" w:type="dxa"/>
              <w:left w:w="15" w:type="dxa"/>
              <w:right w:w="15" w:type="dxa"/>
            </w:tcMar>
            <w:vAlign w:val="center"/>
          </w:tcPr>
          <w:p w:rsidR="00C05832" w:rsidRPr="00C05832" w:rsidRDefault="00C05832">
            <w:pPr>
              <w:widowControl/>
              <w:spacing w:line="280" w:lineRule="exact"/>
              <w:textAlignment w:val="top"/>
              <w:rPr>
                <w:rFonts w:eastAsia="仿宋_GB2312"/>
                <w:color w:val="000000"/>
                <w:kern w:val="0"/>
                <w:szCs w:val="21"/>
              </w:rPr>
            </w:pPr>
            <w:r w:rsidRPr="00C05832">
              <w:rPr>
                <w:rFonts w:eastAsia="仿宋_GB2312" w:hint="eastAsia"/>
                <w:color w:val="000000"/>
                <w:kern w:val="0"/>
                <w:szCs w:val="21"/>
              </w:rPr>
              <w:t>工作部门信息公开年度报告</w:t>
            </w:r>
          </w:p>
        </w:tc>
        <w:tc>
          <w:tcPr>
            <w:tcW w:w="166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C05832" w:rsidRPr="00C05832" w:rsidRDefault="00C05832">
            <w:pPr>
              <w:widowControl/>
              <w:spacing w:line="280" w:lineRule="exact"/>
              <w:textAlignment w:val="center"/>
              <w:rPr>
                <w:rFonts w:eastAsia="仿宋_GB2312"/>
                <w:color w:val="000000"/>
                <w:kern w:val="0"/>
                <w:szCs w:val="21"/>
              </w:rPr>
            </w:pPr>
            <w:r w:rsidRPr="00C05832">
              <w:rPr>
                <w:rFonts w:eastAsia="仿宋_GB2312" w:hint="eastAsia"/>
                <w:color w:val="000000"/>
                <w:kern w:val="0"/>
                <w:szCs w:val="21"/>
              </w:rPr>
              <w:t>各单位政府信息公开年度报告（年度报告包括</w:t>
            </w:r>
            <w:r w:rsidRPr="00C05832">
              <w:rPr>
                <w:rFonts w:eastAsia="仿宋_GB2312" w:hint="eastAsia"/>
                <w:color w:val="000000"/>
                <w:kern w:val="0"/>
                <w:szCs w:val="21"/>
              </w:rPr>
              <w:t>1.</w:t>
            </w:r>
            <w:r w:rsidRPr="00C05832">
              <w:rPr>
                <w:rFonts w:eastAsia="仿宋_GB2312" w:hint="eastAsia"/>
                <w:color w:val="000000"/>
                <w:kern w:val="0"/>
                <w:szCs w:val="21"/>
              </w:rPr>
              <w:t>《政府信息公开条例》第</w:t>
            </w:r>
            <w:r w:rsidRPr="00C05832">
              <w:rPr>
                <w:rFonts w:eastAsia="仿宋_GB2312" w:hint="eastAsia"/>
                <w:color w:val="000000"/>
                <w:kern w:val="0"/>
                <w:szCs w:val="21"/>
              </w:rPr>
              <w:t>20</w:t>
            </w:r>
            <w:r w:rsidRPr="00C05832">
              <w:rPr>
                <w:rFonts w:eastAsia="仿宋_GB2312" w:hint="eastAsia"/>
                <w:color w:val="000000"/>
                <w:kern w:val="0"/>
                <w:szCs w:val="21"/>
              </w:rPr>
              <w:t>条规定的法定主动公开内容公开情况；</w:t>
            </w:r>
            <w:r w:rsidRPr="00C05832">
              <w:rPr>
                <w:rFonts w:eastAsia="仿宋_GB2312" w:hint="eastAsia"/>
                <w:color w:val="000000"/>
                <w:kern w:val="0"/>
                <w:szCs w:val="21"/>
              </w:rPr>
              <w:t>2.</w:t>
            </w:r>
            <w:r w:rsidRPr="00C05832">
              <w:rPr>
                <w:rFonts w:eastAsia="仿宋_GB2312" w:hint="eastAsia"/>
                <w:color w:val="000000"/>
                <w:kern w:val="0"/>
                <w:szCs w:val="21"/>
              </w:rPr>
              <w:t>年度依申请公开情况；</w:t>
            </w:r>
            <w:r w:rsidRPr="00C05832">
              <w:rPr>
                <w:rFonts w:eastAsia="仿宋_GB2312" w:hint="eastAsia"/>
                <w:color w:val="000000"/>
                <w:kern w:val="0"/>
                <w:szCs w:val="21"/>
              </w:rPr>
              <w:t>3.</w:t>
            </w:r>
            <w:r w:rsidRPr="00C05832">
              <w:rPr>
                <w:rFonts w:eastAsia="仿宋_GB2312" w:hint="eastAsia"/>
                <w:color w:val="000000"/>
                <w:kern w:val="0"/>
                <w:szCs w:val="21"/>
              </w:rPr>
              <w:t>年度政府信息管理情况；</w:t>
            </w:r>
            <w:r w:rsidRPr="00C05832">
              <w:rPr>
                <w:rFonts w:eastAsia="仿宋_GB2312" w:hint="eastAsia"/>
                <w:color w:val="000000"/>
                <w:kern w:val="0"/>
                <w:szCs w:val="21"/>
              </w:rPr>
              <w:t>4.</w:t>
            </w:r>
            <w:r w:rsidRPr="00C05832">
              <w:rPr>
                <w:rFonts w:eastAsia="仿宋_GB2312" w:hint="eastAsia"/>
                <w:color w:val="000000"/>
                <w:kern w:val="0"/>
                <w:szCs w:val="21"/>
              </w:rPr>
              <w:t>年度政府信息公开平台、机构建设和人员情况；</w:t>
            </w:r>
            <w:r w:rsidRPr="00C05832">
              <w:rPr>
                <w:rFonts w:eastAsia="仿宋_GB2312" w:hint="eastAsia"/>
                <w:color w:val="000000"/>
                <w:kern w:val="0"/>
                <w:szCs w:val="21"/>
              </w:rPr>
              <w:t>5.</w:t>
            </w:r>
            <w:r w:rsidRPr="00C05832">
              <w:rPr>
                <w:rFonts w:eastAsia="仿宋_GB2312" w:hint="eastAsia"/>
                <w:color w:val="000000"/>
                <w:kern w:val="0"/>
                <w:szCs w:val="21"/>
              </w:rPr>
              <w:t>工作考核、社会评议和责任追究结果情况等监督保障内容；</w:t>
            </w:r>
            <w:r w:rsidRPr="00C05832">
              <w:rPr>
                <w:rFonts w:eastAsia="仿宋_GB2312" w:hint="eastAsia"/>
                <w:color w:val="000000"/>
                <w:kern w:val="0"/>
                <w:szCs w:val="21"/>
              </w:rPr>
              <w:t>6.</w:t>
            </w:r>
            <w:r w:rsidRPr="00C05832">
              <w:rPr>
                <w:rFonts w:eastAsia="仿宋_GB2312" w:hint="eastAsia"/>
                <w:color w:val="000000"/>
                <w:kern w:val="0"/>
                <w:szCs w:val="21"/>
              </w:rPr>
              <w:t>人大代表政协委员建议提案办理结果公开情况；</w:t>
            </w:r>
            <w:r w:rsidRPr="00C05832">
              <w:rPr>
                <w:rFonts w:eastAsia="仿宋_GB2312" w:hint="eastAsia"/>
                <w:color w:val="000000"/>
                <w:kern w:val="0"/>
                <w:szCs w:val="21"/>
              </w:rPr>
              <w:t>7.</w:t>
            </w:r>
            <w:r w:rsidRPr="00C05832">
              <w:rPr>
                <w:rFonts w:eastAsia="仿宋_GB2312" w:hint="eastAsia"/>
                <w:color w:val="000000"/>
                <w:kern w:val="0"/>
                <w:szCs w:val="21"/>
              </w:rPr>
              <w:t>主动公开政府信息情况；</w:t>
            </w:r>
            <w:r w:rsidRPr="00C05832">
              <w:rPr>
                <w:rFonts w:eastAsia="仿宋_GB2312" w:hint="eastAsia"/>
                <w:color w:val="000000"/>
                <w:kern w:val="0"/>
                <w:szCs w:val="21"/>
              </w:rPr>
              <w:t>8.</w:t>
            </w:r>
            <w:r w:rsidRPr="00C05832">
              <w:rPr>
                <w:rFonts w:eastAsia="仿宋_GB2312" w:hint="eastAsia"/>
                <w:color w:val="000000"/>
                <w:kern w:val="0"/>
                <w:szCs w:val="21"/>
              </w:rPr>
              <w:t>因政府信息公开工作被申请行政复议、提起行政诉讼情况；</w:t>
            </w:r>
            <w:r w:rsidRPr="00C05832">
              <w:rPr>
                <w:rFonts w:eastAsia="仿宋_GB2312" w:hint="eastAsia"/>
                <w:color w:val="000000"/>
                <w:kern w:val="0"/>
                <w:szCs w:val="21"/>
              </w:rPr>
              <w:t>9.</w:t>
            </w:r>
            <w:r w:rsidRPr="00C05832">
              <w:rPr>
                <w:rFonts w:eastAsia="仿宋_GB2312" w:hint="eastAsia"/>
                <w:color w:val="000000"/>
                <w:kern w:val="0"/>
                <w:szCs w:val="21"/>
              </w:rPr>
              <w:t>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3006" w:type="dxa"/>
            <w:tcBorders>
              <w:tl2br w:val="nil"/>
              <w:tr2bl w:val="nil"/>
            </w:tcBorders>
            <w:shd w:val="clear" w:color="auto" w:fill="auto"/>
            <w:tcMar>
              <w:top w:w="15" w:type="dxa"/>
              <w:left w:w="15" w:type="dxa"/>
              <w:right w:w="15" w:type="dxa"/>
            </w:tcMar>
            <w:vAlign w:val="center"/>
          </w:tcPr>
          <w:p w:rsidR="00C05832" w:rsidRDefault="006B2EE8">
            <w:pPr>
              <w:widowControl/>
              <w:spacing w:line="280" w:lineRule="exact"/>
              <w:textAlignment w:val="center"/>
              <w:rPr>
                <w:rFonts w:eastAsia="仿宋_GB2312"/>
                <w:color w:val="000000"/>
                <w:kern w:val="0"/>
                <w:szCs w:val="21"/>
              </w:rPr>
            </w:pPr>
            <w:r w:rsidRPr="00C05832">
              <w:rPr>
                <w:rFonts w:eastAsia="仿宋_GB2312" w:hint="eastAsia"/>
                <w:color w:val="000000"/>
                <w:kern w:val="0"/>
                <w:szCs w:val="21"/>
              </w:rPr>
              <w:t>局办公室</w:t>
            </w:r>
          </w:p>
        </w:tc>
        <w:tc>
          <w:tcPr>
            <w:tcW w:w="2267" w:type="dxa"/>
            <w:tcBorders>
              <w:tl2br w:val="nil"/>
              <w:tr2bl w:val="nil"/>
            </w:tcBorders>
            <w:shd w:val="clear" w:color="auto" w:fill="auto"/>
            <w:tcMar>
              <w:top w:w="15" w:type="dxa"/>
              <w:left w:w="15" w:type="dxa"/>
              <w:right w:w="15" w:type="dxa"/>
            </w:tcMar>
            <w:vAlign w:val="center"/>
          </w:tcPr>
          <w:p w:rsidR="00C05832" w:rsidRPr="00C05832" w:rsidRDefault="00C05832">
            <w:pPr>
              <w:widowControl/>
              <w:spacing w:line="280" w:lineRule="exact"/>
              <w:textAlignment w:val="top"/>
              <w:rPr>
                <w:rFonts w:eastAsia="仿宋_GB2312"/>
                <w:color w:val="000000"/>
                <w:spacing w:val="-6"/>
                <w:kern w:val="0"/>
                <w:szCs w:val="21"/>
              </w:rPr>
            </w:pPr>
            <w:r w:rsidRPr="00C05832">
              <w:rPr>
                <w:rFonts w:eastAsia="仿宋_GB2312" w:hint="eastAsia"/>
                <w:color w:val="000000"/>
                <w:spacing w:val="-6"/>
                <w:kern w:val="0"/>
                <w:szCs w:val="21"/>
              </w:rPr>
              <w:t>每年</w:t>
            </w:r>
            <w:r w:rsidRPr="00C05832">
              <w:rPr>
                <w:rFonts w:eastAsia="仿宋_GB2312" w:hint="eastAsia"/>
                <w:color w:val="000000"/>
                <w:spacing w:val="-6"/>
                <w:kern w:val="0"/>
                <w:szCs w:val="21"/>
              </w:rPr>
              <w:t>1</w:t>
            </w:r>
            <w:r w:rsidRPr="00C05832">
              <w:rPr>
                <w:rFonts w:eastAsia="仿宋_GB2312" w:hint="eastAsia"/>
                <w:color w:val="000000"/>
                <w:spacing w:val="-6"/>
                <w:kern w:val="0"/>
                <w:szCs w:val="21"/>
              </w:rPr>
              <w:t>月</w:t>
            </w:r>
            <w:r w:rsidRPr="00C05832">
              <w:rPr>
                <w:rFonts w:eastAsia="仿宋_GB2312" w:hint="eastAsia"/>
                <w:color w:val="000000"/>
                <w:spacing w:val="-6"/>
                <w:kern w:val="0"/>
                <w:szCs w:val="21"/>
              </w:rPr>
              <w:t>31</w:t>
            </w:r>
            <w:r w:rsidRPr="00C05832">
              <w:rPr>
                <w:rFonts w:eastAsia="仿宋_GB2312" w:hint="eastAsia"/>
                <w:color w:val="000000"/>
                <w:spacing w:val="-6"/>
                <w:kern w:val="0"/>
                <w:szCs w:val="21"/>
              </w:rPr>
              <w:t>日前公开</w:t>
            </w:r>
          </w:p>
        </w:tc>
      </w:tr>
      <w:tr w:rsidR="00C05832" w:rsidTr="00532DAE">
        <w:trPr>
          <w:trHeight w:val="342"/>
          <w:jc w:val="center"/>
        </w:trPr>
        <w:tc>
          <w:tcPr>
            <w:tcW w:w="720"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jc w:val="center"/>
              <w:textAlignment w:val="center"/>
              <w:rPr>
                <w:rFonts w:eastAsia="仿宋_GB2312"/>
                <w:color w:val="000000"/>
                <w:kern w:val="0"/>
                <w:szCs w:val="21"/>
              </w:rPr>
            </w:pPr>
            <w:r>
              <w:rPr>
                <w:rFonts w:eastAsia="仿宋_GB2312"/>
                <w:color w:val="000000"/>
                <w:kern w:val="0"/>
                <w:szCs w:val="21"/>
              </w:rPr>
              <w:t>污染</w:t>
            </w:r>
          </w:p>
          <w:p w:rsidR="00C05832" w:rsidRDefault="00C05832">
            <w:pPr>
              <w:widowControl/>
              <w:spacing w:line="280" w:lineRule="exact"/>
              <w:jc w:val="center"/>
              <w:textAlignment w:val="center"/>
              <w:rPr>
                <w:rFonts w:eastAsia="仿宋_GB2312"/>
                <w:color w:val="000000"/>
                <w:szCs w:val="21"/>
              </w:rPr>
            </w:pPr>
            <w:r>
              <w:rPr>
                <w:rFonts w:eastAsia="仿宋_GB2312"/>
                <w:color w:val="000000"/>
                <w:kern w:val="0"/>
                <w:szCs w:val="21"/>
              </w:rPr>
              <w:t>防治</w:t>
            </w:r>
          </w:p>
        </w:tc>
        <w:tc>
          <w:tcPr>
            <w:tcW w:w="1092" w:type="dxa"/>
            <w:tcBorders>
              <w:tl2br w:val="nil"/>
              <w:tr2bl w:val="nil"/>
            </w:tcBorders>
            <w:shd w:val="clear" w:color="auto" w:fill="auto"/>
            <w:tcMar>
              <w:top w:w="15" w:type="dxa"/>
              <w:left w:w="15" w:type="dxa"/>
              <w:right w:w="15" w:type="dxa"/>
            </w:tcMar>
            <w:vAlign w:val="center"/>
          </w:tcPr>
          <w:p w:rsidR="00C05832" w:rsidRDefault="00C05832" w:rsidP="0012178D">
            <w:pPr>
              <w:widowControl/>
              <w:spacing w:line="280" w:lineRule="exact"/>
              <w:textAlignment w:val="center"/>
              <w:rPr>
                <w:rFonts w:eastAsia="仿宋_GB2312"/>
                <w:color w:val="000000"/>
                <w:szCs w:val="21"/>
              </w:rPr>
            </w:pPr>
            <w:r>
              <w:rPr>
                <w:rFonts w:eastAsia="仿宋_GB2312"/>
                <w:color w:val="000000"/>
                <w:kern w:val="0"/>
                <w:szCs w:val="21"/>
              </w:rPr>
              <w:t>饮水安全状况</w:t>
            </w:r>
          </w:p>
        </w:tc>
        <w:tc>
          <w:tcPr>
            <w:tcW w:w="166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r>
              <w:rPr>
                <w:rFonts w:eastAsia="仿宋_GB2312"/>
                <w:color w:val="000000"/>
                <w:kern w:val="0"/>
                <w:szCs w:val="21"/>
              </w:rPr>
              <w:t>供水厂出水和管网末梢水水质状况</w:t>
            </w:r>
          </w:p>
        </w:tc>
        <w:tc>
          <w:tcPr>
            <w:tcW w:w="1131"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top"/>
              <w:rPr>
                <w:rFonts w:eastAsia="仿宋_GB2312"/>
                <w:color w:val="000000"/>
                <w:szCs w:val="21"/>
              </w:rPr>
            </w:pPr>
            <w:r w:rsidRPr="00114492">
              <w:rPr>
                <w:rFonts w:eastAsia="仿宋_GB2312" w:hint="eastAsia"/>
                <w:color w:val="000000"/>
                <w:kern w:val="0"/>
                <w:szCs w:val="21"/>
              </w:rPr>
              <w:t>供水厂出水水质和管网末梢水水质公示</w:t>
            </w:r>
          </w:p>
        </w:tc>
        <w:tc>
          <w:tcPr>
            <w:tcW w:w="3006"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center"/>
              <w:rPr>
                <w:rFonts w:eastAsia="仿宋_GB2312"/>
                <w:color w:val="000000"/>
                <w:szCs w:val="21"/>
              </w:rPr>
            </w:pPr>
            <w:r>
              <w:rPr>
                <w:rFonts w:eastAsia="仿宋_GB2312" w:hint="eastAsia"/>
                <w:color w:val="000000"/>
                <w:kern w:val="0"/>
                <w:szCs w:val="21"/>
              </w:rPr>
              <w:t>局办公室、县自来水公司</w:t>
            </w:r>
          </w:p>
        </w:tc>
        <w:tc>
          <w:tcPr>
            <w:tcW w:w="2267"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center"/>
              <w:rPr>
                <w:rFonts w:eastAsia="仿宋_GB2312"/>
                <w:color w:val="000000"/>
                <w:szCs w:val="21"/>
              </w:rPr>
            </w:pPr>
            <w:r>
              <w:rPr>
                <w:rFonts w:eastAsia="仿宋_GB2312"/>
                <w:color w:val="000000"/>
                <w:kern w:val="0"/>
                <w:szCs w:val="21"/>
              </w:rPr>
              <w:t>按月公开，自动抓取县水利局网站</w:t>
            </w:r>
            <w:r>
              <w:rPr>
                <w:rFonts w:eastAsia="仿宋_GB2312"/>
                <w:color w:val="000000"/>
                <w:kern w:val="0"/>
                <w:szCs w:val="21"/>
              </w:rPr>
              <w:t>-</w:t>
            </w:r>
            <w:r>
              <w:rPr>
                <w:rFonts w:eastAsia="仿宋_GB2312"/>
                <w:color w:val="000000"/>
                <w:kern w:val="0"/>
                <w:szCs w:val="21"/>
              </w:rPr>
              <w:t>水质公告栏目内容</w:t>
            </w:r>
          </w:p>
        </w:tc>
      </w:tr>
      <w:tr w:rsidR="00C05832" w:rsidTr="00532DAE">
        <w:trPr>
          <w:trHeight w:val="342"/>
          <w:jc w:val="center"/>
        </w:trPr>
        <w:tc>
          <w:tcPr>
            <w:tcW w:w="720" w:type="dxa"/>
            <w:vMerge w:val="restart"/>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jc w:val="center"/>
              <w:textAlignment w:val="center"/>
              <w:rPr>
                <w:rFonts w:eastAsia="仿宋_GB2312"/>
                <w:color w:val="000000"/>
                <w:szCs w:val="21"/>
              </w:rPr>
            </w:pPr>
            <w:r>
              <w:rPr>
                <w:rFonts w:eastAsia="仿宋_GB2312"/>
                <w:color w:val="000000"/>
                <w:kern w:val="0"/>
                <w:szCs w:val="21"/>
              </w:rPr>
              <w:t>“</w:t>
            </w:r>
            <w:r>
              <w:rPr>
                <w:rFonts w:eastAsia="仿宋_GB2312"/>
                <w:color w:val="000000"/>
                <w:kern w:val="0"/>
                <w:szCs w:val="21"/>
              </w:rPr>
              <w:t>河长制</w:t>
            </w:r>
            <w:r>
              <w:rPr>
                <w:rFonts w:eastAsia="仿宋_GB2312"/>
                <w:color w:val="000000"/>
                <w:kern w:val="0"/>
                <w:szCs w:val="21"/>
              </w:rPr>
              <w:t>”</w:t>
            </w:r>
            <w:r>
              <w:rPr>
                <w:rFonts w:eastAsia="仿宋_GB2312"/>
                <w:color w:val="000000"/>
                <w:kern w:val="0"/>
                <w:szCs w:val="21"/>
              </w:rPr>
              <w:t>工作情况</w:t>
            </w:r>
          </w:p>
        </w:tc>
        <w:tc>
          <w:tcPr>
            <w:tcW w:w="1092"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top"/>
              <w:rPr>
                <w:rFonts w:eastAsia="仿宋_GB2312"/>
                <w:color w:val="000000"/>
                <w:szCs w:val="21"/>
              </w:rPr>
            </w:pPr>
            <w:r>
              <w:rPr>
                <w:rFonts w:eastAsia="仿宋_GB2312"/>
                <w:color w:val="000000"/>
                <w:kern w:val="0"/>
                <w:szCs w:val="21"/>
              </w:rPr>
              <w:t>工作进展</w:t>
            </w:r>
          </w:p>
        </w:tc>
        <w:tc>
          <w:tcPr>
            <w:tcW w:w="166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top"/>
              <w:rPr>
                <w:rFonts w:eastAsia="仿宋_GB2312"/>
                <w:color w:val="000000"/>
                <w:szCs w:val="21"/>
              </w:rPr>
            </w:pPr>
            <w:r>
              <w:rPr>
                <w:rFonts w:eastAsia="仿宋_GB2312"/>
                <w:color w:val="000000"/>
                <w:kern w:val="0"/>
                <w:szCs w:val="21"/>
              </w:rPr>
              <w:t>“</w:t>
            </w:r>
            <w:r>
              <w:rPr>
                <w:rFonts w:eastAsia="仿宋_GB2312"/>
                <w:color w:val="000000"/>
                <w:kern w:val="0"/>
                <w:szCs w:val="21"/>
              </w:rPr>
              <w:t>河长制</w:t>
            </w:r>
            <w:r>
              <w:rPr>
                <w:rFonts w:eastAsia="仿宋_GB2312"/>
                <w:color w:val="000000"/>
                <w:kern w:val="0"/>
                <w:szCs w:val="21"/>
              </w:rPr>
              <w:t>”“</w:t>
            </w:r>
            <w:r>
              <w:rPr>
                <w:rFonts w:eastAsia="仿宋_GB2312"/>
                <w:color w:val="000000"/>
                <w:kern w:val="0"/>
                <w:szCs w:val="21"/>
              </w:rPr>
              <w:t>湖长制</w:t>
            </w:r>
            <w:r>
              <w:rPr>
                <w:rFonts w:eastAsia="仿宋_GB2312"/>
                <w:color w:val="000000"/>
                <w:kern w:val="0"/>
                <w:szCs w:val="21"/>
              </w:rPr>
              <w:t>”</w:t>
            </w:r>
            <w:r>
              <w:rPr>
                <w:rFonts w:eastAsia="仿宋_GB2312"/>
                <w:color w:val="000000"/>
                <w:kern w:val="0"/>
                <w:szCs w:val="21"/>
              </w:rPr>
              <w:t>工作进展情况</w:t>
            </w:r>
          </w:p>
        </w:tc>
        <w:tc>
          <w:tcPr>
            <w:tcW w:w="3006" w:type="dxa"/>
            <w:tcBorders>
              <w:bottom w:val="single" w:sz="4" w:space="0" w:color="auto"/>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center"/>
              <w:rPr>
                <w:rFonts w:eastAsia="仿宋_GB2312"/>
                <w:color w:val="000000"/>
                <w:szCs w:val="21"/>
              </w:rPr>
            </w:pPr>
            <w:r>
              <w:rPr>
                <w:rFonts w:eastAsia="仿宋_GB2312" w:hint="eastAsia"/>
                <w:color w:val="000000"/>
                <w:szCs w:val="21"/>
              </w:rPr>
              <w:t>局办公室、河长办</w:t>
            </w:r>
          </w:p>
        </w:tc>
        <w:tc>
          <w:tcPr>
            <w:tcW w:w="2267"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top"/>
              <w:rPr>
                <w:rFonts w:eastAsia="仿宋_GB2312"/>
                <w:color w:val="000000"/>
                <w:szCs w:val="21"/>
              </w:rPr>
            </w:pPr>
            <w:r>
              <w:rPr>
                <w:rFonts w:eastAsia="仿宋_GB2312"/>
                <w:color w:val="000000"/>
                <w:kern w:val="0"/>
                <w:szCs w:val="21"/>
              </w:rPr>
              <w:t>及时公开</w:t>
            </w:r>
          </w:p>
        </w:tc>
      </w:tr>
      <w:tr w:rsidR="00C05832" w:rsidTr="00532DAE">
        <w:trPr>
          <w:trHeight w:val="342"/>
          <w:jc w:val="center"/>
        </w:trPr>
        <w:tc>
          <w:tcPr>
            <w:tcW w:w="720" w:type="dxa"/>
            <w:vMerge/>
            <w:tcBorders>
              <w:tl2br w:val="nil"/>
              <w:tr2bl w:val="nil"/>
            </w:tcBorders>
            <w:shd w:val="clear" w:color="auto" w:fill="auto"/>
            <w:tcMar>
              <w:top w:w="15" w:type="dxa"/>
              <w:left w:w="15" w:type="dxa"/>
              <w:right w:w="15" w:type="dxa"/>
            </w:tcMar>
            <w:vAlign w:val="center"/>
          </w:tcPr>
          <w:p w:rsidR="00C05832" w:rsidRDefault="00C05832">
            <w:pPr>
              <w:spacing w:line="280" w:lineRule="exact"/>
              <w:jc w:val="center"/>
              <w:rPr>
                <w:rFonts w:eastAsia="仿宋_GB2312"/>
                <w:color w:val="000000"/>
                <w:szCs w:val="21"/>
              </w:rPr>
            </w:pPr>
          </w:p>
        </w:tc>
        <w:tc>
          <w:tcPr>
            <w:tcW w:w="1092"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center"/>
              <w:rPr>
                <w:rFonts w:eastAsia="仿宋_GB2312"/>
                <w:color w:val="000000"/>
                <w:szCs w:val="21"/>
              </w:rPr>
            </w:pPr>
            <w:r>
              <w:rPr>
                <w:rFonts w:eastAsia="仿宋_GB2312"/>
                <w:color w:val="000000"/>
                <w:kern w:val="0"/>
                <w:szCs w:val="21"/>
              </w:rPr>
              <w:t>工作方案</w:t>
            </w:r>
          </w:p>
        </w:tc>
        <w:tc>
          <w:tcPr>
            <w:tcW w:w="166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1131"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848" w:type="dxa"/>
            <w:tcBorders>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p>
        </w:tc>
        <w:tc>
          <w:tcPr>
            <w:tcW w:w="3814"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center"/>
              <w:rPr>
                <w:rFonts w:eastAsia="仿宋_GB2312"/>
                <w:color w:val="000000"/>
                <w:szCs w:val="21"/>
              </w:rPr>
            </w:pPr>
            <w:r>
              <w:rPr>
                <w:rFonts w:eastAsia="仿宋_GB2312"/>
                <w:color w:val="000000"/>
                <w:kern w:val="0"/>
                <w:szCs w:val="21"/>
              </w:rPr>
              <w:t>“</w:t>
            </w:r>
            <w:r>
              <w:rPr>
                <w:rFonts w:eastAsia="仿宋_GB2312"/>
                <w:color w:val="000000"/>
                <w:kern w:val="0"/>
                <w:szCs w:val="21"/>
              </w:rPr>
              <w:t>河长制</w:t>
            </w:r>
            <w:r>
              <w:rPr>
                <w:rFonts w:eastAsia="仿宋_GB2312"/>
                <w:color w:val="000000"/>
                <w:kern w:val="0"/>
                <w:szCs w:val="21"/>
              </w:rPr>
              <w:t>”“</w:t>
            </w:r>
            <w:r>
              <w:rPr>
                <w:rFonts w:eastAsia="仿宋_GB2312"/>
                <w:color w:val="000000"/>
                <w:kern w:val="0"/>
                <w:szCs w:val="21"/>
              </w:rPr>
              <w:t>湖长制</w:t>
            </w:r>
            <w:r>
              <w:rPr>
                <w:rFonts w:eastAsia="仿宋_GB2312"/>
                <w:color w:val="000000"/>
                <w:kern w:val="0"/>
                <w:szCs w:val="21"/>
              </w:rPr>
              <w:t>”</w:t>
            </w:r>
            <w:r>
              <w:rPr>
                <w:rFonts w:eastAsia="仿宋_GB2312"/>
                <w:color w:val="000000"/>
                <w:kern w:val="0"/>
                <w:szCs w:val="21"/>
              </w:rPr>
              <w:t>工作部署文件</w:t>
            </w:r>
          </w:p>
        </w:tc>
        <w:tc>
          <w:tcPr>
            <w:tcW w:w="3006" w:type="dxa"/>
            <w:tcBorders>
              <w:top w:val="single" w:sz="4" w:space="0" w:color="auto"/>
              <w:tl2br w:val="nil"/>
              <w:tr2bl w:val="nil"/>
            </w:tcBorders>
            <w:shd w:val="clear" w:color="auto" w:fill="auto"/>
            <w:tcMar>
              <w:top w:w="15" w:type="dxa"/>
              <w:left w:w="15" w:type="dxa"/>
              <w:right w:w="15" w:type="dxa"/>
            </w:tcMar>
            <w:vAlign w:val="center"/>
          </w:tcPr>
          <w:p w:rsidR="00C05832" w:rsidRDefault="00C05832">
            <w:pPr>
              <w:spacing w:line="280" w:lineRule="exact"/>
              <w:rPr>
                <w:rFonts w:eastAsia="仿宋_GB2312"/>
                <w:color w:val="000000"/>
                <w:szCs w:val="21"/>
              </w:rPr>
            </w:pPr>
            <w:r>
              <w:rPr>
                <w:rFonts w:eastAsia="仿宋_GB2312" w:hint="eastAsia"/>
                <w:color w:val="000000"/>
                <w:szCs w:val="21"/>
              </w:rPr>
              <w:t>局办公室、河长办</w:t>
            </w:r>
          </w:p>
        </w:tc>
        <w:tc>
          <w:tcPr>
            <w:tcW w:w="2267" w:type="dxa"/>
            <w:tcBorders>
              <w:tl2br w:val="nil"/>
              <w:tr2bl w:val="nil"/>
            </w:tcBorders>
            <w:shd w:val="clear" w:color="auto" w:fill="auto"/>
            <w:tcMar>
              <w:top w:w="15" w:type="dxa"/>
              <w:left w:w="15" w:type="dxa"/>
              <w:right w:w="15" w:type="dxa"/>
            </w:tcMar>
            <w:vAlign w:val="center"/>
          </w:tcPr>
          <w:p w:rsidR="00C05832" w:rsidRDefault="00C05832">
            <w:pPr>
              <w:widowControl/>
              <w:spacing w:line="280" w:lineRule="exact"/>
              <w:textAlignment w:val="top"/>
              <w:rPr>
                <w:rFonts w:eastAsia="仿宋_GB2312"/>
                <w:color w:val="000000"/>
                <w:szCs w:val="21"/>
              </w:rPr>
            </w:pPr>
            <w:r>
              <w:rPr>
                <w:rFonts w:eastAsia="仿宋_GB2312"/>
                <w:color w:val="000000"/>
                <w:kern w:val="0"/>
                <w:szCs w:val="21"/>
              </w:rPr>
              <w:t>工作部署文件形成之日起</w:t>
            </w:r>
            <w:r>
              <w:rPr>
                <w:rFonts w:eastAsia="仿宋_GB2312"/>
                <w:color w:val="000000"/>
                <w:kern w:val="0"/>
                <w:szCs w:val="21"/>
              </w:rPr>
              <w:t>20</w:t>
            </w:r>
            <w:r>
              <w:rPr>
                <w:rFonts w:eastAsia="仿宋_GB2312"/>
                <w:color w:val="000000"/>
                <w:kern w:val="0"/>
                <w:szCs w:val="21"/>
              </w:rPr>
              <w:t>个工作日之内</w:t>
            </w:r>
          </w:p>
        </w:tc>
      </w:tr>
    </w:tbl>
    <w:p w:rsidR="0004227F" w:rsidRDefault="0004227F">
      <w:pPr>
        <w:spacing w:line="80" w:lineRule="exact"/>
      </w:pPr>
    </w:p>
    <w:sectPr w:rsidR="0004227F" w:rsidSect="0004227F">
      <w:footerReference w:type="even" r:id="rId7"/>
      <w:footerReference w:type="default" r:id="rId8"/>
      <w:pgSz w:w="16840" w:h="11907" w:orient="landscape"/>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E0C" w:rsidRDefault="00B21E0C" w:rsidP="0004227F">
      <w:r>
        <w:separator/>
      </w:r>
    </w:p>
  </w:endnote>
  <w:endnote w:type="continuationSeparator" w:id="0">
    <w:p w:rsidR="00B21E0C" w:rsidRDefault="00B21E0C" w:rsidP="00042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00166"/>
    </w:sdtPr>
    <w:sdtEndPr>
      <w:rPr>
        <w:rFonts w:asciiTheme="minorEastAsia" w:eastAsiaTheme="minorEastAsia" w:hAnsiTheme="minorEastAsia"/>
        <w:sz w:val="21"/>
      </w:rPr>
    </w:sdtEndPr>
    <w:sdtContent>
      <w:p w:rsidR="00103649" w:rsidRDefault="00103649">
        <w:pPr>
          <w:pStyle w:val="a3"/>
          <w:ind w:leftChars="100" w:left="210" w:rightChars="100" w:right="210"/>
          <w:rPr>
            <w:rFonts w:asciiTheme="minorEastAsia" w:eastAsiaTheme="minorEastAsia" w:hAnsiTheme="minorEastAsia"/>
            <w:sz w:val="21"/>
          </w:rPr>
        </w:pPr>
        <w:r>
          <w:rPr>
            <w:rFonts w:hint="eastAsia"/>
            <w:sz w:val="28"/>
            <w:szCs w:val="28"/>
          </w:rPr>
          <w:t>—</w:t>
        </w:r>
        <w:r>
          <w:rPr>
            <w:rFonts w:hint="eastAsia"/>
            <w:sz w:val="28"/>
            <w:szCs w:val="28"/>
          </w:rPr>
          <w:t xml:space="preserve"> </w:t>
        </w:r>
        <w:r w:rsidR="002A3155">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2A3155">
          <w:rPr>
            <w:rFonts w:asciiTheme="minorEastAsia" w:eastAsiaTheme="minorEastAsia" w:hAnsiTheme="minorEastAsia"/>
            <w:sz w:val="28"/>
            <w:szCs w:val="28"/>
          </w:rPr>
          <w:fldChar w:fldCharType="separate"/>
        </w:r>
        <w:r w:rsidR="00041C1B" w:rsidRPr="00041C1B">
          <w:rPr>
            <w:rFonts w:asciiTheme="minorEastAsia" w:hAnsiTheme="minorEastAsia"/>
            <w:noProof/>
            <w:sz w:val="28"/>
            <w:szCs w:val="28"/>
            <w:lang w:val="zh-CN"/>
          </w:rPr>
          <w:t>2</w:t>
        </w:r>
        <w:r w:rsidR="002A3155">
          <w:rPr>
            <w:rFonts w:asciiTheme="minorEastAsia" w:eastAsiaTheme="minorEastAsia" w:hAnsiTheme="minorEastAsia"/>
            <w:sz w:val="28"/>
            <w:szCs w:val="28"/>
          </w:rPr>
          <w:fldChar w:fldCharType="end"/>
        </w:r>
        <w:r>
          <w:rPr>
            <w:rFonts w:asciiTheme="minorEastAsia" w:hAnsiTheme="min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00146"/>
    </w:sdtPr>
    <w:sdtEndPr>
      <w:rPr>
        <w:rFonts w:asciiTheme="minorEastAsia" w:eastAsiaTheme="minorEastAsia" w:hAnsiTheme="minorEastAsia"/>
        <w:sz w:val="21"/>
      </w:rPr>
    </w:sdtEndPr>
    <w:sdtContent>
      <w:p w:rsidR="00103649" w:rsidRDefault="00103649">
        <w:pPr>
          <w:pStyle w:val="a3"/>
          <w:ind w:leftChars="100" w:left="210" w:rightChars="100" w:right="210"/>
          <w:jc w:val="right"/>
          <w:rPr>
            <w:rFonts w:asciiTheme="minorEastAsia" w:eastAsiaTheme="minorEastAsia" w:hAnsiTheme="minorEastAsia"/>
            <w:sz w:val="21"/>
          </w:rPr>
        </w:pPr>
        <w:r>
          <w:rPr>
            <w:rFonts w:hint="eastAsia"/>
            <w:sz w:val="28"/>
            <w:szCs w:val="28"/>
          </w:rPr>
          <w:t>—</w:t>
        </w:r>
        <w:r>
          <w:rPr>
            <w:rFonts w:hint="eastAsia"/>
            <w:sz w:val="28"/>
            <w:szCs w:val="28"/>
          </w:rPr>
          <w:t xml:space="preserve"> </w:t>
        </w:r>
        <w:r w:rsidR="002A3155">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2A3155">
          <w:rPr>
            <w:rFonts w:asciiTheme="minorEastAsia" w:eastAsiaTheme="minorEastAsia" w:hAnsiTheme="minorEastAsia"/>
            <w:sz w:val="28"/>
            <w:szCs w:val="28"/>
          </w:rPr>
          <w:fldChar w:fldCharType="separate"/>
        </w:r>
        <w:r w:rsidR="00041C1B" w:rsidRPr="00041C1B">
          <w:rPr>
            <w:rFonts w:asciiTheme="minorEastAsia" w:hAnsiTheme="minorEastAsia"/>
            <w:noProof/>
            <w:sz w:val="28"/>
            <w:szCs w:val="28"/>
            <w:lang w:val="zh-CN"/>
          </w:rPr>
          <w:t>1</w:t>
        </w:r>
        <w:r w:rsidR="002A3155">
          <w:rPr>
            <w:rFonts w:asciiTheme="minorEastAsia" w:eastAsiaTheme="minorEastAsia" w:hAnsiTheme="minorEastAsia"/>
            <w:sz w:val="28"/>
            <w:szCs w:val="28"/>
          </w:rPr>
          <w:fldChar w:fldCharType="end"/>
        </w:r>
        <w:r>
          <w:rPr>
            <w:rFonts w:ascii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E0C" w:rsidRDefault="00B21E0C" w:rsidP="0004227F">
      <w:r>
        <w:separator/>
      </w:r>
    </w:p>
  </w:footnote>
  <w:footnote w:type="continuationSeparator" w:id="0">
    <w:p w:rsidR="00B21E0C" w:rsidRDefault="00B21E0C" w:rsidP="000422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5506033"/>
    <w:rsid w:val="00041C1B"/>
    <w:rsid w:val="0004227F"/>
    <w:rsid w:val="0004755C"/>
    <w:rsid w:val="000D1B04"/>
    <w:rsid w:val="000D5081"/>
    <w:rsid w:val="000E1683"/>
    <w:rsid w:val="00103649"/>
    <w:rsid w:val="00114492"/>
    <w:rsid w:val="001254B4"/>
    <w:rsid w:val="001B06C7"/>
    <w:rsid w:val="001D423E"/>
    <w:rsid w:val="001E6DFB"/>
    <w:rsid w:val="00206B8D"/>
    <w:rsid w:val="0023111A"/>
    <w:rsid w:val="00250959"/>
    <w:rsid w:val="002A3155"/>
    <w:rsid w:val="00310C47"/>
    <w:rsid w:val="00324A84"/>
    <w:rsid w:val="003E02E2"/>
    <w:rsid w:val="003F445D"/>
    <w:rsid w:val="00480E14"/>
    <w:rsid w:val="00483489"/>
    <w:rsid w:val="004C40BB"/>
    <w:rsid w:val="004F5FB6"/>
    <w:rsid w:val="00503494"/>
    <w:rsid w:val="00517655"/>
    <w:rsid w:val="00532DAE"/>
    <w:rsid w:val="00551AFA"/>
    <w:rsid w:val="00575D3F"/>
    <w:rsid w:val="005D5B72"/>
    <w:rsid w:val="00612408"/>
    <w:rsid w:val="0064477A"/>
    <w:rsid w:val="006B2EE8"/>
    <w:rsid w:val="0075367B"/>
    <w:rsid w:val="00786147"/>
    <w:rsid w:val="007965CA"/>
    <w:rsid w:val="007A0CDC"/>
    <w:rsid w:val="007A38F2"/>
    <w:rsid w:val="007D6AA6"/>
    <w:rsid w:val="0082311C"/>
    <w:rsid w:val="00843C02"/>
    <w:rsid w:val="0084793D"/>
    <w:rsid w:val="0085323D"/>
    <w:rsid w:val="008B5424"/>
    <w:rsid w:val="008C10CD"/>
    <w:rsid w:val="009048F0"/>
    <w:rsid w:val="00962ED9"/>
    <w:rsid w:val="00977310"/>
    <w:rsid w:val="009B7980"/>
    <w:rsid w:val="00A17FB0"/>
    <w:rsid w:val="00A274C2"/>
    <w:rsid w:val="00A47AB9"/>
    <w:rsid w:val="00A56CF6"/>
    <w:rsid w:val="00AD1964"/>
    <w:rsid w:val="00B0580E"/>
    <w:rsid w:val="00B21E0C"/>
    <w:rsid w:val="00B22CAB"/>
    <w:rsid w:val="00B244C6"/>
    <w:rsid w:val="00B37392"/>
    <w:rsid w:val="00BC62D4"/>
    <w:rsid w:val="00BD3BB7"/>
    <w:rsid w:val="00BD5985"/>
    <w:rsid w:val="00C05832"/>
    <w:rsid w:val="00C52934"/>
    <w:rsid w:val="00CF2616"/>
    <w:rsid w:val="00D20F3D"/>
    <w:rsid w:val="00D8489D"/>
    <w:rsid w:val="00DD5C11"/>
    <w:rsid w:val="00E11E5D"/>
    <w:rsid w:val="00E12879"/>
    <w:rsid w:val="00E973E4"/>
    <w:rsid w:val="00EA59F8"/>
    <w:rsid w:val="00EE0051"/>
    <w:rsid w:val="00F5336E"/>
    <w:rsid w:val="00FA3D8C"/>
    <w:rsid w:val="00FB03EA"/>
    <w:rsid w:val="06A724A4"/>
    <w:rsid w:val="0CB57BA2"/>
    <w:rsid w:val="25506033"/>
    <w:rsid w:val="344C37B2"/>
    <w:rsid w:val="34FC0390"/>
    <w:rsid w:val="39225103"/>
    <w:rsid w:val="3BFB1E53"/>
    <w:rsid w:val="3CE810A1"/>
    <w:rsid w:val="412B3063"/>
    <w:rsid w:val="4F917D1C"/>
    <w:rsid w:val="50C63143"/>
    <w:rsid w:val="55483CA0"/>
    <w:rsid w:val="5ACB36A2"/>
    <w:rsid w:val="5FBF30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22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4227F"/>
    <w:pPr>
      <w:tabs>
        <w:tab w:val="center" w:pos="4153"/>
        <w:tab w:val="right" w:pos="8306"/>
      </w:tabs>
      <w:snapToGrid w:val="0"/>
      <w:jc w:val="left"/>
    </w:pPr>
    <w:rPr>
      <w:sz w:val="18"/>
      <w:szCs w:val="18"/>
    </w:rPr>
  </w:style>
  <w:style w:type="paragraph" w:styleId="a4">
    <w:name w:val="header"/>
    <w:basedOn w:val="a"/>
    <w:link w:val="Char0"/>
    <w:qFormat/>
    <w:rsid w:val="0004227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04227F"/>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04227F"/>
    <w:rPr>
      <w:b/>
      <w:bCs/>
    </w:rPr>
  </w:style>
  <w:style w:type="character" w:customStyle="1" w:styleId="Char0">
    <w:name w:val="页眉 Char"/>
    <w:basedOn w:val="a0"/>
    <w:link w:val="a4"/>
    <w:qFormat/>
    <w:rsid w:val="0004227F"/>
    <w:rPr>
      <w:kern w:val="2"/>
      <w:sz w:val="18"/>
      <w:szCs w:val="18"/>
    </w:rPr>
  </w:style>
  <w:style w:type="character" w:customStyle="1" w:styleId="Char">
    <w:name w:val="页脚 Char"/>
    <w:basedOn w:val="a0"/>
    <w:link w:val="a3"/>
    <w:uiPriority w:val="99"/>
    <w:qFormat/>
    <w:rsid w:val="0004227F"/>
    <w:rPr>
      <w:kern w:val="2"/>
      <w:sz w:val="18"/>
      <w:szCs w:val="18"/>
    </w:rPr>
  </w:style>
  <w:style w:type="paragraph" w:styleId="a7">
    <w:name w:val="Balloon Text"/>
    <w:basedOn w:val="a"/>
    <w:link w:val="Char1"/>
    <w:rsid w:val="00503494"/>
    <w:rPr>
      <w:sz w:val="18"/>
      <w:szCs w:val="18"/>
    </w:rPr>
  </w:style>
  <w:style w:type="character" w:customStyle="1" w:styleId="Char1">
    <w:name w:val="批注框文本 Char"/>
    <w:basedOn w:val="a0"/>
    <w:link w:val="a7"/>
    <w:rsid w:val="0050349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524</Words>
  <Characters>2992</Characters>
  <Application>Microsoft Office Word</Application>
  <DocSecurity>0</DocSecurity>
  <Lines>24</Lines>
  <Paragraphs>7</Paragraphs>
  <ScaleCrop>false</ScaleCrop>
  <Company>微软中国</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Administrator</cp:lastModifiedBy>
  <cp:revision>47</cp:revision>
  <cp:lastPrinted>2020-10-23T02:15:00Z</cp:lastPrinted>
  <dcterms:created xsi:type="dcterms:W3CDTF">2020-10-16T05:25:00Z</dcterms:created>
  <dcterms:modified xsi:type="dcterms:W3CDTF">2021-09-09T03:36:00Z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