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1800" w:firstLineChars="500"/>
        <w:textAlignment w:val="auto"/>
        <w:rPr>
          <w:rFonts w:hint="eastAsia" w:ascii="黑体" w:hAnsi="黑体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沂源县人民路小学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教学管理制度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Cs w:val="40"/>
          <w14:textFill>
            <w14:solidFill>
              <w14:schemeClr w14:val="tx1"/>
            </w14:solidFill>
          </w14:textFill>
        </w:rPr>
      </w:pPr>
      <w:bookmarkStart w:id="0" w:name="_Toc39520380"/>
      <w:bookmarkStart w:id="1" w:name="_Toc21365_WPSOffice_Level1"/>
      <w:bookmarkStart w:id="2" w:name="_Toc11839_WPSOffice_Level1"/>
      <w:r>
        <w:rPr>
          <w:rFonts w:hint="eastAsia" w:ascii="宋体" w:hAnsi="宋体" w:eastAsia="宋体" w:cs="宋体"/>
          <w:b/>
          <w:bCs/>
          <w:color w:val="000000" w:themeColor="text1"/>
          <w:szCs w:val="40"/>
          <w14:textFill>
            <w14:solidFill>
              <w14:schemeClr w14:val="tx1"/>
            </w14:solidFill>
          </w14:textFill>
        </w:rPr>
        <w:t>*沂源县人民路小学备课组制度</w:t>
      </w:r>
      <w:bookmarkEnd w:id="0"/>
      <w:bookmarkEnd w:id="1"/>
      <w:bookmarkEnd w:id="2"/>
      <w:bookmarkStart w:id="33" w:name="_GoBack"/>
      <w:bookmarkEnd w:id="3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一、备课组在教研组长、备课组长的组织下，积极开展集体备课活动。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二、学期初结合学校教学实际，认真制定集体备课分工、学科教学计划，安排教学进度，拟定学科课外活动。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三、备课组活动时间、地点由备课组长选定，全体组员准时参加，不无故迟到，确保活动质量。因故不能参加的须向备课组长请假，但每学期限请假次数不得超过两次。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四、加强集体备课，做到定时间、定内容、定中心发言。备课组长认真填写每次的备课记录，并严格考勤。备课组人员应积极主动地参与备课组研讨活动，活动中认真思考，畅所欲言，最大限度发挥教研活动的作用，让每次研讨活动都有实效，发现教学中出现的问题及时沟通交流，相互取长补短，共同提高教学质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五、教务处经常了解各备课组老师的教学情况，授课进度和学生学习情况，针对各学科教学的问题，有计划地组织备课组教师开展听课、评课活动。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六、备课组长应定期检查备课组教师的集体备课教案，主要是查看教案的修改、调整情况及后记的撰写情况，及时提出指导性意见，并将检查情况及时上报教务处。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center"/>
        <w:textAlignment w:val="auto"/>
        <w:rPr>
          <w:color w:val="000000" w:themeColor="text1"/>
          <w:szCs w:val="40"/>
          <w14:textFill>
            <w14:solidFill>
              <w14:schemeClr w14:val="tx1"/>
            </w14:solidFill>
          </w14:textFill>
        </w:rPr>
      </w:pPr>
      <w:bookmarkStart w:id="3" w:name="_Toc39520381"/>
      <w:bookmarkStart w:id="4" w:name="_Toc20375_WPSOffice_Level1"/>
      <w:bookmarkStart w:id="5" w:name="_Toc32514_WPSOffice_Level1"/>
      <w:r>
        <w:rPr>
          <w:rFonts w:hint="eastAsia"/>
          <w:color w:val="000000" w:themeColor="text1"/>
          <w:szCs w:val="40"/>
          <w14:textFill>
            <w14:solidFill>
              <w14:schemeClr w14:val="tx1"/>
            </w14:solidFill>
          </w14:textFill>
        </w:rPr>
        <w:t>*沂源县人民路小学教学常规管理制度</w:t>
      </w:r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一、对教师执行基本要求情况作常规检查。不能根据学校规定按时完成和上交教学工作计划、教学工作总结、教学专题总结，不能根据学校要求完成听课、课件制作等情况的，在期末常规考核时予以扣分。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二、对教师认真备课情况作常规检查。课前缺乏准备，甚至无教案进教室上课的情况，查实后根据考评细则予以扣分。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三、对教师作业的布置和批改情况作常规检查。作业无布置，或者有作业布置而经常不及时批改的情况，查实后，查实后根据考评细则予以扣分。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四、对组织考试情况作常规检查。平时的阶段检测工作、期中和期末两次考试不能认真做好考试质量分析、不能认真进行试卷讲评，查实后根据考评细则予以扣分。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五、对尊重爱护学生情况作常规检查。严禁在课堂上讥讽、嘲笑和侮辱学生，体罚或变相体罚学生。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六、对调课情况作常规检查。未经教务处同意，擅自调课或改上自习课的情况，查实后根据考评细则予以扣分。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七、对按时上课情况作常规检查。没有特殊情况，不按时进教室上课或提早退课（包括辅导课）的情况，查实后查实后根据考评细则予以扣分。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八、对忠于职守情况作常规检查。工作时间擅离岗位影响到调课、会议、活动、学生教育等学校正常工作的情况，查实后根据考评细则予以扣分。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九、对认真监考情况作常规检查。学校组织的期中期末考试（包括学校接受的其他监考任务），监考教师不能准时领取试卷进入试场，或擅自离开试场放任考生，或在试场内吸烟、看小说、看报、看手机等，以及在试卷的收发、整理、装订中因主观原因造成差错而影响阅卷工作的情况，查实后根据考评细则予以扣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十、对遵守作息制度情况作常规检查。不能够自觉遵守学校作息制度，经常迟到、早退，擅离学校的情况，查实后批评教育，并根据办公室考勤制度作相应处理。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上述违反学校教学常规要求的各种情况，将作为教师在校工作表现的重要依据，在学期工作考核和学年度工作考核中得到反映。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center"/>
        <w:textAlignment w:val="auto"/>
        <w:rPr>
          <w:color w:val="000000" w:themeColor="text1"/>
          <w:szCs w:val="40"/>
          <w14:textFill>
            <w14:solidFill>
              <w14:schemeClr w14:val="tx1"/>
            </w14:solidFill>
          </w14:textFill>
        </w:rPr>
      </w:pPr>
      <w:bookmarkStart w:id="6" w:name="_Toc15192_WPSOffice_Level1"/>
      <w:bookmarkStart w:id="7" w:name="_Toc26755_WPSOffice_Level1"/>
      <w:bookmarkStart w:id="8" w:name="_Toc39520384"/>
      <w:r>
        <w:rPr>
          <w:rFonts w:hint="eastAsia"/>
          <w:color w:val="000000" w:themeColor="text1"/>
          <w:szCs w:val="40"/>
          <w14:textFill>
            <w14:solidFill>
              <w14:schemeClr w14:val="tx1"/>
            </w14:solidFill>
          </w14:textFill>
        </w:rPr>
        <w:t>*沂源县人民路小学</w:t>
      </w:r>
      <w:r>
        <w:rPr>
          <w:color w:val="000000" w:themeColor="text1"/>
          <w:szCs w:val="40"/>
          <w14:textFill>
            <w14:solidFill>
              <w14:schemeClr w14:val="tx1"/>
            </w14:solidFill>
          </w14:textFill>
        </w:rPr>
        <w:t>集体备课</w:t>
      </w:r>
      <w:r>
        <w:rPr>
          <w:rFonts w:hint="eastAsia"/>
          <w:color w:val="000000" w:themeColor="text1"/>
          <w:szCs w:val="40"/>
          <w14:textFill>
            <w14:solidFill>
              <w14:schemeClr w14:val="tx1"/>
            </w14:solidFill>
          </w14:textFill>
        </w:rPr>
        <w:t>制度</w:t>
      </w:r>
      <w:bookmarkEnd w:id="6"/>
      <w:bookmarkEnd w:id="7"/>
      <w:bookmarkEnd w:id="8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9" w:name="_Toc11159_WPSOffice_Level1"/>
      <w:bookmarkStart w:id="10" w:name="_Toc1371_WPSOffice_Level1"/>
      <w:bookmarkStart w:id="11" w:name="_Toc9879_WPSOffice_Level1"/>
      <w:bookmarkStart w:id="12" w:name="_Toc12116_WPSOffice_Level1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集体备课内容要求</w:t>
      </w:r>
      <w:bookmarkEnd w:id="9"/>
      <w:bookmarkEnd w:id="10"/>
      <w:bookmarkEnd w:id="11"/>
      <w:bookmarkEnd w:id="12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不能走形势，做样子，要突出针对性、预见性、前瞻性、科学性、实效性。要做到“五备”：备学段目标、备教材、备学生、备教法学法、备作业。“五统一”：统一教学度、统一教学目标、统一重点难点、统一课型与方法、统一练习与作业。与此同时，发挥各人的特长与优势，形成各自的教学风格与特色，体现个人加减的灵活性与多样性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3" w:name="_Toc6718_WPSOffice_Level1"/>
      <w:bookmarkStart w:id="14" w:name="_Toc2980_WPSOffice_Level1"/>
      <w:bookmarkStart w:id="15" w:name="_Toc12102_WPSOffice_Level1"/>
      <w:bookmarkStart w:id="16" w:name="_Toc1245_WPSOffice_Level1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集体备课活动要求</w:t>
      </w:r>
      <w:bookmarkEnd w:id="13"/>
      <w:bookmarkEnd w:id="14"/>
      <w:bookmarkEnd w:id="15"/>
      <w:bookmarkEnd w:id="16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</w:t>
      </w: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各备课组长协调好集体备课时间，教师要按照规定的时间，按时到达指定的地点，进行集体备课，不得迟到或缺席。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所有教师都要在集体备课前充分做好个人备课，充分了解所教学生的实际，为集体备课，深入切磋交流做好充分的准备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3.</w:t>
      </w: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集体备课首先由主讲老师介绍讲课的内容，叙述自己对新课程理念的整体构思、理论框架、重点和难点、逻辑结构、内涵外延、教学方法、讲课艺术等，提出疑难问题，讲明注意事项，然后同参加备课的教师集体讨论研究，提出改进意见，补充完善，达成共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4.</w:t>
      </w: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集体备课期间，参加集体备课的教师要认真履行职责，积极发表自己的见解，不做与集体备课无关的事情，保证集体备课的质量。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5.</w:t>
      </w: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集体备课结束前，备课组长要将下次集体备课的内容和中心发言人确定好，以便提前作好准备。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center"/>
        <w:textAlignment w:val="auto"/>
        <w:rPr>
          <w:color w:val="000000" w:themeColor="text1"/>
          <w:szCs w:val="40"/>
          <w14:textFill>
            <w14:solidFill>
              <w14:schemeClr w14:val="tx1"/>
            </w14:solidFill>
          </w14:textFill>
        </w:rPr>
      </w:pPr>
      <w:bookmarkStart w:id="17" w:name="_Toc6917_WPSOffice_Level1"/>
      <w:bookmarkStart w:id="18" w:name="_Toc26426_WPSOffice_Level1"/>
      <w:bookmarkStart w:id="19" w:name="_Toc39520385"/>
      <w:r>
        <w:rPr>
          <w:rFonts w:hint="eastAsia"/>
          <w:color w:val="000000" w:themeColor="text1"/>
          <w:szCs w:val="40"/>
          <w14:textFill>
            <w14:solidFill>
              <w14:schemeClr w14:val="tx1"/>
            </w14:solidFill>
          </w14:textFill>
        </w:rPr>
        <w:t>*沂源县人民路小学</w:t>
      </w:r>
      <w:r>
        <w:rPr>
          <w:color w:val="000000" w:themeColor="text1"/>
          <w:szCs w:val="40"/>
          <w14:textFill>
            <w14:solidFill>
              <w14:schemeClr w14:val="tx1"/>
            </w14:solidFill>
          </w14:textFill>
        </w:rPr>
        <w:t>上课管理制度</w:t>
      </w:r>
      <w:bookmarkEnd w:id="17"/>
      <w:bookmarkEnd w:id="18"/>
      <w:bookmarkEnd w:id="1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一、</w:t>
      </w: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按课程表上课，不得擅自停课、调课、代课，避免学生无准备上课，课程调度权属教务处。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二、</w:t>
      </w: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做好上课前的准备工作，上课前十分钟应准备好教材、资料、演示仪器、教具等。上课铃响前，教师应到教室门前候课。教师一经进入教室，不许中途出入，不许在课中令学生出堂为教师提取教学用品。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三、</w:t>
      </w: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到点上课不迟到，按时下课不拖堂，要上足课时，不提前下课。不在本教室上课的，任课教师应提前将学生带到上课地点。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四、</w:t>
      </w: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教师要规范自己的教学行为。要站立讲课，精神饱满，教态自然、亲切。上课时间，不会客，不接电话和手机，不擅离课堂，不做与本节课无关的事。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五、</w:t>
      </w: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珍惜课堂40分钟，提高课堂教学效率。贯彻备课意图，不随心所欲，不上无准备之课，无教案不准上课。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六、</w:t>
      </w: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树立良好教风，关心爱护学生，不讽刺、挖苦、体罚和变相体罚学生，不剥夺学生的上课时间，不准将学生随意赶出教室，不得以任何理由停学生的课，依法保障学生受教育的权利。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七、</w:t>
      </w: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认真组织教学，严格课堂记律。每一堂课要达到下述基本要求：①目的明确；②知识讲授正确；③重点突出；④难点突破；⑤讲练结合；⑥效果落实。 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八、</w:t>
      </w: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教师上课要面向全体学生，不放弃任何一个学生。讲授要突出重点，突破难点，解决疑点。讲授的语言做到精要、明白、易懂，并做到教法与学法同步进行，做到“从教中授法，以法导学”。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九、</w:t>
      </w: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加强练习，针对不同层次的学生，分层布置作业，悉心辅导，耐心解答学生的疑难问题。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十、</w:t>
      </w: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课堂上的偶发事件（如学生生病或体育课上意外碰伤等），教师应及时、规范</w:t>
      </w: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处理。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center"/>
        <w:textAlignment w:val="auto"/>
        <w:rPr>
          <w:color w:val="000000" w:themeColor="text1"/>
          <w:szCs w:val="40"/>
          <w14:textFill>
            <w14:solidFill>
              <w14:schemeClr w14:val="tx1"/>
            </w14:solidFill>
          </w14:textFill>
        </w:rPr>
      </w:pPr>
      <w:bookmarkStart w:id="20" w:name="_Toc39520386"/>
      <w:bookmarkStart w:id="21" w:name="_Toc11728_WPSOffice_Level1"/>
      <w:bookmarkStart w:id="22" w:name="_Toc28679_WPSOffice_Level1"/>
      <w:r>
        <w:rPr>
          <w:rFonts w:hint="eastAsia"/>
          <w:color w:val="000000" w:themeColor="text1"/>
          <w:szCs w:val="40"/>
          <w14:textFill>
            <w14:solidFill>
              <w14:schemeClr w14:val="tx1"/>
            </w14:solidFill>
          </w14:textFill>
        </w:rPr>
        <w:t>*沂源县人民路小学教研活动制度</w:t>
      </w:r>
      <w:bookmarkEnd w:id="20"/>
      <w:bookmarkEnd w:id="21"/>
      <w:bookmarkEnd w:id="22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一、学校以学科为单位设置教研组，各年级中的不同学科设置备课组，教研组指导备课组。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二、制定工作计划，提出具体工作目标，安排具体活动内容与时间、采取保证措施。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三、活动严格按教研组工作计划执行，活动内容、时间、地点不轻易改动，组内成员必须准时参加</w:t>
      </w: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，要有详细的教研活动记录。</w:t>
      </w: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四、教研组每学期至少组织一次公开观摩课，做到课前说课，课堂听课、课后评课。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五、期中、期末组织质量分析。对命题质量标准与学生答卷情况进行科学准确的分析，为教学改进提供可靠依据。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六、教研活动要讲求民主，提倡积极发言，允许发表或保留不同见解，但不允许谈论与本次教研活动无关的内容。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七、教研活动注意培养新生力量，为青年教师的脱颖而出创造条件与机会。</w:t>
      </w: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建立“青蓝工程”组织新老挂钩，以老带新，帮助新教师熟悉业务，协助老教师总结教学经验。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八、每学期根据教学改革要求，从教学实际出发，确定1－2项教研专题，积极引导教师进行教学改革实验，做到不求人人有课题，但要人人搞教改。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九、鼓励教师馔写教育叙事或教学论文，开展课题实验。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十、学期结束时，做好教研组工作总结和个人教学工作总结，对教学教研有突出成绩的个人和教研组，</w:t>
      </w: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予以表彰</w:t>
      </w: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center"/>
        <w:textAlignment w:val="auto"/>
        <w:rPr>
          <w:color w:val="000000" w:themeColor="text1"/>
          <w:szCs w:val="40"/>
          <w14:textFill>
            <w14:solidFill>
              <w14:schemeClr w14:val="tx1"/>
            </w14:solidFill>
          </w14:textFill>
        </w:rPr>
      </w:pPr>
      <w:bookmarkStart w:id="23" w:name="_Toc3661_WPSOffice_Level1"/>
      <w:bookmarkStart w:id="24" w:name="_Toc39520387"/>
      <w:bookmarkStart w:id="25" w:name="_Toc29702_WPSOffice_Level1"/>
      <w:r>
        <w:rPr>
          <w:rFonts w:hint="eastAsia"/>
          <w:color w:val="000000" w:themeColor="text1"/>
          <w:szCs w:val="40"/>
          <w14:textFill>
            <w14:solidFill>
              <w14:schemeClr w14:val="tx1"/>
            </w14:solidFill>
          </w14:textFill>
        </w:rPr>
        <w:t>*沂源县人民路小学公开课制度</w:t>
      </w:r>
      <w:bookmarkEnd w:id="23"/>
      <w:bookmarkEnd w:id="24"/>
      <w:bookmarkEnd w:id="2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一、学校要重视和鼓励教研组、备课组和优秀骨干教师开展公开课教学研究，采取有效措施，促使公开课活动经常性开展，为教师互相交流与学习提供机会，促进教师深入研究教学，提高教育质量。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二、实行公开课申报确定制度，教</w:t>
      </w: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务</w:t>
      </w: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处在每学期初公布本学期教研活动中各类公开课</w:t>
      </w: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的</w:t>
      </w: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开课时间、研究主题等要求;教师根据要求，结合本人的实际教学研究先行开展有关研究，提出承担公开课的申请</w:t>
      </w: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经学校教务处审核同意后，通知申报教师，做好开课准备。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三、承担公开课教学任务的教师，必须明确研究目标，精心设计，努力提高教学效果，充分体现教学的示范性。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四、要完善公开课的组织及管理工作。校级公开课活动由学校教</w:t>
      </w: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务</w:t>
      </w:r>
      <w:r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处统一计划、统一组织；组内公开课由组长负责安排。每次公开课都要安排有关教师认真参加观摩研讨活动。对优秀公开课要做好点评研讨、课堂实录拍摄、教案整理等工作。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6" w:name="_Toc348034911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center"/>
        <w:textAlignment w:val="auto"/>
        <w:rPr>
          <w:color w:val="000000" w:themeColor="text1"/>
          <w:szCs w:val="40"/>
          <w14:textFill>
            <w14:solidFill>
              <w14:schemeClr w14:val="tx1"/>
            </w14:solidFill>
          </w14:textFill>
        </w:rPr>
      </w:pPr>
      <w:bookmarkStart w:id="27" w:name="_Toc39520388"/>
      <w:bookmarkStart w:id="28" w:name="_Toc25488_WPSOffice_Level1"/>
      <w:bookmarkStart w:id="29" w:name="_Toc12710_WPSOffice_Level1"/>
      <w:r>
        <w:rPr>
          <w:rFonts w:hint="eastAsia"/>
          <w:color w:val="000000" w:themeColor="text1"/>
          <w:szCs w:val="40"/>
          <w14:textFill>
            <w14:solidFill>
              <w14:schemeClr w14:val="tx1"/>
            </w14:solidFill>
          </w14:textFill>
        </w:rPr>
        <w:t>*沂源县人民路小学听评课活动制度</w:t>
      </w:r>
      <w:bookmarkEnd w:id="27"/>
      <w:bookmarkEnd w:id="28"/>
      <w:bookmarkEnd w:id="2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一、教师要提高认识，把听课作为钻研教改，提高自身认识水平、理论水平、操作水平的重要方式，自觉参加各种形式的听课、评课活动。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二、教师每学期听课不少于20节，校级、中层领导不少于25节。教师要主动邀请其他教师听课并主动听其他教师的课，提倡教师之间多听课。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三、实行推门听课制度，学校领导班子、教研组长组成推门听课小组，不定期不打招呼进行推门听课。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四、听课教师至少提前3分钟到达听课地点，教师要及时写明听课时间、地点、课题、授课教师、学科和班级。听课期间，要关闭通讯工具，严格遵守课堂纪律，不做与课堂无关的事情，不影响教师正常授课和学生听课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五、听课过程中，要认真听、详细记，重点记录教学设计、教学、学法和板书设计，及时记录自己的看法；课后要认真反思小结，从突出优点、不足和建议三个方面及时小结。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六、听课后要自觉参加评课活动，听而不评的课，不作为听课数量统计。在评课活动期间，积极发言，热烈讨论，相互切磋，取人之长补己之短，认真听取他人建议；听评课结束后，写出听后心得，重点记录听评课后自己所受到的启发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七、教务处对教师听、评课情况进行不定期抽查，并有针对性地提出指导性建议。教务处组织多种形式的听、评课活动，为教师听评课创造机会。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八、教师听课的数量和质量依据《教职工考核细则》，纳入教师学期考核。 </w:t>
      </w:r>
      <w:bookmarkEnd w:id="26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center"/>
        <w:textAlignment w:val="auto"/>
        <w:rPr>
          <w:color w:val="000000" w:themeColor="text1"/>
          <w:szCs w:val="40"/>
          <w14:textFill>
            <w14:solidFill>
              <w14:schemeClr w14:val="tx1"/>
            </w14:solidFill>
          </w14:textFill>
        </w:rPr>
      </w:pPr>
      <w:bookmarkStart w:id="30" w:name="_Toc5258_WPSOffice_Level1"/>
      <w:bookmarkStart w:id="31" w:name="_Toc21664_WPSOffice_Level1"/>
      <w:bookmarkStart w:id="32" w:name="_Toc39520389"/>
      <w:r>
        <w:rPr>
          <w:rFonts w:hint="eastAsia"/>
          <w:color w:val="000000" w:themeColor="text1"/>
          <w:szCs w:val="40"/>
          <w14:textFill>
            <w14:solidFill>
              <w14:schemeClr w14:val="tx1"/>
            </w14:solidFill>
          </w14:textFill>
        </w:rPr>
        <w:t>*沂源县人民路小学作业布置和批改制度</w:t>
      </w:r>
      <w:bookmarkEnd w:id="30"/>
      <w:bookmarkEnd w:id="31"/>
      <w:bookmarkEnd w:id="32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一、作业指导思想明确，不搞“题海”，紧紧抓住教材（教科书中全部习题必须以练习和作业两种形式全部跟学生见面），努力做到“四必四精” 即：有发必收，有收必批，有批必评，有差必补；精选，精练，精批，精评。课本上规定的练习，习题要及时处理完毕。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二、作业的内容应依据教学大纲和教材要求。要让学生通过练习各种典型习题，巩固基础知识和基本概念，掌握思考和解决问题的方式，逐步形成能力。设计作业要有针对性，不能脱离大纲和教材的要求，不得给学生布置过多、过难的作业。学生作业可分为预习作业、课堂作业、课后作业及实验作业，应根据教学需要进行布置和检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三、教师要弄清教材中习题的安排意图，熟悉这些题目的解答，以便指导学生完成作业。作业次数恰当，作业份量适当，难易适度。对学生作业有严格的要求，做到独立完成，格式规范，书写工整，页面整洁。凡不符合要求的作业，应加强教育。每天课外作业要注意各科作业份量的平衡，每天、每周各科作业份量的分配基本合理，严防超负荷现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四、作业批改及时认真。数、理、化、语、外一般在一天内批改好；作文一般在一周内改好；其它作业在下次作业前改好。批改时，既检查作业结果，又检查解题过程，批改可采用全面批改、重点批改、轮流批改、当面批改相结合。批改应有时间、有记录，对于作业中普遍存在的问题，要及时分析、认真讲评，指导学生改错或进行“再练”。一般情况，地理、生物的书面练习要在课上完成，一般不留课后书面作业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五、要求学生独立完成作业，指导学生按先复习、后作业；先审题、后解答的过程，按时完成作业。作业格式要规范，凡解题步骤不符合要求，书写格式错误、字迹潦草者，应令其订正或重做。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六、作业要及时收缴，及时批改，及时反馈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课堂作业，逐题用红笔判断正误，并打上标志。正误统一使用“√”和“×”标记。对基本正确但有局部错误的可用“√”标明，并在错误之处划上红线。不可一次练习，只在最后打一标志，亦不可将“√”打成“／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2.学生作业有错，教师应写上“订正”二字，并在相应位置标上错误的题号，以便学生订正；错误较多者，令其重做；带有倾向性的错误，通过讲评予以纠正。下次批改时，首先检查订正情况。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3.及时批改，及早发给学生复看，至少不影响下次作业。每次批改均须注明批改日期。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4.认真合理地衡量评估，作业设优、良、中、 下四等。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5.批改要有记载，坚持正面教育原则，鼓励学生上进。对一贯及时、认真、正确地完成作业，加以记载，给予表扬；对作业拖拉、马虎、错误率高者，应给予教育帮助。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七、关于作文及其批改规定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1.各年级每学期均不得少于县教研室规定作文数量。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2.每学期开学初，各年级备课组必须依据教学大纲，确定好作文题目，其内容应紧扣学生的思想、学习和生活实际，其题型应作全盘考虑，统筹安排，坚决克服写作训练的随意性和盲目性。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3.要抓写作速度训练，各年级的作文须在课内完成。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4.作文批改，均应由教师精批细改，均要有眉批和针对性总批。小作可由学生自改，教师必须提出明确的批改要求，认真作好批改示范和指导，并逐篇检查学生自改的作文，作必要的订正。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5.每次批改后，均须根据大纲要求，针对学生习作中存在的倾向性问题，认真进行讲评，且有评讲教案。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八、没有按以上规定批改作业视为没有完成教学任务，在常规检查中按规定扣分。教务处会在每学期检查作业批改情况，并将结果纳入年终考核中。</w:t>
      </w:r>
    </w:p>
    <w:p>
      <w:pP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九、所有教师的作业布置均需按国家要求规定落实，不得违反作业布置的相关规定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wZTIyZDJhNGI0MzFlMTY1NmZkZTk3Njk2Nzc3ZGMifQ=="/>
  </w:docVars>
  <w:rsids>
    <w:rsidRoot w:val="00D95678"/>
    <w:rsid w:val="009516AC"/>
    <w:rsid w:val="00D95678"/>
    <w:rsid w:val="00E65AC8"/>
    <w:rsid w:val="00FF165B"/>
    <w:rsid w:val="0D4D025A"/>
    <w:rsid w:val="1CAB6913"/>
    <w:rsid w:val="515B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Sysceo.com</Company>
  <Pages>7</Pages>
  <Words>1337</Words>
  <Characters>7622</Characters>
  <Lines>63</Lines>
  <Paragraphs>17</Paragraphs>
  <TotalTime>1</TotalTime>
  <ScaleCrop>false</ScaleCrop>
  <LinksUpToDate>false</LinksUpToDate>
  <CharactersWithSpaces>8942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2021-09-16T12:30:00Z</dcterms:created>
  <dc:creator>MM</dc:creator>
  <cp:lastModifiedBy>简简单单</cp:lastModifiedBy>
  <dcterms:modified xsi:type="dcterms:W3CDTF">2024-05-20T07:28:31Z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5308660215834F0EAC1DE533B07EBBB1_12</vt:lpwstr>
  </property>
</Properties>
</file>