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DBDD9">
      <w:pPr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沂源县悦庄镇青龙山小学艺术教育发展年度报告（2024年）</w:t>
      </w:r>
    </w:p>
    <w:p w14:paraId="3A58A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sz w:val="28"/>
          <w:szCs w:val="28"/>
        </w:rPr>
        <w:t>一、学校基本情况</w:t>
      </w:r>
    </w:p>
    <w:p w14:paraId="0E77E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沂源县悦庄镇青龙山小学位于</w:t>
      </w:r>
      <w:r>
        <w:rPr>
          <w:rFonts w:hint="eastAsia"/>
          <w:sz w:val="28"/>
          <w:szCs w:val="28"/>
          <w:lang w:eastAsia="zh-CN"/>
        </w:rPr>
        <w:t>悦庄镇崔家庄村</w:t>
      </w:r>
      <w:r>
        <w:rPr>
          <w:rFonts w:hint="eastAsia"/>
          <w:sz w:val="28"/>
          <w:szCs w:val="28"/>
        </w:rPr>
        <w:t>，现有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个教学班，学生总数为</w:t>
      </w:r>
      <w:r>
        <w:rPr>
          <w:rFonts w:hint="eastAsia"/>
          <w:sz w:val="28"/>
          <w:szCs w:val="28"/>
          <w:lang w:val="en-US" w:eastAsia="zh-CN"/>
        </w:rPr>
        <w:t>194</w:t>
      </w:r>
      <w:r>
        <w:rPr>
          <w:rFonts w:hint="eastAsia"/>
          <w:sz w:val="28"/>
          <w:szCs w:val="28"/>
        </w:rPr>
        <w:t>人。学校始终秉持着“全面发展，艺术先行”的教育理念，致力于为学生提供丰富多彩的艺术教育，促进学生综合素质的</w:t>
      </w:r>
      <w:bookmarkStart w:id="0" w:name="_GoBack"/>
      <w:bookmarkEnd w:id="0"/>
      <w:r>
        <w:rPr>
          <w:rFonts w:hint="eastAsia"/>
          <w:sz w:val="28"/>
          <w:szCs w:val="28"/>
        </w:rPr>
        <w:t>提升。</w:t>
      </w:r>
    </w:p>
    <w:p w14:paraId="77DF3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二、艺术课程建设</w:t>
      </w:r>
    </w:p>
    <w:p w14:paraId="6892D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（一）课程设置与实施</w:t>
      </w:r>
    </w:p>
    <w:p w14:paraId="59588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1. 严格按照国家课程标准，开齐开足音乐、美术等艺术课程，确保每周各有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课时的教学时间。同时，积极探索校本艺术课程的开发，如书法、手工制作等，丰富了艺术课程体系。</w:t>
      </w:r>
    </w:p>
    <w:p w14:paraId="124A5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在课程实施过程中，注重因材施教，根据学生的兴趣爱好和艺术特长，采用个性化的教学方法，激发学生的学习兴趣和创造力。</w:t>
      </w:r>
    </w:p>
    <w:p w14:paraId="17F84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（二）课程资源开发与利用</w:t>
      </w:r>
    </w:p>
    <w:p w14:paraId="7CBFA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1. 学校充分利用现有教学资源，配备了专用的音乐教室、美术教室，内部设施齐全，为艺术教学提供了良好的硬件保障。</w:t>
      </w:r>
    </w:p>
    <w:p w14:paraId="30EFF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积极开发和利用网络资源，建立了艺术教育资源库，收集了大量的优秀艺术作品、教学视频等资料，供教师教学和学生学习参考。</w:t>
      </w:r>
    </w:p>
    <w:p w14:paraId="48AF6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组织教师编写校本艺术教材，融入地方特色文化元素，使艺术课程更具针对性和实用性。</w:t>
      </w:r>
    </w:p>
    <w:p w14:paraId="7D840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三、艺术教师配备</w:t>
      </w:r>
    </w:p>
    <w:p w14:paraId="418B8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（一）师资队伍现状</w:t>
      </w:r>
    </w:p>
    <w:p w14:paraId="568E8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学校现有艺术教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]名，其中音乐教师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名，美术教师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名。艺术教师学历均达到本科及以上水平，且具备相应的专业资质和丰富的教学经验。</w:t>
      </w:r>
    </w:p>
    <w:p w14:paraId="40B24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（二）教师培训与专业发展</w:t>
      </w:r>
    </w:p>
    <w:p w14:paraId="09D69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1. 积极组织艺术教师参加各级各类培训活动，如参加国家、省、市举办的艺术教育培训课程、教学研讨会等，不断提升教师的专业素养和教学水平。</w:t>
      </w:r>
    </w:p>
    <w:p w14:paraId="26D22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鼓励艺术教师开展教学研究和教学改革，支持教师参与课题研究和撰写教育教学论文。</w:t>
      </w:r>
    </w:p>
    <w:p w14:paraId="57FC0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建立了艺术教师校内交流机制，定期组织教师开展教学观摩、评课议课等活动，促进教师之间的相互学习和共同提高。</w:t>
      </w:r>
    </w:p>
    <w:p w14:paraId="1F0D0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四、艺术教育管理</w:t>
      </w:r>
    </w:p>
    <w:p w14:paraId="03F2A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（一）组织管理与制度建设</w:t>
      </w:r>
    </w:p>
    <w:p w14:paraId="316EA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1. 成立了以校长为组长的艺术教育工作领导小组，负责统筹规划学校的艺术教育工作，制定艺术教育发展规划和年度工作计划，并监督实施。</w:t>
      </w:r>
    </w:p>
    <w:p w14:paraId="3B4BE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建立健全了艺术教育管理制度，如艺术课程教学常规、艺术教师考核评价制度、艺术社团活动管理制度等，确保艺术教育工作规范有序开展。</w:t>
      </w:r>
    </w:p>
    <w:p w14:paraId="7F90D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（二）艺术活动组织与开展</w:t>
      </w:r>
    </w:p>
    <w:p w14:paraId="729F7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1. 学校每年举办一届校园文化艺术节，涵盖了绘画比赛、书法比赛、歌唱比赛、舞蹈比赛、朗诵比赛等多个艺术项目，为学生提供了展示艺术才华的广阔舞台。</w:t>
      </w:r>
    </w:p>
    <w:p w14:paraId="0C42C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积极组织学生参加各级各类艺术比赛和展演活动，如</w:t>
      </w:r>
      <w:r>
        <w:rPr>
          <w:rFonts w:hint="eastAsia"/>
          <w:sz w:val="28"/>
          <w:szCs w:val="28"/>
          <w:lang w:eastAsia="zh-CN"/>
        </w:rPr>
        <w:t>县</w:t>
      </w:r>
      <w:r>
        <w:rPr>
          <w:rFonts w:hint="eastAsia"/>
          <w:sz w:val="28"/>
          <w:szCs w:val="28"/>
        </w:rPr>
        <w:t>中小学生艺术展演、少儿绘画大赛等，取得了优异的成绩。本年度，学生在</w:t>
      </w:r>
      <w:r>
        <w:rPr>
          <w:rFonts w:hint="eastAsia"/>
          <w:sz w:val="28"/>
          <w:szCs w:val="28"/>
          <w:lang w:eastAsia="zh-CN"/>
        </w:rPr>
        <w:t>县</w:t>
      </w:r>
      <w:r>
        <w:rPr>
          <w:rFonts w:hint="eastAsia"/>
          <w:sz w:val="28"/>
          <w:szCs w:val="28"/>
        </w:rPr>
        <w:t>级以上艺术比赛中获奖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人次。</w:t>
      </w:r>
    </w:p>
    <w:p w14:paraId="1CFB2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成立了多个艺术社团，如合唱团、舞蹈队、美术社团、书法社团等，社团活动丰富多彩，每周定期开展活动，吸引了众多学生参与，学生参与率达到</w:t>
      </w:r>
      <w:r>
        <w:rPr>
          <w:rFonts w:hint="eastAsia"/>
          <w:sz w:val="28"/>
          <w:szCs w:val="28"/>
          <w:lang w:val="en-US" w:eastAsia="zh-CN"/>
        </w:rPr>
        <w:t>70</w:t>
      </w:r>
      <w:r>
        <w:rPr>
          <w:rFonts w:hint="eastAsia"/>
          <w:sz w:val="28"/>
          <w:szCs w:val="28"/>
        </w:rPr>
        <w:t>%以上。</w:t>
      </w:r>
    </w:p>
    <w:p w14:paraId="58ED6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（三）艺术教育经费投入</w:t>
      </w:r>
    </w:p>
    <w:p w14:paraId="4E620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学校不断加大对艺术教育的经费投入，保障艺术教育教学设施设备的购置、更新和维护，以及艺术活动的开展。本年度，艺术教育经费投入达到</w:t>
      </w:r>
      <w:r>
        <w:rPr>
          <w:rFonts w:hint="eastAsia"/>
          <w:sz w:val="28"/>
          <w:szCs w:val="28"/>
          <w:lang w:val="en-US" w:eastAsia="zh-CN"/>
        </w:rPr>
        <w:t>32</w:t>
      </w:r>
      <w:r>
        <w:rPr>
          <w:rFonts w:hint="eastAsia"/>
          <w:sz w:val="28"/>
          <w:szCs w:val="28"/>
        </w:rPr>
        <w:t>万元，主要用于购买艺术教学器材、聘请校外艺术专家指导、组织学生参加艺术比赛等方面。</w:t>
      </w:r>
    </w:p>
    <w:p w14:paraId="7697D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五、学生艺术素养提升</w:t>
      </w:r>
    </w:p>
    <w:p w14:paraId="40BB6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（一）艺术课程学习成效</w:t>
      </w:r>
    </w:p>
    <w:p w14:paraId="337A9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通过艺术课程的学习，学生在音乐、美术等方面的基础知识和基本技能得到了显著提高。在音乐课程中，学生能够熟练掌握基本的乐理知识，如音符、节拍、调式等，具备一定的歌唱能力和乐器演奏技巧；在美术课程中，学生能够运用色彩、线条、造型等元素进行绘画创作，作品的构图、比例和细节表现能力不断提升。</w:t>
      </w:r>
    </w:p>
    <w:p w14:paraId="0600A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（二）艺术活动参与收获</w:t>
      </w:r>
    </w:p>
    <w:p w14:paraId="7F0BD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学生积极参与学校组织的各类艺术活动，不仅丰富了课余生活，还培养了团队合作精神、创新意识和审美能力。在艺术社团活动中，学生能够深入学习自己感兴趣的艺术项目，发展个人特长；在校园文化艺术节和艺术比赛中，学生的自信心和表现力得到了锻炼，综合素质得到了全面提升。</w:t>
      </w:r>
    </w:p>
    <w:p w14:paraId="5C97E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（三）艺术素养测评结果</w:t>
      </w:r>
    </w:p>
    <w:p w14:paraId="42E13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根据学校制定的艺术素质测评方案，对全体学生进行了艺术素养测评。测评结果显示，学生艺术素养整体水平良好</w:t>
      </w:r>
      <w:r>
        <w:rPr>
          <w:rFonts w:hint="eastAsia"/>
          <w:sz w:val="28"/>
          <w:szCs w:val="28"/>
          <w:lang w:eastAsia="zh-CN"/>
        </w:rPr>
        <w:t>。</w:t>
      </w:r>
    </w:p>
    <w:p w14:paraId="6A87B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六、存在的问题与改进措施</w:t>
      </w:r>
    </w:p>
    <w:p w14:paraId="5AAB5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（一）存在问题</w:t>
      </w:r>
    </w:p>
    <w:p w14:paraId="106A1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1. 艺术教育资源分布不均衡，部分班级艺术教学设备相对不足，影响了教学效果。</w:t>
      </w:r>
    </w:p>
    <w:p w14:paraId="2FE09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艺术教师队伍整体素质有待进一步提高，部分教师在教学方法创新和课程开发方面能力不足。</w:t>
      </w:r>
    </w:p>
    <w:p w14:paraId="5EB03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艺术教育与其他学科的融合不够深入，在培养学生综合素养方面的作用尚未充分发挥。</w:t>
      </w:r>
    </w:p>
    <w:p w14:paraId="15FC0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（二）改进措施</w:t>
      </w:r>
    </w:p>
    <w:p w14:paraId="6C931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合理调配艺术教育资源，根据各班级实际需求，补充和更新艺术教学设备，确保教学资源均衡分布。</w:t>
      </w:r>
    </w:p>
    <w:p w14:paraId="30863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加大艺术教师培训力度，拓宽培训渠道，增加培训内容的针对性和实用性，鼓励教师参加高层次的学术交流活动，提升教师队伍整体素质。</w:t>
      </w:r>
    </w:p>
    <w:p w14:paraId="481F8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加强艺术教育与其他学科的整合研究，探索跨学科教学模式，在学科教学中渗透艺术教育元素，培养学生的综合素养。</w:t>
      </w:r>
    </w:p>
    <w:p w14:paraId="72F10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七、未来发展规划</w:t>
      </w:r>
    </w:p>
    <w:p w14:paraId="59B25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（一）发展目标</w:t>
      </w:r>
    </w:p>
    <w:p w14:paraId="33035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1. 进一步完善艺术教育课程体系，提高艺术课程教学质量，使学生在艺术知识、技能和素养方面得到全面提升。</w:t>
      </w:r>
    </w:p>
    <w:p w14:paraId="23360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打造一支高素质、专业化、创新型的艺术教师队伍，培养一批在艺术教育领域具有影响力的骨干教师。</w:t>
      </w:r>
    </w:p>
    <w:p w14:paraId="56E24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丰富校园艺术文化活动，提高学生参与度和活动质量，形成具有本校特色的校园艺术文化品牌。</w:t>
      </w:r>
    </w:p>
    <w:p w14:paraId="04A82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（二）工作重点</w:t>
      </w:r>
    </w:p>
    <w:p w14:paraId="4635F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1. 持续推进校本艺术课程建设，结合学校实际和学生需求，开发更多具有特色的艺术课程，如民间艺术传承课程等。</w:t>
      </w:r>
    </w:p>
    <w:p w14:paraId="73330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加强艺术教育教学研究，鼓励教师开展课题研究和教学改革实践，探索适合学生发展的艺术教育教学方法和模式。</w:t>
      </w:r>
    </w:p>
    <w:p w14:paraId="5A8EC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加大对艺术社团的支持力度，提升社团活动的专业性和规范性，培养学生的艺术特长和创新能力。</w:t>
      </w:r>
    </w:p>
    <w:p w14:paraId="5D695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（三）保障措施</w:t>
      </w:r>
    </w:p>
    <w:p w14:paraId="64958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1. 加强组织领导，成立专门的艺术教育发展规划实施领导小组，负责规划的组织实施和监督评估。</w:t>
      </w:r>
    </w:p>
    <w:p w14:paraId="4E797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加大经费投入，确保艺术教育设施设备购置、教师培训、艺术活动开展等方面的经费需求。</w:t>
      </w:r>
    </w:p>
    <w:p w14:paraId="26D91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建立健全艺术教育评价机制，完善对艺术教师、学生和艺术教育工作的评价体系，激励师生积极参与艺术教育活动。</w:t>
      </w:r>
    </w:p>
    <w:p w14:paraId="3FFD5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沂源县悦庄镇青龙山小学在艺术教育方面取得了一定的成绩，但也面临着一些挑战。未来，学校将继续努力，不断改进和完善艺术教育工作，为学生的艺术成长和全面发展创造更加良好的条件。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B6A0C"/>
    <w:rsid w:val="4BF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2024-12-30T02:23:00Z</dcterms:created>
  <dc:creator>时光静好</dc:creator>
  <cp:lastModifiedBy>时光静好</cp:lastModifiedBy>
  <dcterms:modified xsi:type="dcterms:W3CDTF">2024-12-30T02:31:47Z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60C1DBB61F274E5AA33292F323A578FE_11</vt:lpwstr>
  </property>
  <property fmtid="{D5CDD505-2E9C-101B-9397-08002B2CF9AE}" pid="4" name="KSOTemplateDocerSaveRecord">
    <vt:lpwstr>eyJoZGlkIjoiMmRjMjgxNGQ3ZTY2M2I3Nzc4ZTY4YmZiYWVmYWNiZWQiLCJ1c2VySWQiOiIzOTE5MTk3MDgifQ==</vt:lpwstr>
  </property>
</Properties>
</file>