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ind w:firstLine="320" w:firstLineChars="100"/>
        <w:rPr>
          <w:rFonts w:eastAsia="宋体"/>
          <w:sz w:val="32"/>
        </w:rPr>
      </w:pPr>
      <w:r>
        <w:rPr>
          <w:rFonts w:ascii="Arial" w:hAnsi="Arial" w:eastAsia="宋体" w:cs="Arial"/>
          <w:sz w:val="32"/>
          <w:szCs w:val="27"/>
        </w:rPr>
        <w:t>落实黄河文化区域协同发展，深度融入立德树人机制</w:t>
      </w:r>
    </w:p>
    <w:p>
      <w:pPr>
        <w:pStyle w:val="10"/>
        <w:shd w:val="clear" w:color="auto" w:fill="FFFFFF"/>
        <w:adjustRightInd/>
        <w:snapToGrid/>
        <w:spacing w:after="300"/>
        <w:ind w:left="360" w:firstLine="0" w:firstLineChars="0"/>
        <w:outlineLvl w:val="1"/>
        <w:rPr>
          <w:rFonts w:ascii="微软雅黑" w:hAnsi="微软雅黑" w:eastAsia="宋体" w:cs="宋体"/>
          <w:sz w:val="28"/>
          <w:szCs w:val="27"/>
        </w:rPr>
      </w:pPr>
      <w:r>
        <w:rPr>
          <w:rFonts w:hint="eastAsia" w:ascii="微软雅黑" w:hAnsi="微软雅黑" w:eastAsia="宋体" w:cs="宋体"/>
          <w:sz w:val="28"/>
          <w:szCs w:val="27"/>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1285875</wp:posOffset>
            </wp:positionV>
            <wp:extent cx="5274310" cy="2400300"/>
            <wp:effectExtent l="19050" t="0" r="2540" b="0"/>
            <wp:wrapSquare wrapText="bothSides"/>
            <wp:docPr id="2" name="图片 1" descr="C:\Users\ADMINI~1\AppData\Local\Temp\WeChat Files\25566988d721a210d00ec2e49fdf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25566988d721a210d00ec2e49fdf219.jpg"/>
                    <pic:cNvPicPr>
                      <a:picLocks noChangeAspect="1" noChangeArrowheads="1"/>
                    </pic:cNvPicPr>
                  </pic:nvPicPr>
                  <pic:blipFill>
                    <a:blip r:embed="rId6" cstate="print"/>
                    <a:srcRect/>
                    <a:stretch>
                      <a:fillRect/>
                    </a:stretch>
                  </pic:blipFill>
                  <pic:spPr>
                    <a:xfrm>
                      <a:off x="0" y="0"/>
                      <a:ext cx="5274310" cy="2400300"/>
                    </a:xfrm>
                    <a:prstGeom prst="rect">
                      <a:avLst/>
                    </a:prstGeom>
                    <a:noFill/>
                    <a:ln w="9525">
                      <a:noFill/>
                      <a:miter lim="800000"/>
                      <a:headEnd/>
                      <a:tailEnd/>
                    </a:ln>
                  </pic:spPr>
                </pic:pic>
              </a:graphicData>
            </a:graphic>
          </wp:anchor>
        </w:drawing>
      </w:r>
      <w:r>
        <w:rPr>
          <w:rFonts w:hint="eastAsia" w:ascii="微软雅黑" w:hAnsi="微软雅黑" w:eastAsia="宋体" w:cs="宋体"/>
          <w:sz w:val="28"/>
          <w:szCs w:val="27"/>
        </w:rPr>
        <w:t>---</w:t>
      </w:r>
      <w:r>
        <w:rPr>
          <w:rFonts w:hint="eastAsia" w:ascii="微软雅黑" w:hAnsi="微软雅黑" w:eastAsia="宋体"/>
          <w:sz w:val="28"/>
          <w:szCs w:val="27"/>
        </w:rPr>
        <w:t>黄河流域九省区教育高质量发展大会暨教科研协同发展</w:t>
      </w:r>
      <w:r>
        <w:rPr>
          <w:rFonts w:hint="eastAsia" w:ascii="微软雅黑" w:hAnsi="微软雅黑" w:eastAsia="宋体" w:cs="宋体"/>
          <w:sz w:val="28"/>
          <w:szCs w:val="27"/>
        </w:rPr>
        <w:t>论坛学习体会</w:t>
      </w:r>
    </w:p>
    <w:p>
      <w:pPr>
        <w:shd w:val="clear" w:color="auto" w:fill="FFFFFF"/>
        <w:adjustRightInd/>
        <w:snapToGrid/>
        <w:spacing w:after="300"/>
        <w:ind w:firstLine="2520" w:firstLineChars="900"/>
        <w:outlineLvl w:val="1"/>
        <w:rPr>
          <w:rFonts w:ascii="微软雅黑" w:hAnsi="微软雅黑" w:eastAsia="宋体" w:cs="宋体"/>
          <w:sz w:val="28"/>
          <w:szCs w:val="27"/>
        </w:rPr>
      </w:pPr>
      <w:bookmarkStart w:id="0" w:name="_GoBack"/>
      <w:bookmarkEnd w:id="0"/>
      <w:r>
        <w:rPr>
          <w:rFonts w:hint="eastAsia" w:ascii="微软雅黑" w:hAnsi="微软雅黑" w:eastAsia="宋体" w:cs="宋体"/>
          <w:sz w:val="28"/>
          <w:szCs w:val="27"/>
        </w:rPr>
        <w:t>张家坡</w:t>
      </w:r>
      <w:r>
        <w:rPr>
          <w:rFonts w:hint="eastAsia" w:ascii="微软雅黑" w:hAnsi="微软雅黑" w:eastAsia="宋体" w:cs="宋体"/>
          <w:sz w:val="28"/>
          <w:szCs w:val="27"/>
          <w:lang w:eastAsia="zh-CN"/>
        </w:rPr>
        <w:t>中心学校</w:t>
      </w:r>
      <w:r>
        <w:rPr>
          <w:rFonts w:hint="eastAsia" w:ascii="微软雅黑" w:hAnsi="微软雅黑" w:eastAsia="宋体" w:cs="宋体"/>
          <w:sz w:val="28"/>
          <w:szCs w:val="27"/>
          <w:lang w:val="en-US" w:eastAsia="zh-CN"/>
        </w:rPr>
        <w:t xml:space="preserve">  </w:t>
      </w:r>
      <w:r>
        <w:rPr>
          <w:rFonts w:hint="eastAsia" w:ascii="微软雅黑" w:hAnsi="微软雅黑" w:eastAsia="宋体" w:cs="宋体"/>
          <w:sz w:val="28"/>
          <w:szCs w:val="27"/>
        </w:rPr>
        <w:t>逯良银</w:t>
      </w:r>
    </w:p>
    <w:p>
      <w:pPr>
        <w:pStyle w:val="5"/>
        <w:shd w:val="clear" w:color="auto" w:fill="FFFFFF"/>
        <w:spacing w:before="0" w:beforeAutospacing="0" w:after="0" w:afterAutospacing="0" w:line="510" w:lineRule="atLeast"/>
        <w:ind w:firstLine="560" w:firstLineChars="200"/>
        <w:rPr>
          <w:rFonts w:ascii="微软雅黑" w:hAnsi="微软雅黑"/>
          <w:sz w:val="28"/>
          <w:szCs w:val="27"/>
        </w:rPr>
      </w:pPr>
      <w:r>
        <w:rPr>
          <w:rFonts w:hint="eastAsia" w:ascii="微软雅黑" w:hAnsi="微软雅黑"/>
          <w:sz w:val="28"/>
          <w:szCs w:val="27"/>
        </w:rPr>
        <w:t>由山东省教育科学研究院主办、济南市教育局等单位承办的“黄河流域九省区教育高质量发展大会暨教科研协同发展”论坛，于2022年8月19日通过线上和线下两种形式召开。北京师范大学中国教育政策研究院张志勇院长、中国人民大学教育学院院长博士生导师刘复兴教授、山东大学儒学高等研究院副院长博士生导师颜炳罡教授等知名专家，</w:t>
      </w:r>
      <w:r>
        <w:rPr>
          <w:rFonts w:ascii="微软雅黑" w:hAnsi="微软雅黑"/>
          <w:sz w:val="28"/>
          <w:szCs w:val="27"/>
        </w:rPr>
        <w:t>黄九省区教科研机构负责人，所辖市、县(市、区)级教科院(所)、教研机构相关领导</w:t>
      </w:r>
      <w:r>
        <w:rPr>
          <w:rFonts w:hint="eastAsia" w:ascii="微软雅黑" w:hAnsi="微软雅黑"/>
          <w:sz w:val="28"/>
          <w:szCs w:val="27"/>
        </w:rPr>
        <w:t>齐聚一堂，从各自领域探讨黄河流域教育高质量发展与教育教学、教科研发展的关系，共同推进两者高质量发展，</w:t>
      </w:r>
      <w:r>
        <w:rPr>
          <w:rFonts w:ascii="微软雅黑" w:hAnsi="微软雅黑"/>
          <w:sz w:val="28"/>
          <w:szCs w:val="27"/>
        </w:rPr>
        <w:t>共论黄河流域区域教育高质量发展体制机制改革，黄河流域教科研协同发展推进机制，黄河文化深度融入立德树人的落实机制。</w:t>
      </w:r>
    </w:p>
    <w:p>
      <w:pPr>
        <w:pStyle w:val="5"/>
        <w:shd w:val="clear" w:color="auto" w:fill="FFFFFF"/>
        <w:spacing w:before="0" w:beforeAutospacing="0" w:after="0" w:afterAutospacing="0" w:line="510" w:lineRule="atLeast"/>
        <w:ind w:firstLine="560" w:firstLineChars="200"/>
        <w:rPr>
          <w:rFonts w:ascii="微软雅黑" w:hAnsi="微软雅黑"/>
          <w:sz w:val="28"/>
          <w:szCs w:val="27"/>
        </w:rPr>
      </w:pPr>
      <w:r>
        <w:rPr>
          <w:rFonts w:hint="eastAsia" w:ascii="微软雅黑" w:hAnsi="微软雅黑"/>
          <w:sz w:val="28"/>
          <w:szCs w:val="27"/>
        </w:rPr>
        <w:drawing>
          <wp:anchor distT="0" distB="0" distL="114300" distR="114300" simplePos="0" relativeHeight="251664384" behindDoc="0" locked="0" layoutInCell="1" allowOverlap="1">
            <wp:simplePos x="0" y="0"/>
            <wp:positionH relativeFrom="column">
              <wp:posOffset>190500</wp:posOffset>
            </wp:positionH>
            <wp:positionV relativeFrom="paragraph">
              <wp:posOffset>-47625</wp:posOffset>
            </wp:positionV>
            <wp:extent cx="5102860" cy="2019300"/>
            <wp:effectExtent l="19050" t="0" r="2540" b="0"/>
            <wp:wrapSquare wrapText="bothSides"/>
            <wp:docPr id="10" name="图片 6" descr="C:\Users\ADMINI~1\AppData\Local\Temp\WeChat Files\15bcae5043d01faab04472e45843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C:\Users\ADMINI~1\AppData\Local\Temp\WeChat Files\15bcae5043d01faab04472e45843182.jpg"/>
                    <pic:cNvPicPr>
                      <a:picLocks noChangeAspect="1" noChangeArrowheads="1"/>
                    </pic:cNvPicPr>
                  </pic:nvPicPr>
                  <pic:blipFill>
                    <a:blip r:embed="rId7" cstate="print"/>
                    <a:srcRect/>
                    <a:stretch>
                      <a:fillRect/>
                    </a:stretch>
                  </pic:blipFill>
                  <pic:spPr>
                    <a:xfrm>
                      <a:off x="0" y="0"/>
                      <a:ext cx="5102860" cy="2019300"/>
                    </a:xfrm>
                    <a:prstGeom prst="rect">
                      <a:avLst/>
                    </a:prstGeom>
                    <a:noFill/>
                    <a:ln w="9525">
                      <a:noFill/>
                      <a:miter lim="800000"/>
                      <a:headEnd/>
                      <a:tailEnd/>
                    </a:ln>
                  </pic:spPr>
                </pic:pic>
              </a:graphicData>
            </a:graphic>
          </wp:anchor>
        </w:drawing>
      </w:r>
      <w:r>
        <w:rPr>
          <w:rFonts w:hint="eastAsia" w:ascii="微软雅黑" w:hAnsi="微软雅黑"/>
          <w:sz w:val="28"/>
          <w:szCs w:val="27"/>
        </w:rPr>
        <w:t>本次会议，是为进一步贯彻落实了习近平总书记在深入推动黄河流域生态保护和高质量发展座谈会上的重要讲话精神，进一步探索黄河流域教育高质量发展机制，推动黄河文化深度融入立德树人。</w:t>
      </w:r>
    </w:p>
    <w:p>
      <w:pPr>
        <w:pStyle w:val="5"/>
        <w:shd w:val="clear" w:color="auto" w:fill="FFFFFF"/>
        <w:spacing w:before="0" w:beforeAutospacing="0" w:after="0" w:afterAutospacing="0" w:line="510" w:lineRule="atLeast"/>
        <w:ind w:firstLine="560" w:firstLineChars="200"/>
        <w:rPr>
          <w:rFonts w:ascii="微软雅黑" w:hAnsi="微软雅黑"/>
          <w:sz w:val="28"/>
          <w:szCs w:val="27"/>
        </w:rPr>
      </w:pPr>
      <w:r>
        <w:rPr>
          <w:rFonts w:ascii="微软雅黑" w:hAnsi="微软雅黑"/>
          <w:sz w:val="28"/>
          <w:szCs w:val="27"/>
        </w:rPr>
        <w:drawing>
          <wp:anchor distT="0" distB="0" distL="114300" distR="114300" simplePos="0" relativeHeight="251665408" behindDoc="0" locked="0" layoutInCell="1" allowOverlap="1">
            <wp:simplePos x="0" y="0"/>
            <wp:positionH relativeFrom="column">
              <wp:posOffset>3609975</wp:posOffset>
            </wp:positionH>
            <wp:positionV relativeFrom="paragraph">
              <wp:posOffset>1876425</wp:posOffset>
            </wp:positionV>
            <wp:extent cx="1704975" cy="1181100"/>
            <wp:effectExtent l="19050" t="0" r="9525" b="0"/>
            <wp:wrapSquare wrapText="bothSides"/>
            <wp:docPr id="11" name="图片 7" descr="C:\Users\ADMINI~1\AppData\Local\Temp\WeChat Files\f57ea2d2f7a04db33a113d4bef84a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C:\Users\ADMINI~1\AppData\Local\Temp\WeChat Files\f57ea2d2f7a04db33a113d4bef84af8.jpg"/>
                    <pic:cNvPicPr>
                      <a:picLocks noChangeAspect="1" noChangeArrowheads="1"/>
                    </pic:cNvPicPr>
                  </pic:nvPicPr>
                  <pic:blipFill>
                    <a:blip r:embed="rId8" cstate="print"/>
                    <a:srcRect/>
                    <a:stretch>
                      <a:fillRect/>
                    </a:stretch>
                  </pic:blipFill>
                  <pic:spPr>
                    <a:xfrm>
                      <a:off x="0" y="0"/>
                      <a:ext cx="1704975" cy="1181100"/>
                    </a:xfrm>
                    <a:prstGeom prst="rect">
                      <a:avLst/>
                    </a:prstGeom>
                    <a:noFill/>
                    <a:ln w="9525">
                      <a:noFill/>
                      <a:miter lim="800000"/>
                      <a:headEnd/>
                      <a:tailEnd/>
                    </a:ln>
                  </pic:spPr>
                </pic:pic>
              </a:graphicData>
            </a:graphic>
          </wp:anchor>
        </w:drawing>
      </w:r>
      <w:r>
        <w:rPr>
          <w:rFonts w:ascii="微软雅黑" w:hAnsi="微软雅黑"/>
          <w:sz w:val="28"/>
          <w:szCs w:val="27"/>
        </w:rPr>
        <w:drawing>
          <wp:anchor distT="0" distB="0" distL="114300" distR="114300" simplePos="0" relativeHeight="251663360" behindDoc="0" locked="0" layoutInCell="1" allowOverlap="1">
            <wp:simplePos x="0" y="0"/>
            <wp:positionH relativeFrom="column">
              <wp:posOffset>238125</wp:posOffset>
            </wp:positionH>
            <wp:positionV relativeFrom="paragraph">
              <wp:posOffset>1876425</wp:posOffset>
            </wp:positionV>
            <wp:extent cx="1476375" cy="1179830"/>
            <wp:effectExtent l="19050" t="0" r="9525" b="0"/>
            <wp:wrapSquare wrapText="bothSides"/>
            <wp:docPr id="7" name="图片 4" descr="C:\Users\ADMINI~1\AppData\Local\Temp\WeChat Files\09c45ac93645d37b865569c715896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ADMINI~1\AppData\Local\Temp\WeChat Files\09c45ac93645d37b865569c715896b3.jpg"/>
                    <pic:cNvPicPr>
                      <a:picLocks noChangeAspect="1" noChangeArrowheads="1"/>
                    </pic:cNvPicPr>
                  </pic:nvPicPr>
                  <pic:blipFill>
                    <a:blip r:embed="rId9" cstate="print"/>
                    <a:srcRect/>
                    <a:stretch>
                      <a:fillRect/>
                    </a:stretch>
                  </pic:blipFill>
                  <pic:spPr>
                    <a:xfrm>
                      <a:off x="0" y="0"/>
                      <a:ext cx="1476375" cy="1179830"/>
                    </a:xfrm>
                    <a:prstGeom prst="rect">
                      <a:avLst/>
                    </a:prstGeom>
                    <a:noFill/>
                    <a:ln w="9525">
                      <a:noFill/>
                      <a:miter lim="800000"/>
                      <a:headEnd/>
                      <a:tailEnd/>
                    </a:ln>
                  </pic:spPr>
                </pic:pic>
              </a:graphicData>
            </a:graphic>
          </wp:anchor>
        </w:drawing>
      </w:r>
      <w:r>
        <w:rPr>
          <w:rFonts w:ascii="微软雅黑" w:hAnsi="微软雅黑"/>
          <w:sz w:val="28"/>
          <w:szCs w:val="27"/>
        </w:rPr>
        <w:drawing>
          <wp:anchor distT="0" distB="0" distL="114300" distR="114300" simplePos="0" relativeHeight="251661312" behindDoc="0" locked="0" layoutInCell="1" allowOverlap="1">
            <wp:simplePos x="0" y="0"/>
            <wp:positionH relativeFrom="column">
              <wp:posOffset>1714500</wp:posOffset>
            </wp:positionH>
            <wp:positionV relativeFrom="paragraph">
              <wp:posOffset>1876425</wp:posOffset>
            </wp:positionV>
            <wp:extent cx="1895475" cy="1181100"/>
            <wp:effectExtent l="19050" t="0" r="9525" b="0"/>
            <wp:wrapSquare wrapText="bothSides"/>
            <wp:docPr id="3" name="图片 2" descr="C:\Users\ADMINI~1\AppData\Local\Temp\WeChat Files\3a11f81a8b6c4c22c5e2e06c12fdc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1\AppData\Local\Temp\WeChat Files\3a11f81a8b6c4c22c5e2e06c12fdc06.jpg"/>
                    <pic:cNvPicPr>
                      <a:picLocks noChangeAspect="1" noChangeArrowheads="1"/>
                    </pic:cNvPicPr>
                  </pic:nvPicPr>
                  <pic:blipFill>
                    <a:blip r:embed="rId10" cstate="print"/>
                    <a:srcRect/>
                    <a:stretch>
                      <a:fillRect/>
                    </a:stretch>
                  </pic:blipFill>
                  <pic:spPr>
                    <a:xfrm>
                      <a:off x="0" y="0"/>
                      <a:ext cx="1895475" cy="1181100"/>
                    </a:xfrm>
                    <a:prstGeom prst="rect">
                      <a:avLst/>
                    </a:prstGeom>
                    <a:noFill/>
                    <a:ln w="9525">
                      <a:noFill/>
                      <a:miter lim="800000"/>
                      <a:headEnd/>
                      <a:tailEnd/>
                    </a:ln>
                  </pic:spPr>
                </pic:pic>
              </a:graphicData>
            </a:graphic>
          </wp:anchor>
        </w:drawing>
      </w:r>
      <w:r>
        <w:rPr>
          <w:rFonts w:ascii="微软雅黑" w:hAnsi="微软雅黑"/>
          <w:sz w:val="28"/>
          <w:szCs w:val="27"/>
        </w:rPr>
        <w:t>论坛围绕融合·创新·共进、协同推进黄河流域教育高质量发展主题，进一步完善共建共享机制，推动黄河流域各学校和教科研机构在更高起点、更大范围、更深层次的交流合作、资源共享、优势互补、共同发展，为黄河流域教育高质量发展探索新路径、提供新方案。</w:t>
      </w:r>
    </w:p>
    <w:p>
      <w:pPr>
        <w:pStyle w:val="5"/>
        <w:shd w:val="clear" w:color="auto" w:fill="FFFFFF"/>
        <w:spacing w:before="0" w:beforeAutospacing="0" w:after="0" w:afterAutospacing="0" w:line="510" w:lineRule="atLeast"/>
        <w:ind w:firstLine="560" w:firstLineChars="200"/>
        <w:rPr>
          <w:rFonts w:ascii="微软雅黑" w:hAnsi="微软雅黑"/>
          <w:sz w:val="28"/>
          <w:szCs w:val="27"/>
        </w:rPr>
      </w:pPr>
      <w:r>
        <w:rPr>
          <w:rFonts w:ascii="微软雅黑" w:hAnsi="微软雅黑"/>
          <w:sz w:val="28"/>
          <w:szCs w:val="27"/>
        </w:rPr>
        <w:pict>
          <v:rect id="_x0000_s1027" o:spid="_x0000_s1027" o:spt="1" style="position:absolute;left:0pt;margin-left:41.5pt;margin-top:597.75pt;height:31.65pt;width:366.5pt;mso-position-horizontal-relative:margin;mso-position-vertical-relative:margin;rotation:-23592960f;z-index:251660288;mso-width-relative:margin;mso-height-relative:margin;" fillcolor="#4F81BD" filled="f" stroked="f" coordsize="21600,21600" o:allowincell="f">
            <v:path/>
            <v:fill on="f" focussize="0,0"/>
            <v:stroke on="f"/>
            <v:imagedata embosscolor="shadow add(51)" o:title=""/>
            <o:lock v:ext="edit"/>
            <v:textbox inset="0mm,0mm,6.35mm,0mm">
              <w:txbxContent>
                <w:p>
                  <w:pPr>
                    <w:pBdr>
                      <w:left w:val="single" w:color="7BA0CD" w:themeColor="accent1" w:themeTint="BF" w:sz="12" w:space="10"/>
                    </w:pBdr>
                    <w:rPr>
                      <w:rFonts w:eastAsia="黑体"/>
                      <w:b/>
                      <w:iCs/>
                      <w:color w:val="000000" w:themeColor="text1"/>
                      <w:sz w:val="28"/>
                      <w:szCs w:val="28"/>
                    </w:rPr>
                  </w:pPr>
                  <w:r>
                    <w:rPr>
                      <w:rFonts w:eastAsia="黑体"/>
                      <w:b/>
                      <w:iCs/>
                      <w:color w:val="000000" w:themeColor="text1"/>
                      <w:sz w:val="28"/>
                      <w:szCs w:val="28"/>
                    </w:rPr>
                    <w:t>张家坡学区教师参加</w:t>
                  </w:r>
                  <w:r>
                    <w:rPr>
                      <w:rFonts w:hint="eastAsia" w:eastAsia="黑体"/>
                      <w:b/>
                      <w:iCs/>
                      <w:color w:val="000000" w:themeColor="text1"/>
                      <w:sz w:val="28"/>
                      <w:szCs w:val="28"/>
                    </w:rPr>
                    <w:t>“黄河流域九省区教育高质量发展大会暨教科研协同发展”论坛线上学习剪影</w:t>
                  </w:r>
                </w:p>
              </w:txbxContent>
            </v:textbox>
          </v:rect>
        </w:pict>
      </w:r>
      <w:r>
        <w:rPr>
          <w:rFonts w:ascii="微软雅黑" w:hAnsi="微软雅黑"/>
          <w:sz w:val="28"/>
          <w:szCs w:val="27"/>
        </w:rPr>
        <w:drawing>
          <wp:anchor distT="0" distB="0" distL="114300" distR="114300" simplePos="0" relativeHeight="251662336" behindDoc="0" locked="0" layoutInCell="1" allowOverlap="1">
            <wp:simplePos x="0" y="0"/>
            <wp:positionH relativeFrom="column">
              <wp:posOffset>238125</wp:posOffset>
            </wp:positionH>
            <wp:positionV relativeFrom="paragraph">
              <wp:posOffset>1438275</wp:posOffset>
            </wp:positionV>
            <wp:extent cx="5124450" cy="1438275"/>
            <wp:effectExtent l="19050" t="0" r="0" b="0"/>
            <wp:wrapSquare wrapText="bothSides"/>
            <wp:docPr id="6" name="图片 3" descr="C:\Users\ADMINI~1\AppData\Local\Temp\WeChat Files\e7b430ecc2cfffcd54690a22cf0ba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1\AppData\Local\Temp\WeChat Files\e7b430ecc2cfffcd54690a22cf0baee.jpg"/>
                    <pic:cNvPicPr>
                      <a:picLocks noChangeAspect="1" noChangeArrowheads="1"/>
                    </pic:cNvPicPr>
                  </pic:nvPicPr>
                  <pic:blipFill>
                    <a:blip r:embed="rId11" cstate="print"/>
                    <a:srcRect/>
                    <a:stretch>
                      <a:fillRect/>
                    </a:stretch>
                  </pic:blipFill>
                  <pic:spPr>
                    <a:xfrm>
                      <a:off x="0" y="0"/>
                      <a:ext cx="5124450" cy="1438275"/>
                    </a:xfrm>
                    <a:prstGeom prst="rect">
                      <a:avLst/>
                    </a:prstGeom>
                    <a:noFill/>
                    <a:ln w="9525">
                      <a:noFill/>
                      <a:miter lim="800000"/>
                      <a:headEnd/>
                      <a:tailEnd/>
                    </a:ln>
                  </pic:spPr>
                </pic:pic>
              </a:graphicData>
            </a:graphic>
          </wp:anchor>
        </w:drawing>
      </w:r>
    </w:p>
    <w:p>
      <w:pPr>
        <w:pStyle w:val="5"/>
        <w:shd w:val="clear" w:color="auto" w:fill="FFFFFF"/>
        <w:spacing w:before="0" w:beforeAutospacing="0" w:after="0" w:afterAutospacing="0" w:line="510" w:lineRule="atLeast"/>
        <w:ind w:firstLine="280" w:firstLineChars="100"/>
        <w:rPr>
          <w:rFonts w:ascii="微软雅黑" w:hAnsi="微软雅黑"/>
          <w:sz w:val="28"/>
          <w:szCs w:val="27"/>
        </w:rPr>
      </w:pPr>
    </w:p>
    <w:p>
      <w:pPr>
        <w:pStyle w:val="5"/>
        <w:shd w:val="clear" w:color="auto" w:fill="FFFFFF"/>
        <w:spacing w:before="0" w:beforeAutospacing="0" w:after="0" w:afterAutospacing="0" w:line="510" w:lineRule="atLeast"/>
        <w:ind w:firstLine="280" w:firstLineChars="100"/>
        <w:rPr>
          <w:rFonts w:ascii="微软雅黑" w:hAnsi="微软雅黑"/>
          <w:sz w:val="28"/>
          <w:szCs w:val="27"/>
        </w:rPr>
      </w:pPr>
    </w:p>
    <w:p>
      <w:pPr>
        <w:pStyle w:val="5"/>
        <w:shd w:val="clear" w:color="auto" w:fill="FFFFFF"/>
        <w:spacing w:before="0" w:beforeAutospacing="0" w:after="0" w:afterAutospacing="0" w:line="510" w:lineRule="atLeast"/>
        <w:ind w:firstLine="280" w:firstLineChars="100"/>
        <w:rPr>
          <w:rFonts w:ascii="微软雅黑" w:hAnsi="微软雅黑"/>
          <w:sz w:val="28"/>
          <w:szCs w:val="27"/>
        </w:rPr>
      </w:pPr>
    </w:p>
    <w:p>
      <w:pPr>
        <w:pStyle w:val="5"/>
        <w:shd w:val="clear" w:color="auto" w:fill="FFFFFF"/>
        <w:spacing w:before="0" w:beforeAutospacing="0" w:after="0" w:afterAutospacing="0" w:line="510" w:lineRule="atLeast"/>
        <w:ind w:firstLine="560" w:firstLineChars="200"/>
        <w:rPr>
          <w:rFonts w:ascii="微软雅黑" w:hAnsi="微软雅黑"/>
          <w:sz w:val="28"/>
          <w:szCs w:val="27"/>
        </w:rPr>
      </w:pPr>
      <w:r>
        <w:rPr>
          <w:rFonts w:hint="eastAsia" w:ascii="微软雅黑" w:hAnsi="微软雅黑"/>
          <w:sz w:val="28"/>
          <w:szCs w:val="27"/>
        </w:rPr>
        <w:t>论坛的召开，为加强沿黄各区域协作，形成特色鲜明、优势互补、高效协同的区域发展新格局，加快黄河全流域高质量发展，促进黄河文化的传承与创新，提升黄河流域九省区教育教学研究水平提供了一个良好的平台。</w:t>
      </w:r>
    </w:p>
    <w:p>
      <w:pPr>
        <w:pStyle w:val="5"/>
        <w:shd w:val="clear" w:color="auto" w:fill="FFFFFF"/>
        <w:spacing w:before="0" w:beforeAutospacing="0" w:after="0" w:afterAutospacing="0" w:line="510" w:lineRule="atLeast"/>
        <w:ind w:firstLine="280" w:firstLineChars="100"/>
        <w:rPr>
          <w:rFonts w:ascii="微软雅黑" w:hAnsi="微软雅黑"/>
          <w:sz w:val="28"/>
          <w:szCs w:val="27"/>
        </w:rPr>
      </w:pPr>
      <w:r>
        <w:rPr>
          <w:rFonts w:hint="eastAsia" w:ascii="微软雅黑" w:hAnsi="微软雅黑"/>
          <w:sz w:val="28"/>
          <w:szCs w:val="27"/>
        </w:rPr>
        <w:t>通过</w:t>
      </w:r>
      <w:r>
        <w:rPr>
          <w:rFonts w:ascii="微软雅黑" w:hAnsi="微软雅黑"/>
          <w:sz w:val="28"/>
          <w:szCs w:val="27"/>
        </w:rPr>
        <w:t>学习，我们深刻认识到，</w:t>
      </w:r>
      <w:r>
        <w:rPr>
          <w:rFonts w:hint="eastAsia" w:ascii="微软雅黑" w:hAnsi="微软雅黑"/>
          <w:sz w:val="28"/>
          <w:szCs w:val="27"/>
        </w:rPr>
        <w:t>教科研协同发展联盟的成立，要求各单位积极主动作为、强化使命担当、利用地域优势、发挥自身特色，加强交流与合作，探索资源共享的机制与途径，打造教育、教科研资源共享平台，实现优质资源共享共建，探索高质量发展新路子，全力推进沿黄九省区教育高质量发展，把“黄河流域九省区教科研协同发展联盟”做大做强，谱写黄河流域生态保护和高质量发展的“大乐章”，唱好黄河流域生态保护和高质量发展的“大合唱”，奏响黄河流域生态保护和高质量发展的“奋进曲”。</w:t>
      </w:r>
    </w:p>
    <w:p>
      <w:pPr>
        <w:pStyle w:val="5"/>
        <w:shd w:val="clear" w:color="auto" w:fill="FFFFFF"/>
        <w:spacing w:before="0" w:beforeAutospacing="0" w:after="0" w:afterAutospacing="0" w:line="510" w:lineRule="atLeast"/>
        <w:rPr>
          <w:rFonts w:ascii="微软雅黑" w:hAnsi="微软雅黑"/>
          <w:sz w:val="28"/>
          <w:szCs w:val="27"/>
        </w:rPr>
      </w:pPr>
    </w:p>
    <w:p>
      <w:pPr>
        <w:pStyle w:val="5"/>
        <w:shd w:val="clear" w:color="auto" w:fill="FFFFFF"/>
        <w:spacing w:before="0" w:beforeAutospacing="0" w:after="0" w:afterAutospacing="0" w:line="510" w:lineRule="atLeast"/>
        <w:ind w:firstLine="5040" w:firstLineChars="1800"/>
        <w:rPr>
          <w:rFonts w:ascii="Tahoma" w:hAnsi="Tahoma" w:cstheme="minorBidi"/>
          <w:iCs/>
          <w:sz w:val="28"/>
          <w:szCs w:val="28"/>
        </w:rPr>
      </w:pPr>
      <w:r>
        <w:rPr>
          <w:rFonts w:hint="eastAsia" w:ascii="Tahoma" w:hAnsi="Tahoma" w:cstheme="minorBidi"/>
          <w:iCs/>
          <w:sz w:val="28"/>
          <w:szCs w:val="28"/>
        </w:rPr>
        <w:t>2022年8月19日</w:t>
      </w:r>
    </w:p>
    <w:p>
      <w:pPr>
        <w:pStyle w:val="5"/>
        <w:shd w:val="clear" w:color="auto" w:fill="FFFFFF"/>
        <w:spacing w:before="0" w:beforeAutospacing="0" w:after="0" w:afterAutospacing="0" w:line="510" w:lineRule="atLeast"/>
        <w:rPr>
          <w:rFonts w:ascii="微软雅黑" w:hAnsi="微软雅黑"/>
          <w:sz w:val="28"/>
          <w:szCs w:val="27"/>
        </w:rPr>
      </w:pPr>
    </w:p>
    <w:p>
      <w:pPr>
        <w:spacing w:line="220" w:lineRule="atLeast"/>
        <w:rPr>
          <w:rFonts w:eastAsia="宋体"/>
          <w:sz w:val="28"/>
        </w:rPr>
      </w:pPr>
    </w:p>
    <w:p>
      <w:pPr>
        <w:spacing w:line="220" w:lineRule="atLeast"/>
        <w:rPr>
          <w:rFonts w:eastAsia="宋体"/>
          <w:sz w:val="28"/>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mIzYjZjOWUwYzc3YzUyZjNlMjc5MzJmNGE1ZWE4NWUifQ=="/>
  </w:docVars>
  <w:rsids>
    <w:rsidRoot w:val="00D31D50"/>
    <w:rsid w:val="000A3C1E"/>
    <w:rsid w:val="00151F88"/>
    <w:rsid w:val="00163E8D"/>
    <w:rsid w:val="00176B33"/>
    <w:rsid w:val="001F0DE8"/>
    <w:rsid w:val="00263A29"/>
    <w:rsid w:val="00323B43"/>
    <w:rsid w:val="003D37D8"/>
    <w:rsid w:val="003F6E6D"/>
    <w:rsid w:val="00426133"/>
    <w:rsid w:val="004358AB"/>
    <w:rsid w:val="00465600"/>
    <w:rsid w:val="004D36BE"/>
    <w:rsid w:val="00562BEA"/>
    <w:rsid w:val="00574366"/>
    <w:rsid w:val="005F4150"/>
    <w:rsid w:val="006A2B4D"/>
    <w:rsid w:val="0070603A"/>
    <w:rsid w:val="008564AD"/>
    <w:rsid w:val="008B7726"/>
    <w:rsid w:val="008E650A"/>
    <w:rsid w:val="009125B2"/>
    <w:rsid w:val="00A25BA8"/>
    <w:rsid w:val="00A472AF"/>
    <w:rsid w:val="00AF610B"/>
    <w:rsid w:val="00D31D50"/>
    <w:rsid w:val="00DA4745"/>
    <w:rsid w:val="00DB2436"/>
    <w:rsid w:val="00DF6EAB"/>
    <w:rsid w:val="00E50ECB"/>
    <w:rsid w:val="00EC595C"/>
    <w:rsid w:val="00ED1B71"/>
    <w:rsid w:val="00F521D6"/>
    <w:rsid w:val="55380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pPr>
    <w:rPr>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页眉 Char"/>
    <w:basedOn w:val="7"/>
    <w:link w:val="4"/>
    <w:semiHidden/>
    <w:uiPriority w:val="99"/>
    <w:rPr>
      <w:rFonts w:ascii="Tahoma" w:hAnsi="Tahoma"/>
      <w:sz w:val="18"/>
      <w:szCs w:val="18"/>
    </w:rPr>
  </w:style>
  <w:style w:type="character" w:customStyle="1" w:styleId="9">
    <w:name w:val="页脚 Char"/>
    <w:basedOn w:val="7"/>
    <w:link w:val="3"/>
    <w:semiHidden/>
    <w:uiPriority w:val="99"/>
    <w:rPr>
      <w:rFonts w:ascii="Tahoma" w:hAnsi="Tahoma"/>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7882C-873D-4C6C-91FE-0976ED0DED1D}">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890</Words>
  <Characters>900</Characters>
  <Lines>6</Lines>
  <Paragraphs>1</Paragraphs>
  <TotalTime>76</TotalTime>
  <ScaleCrop>false</ScaleCrop>
  <LinksUpToDate>false</LinksUpToDate>
  <CharactersWithSpaces>901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2022-09-20T08:00:06Z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FDFA13FFA7FD459DA3A8B3DD2C35C9C7</vt:lpwstr>
  </property>
</Properties>
</file>