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3D" w:rsidRDefault="00AB0F3D" w:rsidP="00AB0F3D">
      <w:pPr>
        <w:spacing w:line="500" w:lineRule="exact"/>
        <w:ind w:firstLine="480"/>
        <w:jc w:val="center"/>
        <w:rPr>
          <w:rFonts w:ascii="宋体" w:eastAsia="宋体" w:hAnsi="宋体" w:cs="宋体"/>
          <w:b/>
          <w:bCs/>
          <w:sz w:val="32"/>
          <w:szCs w:val="32"/>
        </w:rPr>
      </w:pPr>
      <w:r>
        <w:rPr>
          <w:rFonts w:ascii="宋体" w:eastAsia="宋体" w:hAnsi="宋体" w:cs="宋体" w:hint="eastAsia"/>
          <w:b/>
          <w:bCs/>
          <w:sz w:val="32"/>
          <w:szCs w:val="32"/>
        </w:rPr>
        <w:t>张家坡中心学校</w:t>
      </w:r>
    </w:p>
    <w:p w:rsidR="002042EC" w:rsidRDefault="00571ACD" w:rsidP="00AB0F3D">
      <w:pPr>
        <w:spacing w:line="500" w:lineRule="exact"/>
        <w:ind w:firstLine="480"/>
        <w:jc w:val="center"/>
        <w:rPr>
          <w:rFonts w:ascii="宋体" w:eastAsia="宋体" w:hAnsi="宋体" w:cs="宋体"/>
          <w:b/>
          <w:bCs/>
          <w:sz w:val="32"/>
          <w:szCs w:val="32"/>
        </w:rPr>
      </w:pPr>
      <w:r>
        <w:rPr>
          <w:rFonts w:ascii="宋体" w:eastAsia="宋体" w:hAnsi="宋体" w:cs="宋体" w:hint="eastAsia"/>
          <w:b/>
          <w:bCs/>
          <w:sz w:val="32"/>
          <w:szCs w:val="32"/>
        </w:rPr>
        <w:t>202</w:t>
      </w:r>
      <w:r w:rsidR="00477643">
        <w:rPr>
          <w:rFonts w:ascii="宋体" w:eastAsia="宋体" w:hAnsi="宋体" w:cs="宋体"/>
          <w:b/>
          <w:bCs/>
          <w:sz w:val="32"/>
          <w:szCs w:val="32"/>
        </w:rPr>
        <w:t>3</w:t>
      </w:r>
      <w:r>
        <w:rPr>
          <w:rFonts w:ascii="宋体" w:eastAsia="宋体" w:hAnsi="宋体" w:cs="宋体" w:hint="eastAsia"/>
          <w:b/>
          <w:bCs/>
          <w:sz w:val="32"/>
          <w:szCs w:val="32"/>
        </w:rPr>
        <w:t>-202</w:t>
      </w:r>
      <w:r w:rsidR="00477643">
        <w:rPr>
          <w:rFonts w:ascii="宋体" w:eastAsia="宋体" w:hAnsi="宋体" w:cs="宋体"/>
          <w:b/>
          <w:bCs/>
          <w:sz w:val="32"/>
          <w:szCs w:val="32"/>
        </w:rPr>
        <w:t>4</w:t>
      </w:r>
      <w:r>
        <w:rPr>
          <w:rFonts w:ascii="宋体" w:eastAsia="宋体" w:hAnsi="宋体" w:cs="宋体" w:hint="eastAsia"/>
          <w:b/>
          <w:bCs/>
          <w:sz w:val="32"/>
          <w:szCs w:val="32"/>
        </w:rPr>
        <w:t>学年学校工作计划</w:t>
      </w:r>
    </w:p>
    <w:p w:rsidR="00AB0F3D" w:rsidRPr="00AB0F3D" w:rsidRDefault="00AB0F3D" w:rsidP="00AB0F3D">
      <w:pPr>
        <w:spacing w:line="500" w:lineRule="exact"/>
        <w:ind w:firstLine="480"/>
        <w:jc w:val="center"/>
        <w:rPr>
          <w:rFonts w:ascii="宋体" w:eastAsia="宋体" w:hAnsi="宋体" w:cs="宋体"/>
          <w:b/>
          <w:bCs/>
          <w:sz w:val="32"/>
          <w:szCs w:val="32"/>
        </w:rPr>
      </w:pPr>
    </w:p>
    <w:p w:rsidR="002042EC" w:rsidRPr="00477643"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z w:val="28"/>
          <w:szCs w:val="28"/>
        </w:rPr>
        <w:t>为</w:t>
      </w:r>
      <w:r>
        <w:rPr>
          <w:rFonts w:ascii="仿宋" w:eastAsia="仿宋" w:hAnsi="仿宋" w:cs="仿宋" w:hint="eastAsia"/>
          <w:spacing w:val="8"/>
          <w:kern w:val="0"/>
          <w:sz w:val="28"/>
          <w:szCs w:val="28"/>
        </w:rPr>
        <w:t>全面贯彻党的教育方针，落实</w:t>
      </w:r>
      <w:r w:rsidR="00AB0F3D">
        <w:rPr>
          <w:rFonts w:ascii="仿宋" w:eastAsia="仿宋" w:hAnsi="仿宋" w:cs="仿宋" w:hint="eastAsia"/>
          <w:spacing w:val="8"/>
          <w:kern w:val="0"/>
          <w:sz w:val="28"/>
          <w:szCs w:val="28"/>
        </w:rPr>
        <w:t>上级</w:t>
      </w:r>
      <w:r>
        <w:rPr>
          <w:rFonts w:ascii="仿宋" w:eastAsia="仿宋" w:hAnsi="仿宋" w:cs="仿宋" w:hint="eastAsia"/>
          <w:spacing w:val="8"/>
          <w:kern w:val="0"/>
          <w:sz w:val="28"/>
          <w:szCs w:val="28"/>
        </w:rPr>
        <w:t>教学工作会议精神，</w:t>
      </w:r>
      <w:r>
        <w:rPr>
          <w:rFonts w:ascii="仿宋" w:eastAsia="仿宋" w:hAnsi="仿宋" w:cs="仿宋" w:hint="eastAsia"/>
          <w:sz w:val="28"/>
          <w:szCs w:val="28"/>
        </w:rPr>
        <w:t>协调各处室顺利完</w:t>
      </w:r>
      <w:r w:rsidRPr="00477643">
        <w:rPr>
          <w:rFonts w:ascii="仿宋" w:eastAsia="仿宋" w:hAnsi="仿宋" w:cs="仿宋" w:hint="eastAsia"/>
          <w:spacing w:val="8"/>
          <w:kern w:val="0"/>
          <w:sz w:val="28"/>
          <w:szCs w:val="28"/>
        </w:rPr>
        <w:t>成学校各项工作，学校将进一步强化工作纪律，转变工作作风，改进工作方式，</w:t>
      </w:r>
      <w:r w:rsidR="00AB0F3D" w:rsidRPr="00477643">
        <w:rPr>
          <w:rFonts w:ascii="仿宋" w:eastAsia="仿宋" w:hAnsi="仿宋" w:cs="仿宋" w:hint="eastAsia"/>
          <w:spacing w:val="8"/>
          <w:kern w:val="0"/>
          <w:sz w:val="28"/>
          <w:szCs w:val="28"/>
        </w:rPr>
        <w:t>力争“让每个孩子享受最好的教育”，学校坚持“规范管理，学生自治”的德育理念，让学生养成良好行为习惯的同时，促进学生个性发展，</w:t>
      </w:r>
      <w:r w:rsidRPr="00477643">
        <w:rPr>
          <w:rFonts w:ascii="仿宋" w:eastAsia="仿宋" w:hAnsi="仿宋" w:cs="仿宋" w:hint="eastAsia"/>
          <w:spacing w:val="8"/>
          <w:kern w:val="0"/>
          <w:sz w:val="28"/>
          <w:szCs w:val="28"/>
        </w:rPr>
        <w:t>结合三年规划实施意见，以扎实推进素质教育、强化学生思想道德建设、深化课堂教学改革、提高教育教学质量为重点，加大督查力度，向精细化管理要质量，狠抓“事事落实，天天坚持”，</w:t>
      </w:r>
      <w:r>
        <w:rPr>
          <w:rFonts w:ascii="仿宋" w:eastAsia="仿宋" w:hAnsi="仿宋" w:cs="仿宋" w:hint="eastAsia"/>
          <w:spacing w:val="8"/>
          <w:kern w:val="0"/>
          <w:sz w:val="28"/>
          <w:szCs w:val="28"/>
        </w:rPr>
        <w:t>真正确立起与新课程相适应的体现素质教育精神的教育观念。</w:t>
      </w:r>
      <w:r w:rsidRPr="00477643">
        <w:rPr>
          <w:rFonts w:ascii="仿宋" w:eastAsia="仿宋" w:hAnsi="仿宋" w:cs="仿宋" w:hint="eastAsia"/>
          <w:spacing w:val="8"/>
          <w:kern w:val="0"/>
          <w:sz w:val="28"/>
          <w:szCs w:val="28"/>
        </w:rPr>
        <w:t>为整体工作的顺利推进，学校根据第一学期工作出现的一些问题和下学期需要着重强调的事项，总结经验教训，探索创新完成好本学期任务，特制订以下计划。</w:t>
      </w:r>
    </w:p>
    <w:p w:rsidR="002042EC" w:rsidRDefault="00571ACD" w:rsidP="00AB0F3D">
      <w:pPr>
        <w:numPr>
          <w:ilvl w:val="0"/>
          <w:numId w:val="1"/>
        </w:numPr>
        <w:spacing w:line="500" w:lineRule="exact"/>
        <w:rPr>
          <w:rFonts w:ascii="仿宋" w:eastAsia="仿宋" w:hAnsi="仿宋" w:cs="仿宋"/>
          <w:b/>
          <w:bCs/>
          <w:spacing w:val="8"/>
          <w:kern w:val="0"/>
          <w:sz w:val="28"/>
          <w:szCs w:val="28"/>
        </w:rPr>
      </w:pPr>
      <w:r>
        <w:rPr>
          <w:rFonts w:ascii="仿宋" w:eastAsia="仿宋" w:hAnsi="仿宋" w:cs="仿宋" w:hint="eastAsia"/>
          <w:b/>
          <w:bCs/>
          <w:spacing w:val="8"/>
          <w:kern w:val="0"/>
          <w:sz w:val="28"/>
          <w:szCs w:val="28"/>
        </w:rPr>
        <w:t>党支部工作措施及要求</w:t>
      </w:r>
    </w:p>
    <w:p w:rsidR="002042EC" w:rsidRDefault="00571ACD" w:rsidP="00AB0F3D">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（一）重视政治理论学习</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学校</w:t>
      </w:r>
      <w:r w:rsidR="00AB0F3D">
        <w:rPr>
          <w:rFonts w:ascii="仿宋" w:eastAsia="仿宋" w:hAnsi="仿宋" w:cs="仿宋" w:hint="eastAsia"/>
          <w:spacing w:val="8"/>
          <w:kern w:val="0"/>
          <w:sz w:val="28"/>
          <w:szCs w:val="28"/>
        </w:rPr>
        <w:t>党支部</w:t>
      </w:r>
      <w:r>
        <w:rPr>
          <w:rFonts w:ascii="仿宋" w:eastAsia="仿宋" w:hAnsi="仿宋" w:cs="仿宋" w:hint="eastAsia"/>
          <w:spacing w:val="8"/>
          <w:kern w:val="0"/>
          <w:sz w:val="28"/>
          <w:szCs w:val="28"/>
        </w:rPr>
        <w:t>要把全体党员及教职工的政治理论学习摆在突出的地位，透过组织学习，统一全校党员干部和广大师生的思想和认识，把智慧和力量凝聚到实现保证教育教学质量的工作目标任务上来。</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进一步健全学习制度，明确学习要求，严格学习考评。政治和理论学习制度化、系列化、规范化、常态化，做到理论联系实际，学以致用。要进一步增强党员领导干部学习的自觉性，加强党性修养，不断提高广大教师的思想水平和政治理论水平，增加教书育人的职责感。开展建立“学习型党组织，争当学习型党员”活动。激发党员学习政治理论的积极性。</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lastRenderedPageBreak/>
        <w:t>2、树立新时期党员形象。在党员中深入开展“党员示范岗”活动，教育党员把加强学习、理论武装同改造世界观，改善工作作风结合起来。以提高党员教师职业道德素质为核心，以爱岗敬业，教书育人，为人师表为重点，以“党员示范岗”为抓手，通过学习，树形象、促发展、凝聚人心，促进和谐。坚持党带团、带队，发挥党员的模范带头作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3、开展岗位练兵活动，引导党员做业务标兵，让群众实实在在地感到“党员示范岗”的先锋模范带头作用。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4、加强师德师风教育，以治理在职教师有偿补课为重点，进一步规范教师从教行为，严格要求教师，净化育人环境。</w:t>
      </w:r>
    </w:p>
    <w:p w:rsidR="002042EC" w:rsidRDefault="00571ACD" w:rsidP="00AB0F3D">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（二）加强党风建设</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1、用心开展党性、党风、党纪教育，健全完善廉政建设监督制度，规范从教行为，办人民满意的教育。</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2、坚持“三会一课”制度。认真开展每一次民主生活会，召开专题组织生活会。党员个人做自我剖析，按照准备好的分析材料逐个进行对照坚持，开展好批评和自我批评，党员互评。</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用心探索党建工作新路子。抓好入党积极分子培养和党员发展工作，按照“坚持标准、改善结构、慎重发展”的方针，重点在中青年教师中发展党员。对思想比较成熟，基本具备党员条件的积极分子，适时地纳入党组织中来。</w:t>
      </w:r>
    </w:p>
    <w:p w:rsidR="002042EC" w:rsidRDefault="00571ACD" w:rsidP="00AB0F3D">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（三）开展好各项活动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1、读书活动，广大党员要认真读书，学习《中国共产党简史》《习近平新时代中国特色社会主义思想学习问答》《论中国共产党历史》等党的理论文献。并带动广大教师读书，营造良好的阅读氛围。</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2、谈心活动，关心每一位教师，帮扶困难教师，自愿和群众结对子，定期与群众谈心，关系离退休教师。</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lastRenderedPageBreak/>
        <w:t>3、信息化建设。除发挥学校橱窗、板报等阵地作用，还要充分利用灯塔党建在线、学习强国等网络平台，开展党员学习教育活动，完善党建园地，搞好宣传报道，提升党员形象。更加重视学习宣传报道工作，加强对宣传工作的领导，为学校的发展创设良好的外部环境，构成凝聚力，政通人和的学校发展氛围。</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广泛宣传模范教师、模范党员。开展党员教师民主会，讨论并明确党员教师就应着重在哪些方面作出“示范”，重点加强党员教师在“修师德、练师能、铸师魂”方面的示范引领。对照各项标准，评比“党员示范岗”教师，整理先进事迹，在学校宣传橱窗墙壁网站和各类媒体及时报道，营造浓厚的党建氛围。</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（四）重点工作</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1、根据县委教育工委下发的组织部主题党日活动安排，组织好每月的主题党日活动并且动脑筋、想办法根据我支部实际开展好有意义、有特色的活动。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2、党风廉政建设常抓不懈，特别是层层签订好党风廉政目标责任书，组织党风廉政建设教育活动，组织好每年两次的谈心谈话活动，落实好“三重一大”事项汇报制度做好“三重一大”会议记录并且按要求落实好分管领导汇报制度。对于有违规违纪苗头的党员干部运用好党组织监督执纪“第一种形态”实施办法，运用好谈心谈话、诫勉谈话等手段进行监督执纪。</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3、做好党建引领，通过党建认领一个学校项目，深入推进，发挥党组织和党员的先锋作用，把党建项目与业务工作相结合，切实解决我校的实际问题。</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4、根据我支部制定的党员积分星级管理办法，提高党员的积极性，每月对党员的积分情况进行汇总，通过先进激励后进。</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5、根据县委教育工委党支部评星定级实施办法，开展好有关的各项活动的同时，做好档案留存和整理工作，争创本年度五星</w:t>
      </w:r>
      <w:r>
        <w:rPr>
          <w:rFonts w:ascii="仿宋" w:eastAsia="仿宋" w:hAnsi="仿宋" w:cs="仿宋" w:hint="eastAsia"/>
          <w:spacing w:val="8"/>
          <w:kern w:val="0"/>
          <w:sz w:val="28"/>
          <w:szCs w:val="28"/>
        </w:rPr>
        <w:lastRenderedPageBreak/>
        <w:t>党支部。</w:t>
      </w:r>
    </w:p>
    <w:p w:rsidR="002042EC" w:rsidRDefault="00571ACD" w:rsidP="00AB0F3D">
      <w:pPr>
        <w:spacing w:line="500" w:lineRule="exact"/>
        <w:rPr>
          <w:rFonts w:ascii="仿宋" w:eastAsia="仿宋" w:hAnsi="仿宋" w:cs="仿宋"/>
          <w:b/>
          <w:bCs/>
          <w:spacing w:val="8"/>
          <w:kern w:val="0"/>
          <w:sz w:val="28"/>
          <w:szCs w:val="28"/>
        </w:rPr>
      </w:pPr>
      <w:r>
        <w:rPr>
          <w:rFonts w:ascii="仿宋" w:eastAsia="仿宋" w:hAnsi="仿宋" w:cs="仿宋" w:hint="eastAsia"/>
          <w:b/>
          <w:bCs/>
          <w:sz w:val="28"/>
          <w:szCs w:val="28"/>
          <w:shd w:val="clear" w:color="auto" w:fill="FFFFFF"/>
        </w:rPr>
        <w:t>二、教学、教科研工作具体措施及具体要求：</w:t>
      </w:r>
    </w:p>
    <w:p w:rsidR="002042EC" w:rsidRDefault="00571ACD" w:rsidP="00AB0F3D">
      <w:pPr>
        <w:spacing w:line="500" w:lineRule="exact"/>
        <w:rPr>
          <w:rFonts w:ascii="仿宋" w:eastAsia="仿宋" w:hAnsi="仿宋" w:cs="仿宋"/>
          <w:spacing w:val="8"/>
          <w:kern w:val="0"/>
          <w:sz w:val="28"/>
          <w:szCs w:val="28"/>
        </w:rPr>
      </w:pPr>
      <w:r>
        <w:rPr>
          <w:rFonts w:ascii="仿宋" w:eastAsia="仿宋" w:hAnsi="仿宋" w:cs="仿宋" w:hint="eastAsia"/>
          <w:spacing w:val="8"/>
          <w:kern w:val="0"/>
          <w:sz w:val="28"/>
          <w:szCs w:val="28"/>
        </w:rPr>
        <w:t>（一）总目标：力争教学质量在去年基础上有所提升，继续保持教学管理进入全县表彰行列。</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w:t>
      </w:r>
      <w:r w:rsidR="00AB0F3D">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抓常规。加强教学过程管理，使教学工作更上一个新台阶。</w:t>
      </w:r>
    </w:p>
    <w:p w:rsidR="002042EC" w:rsidRDefault="00571ACD" w:rsidP="00AB0F3D">
      <w:pPr>
        <w:spacing w:line="500" w:lineRule="exact"/>
        <w:ind w:firstLine="480"/>
        <w:rPr>
          <w:rFonts w:ascii="仿宋" w:eastAsia="仿宋" w:hAnsi="仿宋" w:cs="仿宋"/>
          <w:bCs/>
          <w:sz w:val="28"/>
          <w:szCs w:val="28"/>
        </w:rPr>
      </w:pPr>
      <w:r>
        <w:rPr>
          <w:rFonts w:ascii="仿宋" w:eastAsia="仿宋" w:hAnsi="仿宋" w:cs="仿宋" w:hint="eastAsia"/>
          <w:spacing w:val="8"/>
          <w:kern w:val="0"/>
          <w:sz w:val="28"/>
          <w:szCs w:val="28"/>
        </w:rPr>
        <w:t>2</w:t>
      </w:r>
      <w:r w:rsidR="00AB0F3D">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促学习。更新教育理念，不断自我充电。</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3、重研究。研究课程改革、课堂效率及学法、教法指导。</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4、树典型。培养骨干教师，起引领辐射作用。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5、提质量。树立质量意识，结业学科中考上线人数要突破去年力争完成力争目标。</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6、强培优。抓好特色训练班的引路、带头工作，培优转差。做到备考科学化、培优活动精细化、常规管理细化。抓好各年级的学科竞赛活动，早打算、早动手，尤其是初三年级，在做好结业学科复习的同时，充分利用三月份竞赛考试的机会，做好促优工作。</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7、促体能。抓好学生体育锻炼，推广预防传染病知识，提高学生身体素质。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8、上好音美课。音美参加中考，全力做好迎考准备。</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9、探索课堂教学积分制管理模式。</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二、工作要点及措施</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（一）重点及创新工作</w:t>
      </w:r>
    </w:p>
    <w:p w:rsidR="00AB0F3D"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1、培养学生核心素养。让学生具备人文底蕴、科学精神、学会学习、健康生活、责任担当、实践创新等六大方面素养。</w:t>
      </w:r>
    </w:p>
    <w:p w:rsidR="00AB0F3D"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一是通过课程改革落实核心素养。进一步明确各学段、各学科具体的育人目标和任务，加强各学段、各学科课程的纵向衔接与横向配合。</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二是通过教学实践落实核心素养。学生发展核心素养明确了</w:t>
      </w:r>
      <w:r>
        <w:rPr>
          <w:rFonts w:ascii="仿宋" w:eastAsia="仿宋" w:hAnsi="仿宋" w:cs="仿宋" w:hint="eastAsia"/>
          <w:spacing w:val="8"/>
          <w:kern w:val="0"/>
          <w:sz w:val="28"/>
          <w:szCs w:val="28"/>
        </w:rPr>
        <w:lastRenderedPageBreak/>
        <w:t>“21世纪应该培养学生什么样的品格与能力”，可以通过引领和促进教师的专业发展，指导教师在日常教学中更好地贯彻落实党的教育方针，改变当前存在的“学科本位”和“知识本位”现象。此外，通过学生发展核心素养的引领，帮助学生明确未来的发展方向，激励学生朝着这一目标不断努力。三是通过教育评价落实核心素养。学生发展核心素养是检验和评价教育质量的重要依据。建立基于核心素养的学业质量标准，明确学生完成不同学段、不同年级、不同学科学习内容后应该达到的程度要求，把学习的内容要求和质量要求结合起来，可以有力推动核心素养的落实。</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2、开展学科课题研讨活动。各学科组围绕课堂教学，总结诊断以往课堂教学中存在的问题，重点查找课堂教学效率低下、学生兴趣不高、教学方式单一、讲多练少、作业针对性差、重知识轻能力、分层教学等问题开展研讨，并作为学期集体备课的重要内容。力求由小到大、由简及难，逐一解决问题，并落实到日常教学中，切实提高课堂教学效益。</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3、继续严抓教学行为，规范师生的一日常规。习惯决定质量，教学习惯的养成是一个</w:t>
      </w:r>
      <w:r w:rsidR="00AB0F3D">
        <w:rPr>
          <w:rFonts w:ascii="仿宋" w:eastAsia="仿宋" w:hAnsi="仿宋" w:cs="仿宋" w:hint="eastAsia"/>
          <w:spacing w:val="8"/>
          <w:kern w:val="0"/>
          <w:sz w:val="28"/>
          <w:szCs w:val="28"/>
        </w:rPr>
        <w:t>不能</w:t>
      </w:r>
      <w:r>
        <w:rPr>
          <w:rFonts w:ascii="仿宋" w:eastAsia="仿宋" w:hAnsi="仿宋" w:cs="仿宋" w:hint="eastAsia"/>
          <w:spacing w:val="8"/>
          <w:kern w:val="0"/>
          <w:sz w:val="28"/>
          <w:szCs w:val="28"/>
        </w:rPr>
        <w:t>放松的过程，必须常抓不懈。继续狠抓学生学习习惯的培养。对学生课堂表现、自习纪律、学习状态、作业质量、考试状况等严格要求，力争学生养成良好的学习习惯。从自习到课堂到饭间自习，加强监管。加大检查反馈的力度，用制度规范教师的教学行为和学生的学习行为，让它成为提高教学质量的根本。</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4、继续严抓课堂主阵地，向</w:t>
      </w:r>
      <w:r w:rsidR="00AB0F3D">
        <w:rPr>
          <w:rFonts w:ascii="仿宋" w:eastAsia="仿宋" w:hAnsi="仿宋" w:cs="仿宋" w:hint="eastAsia"/>
          <w:spacing w:val="8"/>
          <w:kern w:val="0"/>
          <w:sz w:val="28"/>
          <w:szCs w:val="28"/>
        </w:rPr>
        <w:t>课堂</w:t>
      </w:r>
      <w:r>
        <w:rPr>
          <w:rFonts w:ascii="仿宋" w:eastAsia="仿宋" w:hAnsi="仿宋" w:cs="仿宋" w:hint="eastAsia"/>
          <w:spacing w:val="8"/>
          <w:kern w:val="0"/>
          <w:sz w:val="28"/>
          <w:szCs w:val="28"/>
        </w:rPr>
        <w:t>要效益。</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继续加大课堂教学检查力度和密度，教务处严格落实查课制度，带班领导每天抽查教师上课情况不少于两节，及时记录教师上课常规落实情况</w:t>
      </w:r>
      <w:r w:rsidR="00AB0F3D">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其次，加强学生学习常规的监管。从三个小自习到晚自习，值日领导和教务处都进行严格检查，对违反学习</w:t>
      </w:r>
      <w:r>
        <w:rPr>
          <w:rFonts w:ascii="仿宋" w:eastAsia="仿宋" w:hAnsi="仿宋" w:cs="仿宋" w:hint="eastAsia"/>
          <w:spacing w:val="8"/>
          <w:kern w:val="0"/>
          <w:sz w:val="28"/>
          <w:szCs w:val="28"/>
        </w:rPr>
        <w:lastRenderedPageBreak/>
        <w:t>常规的现象认真记录，当天通报。浓郁学校的教风和学风，提高学习效益。</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5、继续严抓听评课活动，规范课堂教学行为。</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首先，加大推门听课力度，每周校级领导听课不少于3节、中层领导及年级主任不少2节，任课教师不少于1节。并当堂打分，结果计入教师业务考核，确定下周听课重点，核算出每个年级的课堂教学优秀教师和薄弱教师，下周集中跟踪听课，结果每周一公布，四周一循环。</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6、抓实教学常规管理工作。进一步开展常规落实管理月、学习规范训练月活动，突出对教学计划、备课、课堂教学、作业批改等重点环节的督查落实，进一步规范教学行为和学习行为。从“教、学、管”三个层面，明确常规要求，完善常规管理体系。教学常规实行年级教学责任制，加强常规管理与指导，杜绝以查代管、以管代导，用新课程理念和洋思、杜郎口、生本教育经验指导教师改革常规内容。二要突出工作重点。要加大备课投入，全面落实集体备课制度，进一步规范集体备课程序，优化集体备课内容，创新集体备课形式，重点要在学习新课标、研究新教材上下功夫，在改革课堂教学模式、提高课堂教学效益上下功夫。三要深入开展常规管理月活动。把常规管理月活动与课堂达标、开放交流和结对共建等有机结合，提高教学常规管理的精细化水平。四要加大对教学常规的检查力度，落实好周查、月结、及时反馈制度，期中期末常规大检查与平时检查相结合。</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7、抓实集体备课研究与管理。进一步加强各学科备课组建设，健全备课组活动机制，使备课组的职能得到发挥，集体备课及教学常规落到实处。继续落实校级领导包组制度，规范集体备课活动。推行“半天无课日”教研制度，本学期各教研组或备课组要重点对组内课题和预习学案进行研究，加大课前预习学案的备课、</w:t>
      </w:r>
      <w:r>
        <w:rPr>
          <w:rFonts w:ascii="仿宋" w:eastAsia="仿宋" w:hAnsi="仿宋" w:cs="仿宋" w:hint="eastAsia"/>
          <w:spacing w:val="8"/>
          <w:kern w:val="0"/>
          <w:sz w:val="28"/>
          <w:szCs w:val="28"/>
        </w:rPr>
        <w:lastRenderedPageBreak/>
        <w:t>研讨、修改、课堂落实环节，专题研究“双减”背景下的作业布置、教学质量检测的组织等内容，增强全校集体备课的实效性。</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8、抓实教学评优。组织参加学科带头人、</w:t>
      </w:r>
      <w:r w:rsidR="00AB0F3D">
        <w:rPr>
          <w:rFonts w:ascii="仿宋" w:eastAsia="仿宋" w:hAnsi="仿宋" w:cs="仿宋" w:hint="eastAsia"/>
          <w:spacing w:val="8"/>
          <w:kern w:val="0"/>
          <w:sz w:val="28"/>
          <w:szCs w:val="28"/>
        </w:rPr>
        <w:t>教学能手、骨干教师、</w:t>
      </w:r>
      <w:r>
        <w:rPr>
          <w:rFonts w:ascii="仿宋" w:eastAsia="仿宋" w:hAnsi="仿宋" w:cs="仿宋" w:hint="eastAsia"/>
          <w:spacing w:val="8"/>
          <w:kern w:val="0"/>
          <w:sz w:val="28"/>
          <w:szCs w:val="28"/>
        </w:rPr>
        <w:t>教坛新秀和课堂教学优质课评选活动，加大骨干教师培养力度，为青年教师的尽快成长搭建舞台，壮大骨干教师队伍，三年内各学科至少培养1-2名、五年内培养县级或县级以上教学能手、学科带头人1-2人。本学期实施教师教学能力定位活动，按照教师成长梯次开展教师定位活动，加大骨干教师和青年教师培养力度，给他们定任务压担子实现辐射提升作用。本学期要评选石桥中学名师，发挥他们的辐射带动作用，全力提升教师队伍的整体素质。</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9、进一步提升教师队伍素质，继续抓实教师教学基本功训练。</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①狠抓教师通用基本功（“三字一话一画”）和教学技能训练。</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②严抓课堂教学主阵地不放松。</w:t>
      </w:r>
      <w:r w:rsidR="00477643">
        <w:rPr>
          <w:rFonts w:ascii="仿宋" w:eastAsia="仿宋" w:hAnsi="仿宋" w:cs="仿宋" w:hint="eastAsia"/>
          <w:spacing w:val="8"/>
          <w:kern w:val="0"/>
          <w:sz w:val="28"/>
          <w:szCs w:val="28"/>
        </w:rPr>
        <w:t>推进双新达标课活动，</w:t>
      </w:r>
      <w:r>
        <w:rPr>
          <w:rFonts w:ascii="仿宋" w:eastAsia="仿宋" w:hAnsi="仿宋" w:cs="仿宋" w:hint="eastAsia"/>
          <w:spacing w:val="8"/>
          <w:kern w:val="0"/>
          <w:sz w:val="28"/>
          <w:szCs w:val="28"/>
        </w:rPr>
        <w:t>强化预习课、复习课、练习课、讲评课的研究。学校成立专门的推门听课小组，每月对全校教师的课堂教学考评量化，结果计入教师考评，以行政手段推动课堂教学创新工作。</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③严抓作业设计不放松。创新作业设计形式，提高作业效率。</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④严抓两次测验不放松。学校搞好期中期末考试。认真做好命题、监考、阅卷及成绩分析，考后认真开好教师及学生成绩分析会。力促教学质量的提升。</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⑤课堂教学创新能力得到提高。扎实开展课堂教学各项技能训练，运用教学模式、创新教学模式、指导学生学习的水平不断提高，课堂教学效益大幅度提高。</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⑥加大教学质量奖惩不放松。围绕县考评方案重视促优工作，加大对教师教学质量的考评力度，重奖优秀教师，对完不成任务</w:t>
      </w:r>
      <w:r>
        <w:rPr>
          <w:rFonts w:ascii="仿宋" w:eastAsia="仿宋" w:hAnsi="仿宋" w:cs="仿宋" w:hint="eastAsia"/>
          <w:spacing w:val="8"/>
          <w:kern w:val="0"/>
          <w:sz w:val="28"/>
          <w:szCs w:val="28"/>
        </w:rPr>
        <w:lastRenderedPageBreak/>
        <w:t>的教师严格进行责任追究</w:t>
      </w:r>
      <w:r w:rsidR="00AB0F3D">
        <w:rPr>
          <w:rFonts w:ascii="仿宋" w:eastAsia="仿宋" w:hAnsi="仿宋" w:cs="仿宋" w:hint="eastAsia"/>
          <w:spacing w:val="8"/>
          <w:kern w:val="0"/>
          <w:sz w:val="28"/>
          <w:szCs w:val="28"/>
        </w:rPr>
        <w:t>。</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⑦教科研能力普遍提高。每位教师做到一月写一篇教学反思，一学期撰写一篇教学论文，教学研究意识及科研能力普遍提高，以教学研究引领教学的能力不断提高；做好十</w:t>
      </w:r>
      <w:r w:rsidR="00FC6B45">
        <w:rPr>
          <w:rFonts w:ascii="仿宋" w:eastAsia="仿宋" w:hAnsi="仿宋" w:cs="仿宋" w:hint="eastAsia"/>
          <w:spacing w:val="8"/>
          <w:kern w:val="0"/>
          <w:sz w:val="28"/>
          <w:szCs w:val="28"/>
        </w:rPr>
        <w:t>三</w:t>
      </w:r>
      <w:r>
        <w:rPr>
          <w:rFonts w:ascii="仿宋" w:eastAsia="仿宋" w:hAnsi="仿宋" w:cs="仿宋" w:hint="eastAsia"/>
          <w:spacing w:val="8"/>
          <w:kern w:val="0"/>
          <w:sz w:val="28"/>
          <w:szCs w:val="28"/>
        </w:rPr>
        <w:t>五课题研究。</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10、抓实教学质量过程评价。认真做好各类检测样题的命题工作，指导教师进一步提高试题命制水平和质量，发挥试题的导向作用；加强诊断性质量评价指导与管理，开展补偿式教学研讨，发挥过程检测的教育功能。</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继续突出五个研究，提高教学效益</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①突出学生小组学习的研究，充分调动学生参与学习的主动性，让学生独立思考、合作交流、做到“兵教兵、兵带兵”，相互发展、共同提高。提高小组学习的时效性，是提高教学效益的重要内容。②学生作业的布置与检查的研究。如何有针对性地布置作业、有效地检查作业，让学生主动认真地完成作业，让作业能有效地巩固所学内容，并使学生认识有所升华，也是提高课堂效益的重点。③加强对循环大课堂的研究。④加强培优工作的研究。既要全面提高教学质量，又要实施分层教学，让优生更优。从课堂到自习辅导再到双休、节假日作业布置。要深入钻研。</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11、加强中考研究，强化毕业年级及结业学科教学。根据中考改革和教体局考评办法的变化，转变教学观念，改进教学方法，降低教学起点，做到面向全体；通过组织复习观摩课、教学会商会、学生月例会等形式，加强教学指导，做好对薄弱学科、薄弱班级的转变工作，提高备考整体水平；加强备考研究，研究各轮次复习的思路及措施，研究2022年考试说明及各地试题，加强对备考工作信息的搜集整理。充分发挥考试的导向作用，进一步明确目标要求、思路及对策，全面掌握毕业年级的教学实际，及时调整毕业年级各阶段教学重点，抓好毕业年级的教学。</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lastRenderedPageBreak/>
        <w:t>四、保证措施</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1、加强学习、提高水平。认真学习教体局和学校的各项制度和工作计划，了解和掌握工作要求，切实落实到各项工作中。</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2、扎实推进依法治教，全力打造法治教育形象。</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3、加强师德教育，提高教师职业素养。</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4、加强自身建设，打造良好形象。将处室人员合理分工，强化责任意识、质量意识、服务意识和求实意识，落实“务实、高效、廉明”的工作作风。认真落实理论学习制度、包组制度、教研组长、备课组长学科负责制度，深入教学第一线，认真总结学科教学经验与不足，及时提出改进意见，及时指导与矫正。</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pacing w:val="8"/>
          <w:kern w:val="0"/>
          <w:sz w:val="28"/>
          <w:szCs w:val="28"/>
        </w:rPr>
        <w:t>5、建立健全教学工作督查制、工作落实问责制、工作失误追究制，形成“聚精会神抓教学，放开手脚抓质量，坚定不移抓改革，一心一意谋发展”的干事创业新局面。</w:t>
      </w:r>
    </w:p>
    <w:p w:rsidR="002042EC" w:rsidRDefault="00571ACD" w:rsidP="00AB0F3D">
      <w:pPr>
        <w:pStyle w:val="a3"/>
        <w:spacing w:beforeLines="50" w:before="156" w:beforeAutospacing="0" w:afterLines="50" w:after="156" w:afterAutospacing="0"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三、德育工作措施及具体要求：</w:t>
      </w:r>
    </w:p>
    <w:p w:rsidR="002042EC" w:rsidRDefault="00571ACD" w:rsidP="00AB0F3D">
      <w:pPr>
        <w:spacing w:beforeLines="50" w:before="156" w:afterLines="50" w:after="156" w:line="500" w:lineRule="exact"/>
        <w:jc w:val="left"/>
        <w:rPr>
          <w:rFonts w:ascii="仿宋" w:eastAsia="仿宋" w:hAnsi="仿宋" w:cs="仿宋"/>
          <w:sz w:val="28"/>
          <w:szCs w:val="28"/>
        </w:rPr>
      </w:pPr>
      <w:r>
        <w:rPr>
          <w:rFonts w:ascii="仿宋" w:eastAsia="仿宋" w:hAnsi="仿宋" w:cs="仿宋" w:hint="eastAsia"/>
          <w:sz w:val="28"/>
          <w:szCs w:val="28"/>
        </w:rPr>
        <w:t>（一）班主任管理方面</w:t>
      </w:r>
    </w:p>
    <w:p w:rsidR="002042EC" w:rsidRDefault="00571ACD" w:rsidP="00AB0F3D">
      <w:pPr>
        <w:spacing w:beforeLines="50" w:before="156" w:afterLines="50" w:after="156"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明确班主任职责。认真组织班主任学习《班主任考评细则》，突出班主任管理的主体地位，明确学校对班级管理考评的各个环节的时间、内容，让班主任在工作中做到有的放矢。改变班主任管理班级的方式，引导班主任超前管理，减少影响班主任管理中的制约因素。</w:t>
      </w:r>
    </w:p>
    <w:p w:rsidR="002042EC" w:rsidRDefault="00571ACD" w:rsidP="00AB0F3D">
      <w:pPr>
        <w:spacing w:beforeLines="50" w:before="156" w:afterLines="50" w:after="156" w:line="500" w:lineRule="exact"/>
        <w:jc w:val="left"/>
        <w:rPr>
          <w:rFonts w:ascii="仿宋" w:eastAsia="仿宋" w:hAnsi="仿宋" w:cs="仿宋"/>
          <w:sz w:val="28"/>
          <w:szCs w:val="28"/>
        </w:rPr>
      </w:pPr>
      <w:r>
        <w:rPr>
          <w:rFonts w:ascii="仿宋" w:eastAsia="仿宋" w:hAnsi="仿宋" w:cs="仿宋" w:hint="eastAsia"/>
          <w:sz w:val="28"/>
          <w:szCs w:val="28"/>
        </w:rPr>
        <w:t>（二）学生管理方面</w:t>
      </w:r>
    </w:p>
    <w:p w:rsidR="002042EC" w:rsidRDefault="00571ACD" w:rsidP="00AB0F3D">
      <w:pPr>
        <w:spacing w:line="500" w:lineRule="exact"/>
        <w:ind w:firstLine="480"/>
        <w:rPr>
          <w:rFonts w:ascii="仿宋" w:eastAsia="仿宋" w:hAnsi="仿宋" w:cs="仿宋"/>
          <w:spacing w:val="8"/>
          <w:kern w:val="0"/>
          <w:sz w:val="28"/>
          <w:szCs w:val="28"/>
        </w:rPr>
      </w:pPr>
      <w:r>
        <w:rPr>
          <w:rFonts w:ascii="仿宋" w:eastAsia="仿宋" w:hAnsi="仿宋" w:cs="仿宋" w:hint="eastAsia"/>
          <w:sz w:val="28"/>
          <w:szCs w:val="28"/>
        </w:rPr>
        <w:t>强化规范养成教育，促进学生良好习惯的养成。加强常规教育,</w:t>
      </w:r>
      <w:r w:rsidR="00FC6B45">
        <w:rPr>
          <w:rFonts w:ascii="仿宋" w:eastAsia="仿宋" w:hAnsi="仿宋" w:cs="仿宋" w:hint="eastAsia"/>
          <w:sz w:val="28"/>
          <w:szCs w:val="28"/>
        </w:rPr>
        <w:t>培养良好习惯，利用晨会、班队会组织各中队认真学习贯彻《中小学生守则》《中小学生日常行为规范》和《</w:t>
      </w:r>
      <w:r>
        <w:rPr>
          <w:rFonts w:ascii="仿宋" w:eastAsia="仿宋" w:hAnsi="仿宋" w:cs="仿宋" w:hint="eastAsia"/>
          <w:sz w:val="28"/>
          <w:szCs w:val="28"/>
        </w:rPr>
        <w:t>学生文明礼仪》，普及和深化少先队员礼仪知识教育，规范红领巾佩戴、着装，养成良好的行为习惯，促进优良学风、校风的形成。学生常规管理上突出“全”和“恒”，</w:t>
      </w:r>
      <w:r w:rsidR="00FC6B45">
        <w:rPr>
          <w:rFonts w:ascii="仿宋" w:eastAsia="仿宋" w:hAnsi="仿宋" w:cs="仿宋" w:hint="eastAsia"/>
          <w:sz w:val="28"/>
          <w:szCs w:val="28"/>
        </w:rPr>
        <w:t>德育政教处</w:t>
      </w:r>
      <w:r>
        <w:rPr>
          <w:rFonts w:ascii="仿宋" w:eastAsia="仿宋" w:hAnsi="仿宋" w:cs="仿宋" w:hint="eastAsia"/>
          <w:sz w:val="28"/>
          <w:szCs w:val="28"/>
        </w:rPr>
        <w:t>做好监督，督促班主任管理好学生一日常规。组织管理好</w:t>
      </w:r>
      <w:r>
        <w:rPr>
          <w:rFonts w:ascii="仿宋" w:eastAsia="仿宋" w:hAnsi="仿宋" w:cs="仿宋" w:hint="eastAsia"/>
          <w:sz w:val="28"/>
          <w:szCs w:val="28"/>
        </w:rPr>
        <w:lastRenderedPageBreak/>
        <w:t>学生会，并发挥出学生会在学生管理中的辅助作用。充分利用好升旗仪式，</w:t>
      </w:r>
      <w:r>
        <w:rPr>
          <w:rFonts w:ascii="仿宋" w:eastAsia="仿宋" w:hAnsi="仿宋" w:cs="仿宋" w:hint="eastAsia"/>
          <w:spacing w:val="8"/>
          <w:kern w:val="0"/>
          <w:sz w:val="28"/>
          <w:szCs w:val="28"/>
        </w:rPr>
        <w:t>反馈各班管理情况和重大违纪处理结果，做到惩前毖后。</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（三）继续做好班主任、学生常规管理的基础上，重点探索性的开展以下几项工作：</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（1）建立健全家长委员会、家长学校和家长访校等一系列活动制度。提高家校共育的水平，密切家校联系，切实提高群众满意度。</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（2）以音体美三科为核心组建学生社团，做到各个学科都有1-2个社团，灵活安排社团活动时间，促进学生德智体美劳全面发展。</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（3）继续完善学生自治制度，完善理顺学生会工作的开展。</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（4）探索班级积分制管理模式。</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（5）创新班主任会的职能，增加班级管理培训、心得交流和反思等内容。</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（6）探索开展由班主任组织的班级成绩分析会商会。</w:t>
      </w:r>
    </w:p>
    <w:p w:rsidR="002042EC" w:rsidRDefault="00571ACD" w:rsidP="00AB0F3D">
      <w:pPr>
        <w:spacing w:line="500" w:lineRule="exact"/>
        <w:rPr>
          <w:rFonts w:ascii="仿宋" w:eastAsia="仿宋" w:hAnsi="仿宋" w:cs="仿宋"/>
          <w:spacing w:val="8"/>
          <w:kern w:val="0"/>
          <w:sz w:val="28"/>
          <w:szCs w:val="28"/>
        </w:rPr>
      </w:pPr>
      <w:r>
        <w:rPr>
          <w:rFonts w:ascii="仿宋" w:eastAsia="仿宋" w:hAnsi="仿宋" w:cs="仿宋" w:hint="eastAsia"/>
          <w:spacing w:val="8"/>
          <w:kern w:val="0"/>
          <w:sz w:val="28"/>
          <w:szCs w:val="28"/>
        </w:rPr>
        <w:t>（四）加强团委阵地建设，切实发挥团员的带头作用</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1．进一步完善团委工作制度。</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2．抓好每一次活动，取得实效，并及时宣传报道，弘扬正能量。</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3．扎实常规工作，配合好上级团委及学校的各种活动。</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4．加强团支部间的沟通，取长补短，抓好基层支部的建设。</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5．加强外部联系，促进工作交流，取长补短</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6</w:t>
      </w:r>
      <w:r w:rsidR="00FC6B45">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加强志愿服务，真正落到实处。</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7</w:t>
      </w:r>
      <w:r w:rsidR="00FC6B45">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做好建团100周年庆祝活动。</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8</w:t>
      </w:r>
      <w:r w:rsidR="00FC6B45">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加大联系社会助学，更多的为同学，为老人争取资金。</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9</w:t>
      </w:r>
      <w:r w:rsidR="00FC6B45">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加强学生爱国主义教育，建设红色校园。</w:t>
      </w:r>
    </w:p>
    <w:p w:rsidR="002042EC" w:rsidRDefault="00571ACD" w:rsidP="00FC6B45">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10</w:t>
      </w:r>
      <w:r w:rsidR="00FC6B45">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继续丰富校园文化内涵，使校园、教室和宿舍文化发挥其</w:t>
      </w:r>
      <w:r>
        <w:rPr>
          <w:rFonts w:ascii="仿宋" w:eastAsia="仿宋" w:hAnsi="仿宋" w:cs="仿宋" w:hint="eastAsia"/>
          <w:spacing w:val="8"/>
          <w:kern w:val="0"/>
          <w:sz w:val="28"/>
          <w:szCs w:val="28"/>
        </w:rPr>
        <w:lastRenderedPageBreak/>
        <w:t>应有的教育作用。</w:t>
      </w:r>
    </w:p>
    <w:p w:rsidR="002042EC" w:rsidRDefault="00571ACD" w:rsidP="00AB0F3D">
      <w:pPr>
        <w:pStyle w:val="a3"/>
        <w:spacing w:beforeLines="50" w:before="156" w:beforeAutospacing="0" w:afterLines="50" w:after="156" w:afterAutospacing="0" w:line="500" w:lineRule="exact"/>
        <w:rPr>
          <w:rFonts w:ascii="仿宋" w:eastAsia="仿宋" w:hAnsi="仿宋" w:cs="仿宋"/>
          <w:b/>
          <w:bCs/>
          <w:sz w:val="28"/>
          <w:szCs w:val="28"/>
          <w:shd w:val="clear" w:color="auto" w:fill="FFFFFF"/>
        </w:rPr>
      </w:pPr>
      <w:r>
        <w:rPr>
          <w:rFonts w:ascii="仿宋" w:eastAsia="仿宋" w:hAnsi="仿宋" w:cs="仿宋" w:hint="eastAsia"/>
          <w:b/>
          <w:bCs/>
          <w:sz w:val="28"/>
          <w:szCs w:val="28"/>
        </w:rPr>
        <w:t>四、</w:t>
      </w:r>
      <w:r>
        <w:rPr>
          <w:rFonts w:ascii="仿宋" w:eastAsia="仿宋" w:hAnsi="仿宋" w:cs="仿宋" w:hint="eastAsia"/>
          <w:b/>
          <w:bCs/>
          <w:sz w:val="28"/>
          <w:szCs w:val="28"/>
          <w:shd w:val="clear" w:color="auto" w:fill="FFFFFF"/>
        </w:rPr>
        <w:t>安全工作措施及具体要求：</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sidR="00FC6B4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 xml:space="preserve">严格门卫管理 </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（1）值班人员服装穿戴、佩戴齐全，衣服干净；</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（2）交接班做到无缝隙对接，坚决杜绝空岗脱岗现象；</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（3）值班室卫生保持干净，物品摆放有序，玻璃门窗擦拭洁净；</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（4）严格门禁制度，外来人员的测温、出示健康码，出入校园人员和车辆的登记要及时清晰；学生外出的请假条要保存完善，登记要清晰及时。</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sidR="00FC6B45">
        <w:rPr>
          <w:rFonts w:ascii="仿宋" w:eastAsia="仿宋" w:hAnsi="仿宋" w:cs="仿宋" w:hint="eastAsia"/>
          <w:sz w:val="28"/>
          <w:szCs w:val="28"/>
          <w:shd w:val="clear" w:color="auto" w:fill="FFFFFF"/>
        </w:rPr>
        <w:t>、</w:t>
      </w:r>
      <w:r w:rsidR="00477643">
        <w:rPr>
          <w:rFonts w:ascii="仿宋" w:eastAsia="仿宋" w:hAnsi="仿宋" w:cs="仿宋" w:hint="eastAsia"/>
          <w:sz w:val="28"/>
          <w:szCs w:val="28"/>
          <w:shd w:val="clear" w:color="auto" w:fill="FFFFFF"/>
        </w:rPr>
        <w:t>传染病预防</w:t>
      </w:r>
      <w:r>
        <w:rPr>
          <w:rFonts w:ascii="仿宋" w:eastAsia="仿宋" w:hAnsi="仿宋" w:cs="仿宋" w:hint="eastAsia"/>
          <w:sz w:val="28"/>
          <w:szCs w:val="28"/>
          <w:shd w:val="clear" w:color="auto" w:fill="FFFFFF"/>
        </w:rPr>
        <w:t xml:space="preserve"> </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（1）开学前，组织教师及工作人员进行</w:t>
      </w:r>
      <w:r w:rsidR="00477643">
        <w:rPr>
          <w:rFonts w:ascii="仿宋" w:eastAsia="仿宋" w:hAnsi="仿宋" w:cs="仿宋" w:hint="eastAsia"/>
          <w:sz w:val="28"/>
          <w:szCs w:val="28"/>
          <w:shd w:val="clear" w:color="auto" w:fill="FFFFFF"/>
        </w:rPr>
        <w:t>传染病预防</w:t>
      </w:r>
      <w:r>
        <w:rPr>
          <w:rFonts w:ascii="仿宋" w:eastAsia="仿宋" w:hAnsi="仿宋" w:cs="仿宋" w:hint="eastAsia"/>
          <w:sz w:val="28"/>
          <w:szCs w:val="28"/>
          <w:shd w:val="clear" w:color="auto" w:fill="FFFFFF"/>
        </w:rPr>
        <w:t>；</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sidR="00477643">
        <w:rPr>
          <w:rFonts w:ascii="仿宋" w:eastAsia="仿宋" w:hAnsi="仿宋" w:cs="仿宋" w:hint="eastAsia"/>
          <w:sz w:val="28"/>
          <w:szCs w:val="28"/>
          <w:shd w:val="clear" w:color="auto" w:fill="FFFFFF"/>
        </w:rPr>
        <w:t>关注传染病</w:t>
      </w:r>
      <w:r>
        <w:rPr>
          <w:rFonts w:ascii="仿宋" w:eastAsia="仿宋" w:hAnsi="仿宋" w:cs="仿宋" w:hint="eastAsia"/>
          <w:sz w:val="28"/>
          <w:szCs w:val="28"/>
          <w:shd w:val="clear" w:color="auto" w:fill="FFFFFF"/>
        </w:rPr>
        <w:t>上报及时，反馈要及时，出现问题要及时整改。</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sidR="00FC6B4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校园安全隐患排查</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安卫办组织相关人员及科室对校园内安全隐患进行彻底排查，只要有，电灯、电线、插座、开关、灭火器、消防栓等，对发现问题的地方及时修改做好台账。</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w:t>
      </w:r>
      <w:r w:rsidR="00FC6B4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签订各类责任书</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开学后安卫办组织与师生一系列安全责任书的签订，要做到每人必须签订的原则，并且每位师生要熟知责任书的详细内容，防患于未然，按时收齐各类责任书，做好存档。</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w:t>
      </w:r>
      <w:r w:rsidR="00FC6B4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定期开展师生安全培训及演练</w:t>
      </w:r>
    </w:p>
    <w:p w:rsidR="002042EC" w:rsidRDefault="00571ACD" w:rsidP="00AB0F3D">
      <w:pPr>
        <w:pStyle w:val="a3"/>
        <w:spacing w:beforeLines="50" w:before="156" w:beforeAutospacing="0" w:afterLines="50" w:after="156" w:afterAutospacing="0" w:line="50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 xml:space="preserve">   开学后对师生进行安防全培训，内容为灭火器的使用，要让每位师生都熟知灭火器的使用方法及灭火的方法。定期开展防火防震防范自然灾害的演练，让师生在演练中学会逃生的技巧感受到生命的珍贵。</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sidR="00FC6B45">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严格落实安全教育</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（1）周末节假日的安全提醒，这一点我们还是延续上学期的办法，由安卫办和</w:t>
      </w:r>
      <w:r w:rsidR="00FC6B45">
        <w:rPr>
          <w:rFonts w:ascii="仿宋" w:eastAsia="仿宋" w:hAnsi="仿宋" w:cs="仿宋" w:hint="eastAsia"/>
          <w:sz w:val="28"/>
          <w:szCs w:val="28"/>
          <w:shd w:val="clear" w:color="auto" w:fill="FFFFFF"/>
        </w:rPr>
        <w:t>德育政教处</w:t>
      </w:r>
      <w:r>
        <w:rPr>
          <w:rFonts w:ascii="仿宋" w:eastAsia="仿宋" w:hAnsi="仿宋" w:cs="仿宋" w:hint="eastAsia"/>
          <w:sz w:val="28"/>
          <w:szCs w:val="28"/>
          <w:shd w:val="clear" w:color="auto" w:fill="FFFFFF"/>
        </w:rPr>
        <w:t>负责，组织好每周五的周末或节假日安全教育主题班会，及时上交安全主题班会记录表及视频。</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（2）每周利用班会时间召开安全教育主题班会，内容为：交通、用电、防火、防溺水、食品、自然灾害等，及时上交主题班会记录表及照片，安卫办负责汇总及存档。</w:t>
      </w:r>
    </w:p>
    <w:p w:rsidR="002042EC" w:rsidRDefault="00571ACD" w:rsidP="00FC6B45">
      <w:pPr>
        <w:pStyle w:val="a3"/>
        <w:spacing w:beforeLines="50" w:before="156" w:beforeAutospacing="0" w:afterLines="50" w:after="156" w:afterAutospacing="0"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7、加强安全档案的管理，做到及时、准确、规范。</w:t>
      </w:r>
    </w:p>
    <w:p w:rsidR="002042EC" w:rsidRDefault="00571ACD" w:rsidP="00FC6B45">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五、工会工作措施及要求</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（一）不断提高学校民主管理水平。</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我校工会组织将切实履行好维护、参与的职能，在教育的改革和发展中维护教职工在政治上的民主权利；经济上的劳动权利；文化上的精神权益，发挥桥梁和纽带作用，依靠党的领导和行政上的支持，为职工办实事、办好事、解难事。</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2、加强教代会工作，不断提高教代会工作水平。 要营造和谐民主的政治氛围，切实保障教职工在教育改革和发展中享有知情权、参与权、决策权和监督权，发挥教职工的积极性、主动性，共谋事业发展。进一步加强民主评议干部工作，通过教代会修订、审议我校一系列教育管理改革措施。 </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3、健全完善“党政齐抓共管、行政主体到位、工会积极配合、教工群众积极参与”的校务公开领导体制和工作机制。在工作中不断调整和扩大公开内容，丰富公开形式，拓宽公开渠道，完善公开制度。 </w:t>
      </w:r>
    </w:p>
    <w:p w:rsidR="002042EC" w:rsidRDefault="00571ACD" w:rsidP="00AB0F3D">
      <w:pPr>
        <w:spacing w:line="500" w:lineRule="exact"/>
        <w:ind w:firstLine="420"/>
        <w:rPr>
          <w:rFonts w:ascii="仿宋" w:eastAsia="仿宋" w:hAnsi="仿宋" w:cs="仿宋"/>
          <w:sz w:val="28"/>
          <w:szCs w:val="28"/>
        </w:rPr>
      </w:pPr>
      <w:r>
        <w:rPr>
          <w:rFonts w:ascii="仿宋" w:eastAsia="仿宋" w:hAnsi="仿宋" w:cs="仿宋" w:hint="eastAsia"/>
          <w:sz w:val="28"/>
          <w:szCs w:val="28"/>
        </w:rPr>
        <w:t xml:space="preserve">（二）进一步加强师德建设，提高教职工师德素养。 </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1、抓好教职工的职业道德教育和政治学习。进一步提高对师德建设重要性的认识，做好提高教师队伍素质的基础性工作，教育广大教职工树立正确的人生观、世界观、价值观，教师要忠诚敬业、为人师表、开拓创新、行为示范，培养造就更多的社会主义合格建设者和可靠接班人。 </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2、进一步完善对教师师德量化考核细则，学年末对全校教职工师德进行量化考核，考核结果作为教职工评优选先、职称评定、兑现奖惩、绩效工资考核等重要依据之一。</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学习的主要内容：《中华人民共和国教育法》《中华人民共和国教师法》《中华人民共和国未成年人保护法》《教师资格条例》，教育部下发的《新时代中小学教师职业行为十项准则》《中小学教师违反职业道德行为处理办法（2018年修订）》《严禁教师违规收受学生及家长礼品礼金等行为的规定》《严禁中小学校和在职中小学教师有偿补课的规定》以及市教育局、市教育工会《淄博市中小学教师职业道德行为规范细则》《淄博市中小学教师职业道德文明用语和忌语》（淄博市中小学教师职业道德规范宣传手册）等相关法律法规。</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（三）加强工会建设以及日常工作管理。工会活动做到有计划、有制度、有台帐、有检查、有考核。促进工会工作的全面发展。 </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（四）积极开展健康、和谐、丰富多彩的文体活动，维护广大教职工的精神文化权益。</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1、积极组织教职工开展各种集体活动，创造条件、增加设施，建设好“教工之家”。 本学期继续组织好教师工作室活动，开展好 “三八节”、“教师节”、“中秋节”“国庆节”等活动，发挥教职工特长、丰富教职工健身强体、文化娱乐内容。</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2、做好送温暖工作。适时地慰问病、困教工和离退休职工。关心教职工生活，组织好教职工体检、做好教职工身心健康的知识宣传活动，为教职工办实事、好事，使教职工的身心能够得到调整，构建</w:t>
      </w:r>
      <w:r>
        <w:rPr>
          <w:rFonts w:ascii="仿宋" w:eastAsia="仿宋" w:hAnsi="仿宋" w:cs="仿宋" w:hint="eastAsia"/>
          <w:sz w:val="28"/>
          <w:szCs w:val="28"/>
        </w:rPr>
        <w:lastRenderedPageBreak/>
        <w:t xml:space="preserve">和谐、凝聚人心。 </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3、全面推进女职工素质教育工程。关注女职工，积极营造和谐健康的教育教学环境。除了从教学上给予更多支持和帮助外，也要关心女职工生理和心理健康，维护女教职工特殊利益和合法权益。</w:t>
      </w:r>
    </w:p>
    <w:p w:rsidR="002042EC" w:rsidRDefault="00571ACD" w:rsidP="00FC6B45">
      <w:pPr>
        <w:spacing w:beforeLines="50" w:before="156" w:afterLines="50" w:after="156" w:line="500" w:lineRule="exact"/>
        <w:ind w:firstLineChars="200" w:firstLine="562"/>
        <w:jc w:val="left"/>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六、学生资助工作措施及要求：</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1、利用多种等方式，宣传国家各项资助政策及学校贯彻落实各项政策具体的实施办法。</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2、在总结上一学年资助工作经验的基础上，突出各项制度的可操作性，增强制度的指导性，确保资助工作有规可依、有章可循。</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3、规范认定程序，建立经济困难学生档案库。</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积极加强与扶贫、民政、等部门联系，及时确认建档立卡学生、低保家庭学生、特困供养学生、孤儿、重点困境儿童、事实无人抚养儿童、烈士子女、残疾学生、因伤因病致困家庭学生等特殊学生名单。及时了解新增困难家庭学生，做到及时了解，按要求上报。</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5、按时完成上级要求的各项资助工作。</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6、扎实做好各类学生资助系统录入、维护、审核等工作。</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7、按要求完善各类学生自主档案的整理和细化，确保不出问题。</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
          <w:bCs/>
          <w:kern w:val="0"/>
          <w:sz w:val="28"/>
          <w:szCs w:val="28"/>
          <w:shd w:val="clear" w:color="auto" w:fill="FFFFFF"/>
          <w:lang w:bidi="ar"/>
        </w:rPr>
        <w:t>总务后勤工作措施及要求</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（一）开学前物资采购及准备方面：</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1、及时购齐购足教学物资和办公用品，开学时及时发放到位，保障老师的工作正常开展。</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2、开学前组织后勤人员对校舍、教室及宿舍内的物品、水电进行一次全方位检查，损坏的及时维修，保证开学正常使用。</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（二）基础设施方面：（重难点工作）</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1、教室宿舍：①自来水管道维修。因PVC管道使用时间过长已老化严重，损坏后维修困难，计划对老化严重的管道分批更换维修。</w:t>
      </w:r>
      <w:r w:rsidR="00FC6B45">
        <w:rPr>
          <w:rFonts w:ascii="仿宋" w:eastAsia="仿宋" w:hAnsi="仿宋" w:cs="仿宋" w:hint="eastAsia"/>
          <w:sz w:val="28"/>
          <w:szCs w:val="28"/>
        </w:rPr>
        <w:t xml:space="preserve"> </w:t>
      </w:r>
      <w:r>
        <w:rPr>
          <w:rFonts w:ascii="仿宋" w:eastAsia="仿宋" w:hAnsi="仿宋" w:cs="仿宋" w:hint="eastAsia"/>
          <w:sz w:val="28"/>
          <w:szCs w:val="28"/>
        </w:rPr>
        <w:t>②用电线路。因宿舍楼建造年份长，电线负荷小，并且老化严重，存</w:t>
      </w:r>
      <w:r>
        <w:rPr>
          <w:rFonts w:ascii="仿宋" w:eastAsia="仿宋" w:hAnsi="仿宋" w:cs="仿宋" w:hint="eastAsia"/>
          <w:sz w:val="28"/>
          <w:szCs w:val="28"/>
        </w:rPr>
        <w:lastRenderedPageBreak/>
        <w:t>在重大安全隐患，建议对原有线路重新更换。</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2、教学楼顶防水。教学楼自建成至现在楼顶防水一直未更换维修，漏水严重，争取筹措资金，在雨季之前维修好，消除安全隐患。</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（三）消防设施安全方面：</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加大对消防设施的投入和改造提升，全力配合安卫办对消防器材的更新维修。</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（四）防疫安全方面：</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1、及时更换更新防疫物资，配齐配足防疫物资，加强物资的使用管理。</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2、做好常态化消毒消杀工作，消杀及时，记录齐全。</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（五）校园绿化工作：</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1、做好校园绿化树木花草的日常管护，利用春季时节，及时对树木花草进行施肥、除草、修剪，提升绿化质量。</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2、对校园绿化规划和绿化花木进行改造提升。</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（六）垃圾分类工作：</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垃圾分类工作是今年市县的一个重点工作，也是重点检查的工作。为着力提高师生的生活垃圾分类和资源环境意识，倡导简约适度、绿色低碳的生活方式，自觉养成垃圾分类收集和处理的好习惯。设置教室和校园分类垃圾桶；按照分类标准投放垃圾，规范垃圾分类的管理。</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（七）财务校产方面:</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1、学期初和学期末对学校资产进行一次清查盘点，对学校新增校产，及时入账；对损耗物品，及时作资产报损处置，做到账物相符。</w:t>
      </w:r>
    </w:p>
    <w:p w:rsidR="002042EC" w:rsidRDefault="00571ACD" w:rsidP="00FC6B45">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2、加强学校财务管理，及时处理发生的账务，及时报账。及时对学校的账务进行了公开，对老师有疑问的账务，耐心细致做好解释，杜绝粗暴应付，自觉接受老师们的监督。</w:t>
      </w:r>
    </w:p>
    <w:p w:rsidR="002042EC" w:rsidRDefault="00571ACD" w:rsidP="00FC6B45">
      <w:pPr>
        <w:spacing w:line="500"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rPr>
        <w:t>八、</w:t>
      </w:r>
      <w:r>
        <w:rPr>
          <w:rFonts w:ascii="仿宋" w:eastAsia="仿宋" w:hAnsi="仿宋" w:cs="仿宋" w:hint="eastAsia"/>
          <w:b/>
          <w:bCs/>
          <w:kern w:val="0"/>
          <w:sz w:val="28"/>
          <w:szCs w:val="28"/>
          <w:shd w:val="clear" w:color="auto" w:fill="FFFFFF"/>
          <w:lang w:bidi="ar"/>
        </w:rPr>
        <w:t>办公室工作措施及要求</w:t>
      </w:r>
    </w:p>
    <w:p w:rsidR="002042EC" w:rsidRDefault="00571ACD" w:rsidP="001F512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1、及时收发书面和网上的文件、通知，并做好转达。做好文件</w:t>
      </w:r>
      <w:r>
        <w:rPr>
          <w:rFonts w:ascii="仿宋" w:eastAsia="仿宋" w:hAnsi="仿宋" w:cs="仿宋" w:hint="eastAsia"/>
          <w:sz w:val="28"/>
          <w:szCs w:val="28"/>
        </w:rPr>
        <w:lastRenderedPageBreak/>
        <w:t>的接收、传送、催办及文件管理工作，信息采集、上报、接听电话、会议记录、会议召集等日常工作，做到严谨有序。</w:t>
      </w:r>
    </w:p>
    <w:p w:rsidR="002042EC" w:rsidRDefault="00571ACD" w:rsidP="001F512B">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2、认真做好考勤、接待、会务、绩效考核、文秘宣传、值班安排等日常事务工作，协同其他处室完成学校各项工作，及时完成临时性、突发性事务的处理工作。</w:t>
      </w:r>
    </w:p>
    <w:p w:rsidR="002042EC" w:rsidRDefault="00571ACD" w:rsidP="001F512B">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3、做好协调服务，发挥督查职能，做好工作总结和计划的汇总工作。充分发挥办公室督查职能，组织收集和了解各处室的工作计划、工作动态、工作总结以及落实情况，及时汇总，为学校期末总结、下学期工作计划提供材料，便于领导及时准确了解各处室工作落实情况。</w:t>
      </w:r>
    </w:p>
    <w:p w:rsidR="002042EC" w:rsidRDefault="00571ACD" w:rsidP="001F512B">
      <w:pPr>
        <w:spacing w:line="500" w:lineRule="exact"/>
        <w:ind w:firstLineChars="200" w:firstLine="592"/>
        <w:rPr>
          <w:rFonts w:ascii="仿宋" w:eastAsia="仿宋" w:hAnsi="仿宋" w:cs="仿宋"/>
          <w:spacing w:val="8"/>
          <w:kern w:val="0"/>
          <w:sz w:val="28"/>
          <w:szCs w:val="28"/>
        </w:rPr>
      </w:pPr>
      <w:r>
        <w:rPr>
          <w:rFonts w:ascii="仿宋" w:eastAsia="仿宋" w:hAnsi="仿宋" w:cs="仿宋" w:hint="eastAsia"/>
          <w:spacing w:val="8"/>
          <w:kern w:val="0"/>
          <w:sz w:val="28"/>
          <w:szCs w:val="28"/>
        </w:rPr>
        <w:t>4、加强办公室团队建设，充分发挥办公室职能。在下学期的工作中，我们将持续加强办公室的团队建设，培养团队精神，提高办公室人员自身素养，做好办公室职责范围内的各项工作。</w:t>
      </w:r>
    </w:p>
    <w:p w:rsidR="002042EC" w:rsidRDefault="00571ACD" w:rsidP="001F512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5、加大对外宣传力度，传播正能量。管理运营好学校公众号和抖音号，加大发稿的数量和质量。及时向上级报送我校的特色工作信息和视频，争取多发优质稿件。</w:t>
      </w:r>
    </w:p>
    <w:p w:rsidR="001F512B" w:rsidRDefault="001F512B" w:rsidP="001F512B">
      <w:pPr>
        <w:spacing w:line="500" w:lineRule="exact"/>
        <w:ind w:firstLineChars="200" w:firstLine="560"/>
        <w:rPr>
          <w:rFonts w:ascii="仿宋" w:eastAsia="仿宋" w:hAnsi="仿宋" w:cs="仿宋"/>
          <w:sz w:val="28"/>
          <w:szCs w:val="28"/>
        </w:rPr>
      </w:pPr>
    </w:p>
    <w:p w:rsidR="001F512B" w:rsidRDefault="001F512B" w:rsidP="001F512B">
      <w:pPr>
        <w:spacing w:line="500" w:lineRule="exact"/>
        <w:ind w:firstLineChars="200" w:firstLine="560"/>
        <w:rPr>
          <w:rFonts w:ascii="仿宋" w:eastAsia="仿宋" w:hAnsi="仿宋" w:cs="仿宋"/>
          <w:sz w:val="28"/>
          <w:szCs w:val="28"/>
        </w:rPr>
      </w:pPr>
    </w:p>
    <w:p w:rsidR="002042EC" w:rsidRDefault="002042EC" w:rsidP="00AB0F3D">
      <w:pPr>
        <w:spacing w:line="500" w:lineRule="exact"/>
        <w:rPr>
          <w:rFonts w:ascii="仿宋" w:eastAsia="仿宋" w:hAnsi="仿宋" w:cs="仿宋"/>
          <w:sz w:val="28"/>
          <w:szCs w:val="28"/>
        </w:rPr>
      </w:pPr>
    </w:p>
    <w:p w:rsidR="002042EC" w:rsidRDefault="00571ACD" w:rsidP="00AB0F3D">
      <w:pPr>
        <w:spacing w:line="500" w:lineRule="exact"/>
        <w:jc w:val="right"/>
        <w:rPr>
          <w:rFonts w:ascii="仿宋" w:eastAsia="仿宋" w:hAnsi="仿宋" w:cs="仿宋"/>
          <w:spacing w:val="8"/>
          <w:kern w:val="0"/>
          <w:sz w:val="28"/>
          <w:szCs w:val="28"/>
        </w:rPr>
      </w:pPr>
      <w:r>
        <w:rPr>
          <w:rFonts w:ascii="仿宋" w:eastAsia="仿宋" w:hAnsi="仿宋" w:cs="仿宋" w:hint="eastAsia"/>
          <w:spacing w:val="8"/>
          <w:kern w:val="0"/>
          <w:sz w:val="28"/>
          <w:szCs w:val="28"/>
        </w:rPr>
        <w:t>202</w:t>
      </w:r>
      <w:r w:rsidR="00477643">
        <w:rPr>
          <w:rFonts w:ascii="仿宋" w:eastAsia="仿宋" w:hAnsi="仿宋" w:cs="仿宋"/>
          <w:spacing w:val="8"/>
          <w:kern w:val="0"/>
          <w:sz w:val="28"/>
          <w:szCs w:val="28"/>
        </w:rPr>
        <w:t>3</w:t>
      </w:r>
      <w:bookmarkStart w:id="0" w:name="_GoBack"/>
      <w:bookmarkEnd w:id="0"/>
      <w:r>
        <w:rPr>
          <w:rFonts w:ascii="仿宋" w:eastAsia="仿宋" w:hAnsi="仿宋" w:cs="仿宋" w:hint="eastAsia"/>
          <w:spacing w:val="8"/>
          <w:kern w:val="0"/>
          <w:sz w:val="28"/>
          <w:szCs w:val="28"/>
        </w:rPr>
        <w:t>年9月</w:t>
      </w:r>
    </w:p>
    <w:sectPr w:rsidR="00204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A2" w:rsidRDefault="007907A2" w:rsidP="00AB0F3D">
      <w:r>
        <w:separator/>
      </w:r>
    </w:p>
  </w:endnote>
  <w:endnote w:type="continuationSeparator" w:id="0">
    <w:p w:rsidR="007907A2" w:rsidRDefault="007907A2" w:rsidP="00AB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Arial"/>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A2" w:rsidRDefault="007907A2" w:rsidP="00AB0F3D">
      <w:r>
        <w:separator/>
      </w:r>
    </w:p>
  </w:footnote>
  <w:footnote w:type="continuationSeparator" w:id="0">
    <w:p w:rsidR="007907A2" w:rsidRDefault="007907A2" w:rsidP="00AB0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8D8D3"/>
    <w:multiLevelType w:val="singleLevel"/>
    <w:tmpl w:val="3878D8D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NDcxNzU3MDQ5ODRhOGU5MmI1MmRmYWJlYjFlMTQifQ=="/>
  </w:docVars>
  <w:rsids>
    <w:rsidRoot w:val="002042EC"/>
    <w:rsid w:val="001F512B"/>
    <w:rsid w:val="002042EC"/>
    <w:rsid w:val="003C54FB"/>
    <w:rsid w:val="00477643"/>
    <w:rsid w:val="00571ACD"/>
    <w:rsid w:val="007907A2"/>
    <w:rsid w:val="00AB0F3D"/>
    <w:rsid w:val="00DF6D63"/>
    <w:rsid w:val="00FC6B45"/>
    <w:rsid w:val="18DF3C60"/>
    <w:rsid w:val="23A83959"/>
    <w:rsid w:val="2793100E"/>
    <w:rsid w:val="3D4579F5"/>
    <w:rsid w:val="40833636"/>
    <w:rsid w:val="423F5152"/>
    <w:rsid w:val="47715C55"/>
    <w:rsid w:val="506831C0"/>
    <w:rsid w:val="661374E4"/>
    <w:rsid w:val="69314D68"/>
    <w:rsid w:val="6B2A0087"/>
    <w:rsid w:val="6C2A193D"/>
    <w:rsid w:val="7012355C"/>
    <w:rsid w:val="75FE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8EAFE"/>
  <w15:docId w15:val="{05877EF6-3829-4E15-872C-043C6953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pPr>
      <w:ind w:firstLineChars="200" w:firstLine="420"/>
    </w:pPr>
  </w:style>
  <w:style w:type="paragraph" w:styleId="a5">
    <w:name w:val="header"/>
    <w:basedOn w:val="a"/>
    <w:link w:val="a6"/>
    <w:rsid w:val="00AB0F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B0F3D"/>
    <w:rPr>
      <w:kern w:val="2"/>
      <w:sz w:val="18"/>
      <w:szCs w:val="18"/>
    </w:rPr>
  </w:style>
  <w:style w:type="paragraph" w:styleId="a7">
    <w:name w:val="footer"/>
    <w:basedOn w:val="a"/>
    <w:link w:val="a8"/>
    <w:rsid w:val="00AB0F3D"/>
    <w:pPr>
      <w:tabs>
        <w:tab w:val="center" w:pos="4153"/>
        <w:tab w:val="right" w:pos="8306"/>
      </w:tabs>
      <w:snapToGrid w:val="0"/>
      <w:jc w:val="left"/>
    </w:pPr>
    <w:rPr>
      <w:sz w:val="18"/>
      <w:szCs w:val="18"/>
    </w:rPr>
  </w:style>
  <w:style w:type="character" w:customStyle="1" w:styleId="a8">
    <w:name w:val="页脚 字符"/>
    <w:basedOn w:val="a0"/>
    <w:link w:val="a7"/>
    <w:rsid w:val="00AB0F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2022-02-14T11:41:00Z</dcterms:created>
  <dcterms:modified xsi:type="dcterms:W3CDTF">2023-12-16T01:57:00Z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FE55FB39FE96488BBAA46CBA1AD4798A</vt:lpwstr>
  </property>
</Properties>
</file>