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学业水平考试学科优秀教师评选办法</w:t>
      </w:r>
      <w:bookmarkStart w:id="0" w:name="_GoBack"/>
      <w:bookmarkEnd w:id="0"/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为扎实落实学校三年发展规划，进一步提高学校教育教学管理水平，激励先进，鞭策落后，培养一支优秀的送考团队，让优质优酬的原则落实到位，经学校党支部讨论并制订本办法。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一、评选范围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承担学业水平考试学科教师、备课组长、教研组长、班主任和包级领导。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二、评选条件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1、师德高尚，作风正派，工作扎实，率先垂范，为人师表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2、具有扎实专业理论基础知识、丰富教育教学管理经验，热爱教育教学工作。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3、积极参加学校组织的各项教育教学活动。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4、为学校教育教学质量的提升做出突出贡献，学业水平考试位居全县前12名。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三、有下列情况之一者，不得参评: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1、本年度发生过教育教学或安全事故的。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2、违反校纪校规，受过通报批评或纪律处分，学年内因自身原因累计迟到3次或旷课1次的。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3、不服从学校(年级)工作安排及其它方面包含的否决项。4、其他所不包含的违规行为造成不良影响及违背师德的。四、评选原则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1、以师德建设为导向，教学质量为重点，全面考察与衡量教师综合素质。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2、坚持公平、公开、公正原则。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3、优秀教师评选划分:学业水平考试1-6名获突出贡献奖，7-9名获贡献奖，10-12 名获优秀奖。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五、评选处室: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学校党支部及包级领导。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六、奖励办法(本方案获奖教师年度内不可累计获校内表彰)1、授予获奖教师荣誉证书。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2、凡获“特殊贡献奖教师”称号的教师在晋级中加4分，“贡献奖教师”加3分，优秀奖教师加2分。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3、根据获奖多少在晋级评选段内可累计积分。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4、凡获“优秀教师”称号的教师，每学年应进行2次以上公开示范课活动，并负责指导青年教师1-2名。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5、评审结果经党支部批准后，发文公布。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left="5029" w:leftChars="1995" w:hanging="840" w:hangingChars="3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中共沂源县第三中学支部委员会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2019年8月30日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TcwZTNjN2YzYzMwZDhlZjJjMjUzNjdiZmFkNTIifQ=="/>
  </w:docVars>
  <w:rsids>
    <w:rsidRoot w:val="00000000"/>
    <w:rsid w:val="316C0F11"/>
    <w:rsid w:val="69EC12BA"/>
    <w:rsid w:val="6A5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708</Characters>
  <Lines>0</Lines>
  <Paragraphs>0</Paragraphs>
  <TotalTime>2</TotalTime>
  <ScaleCrop>false</ScaleCrop>
  <LinksUpToDate>false</LinksUpToDate>
  <CharactersWithSpaces>709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2022-09-22T01:55:00Z</dcterms:created>
  <dc:creator>Administrator</dc:creator>
  <cp:lastModifiedBy>树理</cp:lastModifiedBy>
  <dcterms:modified xsi:type="dcterms:W3CDTF">2022-09-22T06:48:26Z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AD5568FD627F4257B14C20D2BBC9A10E</vt:lpwstr>
  </property>
</Properties>
</file>