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40"/>
          <w:lang w:eastAsia="zh-CN"/>
        </w:rPr>
      </w:pPr>
      <w:r>
        <w:rPr>
          <w:rFonts w:hint="eastAsia" w:ascii="黑体" w:hAnsi="黑体" w:eastAsia="黑体" w:cs="黑体"/>
          <w:b/>
          <w:bCs/>
          <w:sz w:val="32"/>
          <w:szCs w:val="40"/>
          <w:lang w:eastAsia="zh-CN"/>
        </w:rPr>
        <w:t>沂源县第三中学教师管理制度</w:t>
      </w:r>
    </w:p>
    <w:p>
      <w:pPr>
        <w:adjustRightInd w:val="0"/>
        <w:snapToGrid w:val="0"/>
        <w:spacing w:line="480" w:lineRule="exact"/>
        <w:rPr>
          <w:rFonts w:hint="eastAsia" w:ascii="仿宋" w:hAnsi="仿宋" w:eastAsia="仿宋" w:cs="仿宋_GB2312"/>
          <w:b/>
          <w:kern w:val="0"/>
          <w:sz w:val="32"/>
          <w:szCs w:val="32"/>
          <w:lang w:eastAsia="zh-CN"/>
        </w:rPr>
      </w:pPr>
      <w:r>
        <w:rPr>
          <w:rFonts w:hint="eastAsia" w:ascii="仿宋" w:hAnsi="仿宋" w:eastAsia="仿宋" w:cs="仿宋_GB2312"/>
          <w:b/>
          <w:kern w:val="0"/>
          <w:sz w:val="32"/>
          <w:szCs w:val="32"/>
        </w:rPr>
        <w:t>沂源县第三中学考勤</w:t>
      </w:r>
      <w:r>
        <w:rPr>
          <w:rFonts w:hint="eastAsia" w:ascii="仿宋" w:hAnsi="仿宋" w:eastAsia="仿宋" w:cs="仿宋_GB2312"/>
          <w:b/>
          <w:kern w:val="0"/>
          <w:sz w:val="32"/>
          <w:szCs w:val="32"/>
          <w:lang w:eastAsia="zh-CN"/>
        </w:rPr>
        <w:t>管理制度</w:t>
      </w:r>
    </w:p>
    <w:p>
      <w:pPr>
        <w:spacing w:line="48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为严格工作纪律，保证工作时间，提高工作效率，充分调动教职工工作积极性，为教职工考核提供依据制定本细则。</w:t>
      </w:r>
    </w:p>
    <w:p>
      <w:pPr>
        <w:spacing w:line="480" w:lineRule="exact"/>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一、请假手续：</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1</w:t>
      </w:r>
      <w:r>
        <w:rPr>
          <w:rFonts w:hint="eastAsia" w:ascii="仿宋" w:hAnsi="仿宋" w:eastAsia="仿宋"/>
          <w:color w:val="000000"/>
          <w:kern w:val="0"/>
          <w:sz w:val="28"/>
          <w:szCs w:val="28"/>
        </w:rPr>
        <w:t>、教职工因各种原因不能上班者</w:t>
      </w:r>
      <w:r>
        <w:rPr>
          <w:rFonts w:ascii="仿宋" w:hAnsi="仿宋" w:eastAsia="仿宋"/>
          <w:color w:val="000000"/>
          <w:kern w:val="0"/>
          <w:sz w:val="28"/>
          <w:szCs w:val="28"/>
        </w:rPr>
        <w:t xml:space="preserve">, </w:t>
      </w:r>
      <w:r>
        <w:rPr>
          <w:rFonts w:hint="eastAsia" w:ascii="仿宋" w:hAnsi="仿宋" w:eastAsia="仿宋"/>
          <w:color w:val="000000"/>
          <w:kern w:val="0"/>
          <w:sz w:val="28"/>
          <w:szCs w:val="28"/>
        </w:rPr>
        <w:t>必须事先请假，经批准办理手续后，方可休假；病假</w:t>
      </w:r>
      <w:r>
        <w:rPr>
          <w:rFonts w:ascii="仿宋" w:hAnsi="仿宋" w:eastAsia="仿宋"/>
          <w:color w:val="000000"/>
          <w:kern w:val="0"/>
          <w:sz w:val="28"/>
          <w:szCs w:val="28"/>
        </w:rPr>
        <w:t>3</w:t>
      </w:r>
      <w:r>
        <w:rPr>
          <w:rFonts w:hint="eastAsia" w:ascii="仿宋" w:hAnsi="仿宋" w:eastAsia="仿宋"/>
          <w:color w:val="000000"/>
          <w:kern w:val="0"/>
          <w:sz w:val="28"/>
          <w:szCs w:val="28"/>
        </w:rPr>
        <w:t>天及以上必须出具县级以上医院证明交学校办公室存档备查。公务外出必须填写《公务外出通知单》，由处室主任和分管校长签字报学校办公室存档备查。</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2</w:t>
      </w:r>
      <w:r>
        <w:rPr>
          <w:rFonts w:hint="eastAsia" w:ascii="仿宋" w:hAnsi="仿宋" w:eastAsia="仿宋"/>
          <w:color w:val="000000"/>
          <w:kern w:val="0"/>
          <w:sz w:val="28"/>
          <w:szCs w:val="28"/>
        </w:rPr>
        <w:t>、请假</w:t>
      </w:r>
      <w:r>
        <w:rPr>
          <w:rFonts w:ascii="仿宋" w:hAnsi="仿宋" w:eastAsia="仿宋"/>
          <w:color w:val="000000"/>
          <w:kern w:val="0"/>
          <w:sz w:val="28"/>
          <w:szCs w:val="28"/>
        </w:rPr>
        <w:t>1</w:t>
      </w:r>
      <w:r>
        <w:rPr>
          <w:rFonts w:hint="eastAsia" w:ascii="仿宋" w:hAnsi="仿宋" w:eastAsia="仿宋"/>
          <w:color w:val="000000"/>
          <w:kern w:val="0"/>
          <w:sz w:val="28"/>
          <w:szCs w:val="28"/>
        </w:rPr>
        <w:t>天以内，任课教师到教务处审批，并报分管校长签字；各处室职员请假</w:t>
      </w:r>
      <w:r>
        <w:rPr>
          <w:rFonts w:ascii="仿宋" w:hAnsi="仿宋" w:eastAsia="仿宋"/>
          <w:color w:val="000000"/>
          <w:kern w:val="0"/>
          <w:sz w:val="28"/>
          <w:szCs w:val="28"/>
        </w:rPr>
        <w:t>1</w:t>
      </w:r>
      <w:r>
        <w:rPr>
          <w:rFonts w:hint="eastAsia" w:ascii="仿宋" w:hAnsi="仿宋" w:eastAsia="仿宋"/>
          <w:color w:val="000000"/>
          <w:kern w:val="0"/>
          <w:sz w:val="28"/>
          <w:szCs w:val="28"/>
        </w:rPr>
        <w:t>天以内由处室负责人签字后，报分管校长签字。</w:t>
      </w:r>
      <w:r>
        <w:rPr>
          <w:rFonts w:ascii="仿宋" w:hAnsi="仿宋" w:eastAsia="仿宋"/>
          <w:color w:val="000000"/>
          <w:kern w:val="0"/>
          <w:sz w:val="28"/>
          <w:szCs w:val="28"/>
        </w:rPr>
        <w:t>1</w:t>
      </w:r>
      <w:r>
        <w:rPr>
          <w:rFonts w:hint="eastAsia" w:ascii="仿宋" w:hAnsi="仿宋" w:eastAsia="仿宋"/>
          <w:color w:val="000000"/>
          <w:kern w:val="0"/>
          <w:sz w:val="28"/>
          <w:szCs w:val="28"/>
        </w:rPr>
        <w:t>天以上请假逐级申报由校长批复，</w:t>
      </w:r>
      <w:r>
        <w:rPr>
          <w:rFonts w:ascii="仿宋" w:hAnsi="仿宋" w:eastAsia="仿宋"/>
          <w:color w:val="000000"/>
          <w:kern w:val="0"/>
          <w:sz w:val="28"/>
          <w:szCs w:val="28"/>
        </w:rPr>
        <w:t>2</w:t>
      </w:r>
      <w:r>
        <w:rPr>
          <w:rFonts w:hint="eastAsia" w:ascii="仿宋" w:hAnsi="仿宋" w:eastAsia="仿宋"/>
          <w:color w:val="000000"/>
          <w:kern w:val="0"/>
          <w:sz w:val="28"/>
          <w:szCs w:val="28"/>
        </w:rPr>
        <w:t>天以上请假逐级申报由教体办主任批复；班子成员请假，需先到办公室写假条，经分管校长审批再由校长批复。</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3</w:t>
      </w:r>
      <w:r>
        <w:rPr>
          <w:rFonts w:hint="eastAsia" w:ascii="仿宋" w:hAnsi="仿宋" w:eastAsia="仿宋"/>
          <w:color w:val="000000"/>
          <w:kern w:val="0"/>
          <w:sz w:val="28"/>
          <w:szCs w:val="28"/>
        </w:rPr>
        <w:t>、请假批复后，将请假条或因公外出通知单交办公室，职员、任课教师一式两份，一份交分管处室，一份交学校办公室，班主任请假需安排代理班主任，并将假条一份交政教处。不符合请假手续（捎假、口头请假、电话请假）或不按时将假条交办公室按旷工处理。假期结束或公务外出结束必须到相关处室销假。</w:t>
      </w:r>
    </w:p>
    <w:p>
      <w:pPr>
        <w:spacing w:line="480" w:lineRule="exact"/>
        <w:ind w:firstLine="554" w:firstLineChars="198"/>
        <w:rPr>
          <w:rFonts w:ascii="仿宋" w:hAnsi="仿宋" w:eastAsia="仿宋"/>
          <w:color w:val="000000"/>
          <w:kern w:val="0"/>
          <w:sz w:val="28"/>
          <w:szCs w:val="28"/>
        </w:rPr>
      </w:pPr>
      <w:r>
        <w:rPr>
          <w:rFonts w:ascii="仿宋" w:hAnsi="仿宋" w:eastAsia="仿宋"/>
          <w:color w:val="000000"/>
          <w:kern w:val="0"/>
          <w:sz w:val="28"/>
          <w:szCs w:val="28"/>
        </w:rPr>
        <w:t>4</w:t>
      </w:r>
      <w:r>
        <w:rPr>
          <w:rFonts w:hint="eastAsia" w:ascii="仿宋" w:hAnsi="仿宋" w:eastAsia="仿宋"/>
          <w:color w:val="000000"/>
          <w:kern w:val="0"/>
          <w:sz w:val="28"/>
          <w:szCs w:val="28"/>
        </w:rPr>
        <w:t>、请假时间在上下班前的教职工，离校前请假人要到学校考勤机前签退离校。</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5</w:t>
      </w:r>
      <w:r>
        <w:rPr>
          <w:rFonts w:hint="eastAsia" w:ascii="仿宋" w:hAnsi="仿宋" w:eastAsia="仿宋"/>
          <w:color w:val="000000"/>
          <w:kern w:val="0"/>
          <w:sz w:val="28"/>
          <w:szCs w:val="28"/>
        </w:rPr>
        <w:t>、各种考勤记录要及时交学校办公室，办公室每周统计一次考勤情况并公布，有疑问者在一天内及时查对，过期不再受理。</w:t>
      </w:r>
    </w:p>
    <w:p>
      <w:pPr>
        <w:spacing w:line="480" w:lineRule="exact"/>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二、考勤办法</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1</w:t>
      </w:r>
      <w:r>
        <w:rPr>
          <w:rFonts w:hint="eastAsia" w:ascii="仿宋" w:hAnsi="仿宋" w:eastAsia="仿宋"/>
          <w:color w:val="000000"/>
          <w:kern w:val="0"/>
          <w:sz w:val="28"/>
          <w:szCs w:val="28"/>
        </w:rPr>
        <w:t>、在例会、升旗、校会、教研活动、假期集合、期中、期末考试及其他集体活动期间请假、旷工者按平时两倍记请假、旷工节数。</w:t>
      </w:r>
    </w:p>
    <w:p>
      <w:pPr>
        <w:spacing w:line="480" w:lineRule="exact"/>
        <w:ind w:firstLine="544" w:firstLineChars="200"/>
        <w:rPr>
          <w:rFonts w:ascii="仿宋" w:hAnsi="仿宋" w:eastAsia="仿宋"/>
          <w:color w:val="000000"/>
          <w:spacing w:val="-4"/>
          <w:kern w:val="0"/>
          <w:sz w:val="28"/>
          <w:szCs w:val="28"/>
        </w:rPr>
      </w:pPr>
      <w:r>
        <w:rPr>
          <w:rFonts w:ascii="仿宋" w:hAnsi="仿宋" w:eastAsia="仿宋"/>
          <w:color w:val="000000"/>
          <w:spacing w:val="-4"/>
          <w:kern w:val="0"/>
          <w:sz w:val="28"/>
          <w:szCs w:val="28"/>
        </w:rPr>
        <w:t>2</w:t>
      </w:r>
      <w:r>
        <w:rPr>
          <w:rFonts w:hint="eastAsia" w:ascii="仿宋" w:hAnsi="仿宋" w:eastAsia="仿宋"/>
          <w:color w:val="000000"/>
          <w:spacing w:val="-4"/>
          <w:kern w:val="0"/>
          <w:sz w:val="28"/>
          <w:szCs w:val="28"/>
        </w:rPr>
        <w:t>、教职工每学期事病假不超过</w:t>
      </w:r>
      <w:r>
        <w:rPr>
          <w:rFonts w:ascii="仿宋" w:hAnsi="仿宋" w:eastAsia="仿宋"/>
          <w:color w:val="000000"/>
          <w:spacing w:val="-4"/>
          <w:kern w:val="0"/>
          <w:sz w:val="28"/>
          <w:szCs w:val="28"/>
        </w:rPr>
        <w:t>4</w:t>
      </w:r>
      <w:r>
        <w:rPr>
          <w:rFonts w:hint="eastAsia" w:ascii="仿宋" w:hAnsi="仿宋" w:eastAsia="仿宋"/>
          <w:color w:val="000000"/>
          <w:spacing w:val="-4"/>
          <w:kern w:val="0"/>
          <w:sz w:val="28"/>
          <w:szCs w:val="28"/>
        </w:rPr>
        <w:t>天，不扣考勤奖，超过</w:t>
      </w:r>
      <w:r>
        <w:rPr>
          <w:rFonts w:ascii="仿宋" w:hAnsi="仿宋" w:eastAsia="仿宋"/>
          <w:color w:val="000000"/>
          <w:spacing w:val="-4"/>
          <w:kern w:val="0"/>
          <w:sz w:val="28"/>
          <w:szCs w:val="28"/>
        </w:rPr>
        <w:t>4</w:t>
      </w:r>
      <w:r>
        <w:rPr>
          <w:rFonts w:hint="eastAsia" w:ascii="仿宋" w:hAnsi="仿宋" w:eastAsia="仿宋"/>
          <w:color w:val="000000"/>
          <w:spacing w:val="-4"/>
          <w:kern w:val="0"/>
          <w:sz w:val="28"/>
          <w:szCs w:val="28"/>
        </w:rPr>
        <w:t>天后开始执行扣款，扣款办法：扣发工资</w:t>
      </w:r>
      <w:r>
        <w:rPr>
          <w:rFonts w:ascii="仿宋" w:hAnsi="仿宋" w:eastAsia="仿宋"/>
          <w:color w:val="000000"/>
          <w:spacing w:val="-4"/>
          <w:kern w:val="0"/>
          <w:sz w:val="28"/>
          <w:szCs w:val="28"/>
        </w:rPr>
        <w:t>=30</w:t>
      </w:r>
      <w:r>
        <w:rPr>
          <w:rFonts w:hint="eastAsia" w:ascii="仿宋" w:hAnsi="仿宋" w:eastAsia="仿宋"/>
          <w:color w:val="000000"/>
          <w:spacing w:val="-4"/>
          <w:kern w:val="0"/>
          <w:sz w:val="28"/>
          <w:szCs w:val="28"/>
        </w:rPr>
        <w:t>元</w:t>
      </w:r>
      <w:r>
        <w:rPr>
          <w:rFonts w:ascii="仿宋" w:hAnsi="仿宋" w:eastAsia="仿宋"/>
          <w:color w:val="000000"/>
          <w:spacing w:val="-4"/>
          <w:kern w:val="0"/>
          <w:sz w:val="28"/>
          <w:szCs w:val="28"/>
        </w:rPr>
        <w:t>/</w:t>
      </w:r>
      <w:r>
        <w:rPr>
          <w:rFonts w:hint="eastAsia" w:ascii="仿宋" w:hAnsi="仿宋" w:eastAsia="仿宋"/>
          <w:color w:val="000000"/>
          <w:spacing w:val="-4"/>
          <w:kern w:val="0"/>
          <w:sz w:val="28"/>
          <w:szCs w:val="28"/>
        </w:rPr>
        <w:t>天×请假天数；一个月内病假连续超过</w:t>
      </w:r>
      <w:r>
        <w:rPr>
          <w:rFonts w:ascii="仿宋" w:hAnsi="仿宋" w:eastAsia="仿宋"/>
          <w:color w:val="000000"/>
          <w:spacing w:val="-4"/>
          <w:kern w:val="0"/>
          <w:sz w:val="28"/>
          <w:szCs w:val="28"/>
        </w:rPr>
        <w:t>10</w:t>
      </w:r>
      <w:r>
        <w:rPr>
          <w:rFonts w:hint="eastAsia" w:ascii="仿宋" w:hAnsi="仿宋" w:eastAsia="仿宋"/>
          <w:color w:val="000000"/>
          <w:spacing w:val="-4"/>
          <w:kern w:val="0"/>
          <w:sz w:val="28"/>
          <w:szCs w:val="28"/>
        </w:rPr>
        <w:t>天或累计</w:t>
      </w:r>
      <w:r>
        <w:rPr>
          <w:rFonts w:ascii="仿宋" w:hAnsi="仿宋" w:eastAsia="仿宋"/>
          <w:color w:val="000000"/>
          <w:spacing w:val="-4"/>
          <w:kern w:val="0"/>
          <w:sz w:val="28"/>
          <w:szCs w:val="28"/>
        </w:rPr>
        <w:t>15</w:t>
      </w:r>
      <w:r>
        <w:rPr>
          <w:rFonts w:hint="eastAsia" w:ascii="仿宋" w:hAnsi="仿宋" w:eastAsia="仿宋"/>
          <w:color w:val="000000"/>
          <w:spacing w:val="-4"/>
          <w:kern w:val="0"/>
          <w:sz w:val="28"/>
          <w:szCs w:val="28"/>
        </w:rPr>
        <w:t>天以上、事假连续</w:t>
      </w:r>
      <w:r>
        <w:rPr>
          <w:rFonts w:ascii="仿宋" w:hAnsi="仿宋" w:eastAsia="仿宋"/>
          <w:color w:val="000000"/>
          <w:spacing w:val="-4"/>
          <w:kern w:val="0"/>
          <w:sz w:val="28"/>
          <w:szCs w:val="28"/>
        </w:rPr>
        <w:t>8</w:t>
      </w:r>
      <w:r>
        <w:rPr>
          <w:rFonts w:hint="eastAsia" w:ascii="仿宋" w:hAnsi="仿宋" w:eastAsia="仿宋"/>
          <w:color w:val="000000"/>
          <w:spacing w:val="-4"/>
          <w:kern w:val="0"/>
          <w:sz w:val="28"/>
          <w:szCs w:val="28"/>
        </w:rPr>
        <w:t>天以上或累计</w:t>
      </w:r>
      <w:r>
        <w:rPr>
          <w:rFonts w:ascii="仿宋" w:hAnsi="仿宋" w:eastAsia="仿宋"/>
          <w:color w:val="000000"/>
          <w:spacing w:val="-4"/>
          <w:kern w:val="0"/>
          <w:sz w:val="28"/>
          <w:szCs w:val="28"/>
        </w:rPr>
        <w:t>10</w:t>
      </w:r>
      <w:r>
        <w:rPr>
          <w:rFonts w:hint="eastAsia" w:ascii="仿宋" w:hAnsi="仿宋" w:eastAsia="仿宋"/>
          <w:color w:val="000000"/>
          <w:spacing w:val="-4"/>
          <w:kern w:val="0"/>
          <w:sz w:val="28"/>
          <w:szCs w:val="28"/>
        </w:rPr>
        <w:t>天以上，不享受出勤补贴（根据教体局有关要求）；若教师的出勤绩效工资扣完，再从其他奖励性工资中扣出。</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3</w:t>
      </w:r>
      <w:r>
        <w:rPr>
          <w:rFonts w:hint="eastAsia" w:ascii="仿宋" w:hAnsi="仿宋" w:eastAsia="仿宋"/>
          <w:color w:val="000000"/>
          <w:kern w:val="0"/>
          <w:sz w:val="28"/>
          <w:szCs w:val="28"/>
        </w:rPr>
        <w:t>、婚（</w:t>
      </w:r>
      <w:r>
        <w:rPr>
          <w:rFonts w:ascii="仿宋" w:hAnsi="仿宋" w:eastAsia="仿宋"/>
          <w:color w:val="000000"/>
          <w:kern w:val="0"/>
          <w:sz w:val="28"/>
          <w:szCs w:val="28"/>
        </w:rPr>
        <w:t>3</w:t>
      </w:r>
      <w:r>
        <w:rPr>
          <w:rFonts w:hint="eastAsia" w:ascii="仿宋" w:hAnsi="仿宋" w:eastAsia="仿宋"/>
          <w:color w:val="000000"/>
          <w:kern w:val="0"/>
          <w:sz w:val="28"/>
          <w:szCs w:val="28"/>
        </w:rPr>
        <w:t>天）；丧（直系亲属</w:t>
      </w:r>
      <w:r>
        <w:rPr>
          <w:rFonts w:ascii="仿宋" w:hAnsi="仿宋" w:eastAsia="仿宋"/>
          <w:color w:val="000000"/>
          <w:kern w:val="0"/>
          <w:sz w:val="28"/>
          <w:szCs w:val="28"/>
        </w:rPr>
        <w:t>3</w:t>
      </w:r>
      <w:r>
        <w:rPr>
          <w:rFonts w:hint="eastAsia" w:ascii="仿宋" w:hAnsi="仿宋" w:eastAsia="仿宋"/>
          <w:color w:val="000000"/>
          <w:kern w:val="0"/>
          <w:sz w:val="28"/>
          <w:szCs w:val="28"/>
        </w:rPr>
        <w:t>天）、产假</w:t>
      </w:r>
      <w:r>
        <w:rPr>
          <w:rFonts w:ascii="仿宋" w:hAnsi="仿宋" w:eastAsia="仿宋"/>
          <w:color w:val="000000"/>
          <w:kern w:val="0"/>
          <w:sz w:val="28"/>
          <w:szCs w:val="28"/>
        </w:rPr>
        <w:t>(</w:t>
      </w:r>
      <w:r>
        <w:rPr>
          <w:rFonts w:hint="eastAsia" w:ascii="仿宋" w:hAnsi="仿宋" w:eastAsia="仿宋"/>
          <w:color w:val="000000"/>
          <w:kern w:val="0"/>
          <w:sz w:val="28"/>
          <w:szCs w:val="28"/>
        </w:rPr>
        <w:t>连续</w:t>
      </w:r>
      <w:r>
        <w:rPr>
          <w:rFonts w:ascii="仿宋" w:hAnsi="仿宋" w:eastAsia="仿宋"/>
          <w:color w:val="000000"/>
          <w:kern w:val="0"/>
          <w:sz w:val="28"/>
          <w:szCs w:val="28"/>
        </w:rPr>
        <w:t>)</w:t>
      </w:r>
      <w:r>
        <w:rPr>
          <w:rFonts w:hint="eastAsia" w:ascii="仿宋" w:hAnsi="仿宋" w:eastAsia="仿宋"/>
          <w:color w:val="000000"/>
          <w:kern w:val="0"/>
          <w:sz w:val="28"/>
          <w:szCs w:val="28"/>
        </w:rPr>
        <w:t>及哺乳假（连续，交出生证明复印件）等按国家规定执行；产假享受</w:t>
      </w:r>
      <w:r>
        <w:rPr>
          <w:rFonts w:ascii="仿宋" w:hAnsi="仿宋" w:eastAsia="仿宋"/>
          <w:color w:val="000000"/>
          <w:kern w:val="0"/>
          <w:sz w:val="28"/>
          <w:szCs w:val="28"/>
        </w:rPr>
        <w:t>5</w:t>
      </w:r>
      <w:r>
        <w:rPr>
          <w:rFonts w:hint="eastAsia" w:ascii="仿宋" w:hAnsi="仿宋" w:eastAsia="仿宋"/>
          <w:color w:val="000000"/>
          <w:kern w:val="0"/>
          <w:sz w:val="28"/>
          <w:szCs w:val="28"/>
        </w:rPr>
        <w:t>个月（含假期）；家属生育男教师享受</w:t>
      </w:r>
      <w:r>
        <w:rPr>
          <w:rFonts w:ascii="仿宋" w:hAnsi="仿宋" w:eastAsia="仿宋"/>
          <w:color w:val="000000"/>
          <w:kern w:val="0"/>
          <w:sz w:val="28"/>
          <w:szCs w:val="28"/>
        </w:rPr>
        <w:t>7</w:t>
      </w:r>
      <w:r>
        <w:rPr>
          <w:rFonts w:hint="eastAsia" w:ascii="仿宋" w:hAnsi="仿宋" w:eastAsia="仿宋"/>
          <w:color w:val="000000"/>
          <w:kern w:val="0"/>
          <w:sz w:val="28"/>
          <w:szCs w:val="28"/>
        </w:rPr>
        <w:t>天假期（连续）；重大疾病需要长期请假的，学校根据有关规定执行。</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4</w:t>
      </w:r>
      <w:r>
        <w:rPr>
          <w:rFonts w:hint="eastAsia" w:ascii="仿宋" w:hAnsi="仿宋" w:eastAsia="仿宋"/>
          <w:color w:val="000000"/>
          <w:kern w:val="0"/>
          <w:sz w:val="28"/>
          <w:szCs w:val="28"/>
        </w:rPr>
        <w:t>、产假已满，小孩不足</w:t>
      </w:r>
      <w:r>
        <w:rPr>
          <w:rFonts w:ascii="仿宋" w:hAnsi="仿宋" w:eastAsia="仿宋"/>
          <w:color w:val="000000"/>
          <w:kern w:val="0"/>
          <w:sz w:val="28"/>
          <w:szCs w:val="28"/>
        </w:rPr>
        <w:t>1</w:t>
      </w:r>
      <w:r>
        <w:rPr>
          <w:rFonts w:hint="eastAsia" w:ascii="仿宋" w:hAnsi="仿宋" w:eastAsia="仿宋"/>
          <w:color w:val="000000"/>
          <w:kern w:val="0"/>
          <w:sz w:val="28"/>
          <w:szCs w:val="28"/>
        </w:rPr>
        <w:t>周岁的女教师，每天固定一节喂奶时间，但是升旗、集会、教研活动等必须参加。怀孕超过六个月，每天固定一节休息时间（妇幼保健院出具证明）。</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5</w:t>
      </w:r>
      <w:r>
        <w:rPr>
          <w:rFonts w:hint="eastAsia" w:ascii="仿宋" w:hAnsi="仿宋" w:eastAsia="仿宋"/>
          <w:color w:val="000000"/>
          <w:kern w:val="0"/>
          <w:sz w:val="28"/>
          <w:szCs w:val="28"/>
        </w:rPr>
        <w:t>、每天考勤</w:t>
      </w:r>
      <w:r>
        <w:rPr>
          <w:rFonts w:ascii="仿宋" w:hAnsi="仿宋" w:eastAsia="仿宋"/>
          <w:color w:val="000000"/>
          <w:kern w:val="0"/>
          <w:sz w:val="28"/>
          <w:szCs w:val="28"/>
        </w:rPr>
        <w:t>7</w:t>
      </w:r>
      <w:r>
        <w:rPr>
          <w:rFonts w:hint="eastAsia" w:ascii="仿宋" w:hAnsi="仿宋" w:eastAsia="仿宋"/>
          <w:color w:val="000000"/>
          <w:kern w:val="0"/>
          <w:sz w:val="28"/>
          <w:szCs w:val="28"/>
        </w:rPr>
        <w:t>节，签名四次（上午</w:t>
      </w:r>
      <w:r>
        <w:rPr>
          <w:rFonts w:ascii="仿宋" w:hAnsi="仿宋" w:eastAsia="仿宋"/>
          <w:color w:val="000000"/>
          <w:kern w:val="0"/>
          <w:sz w:val="28"/>
          <w:szCs w:val="28"/>
        </w:rPr>
        <w:t>4</w:t>
      </w:r>
      <w:r>
        <w:rPr>
          <w:rFonts w:hint="eastAsia" w:ascii="仿宋" w:hAnsi="仿宋" w:eastAsia="仿宋"/>
          <w:color w:val="000000"/>
          <w:kern w:val="0"/>
          <w:sz w:val="28"/>
          <w:szCs w:val="28"/>
        </w:rPr>
        <w:t>节、下午</w:t>
      </w:r>
      <w:r>
        <w:rPr>
          <w:rFonts w:ascii="仿宋" w:hAnsi="仿宋" w:eastAsia="仿宋"/>
          <w:color w:val="000000"/>
          <w:kern w:val="0"/>
          <w:sz w:val="28"/>
          <w:szCs w:val="28"/>
        </w:rPr>
        <w:t>3</w:t>
      </w:r>
      <w:r>
        <w:rPr>
          <w:rFonts w:hint="eastAsia" w:ascii="仿宋" w:hAnsi="仿宋" w:eastAsia="仿宋"/>
          <w:color w:val="000000"/>
          <w:kern w:val="0"/>
          <w:sz w:val="28"/>
          <w:szCs w:val="28"/>
        </w:rPr>
        <w:t>节），带班领导抽查坐班至少一次。</w:t>
      </w:r>
    </w:p>
    <w:p>
      <w:pPr>
        <w:spacing w:line="480" w:lineRule="exact"/>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三、缺勤计算办法</w:t>
      </w:r>
    </w:p>
    <w:p>
      <w:pPr>
        <w:spacing w:line="480" w:lineRule="exact"/>
        <w:ind w:firstLine="554" w:firstLineChars="198"/>
        <w:rPr>
          <w:rFonts w:ascii="仿宋" w:hAnsi="仿宋" w:eastAsia="仿宋"/>
          <w:color w:val="000000"/>
          <w:kern w:val="0"/>
          <w:sz w:val="28"/>
          <w:szCs w:val="28"/>
        </w:rPr>
      </w:pPr>
      <w:r>
        <w:rPr>
          <w:rFonts w:ascii="仿宋" w:hAnsi="仿宋" w:eastAsia="仿宋"/>
          <w:color w:val="000000"/>
          <w:kern w:val="0"/>
          <w:sz w:val="28"/>
          <w:szCs w:val="28"/>
        </w:rPr>
        <w:t>1</w:t>
      </w:r>
      <w:r>
        <w:rPr>
          <w:rFonts w:hint="eastAsia" w:ascii="仿宋" w:hAnsi="仿宋" w:eastAsia="仿宋"/>
          <w:color w:val="000000"/>
          <w:kern w:val="0"/>
          <w:sz w:val="28"/>
          <w:szCs w:val="28"/>
        </w:rPr>
        <w:t>、迟到、早退</w:t>
      </w:r>
      <w:r>
        <w:rPr>
          <w:rFonts w:ascii="仿宋" w:hAnsi="仿宋" w:eastAsia="仿宋"/>
          <w:color w:val="000000"/>
          <w:kern w:val="0"/>
          <w:sz w:val="28"/>
          <w:szCs w:val="28"/>
        </w:rPr>
        <w:t>10</w:t>
      </w:r>
      <w:r>
        <w:rPr>
          <w:rFonts w:hint="eastAsia" w:ascii="仿宋" w:hAnsi="仿宋" w:eastAsia="仿宋"/>
          <w:color w:val="000000"/>
          <w:kern w:val="0"/>
          <w:sz w:val="28"/>
          <w:szCs w:val="28"/>
        </w:rPr>
        <w:t>分钟内按事假一节课计算；超过</w:t>
      </w:r>
      <w:r>
        <w:rPr>
          <w:rFonts w:ascii="仿宋" w:hAnsi="仿宋" w:eastAsia="仿宋"/>
          <w:color w:val="000000"/>
          <w:kern w:val="0"/>
          <w:sz w:val="28"/>
          <w:szCs w:val="28"/>
        </w:rPr>
        <w:t>10</w:t>
      </w:r>
      <w:r>
        <w:rPr>
          <w:rFonts w:hint="eastAsia" w:ascii="仿宋" w:hAnsi="仿宋" w:eastAsia="仿宋"/>
          <w:color w:val="000000"/>
          <w:kern w:val="0"/>
          <w:sz w:val="28"/>
          <w:szCs w:val="28"/>
        </w:rPr>
        <w:t>分钟按旷工一节（折合事假</w:t>
      </w:r>
      <w:r>
        <w:rPr>
          <w:rFonts w:ascii="仿宋" w:hAnsi="仿宋" w:eastAsia="仿宋"/>
          <w:color w:val="000000"/>
          <w:kern w:val="0"/>
          <w:sz w:val="28"/>
          <w:szCs w:val="28"/>
        </w:rPr>
        <w:t>4</w:t>
      </w:r>
      <w:r>
        <w:rPr>
          <w:rFonts w:hint="eastAsia" w:ascii="仿宋" w:hAnsi="仿宋" w:eastAsia="仿宋"/>
          <w:color w:val="000000"/>
          <w:kern w:val="0"/>
          <w:sz w:val="28"/>
          <w:szCs w:val="28"/>
        </w:rPr>
        <w:t>节）处理。</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2</w:t>
      </w:r>
      <w:r>
        <w:rPr>
          <w:rFonts w:hint="eastAsia" w:ascii="仿宋" w:hAnsi="仿宋" w:eastAsia="仿宋"/>
          <w:color w:val="000000"/>
          <w:kern w:val="0"/>
          <w:sz w:val="28"/>
          <w:szCs w:val="28"/>
        </w:rPr>
        <w:t>、未签名一次按事假</w:t>
      </w:r>
      <w:r>
        <w:rPr>
          <w:rFonts w:ascii="仿宋" w:hAnsi="仿宋" w:eastAsia="仿宋"/>
          <w:color w:val="000000"/>
          <w:kern w:val="0"/>
          <w:sz w:val="28"/>
          <w:szCs w:val="28"/>
        </w:rPr>
        <w:t>2</w:t>
      </w:r>
      <w:r>
        <w:rPr>
          <w:rFonts w:hint="eastAsia" w:ascii="仿宋" w:hAnsi="仿宋" w:eastAsia="仿宋"/>
          <w:color w:val="000000"/>
          <w:kern w:val="0"/>
          <w:sz w:val="28"/>
          <w:szCs w:val="28"/>
        </w:rPr>
        <w:t>节处理，到岗后须向值班领导销假，否则按旷工一节（折合事假</w:t>
      </w:r>
      <w:r>
        <w:rPr>
          <w:rFonts w:ascii="仿宋" w:hAnsi="仿宋" w:eastAsia="仿宋"/>
          <w:color w:val="000000"/>
          <w:kern w:val="0"/>
          <w:sz w:val="28"/>
          <w:szCs w:val="28"/>
        </w:rPr>
        <w:t>4</w:t>
      </w:r>
      <w:r>
        <w:rPr>
          <w:rFonts w:hint="eastAsia" w:ascii="仿宋" w:hAnsi="仿宋" w:eastAsia="仿宋"/>
          <w:color w:val="000000"/>
          <w:kern w:val="0"/>
          <w:sz w:val="28"/>
          <w:szCs w:val="28"/>
        </w:rPr>
        <w:t>节）处理。</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3</w:t>
      </w:r>
      <w:r>
        <w:rPr>
          <w:rFonts w:hint="eastAsia" w:ascii="仿宋" w:hAnsi="仿宋" w:eastAsia="仿宋"/>
          <w:color w:val="000000"/>
          <w:kern w:val="0"/>
          <w:sz w:val="28"/>
          <w:szCs w:val="28"/>
        </w:rPr>
        <w:t>、值日领导检查发现未坐班一次，按事假</w:t>
      </w:r>
      <w:r>
        <w:rPr>
          <w:rFonts w:ascii="仿宋" w:hAnsi="仿宋" w:eastAsia="仿宋"/>
          <w:color w:val="000000"/>
          <w:kern w:val="0"/>
          <w:sz w:val="28"/>
          <w:szCs w:val="28"/>
        </w:rPr>
        <w:t>4</w:t>
      </w:r>
      <w:r>
        <w:rPr>
          <w:rFonts w:hint="eastAsia" w:ascii="仿宋" w:hAnsi="仿宋" w:eastAsia="仿宋"/>
          <w:color w:val="000000"/>
          <w:kern w:val="0"/>
          <w:sz w:val="28"/>
          <w:szCs w:val="28"/>
        </w:rPr>
        <w:t>节处理。</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4</w:t>
      </w:r>
      <w:r>
        <w:rPr>
          <w:rFonts w:hint="eastAsia" w:ascii="仿宋" w:hAnsi="仿宋" w:eastAsia="仿宋"/>
          <w:color w:val="000000"/>
          <w:kern w:val="0"/>
          <w:sz w:val="28"/>
          <w:szCs w:val="28"/>
        </w:rPr>
        <w:t>、旷工一节按事假</w:t>
      </w:r>
      <w:r>
        <w:rPr>
          <w:rFonts w:ascii="仿宋" w:hAnsi="仿宋" w:eastAsia="仿宋"/>
          <w:color w:val="000000"/>
          <w:kern w:val="0"/>
          <w:sz w:val="28"/>
          <w:szCs w:val="28"/>
        </w:rPr>
        <w:t>4</w:t>
      </w:r>
      <w:r>
        <w:rPr>
          <w:rFonts w:hint="eastAsia" w:ascii="仿宋" w:hAnsi="仿宋" w:eastAsia="仿宋"/>
          <w:color w:val="000000"/>
          <w:kern w:val="0"/>
          <w:sz w:val="28"/>
          <w:szCs w:val="28"/>
        </w:rPr>
        <w:t>节计算（同时还按上级有关旷工规定处理）；旷课一节按事假</w:t>
      </w:r>
      <w:r>
        <w:rPr>
          <w:rFonts w:ascii="仿宋" w:hAnsi="仿宋" w:eastAsia="仿宋"/>
          <w:color w:val="000000"/>
          <w:kern w:val="0"/>
          <w:sz w:val="28"/>
          <w:szCs w:val="28"/>
        </w:rPr>
        <w:t>8</w:t>
      </w:r>
      <w:r>
        <w:rPr>
          <w:rFonts w:hint="eastAsia" w:ascii="仿宋" w:hAnsi="仿宋" w:eastAsia="仿宋"/>
          <w:color w:val="000000"/>
          <w:kern w:val="0"/>
          <w:sz w:val="28"/>
          <w:szCs w:val="28"/>
        </w:rPr>
        <w:t>节处理。</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5</w:t>
      </w:r>
      <w:r>
        <w:rPr>
          <w:rFonts w:hint="eastAsia" w:ascii="仿宋" w:hAnsi="仿宋" w:eastAsia="仿宋"/>
          <w:color w:val="000000"/>
          <w:kern w:val="0"/>
          <w:sz w:val="28"/>
          <w:szCs w:val="28"/>
        </w:rPr>
        <w:t>、月考、期中、期末等大型考试，请假、迟到、旷工按</w:t>
      </w:r>
      <w:r>
        <w:rPr>
          <w:rFonts w:ascii="仿宋" w:hAnsi="仿宋" w:eastAsia="仿宋"/>
          <w:color w:val="000000"/>
          <w:kern w:val="0"/>
          <w:sz w:val="28"/>
          <w:szCs w:val="28"/>
        </w:rPr>
        <w:t>2</w:t>
      </w:r>
      <w:r>
        <w:rPr>
          <w:rFonts w:hint="eastAsia" w:ascii="仿宋" w:hAnsi="仿宋" w:eastAsia="仿宋"/>
          <w:color w:val="000000"/>
          <w:kern w:val="0"/>
          <w:sz w:val="28"/>
          <w:szCs w:val="28"/>
        </w:rPr>
        <w:t>倍计算；学校组织的各种会议、集会，迟到、早退一次按事假</w:t>
      </w:r>
      <w:r>
        <w:rPr>
          <w:rFonts w:ascii="仿宋" w:hAnsi="仿宋" w:eastAsia="仿宋"/>
          <w:color w:val="000000"/>
          <w:kern w:val="0"/>
          <w:sz w:val="28"/>
          <w:szCs w:val="28"/>
        </w:rPr>
        <w:t>2</w:t>
      </w:r>
      <w:r>
        <w:rPr>
          <w:rFonts w:hint="eastAsia" w:ascii="仿宋" w:hAnsi="仿宋" w:eastAsia="仿宋"/>
          <w:color w:val="000000"/>
          <w:kern w:val="0"/>
          <w:sz w:val="28"/>
          <w:szCs w:val="28"/>
        </w:rPr>
        <w:t>节计算，请假一次按半天（</w:t>
      </w:r>
      <w:r>
        <w:rPr>
          <w:rFonts w:ascii="仿宋" w:hAnsi="仿宋" w:eastAsia="仿宋"/>
          <w:color w:val="000000"/>
          <w:kern w:val="0"/>
          <w:sz w:val="28"/>
          <w:szCs w:val="28"/>
        </w:rPr>
        <w:t>4</w:t>
      </w:r>
      <w:r>
        <w:rPr>
          <w:rFonts w:hint="eastAsia" w:ascii="仿宋" w:hAnsi="仿宋" w:eastAsia="仿宋"/>
          <w:color w:val="000000"/>
          <w:kern w:val="0"/>
          <w:sz w:val="28"/>
          <w:szCs w:val="28"/>
        </w:rPr>
        <w:t>节）计算，较长时间按</w:t>
      </w:r>
      <w:r>
        <w:rPr>
          <w:rFonts w:ascii="仿宋" w:hAnsi="仿宋" w:eastAsia="仿宋"/>
          <w:color w:val="000000"/>
          <w:kern w:val="0"/>
          <w:sz w:val="28"/>
          <w:szCs w:val="28"/>
        </w:rPr>
        <w:t>4</w:t>
      </w:r>
      <w:r>
        <w:rPr>
          <w:rFonts w:hint="eastAsia" w:ascii="仿宋" w:hAnsi="仿宋" w:eastAsia="仿宋"/>
          <w:color w:val="000000"/>
          <w:kern w:val="0"/>
          <w:sz w:val="28"/>
          <w:szCs w:val="28"/>
        </w:rPr>
        <w:t>倍折算。无故不到者按旷工加倍计算。</w:t>
      </w:r>
    </w:p>
    <w:p>
      <w:pPr>
        <w:spacing w:line="48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6</w:t>
      </w:r>
      <w:r>
        <w:rPr>
          <w:rFonts w:hint="eastAsia" w:ascii="仿宋" w:hAnsi="仿宋" w:eastAsia="仿宋"/>
          <w:color w:val="000000"/>
          <w:kern w:val="0"/>
          <w:sz w:val="28"/>
          <w:szCs w:val="28"/>
        </w:rPr>
        <w:t>、正常办公时间上网聊天、玩游戏及其做与教学无关的事情，一经发现，记旷工一节；教师在上课前</w:t>
      </w:r>
      <w:r>
        <w:rPr>
          <w:rFonts w:ascii="仿宋" w:hAnsi="仿宋" w:eastAsia="仿宋"/>
          <w:color w:val="000000"/>
          <w:kern w:val="0"/>
          <w:sz w:val="28"/>
          <w:szCs w:val="28"/>
        </w:rPr>
        <w:t>2</w:t>
      </w:r>
      <w:r>
        <w:rPr>
          <w:rFonts w:hint="eastAsia" w:ascii="仿宋" w:hAnsi="仿宋" w:eastAsia="仿宋"/>
          <w:color w:val="000000"/>
          <w:kern w:val="0"/>
          <w:sz w:val="28"/>
          <w:szCs w:val="28"/>
        </w:rPr>
        <w:t>分钟未到教室组织学生做好课前准备、没有根据学校规定组织眼保健操记迟到一次；职员在上班前</w:t>
      </w:r>
      <w:r>
        <w:rPr>
          <w:rFonts w:ascii="仿宋" w:hAnsi="仿宋" w:eastAsia="仿宋"/>
          <w:color w:val="000000"/>
          <w:kern w:val="0"/>
          <w:sz w:val="28"/>
          <w:szCs w:val="28"/>
        </w:rPr>
        <w:t>5</w:t>
      </w:r>
      <w:r>
        <w:rPr>
          <w:rFonts w:hint="eastAsia" w:ascii="仿宋" w:hAnsi="仿宋" w:eastAsia="仿宋"/>
          <w:color w:val="000000"/>
          <w:kern w:val="0"/>
          <w:sz w:val="28"/>
          <w:szCs w:val="28"/>
        </w:rPr>
        <w:t>分钟未到本处室报到者记迟到一次（由处室领导考勤）。</w:t>
      </w:r>
    </w:p>
    <w:p>
      <w:pPr>
        <w:spacing w:line="480" w:lineRule="exact"/>
        <w:ind w:firstLine="560" w:firstLineChars="200"/>
        <w:rPr>
          <w:rFonts w:hint="eastAsia" w:ascii="仿宋" w:hAnsi="仿宋" w:eastAsia="仿宋"/>
          <w:color w:val="000000"/>
          <w:kern w:val="0"/>
          <w:sz w:val="28"/>
          <w:szCs w:val="28"/>
        </w:rPr>
      </w:pPr>
      <w:r>
        <w:rPr>
          <w:rFonts w:ascii="仿宋" w:hAnsi="仿宋" w:eastAsia="仿宋"/>
          <w:color w:val="000000"/>
          <w:kern w:val="0"/>
          <w:sz w:val="28"/>
          <w:szCs w:val="28"/>
        </w:rPr>
        <w:t>7</w:t>
      </w:r>
      <w:r>
        <w:rPr>
          <w:rFonts w:hint="eastAsia" w:ascii="仿宋" w:hAnsi="仿宋" w:eastAsia="仿宋"/>
          <w:color w:val="000000"/>
          <w:kern w:val="0"/>
          <w:sz w:val="28"/>
          <w:szCs w:val="28"/>
        </w:rPr>
        <w:t>、考勤结果的处理。考勤结果作为教职工绩效工资出勤补贴发放依据。同时考勤结果按缺勤每节扣</w:t>
      </w:r>
      <w:r>
        <w:rPr>
          <w:rFonts w:ascii="仿宋" w:hAnsi="仿宋" w:eastAsia="仿宋"/>
          <w:color w:val="000000"/>
          <w:kern w:val="0"/>
          <w:sz w:val="28"/>
          <w:szCs w:val="28"/>
        </w:rPr>
        <w:t>0.05</w:t>
      </w:r>
      <w:r>
        <w:rPr>
          <w:rFonts w:hint="eastAsia" w:ascii="仿宋" w:hAnsi="仿宋" w:eastAsia="仿宋"/>
          <w:color w:val="000000"/>
          <w:kern w:val="0"/>
          <w:sz w:val="28"/>
          <w:szCs w:val="28"/>
        </w:rPr>
        <w:t>分纳入教职工综合考核。</w:t>
      </w:r>
    </w:p>
    <w:p>
      <w:pPr>
        <w:jc w:val="center"/>
        <w:rPr>
          <w:rFonts w:hint="eastAsia" w:ascii="黑体" w:hAnsi="黑体" w:eastAsia="黑体" w:cs="黑体"/>
          <w:b/>
          <w:bCs/>
          <w:sz w:val="32"/>
          <w:szCs w:val="40"/>
          <w:lang w:eastAsia="zh-CN"/>
        </w:rPr>
      </w:pPr>
    </w:p>
    <w:p>
      <w:pPr>
        <w:adjustRightInd w:val="0"/>
        <w:snapToGrid w:val="0"/>
        <w:spacing w:line="480" w:lineRule="exact"/>
        <w:rPr>
          <w:rFonts w:hint="eastAsia" w:ascii="仿宋" w:hAnsi="仿宋" w:eastAsia="仿宋" w:cs="方正小标宋简体"/>
          <w:b/>
          <w:sz w:val="32"/>
          <w:szCs w:val="32"/>
          <w:lang w:eastAsia="zh-CN"/>
        </w:rPr>
      </w:pPr>
      <w:r>
        <w:rPr>
          <w:rFonts w:hint="eastAsia" w:ascii="仿宋" w:hAnsi="仿宋" w:eastAsia="仿宋" w:cs="方正小标宋简体"/>
          <w:b/>
          <w:bCs/>
          <w:kern w:val="0"/>
          <w:sz w:val="32"/>
          <w:szCs w:val="32"/>
        </w:rPr>
        <w:t>沂源县第三中学教职工绩效工资</w:t>
      </w:r>
      <w:r>
        <w:rPr>
          <w:rFonts w:hint="eastAsia" w:ascii="仿宋" w:hAnsi="仿宋" w:eastAsia="仿宋" w:cs="方正小标宋简体"/>
          <w:b/>
          <w:sz w:val="32"/>
          <w:szCs w:val="32"/>
          <w:lang w:eastAsia="zh-CN"/>
        </w:rPr>
        <w:t>管理制度</w:t>
      </w:r>
    </w:p>
    <w:p>
      <w:pPr>
        <w:adjustRightInd w:val="0"/>
        <w:snapToGrid w:val="0"/>
        <w:spacing w:line="48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为了进一步调动广大教职工的工作积极性，按照《淄博市人民政府办公厅转发市人事局等部门关于义务教育学校绩效工资的实施意见的通知》（淄政办发</w:t>
      </w:r>
      <w:r>
        <w:rPr>
          <w:rStyle w:val="4"/>
          <w:rFonts w:hint="eastAsia" w:ascii="仿宋" w:hAnsi="仿宋" w:eastAsia="仿宋" w:cs="仿宋_GB2312"/>
          <w:b w:val="0"/>
          <w:bCs/>
          <w:sz w:val="30"/>
          <w:szCs w:val="30"/>
        </w:rPr>
        <w:t>〔</w:t>
      </w:r>
      <w:r>
        <w:rPr>
          <w:rStyle w:val="4"/>
          <w:rFonts w:ascii="仿宋" w:hAnsi="仿宋" w:eastAsia="仿宋" w:cs="仿宋_GB2312"/>
          <w:b w:val="0"/>
          <w:bCs/>
          <w:sz w:val="30"/>
          <w:szCs w:val="30"/>
        </w:rPr>
        <w:t>2009</w:t>
      </w:r>
      <w:r>
        <w:rPr>
          <w:rStyle w:val="4"/>
          <w:rFonts w:hint="eastAsia" w:ascii="仿宋" w:hAnsi="仿宋" w:eastAsia="仿宋" w:cs="仿宋_GB2312"/>
          <w:b w:val="0"/>
          <w:bCs/>
          <w:sz w:val="30"/>
          <w:szCs w:val="30"/>
        </w:rPr>
        <w:t>〕</w:t>
      </w:r>
      <w:r>
        <w:rPr>
          <w:rStyle w:val="4"/>
          <w:rFonts w:ascii="仿宋" w:hAnsi="仿宋" w:eastAsia="仿宋" w:cs="仿宋_GB2312"/>
          <w:b w:val="0"/>
          <w:bCs/>
          <w:sz w:val="30"/>
          <w:szCs w:val="30"/>
        </w:rPr>
        <w:t>94</w:t>
      </w:r>
      <w:r>
        <w:rPr>
          <w:rStyle w:val="4"/>
          <w:rFonts w:hint="eastAsia" w:ascii="仿宋" w:hAnsi="仿宋" w:eastAsia="仿宋" w:cs="仿宋_GB2312"/>
          <w:b w:val="0"/>
          <w:bCs/>
          <w:sz w:val="30"/>
          <w:szCs w:val="30"/>
        </w:rPr>
        <w:t>号</w:t>
      </w:r>
      <w:r>
        <w:rPr>
          <w:rFonts w:hint="eastAsia" w:ascii="仿宋" w:hAnsi="仿宋" w:eastAsia="仿宋" w:cs="仿宋_GB2312"/>
          <w:kern w:val="0"/>
          <w:sz w:val="30"/>
          <w:szCs w:val="30"/>
        </w:rPr>
        <w:t>）、《关于转发</w:t>
      </w:r>
      <w:r>
        <w:rPr>
          <w:rFonts w:ascii="仿宋" w:hAnsi="仿宋" w:eastAsia="仿宋" w:cs="仿宋_GB2312"/>
          <w:kern w:val="0"/>
          <w:sz w:val="30"/>
          <w:szCs w:val="30"/>
        </w:rPr>
        <w:t>&lt;</w:t>
      </w:r>
      <w:r>
        <w:rPr>
          <w:rFonts w:hint="eastAsia" w:ascii="仿宋" w:hAnsi="仿宋" w:eastAsia="仿宋" w:cs="仿宋_GB2312"/>
          <w:kern w:val="0"/>
          <w:sz w:val="30"/>
          <w:szCs w:val="30"/>
        </w:rPr>
        <w:t>关于印发山东省事业单位实施绩效工资指导意见的通知</w:t>
      </w:r>
      <w:r>
        <w:rPr>
          <w:rFonts w:ascii="仿宋" w:hAnsi="仿宋" w:eastAsia="仿宋" w:cs="仿宋_GB2312"/>
          <w:kern w:val="0"/>
          <w:sz w:val="30"/>
          <w:szCs w:val="30"/>
        </w:rPr>
        <w:t>&gt;</w:t>
      </w:r>
      <w:r>
        <w:rPr>
          <w:rFonts w:hint="eastAsia" w:ascii="仿宋" w:hAnsi="仿宋" w:eastAsia="仿宋" w:cs="仿宋_GB2312"/>
          <w:kern w:val="0"/>
          <w:sz w:val="30"/>
          <w:szCs w:val="30"/>
        </w:rPr>
        <w:t>的通知》（淄人社发</w:t>
      </w:r>
      <w:r>
        <w:rPr>
          <w:rStyle w:val="4"/>
          <w:rFonts w:hint="eastAsia" w:ascii="仿宋" w:hAnsi="仿宋" w:eastAsia="仿宋" w:cs="仿宋_GB2312"/>
          <w:b w:val="0"/>
          <w:bCs/>
          <w:sz w:val="30"/>
          <w:szCs w:val="30"/>
        </w:rPr>
        <w:t>〔</w:t>
      </w:r>
      <w:r>
        <w:rPr>
          <w:rStyle w:val="4"/>
          <w:rFonts w:ascii="仿宋" w:hAnsi="仿宋" w:eastAsia="仿宋" w:cs="仿宋_GB2312"/>
          <w:b w:val="0"/>
          <w:bCs/>
          <w:sz w:val="30"/>
          <w:szCs w:val="30"/>
        </w:rPr>
        <w:t>2012</w:t>
      </w:r>
      <w:r>
        <w:rPr>
          <w:rStyle w:val="4"/>
          <w:rFonts w:hint="eastAsia" w:ascii="仿宋" w:hAnsi="仿宋" w:eastAsia="仿宋" w:cs="仿宋_GB2312"/>
          <w:b w:val="0"/>
          <w:bCs/>
          <w:sz w:val="30"/>
          <w:szCs w:val="30"/>
        </w:rPr>
        <w:t>〕</w:t>
      </w:r>
      <w:r>
        <w:rPr>
          <w:rStyle w:val="4"/>
          <w:rFonts w:ascii="仿宋" w:hAnsi="仿宋" w:eastAsia="仿宋" w:cs="仿宋_GB2312"/>
          <w:b w:val="0"/>
          <w:bCs/>
          <w:sz w:val="30"/>
          <w:szCs w:val="30"/>
        </w:rPr>
        <w:t>71</w:t>
      </w:r>
      <w:r>
        <w:rPr>
          <w:rStyle w:val="4"/>
          <w:rFonts w:hint="eastAsia" w:ascii="仿宋" w:hAnsi="仿宋" w:eastAsia="仿宋" w:cs="仿宋_GB2312"/>
          <w:b w:val="0"/>
          <w:bCs/>
          <w:sz w:val="30"/>
          <w:szCs w:val="30"/>
        </w:rPr>
        <w:t>号</w:t>
      </w:r>
      <w:r>
        <w:rPr>
          <w:rFonts w:hint="eastAsia" w:ascii="仿宋" w:hAnsi="仿宋" w:eastAsia="仿宋" w:cs="仿宋_GB2312"/>
          <w:kern w:val="0"/>
          <w:sz w:val="30"/>
          <w:szCs w:val="30"/>
        </w:rPr>
        <w:t>）、《关于转发省人社厅、财政厅</w:t>
      </w:r>
      <w:r>
        <w:rPr>
          <w:rFonts w:ascii="仿宋" w:hAnsi="仿宋" w:eastAsia="仿宋" w:cs="仿宋_GB2312"/>
          <w:kern w:val="0"/>
          <w:sz w:val="30"/>
          <w:szCs w:val="30"/>
        </w:rPr>
        <w:t>&lt;</w:t>
      </w:r>
      <w:r>
        <w:rPr>
          <w:rFonts w:hint="eastAsia" w:ascii="仿宋" w:hAnsi="仿宋" w:eastAsia="仿宋" w:cs="仿宋_GB2312"/>
          <w:kern w:val="0"/>
          <w:sz w:val="30"/>
          <w:szCs w:val="30"/>
        </w:rPr>
        <w:t>关于调整机关事业单位工作人员基本工资标准和增加离退休费有关问题的通知</w:t>
      </w:r>
      <w:r>
        <w:rPr>
          <w:rFonts w:ascii="仿宋" w:hAnsi="仿宋" w:eastAsia="仿宋" w:cs="仿宋_GB2312"/>
          <w:kern w:val="0"/>
          <w:sz w:val="30"/>
          <w:szCs w:val="30"/>
        </w:rPr>
        <w:t>&gt;</w:t>
      </w:r>
      <w:r>
        <w:rPr>
          <w:rFonts w:hint="eastAsia" w:ascii="仿宋" w:hAnsi="仿宋" w:eastAsia="仿宋" w:cs="仿宋_GB2312"/>
          <w:kern w:val="0"/>
          <w:sz w:val="30"/>
          <w:szCs w:val="30"/>
        </w:rPr>
        <w:t>的通知》（淄人社发</w:t>
      </w:r>
      <w:r>
        <w:rPr>
          <w:rStyle w:val="4"/>
          <w:rFonts w:hint="eastAsia" w:ascii="仿宋" w:hAnsi="仿宋" w:eastAsia="仿宋" w:cs="仿宋_GB2312"/>
          <w:b w:val="0"/>
          <w:bCs/>
          <w:sz w:val="30"/>
          <w:szCs w:val="30"/>
        </w:rPr>
        <w:t>〔</w:t>
      </w:r>
      <w:r>
        <w:rPr>
          <w:rStyle w:val="4"/>
          <w:rFonts w:ascii="仿宋" w:hAnsi="仿宋" w:eastAsia="仿宋" w:cs="仿宋_GB2312"/>
          <w:b w:val="0"/>
          <w:bCs/>
          <w:sz w:val="30"/>
          <w:szCs w:val="30"/>
        </w:rPr>
        <w:t>2015</w:t>
      </w:r>
      <w:r>
        <w:rPr>
          <w:rStyle w:val="4"/>
          <w:rFonts w:hint="eastAsia" w:ascii="仿宋" w:hAnsi="仿宋" w:eastAsia="仿宋" w:cs="仿宋_GB2312"/>
          <w:b w:val="0"/>
          <w:bCs/>
          <w:sz w:val="30"/>
          <w:szCs w:val="30"/>
        </w:rPr>
        <w:t>〕</w:t>
      </w:r>
      <w:r>
        <w:rPr>
          <w:rStyle w:val="4"/>
          <w:rFonts w:ascii="仿宋" w:hAnsi="仿宋" w:eastAsia="仿宋" w:cs="仿宋_GB2312"/>
          <w:b w:val="0"/>
          <w:bCs/>
          <w:sz w:val="30"/>
          <w:szCs w:val="30"/>
        </w:rPr>
        <w:t>60</w:t>
      </w:r>
      <w:r>
        <w:rPr>
          <w:rStyle w:val="4"/>
          <w:rFonts w:hint="eastAsia" w:ascii="仿宋" w:hAnsi="仿宋" w:eastAsia="仿宋" w:cs="仿宋_GB2312"/>
          <w:b w:val="0"/>
          <w:bCs/>
          <w:sz w:val="30"/>
          <w:szCs w:val="30"/>
        </w:rPr>
        <w:t>号</w:t>
      </w:r>
      <w:r>
        <w:rPr>
          <w:rFonts w:hint="eastAsia" w:ascii="仿宋" w:hAnsi="仿宋" w:eastAsia="仿宋" w:cs="仿宋_GB2312"/>
          <w:kern w:val="0"/>
          <w:sz w:val="30"/>
          <w:szCs w:val="30"/>
        </w:rPr>
        <w:t>）、源教体函【</w:t>
      </w:r>
      <w:r>
        <w:rPr>
          <w:rFonts w:ascii="仿宋" w:hAnsi="仿宋" w:eastAsia="仿宋" w:cs="仿宋_GB2312"/>
          <w:kern w:val="0"/>
          <w:sz w:val="30"/>
          <w:szCs w:val="30"/>
        </w:rPr>
        <w:t>2016</w:t>
      </w:r>
      <w:r>
        <w:rPr>
          <w:rFonts w:hint="eastAsia" w:ascii="仿宋" w:hAnsi="仿宋" w:eastAsia="仿宋" w:cs="仿宋_GB2312"/>
          <w:kern w:val="0"/>
          <w:sz w:val="30"/>
          <w:szCs w:val="30"/>
        </w:rPr>
        <w:t>】</w:t>
      </w:r>
      <w:r>
        <w:rPr>
          <w:rFonts w:ascii="仿宋" w:hAnsi="仿宋" w:eastAsia="仿宋" w:cs="仿宋_GB2312"/>
          <w:kern w:val="0"/>
          <w:sz w:val="30"/>
          <w:szCs w:val="30"/>
        </w:rPr>
        <w:t>68</w:t>
      </w:r>
      <w:r>
        <w:rPr>
          <w:rFonts w:hint="eastAsia" w:ascii="仿宋" w:hAnsi="仿宋" w:eastAsia="仿宋" w:cs="仿宋_GB2312"/>
          <w:kern w:val="0"/>
          <w:sz w:val="30"/>
          <w:szCs w:val="30"/>
        </w:rPr>
        <w:t>号《</w:t>
      </w:r>
      <w:r>
        <w:rPr>
          <w:rFonts w:hint="eastAsia" w:ascii="仿宋" w:hAnsi="仿宋" w:eastAsia="仿宋" w:cs="仿宋_GB2312"/>
          <w:bCs/>
          <w:kern w:val="0"/>
          <w:sz w:val="30"/>
          <w:szCs w:val="30"/>
        </w:rPr>
        <w:t>关于全县教育体育系统事业单位奖励性绩效工资分配的指导意见（试行）》及说明</w:t>
      </w:r>
      <w:r>
        <w:rPr>
          <w:rFonts w:hint="eastAsia" w:ascii="仿宋" w:hAnsi="仿宋" w:eastAsia="仿宋" w:cs="仿宋_GB2312"/>
          <w:kern w:val="0"/>
          <w:sz w:val="30"/>
          <w:szCs w:val="30"/>
        </w:rPr>
        <w:t>的相关要求，经充分酝酿研究，结合我校实际，现就我校在编在岗教职工奖励性绩效工资的分配事宜，制定本指导意见。</w:t>
      </w:r>
    </w:p>
    <w:p>
      <w:pPr>
        <w:widowControl/>
        <w:shd w:val="clear" w:color="auto" w:fill="FFFFFF"/>
        <w:adjustRightInd w:val="0"/>
        <w:snapToGrid w:val="0"/>
        <w:spacing w:line="480" w:lineRule="exact"/>
        <w:ind w:firstLine="602" w:firstLineChars="200"/>
        <w:jc w:val="left"/>
        <w:rPr>
          <w:rFonts w:ascii="仿宋" w:hAnsi="仿宋" w:eastAsia="仿宋" w:cs="黑体"/>
          <w:b/>
          <w:bCs/>
          <w:kern w:val="0"/>
          <w:sz w:val="30"/>
          <w:szCs w:val="30"/>
        </w:rPr>
      </w:pPr>
      <w:r>
        <w:rPr>
          <w:rFonts w:hint="eastAsia" w:ascii="仿宋" w:hAnsi="仿宋" w:eastAsia="仿宋" w:cs="黑体"/>
          <w:b/>
          <w:bCs/>
          <w:kern w:val="0"/>
          <w:sz w:val="30"/>
          <w:szCs w:val="30"/>
        </w:rPr>
        <w:t>一、基本原则</w:t>
      </w:r>
      <w:r>
        <w:rPr>
          <w:rFonts w:ascii="仿宋" w:hAnsi="仿宋" w:eastAsia="仿宋" w:cs="黑体"/>
          <w:b/>
          <w:bCs/>
          <w:kern w:val="0"/>
          <w:sz w:val="30"/>
          <w:szCs w:val="30"/>
        </w:rPr>
        <w:tab/>
      </w:r>
    </w:p>
    <w:p>
      <w:pPr>
        <w:adjustRightInd w:val="0"/>
        <w:snapToGrid w:val="0"/>
        <w:spacing w:line="480" w:lineRule="exact"/>
        <w:rPr>
          <w:rFonts w:ascii="仿宋" w:hAnsi="仿宋" w:eastAsia="仿宋" w:cs="仿宋_GB2312"/>
          <w:kern w:val="0"/>
          <w:sz w:val="30"/>
          <w:szCs w:val="30"/>
        </w:rPr>
      </w:pPr>
      <w:r>
        <w:rPr>
          <w:rFonts w:ascii="仿宋" w:hAnsi="仿宋" w:eastAsia="仿宋" w:cs="仿宋_GB2312"/>
          <w:b/>
          <w:bCs/>
          <w:kern w:val="0"/>
          <w:sz w:val="30"/>
          <w:szCs w:val="30"/>
        </w:rPr>
        <w:t xml:space="preserve">   </w:t>
      </w:r>
      <w:r>
        <w:rPr>
          <w:rFonts w:ascii="仿宋" w:hAnsi="仿宋" w:eastAsia="仿宋" w:cs="仿宋_GB2312"/>
          <w:kern w:val="0"/>
          <w:sz w:val="30"/>
          <w:szCs w:val="30"/>
        </w:rPr>
        <w:t xml:space="preserve"> 1.</w:t>
      </w:r>
      <w:r>
        <w:rPr>
          <w:rFonts w:hint="eastAsia" w:ascii="仿宋" w:hAnsi="仿宋" w:eastAsia="仿宋" w:cs="仿宋_GB2312"/>
          <w:kern w:val="0"/>
          <w:sz w:val="30"/>
          <w:szCs w:val="30"/>
        </w:rPr>
        <w:t>坚持按劳分配、优教优酬、公正公平的原则；</w:t>
      </w:r>
    </w:p>
    <w:p>
      <w:pPr>
        <w:adjustRightInd w:val="0"/>
        <w:snapToGrid w:val="0"/>
        <w:spacing w:line="480" w:lineRule="exact"/>
        <w:rPr>
          <w:rFonts w:ascii="仿宋" w:hAnsi="仿宋" w:eastAsia="仿宋" w:cs="仿宋_GB2312"/>
          <w:kern w:val="0"/>
          <w:sz w:val="30"/>
          <w:szCs w:val="30"/>
        </w:rPr>
      </w:pPr>
      <w:r>
        <w:rPr>
          <w:rFonts w:ascii="仿宋" w:hAnsi="仿宋" w:eastAsia="仿宋" w:cs="仿宋_GB2312"/>
          <w:kern w:val="0"/>
          <w:sz w:val="30"/>
          <w:szCs w:val="30"/>
        </w:rPr>
        <w:t xml:space="preserve">    2.</w:t>
      </w:r>
      <w:r>
        <w:rPr>
          <w:rFonts w:hint="eastAsia" w:ascii="仿宋" w:hAnsi="仿宋" w:eastAsia="仿宋" w:cs="仿宋_GB2312"/>
          <w:kern w:val="0"/>
          <w:sz w:val="30"/>
          <w:szCs w:val="30"/>
        </w:rPr>
        <w:t>坚持考核发放、公开透明、规范管理的原则；</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3.</w:t>
      </w:r>
      <w:r>
        <w:rPr>
          <w:rFonts w:hint="eastAsia" w:ascii="仿宋" w:hAnsi="仿宋" w:eastAsia="仿宋" w:cs="仿宋_GB2312"/>
          <w:kern w:val="0"/>
          <w:sz w:val="30"/>
          <w:szCs w:val="30"/>
        </w:rPr>
        <w:t>坚持向教学一线倾斜、向班主任倾斜、向做出突出成绩的教职工倾斜的原则。</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4</w:t>
      </w:r>
      <w:r>
        <w:rPr>
          <w:rFonts w:hint="eastAsia" w:ascii="仿宋" w:hAnsi="仿宋" w:eastAsia="仿宋" w:cs="仿宋_GB2312"/>
          <w:kern w:val="0"/>
          <w:sz w:val="30"/>
          <w:szCs w:val="30"/>
        </w:rPr>
        <w:t>、坚持分类管理，总量调控的原则。</w:t>
      </w:r>
    </w:p>
    <w:p>
      <w:pPr>
        <w:widowControl/>
        <w:shd w:val="clear" w:color="auto" w:fill="FFFFFF"/>
        <w:adjustRightInd w:val="0"/>
        <w:snapToGrid w:val="0"/>
        <w:spacing w:line="480" w:lineRule="exact"/>
        <w:ind w:firstLine="602" w:firstLineChars="200"/>
        <w:jc w:val="left"/>
        <w:rPr>
          <w:rFonts w:ascii="仿宋" w:hAnsi="仿宋" w:eastAsia="仿宋" w:cs="黑体"/>
          <w:b/>
          <w:bCs/>
          <w:kern w:val="0"/>
          <w:sz w:val="30"/>
          <w:szCs w:val="30"/>
        </w:rPr>
      </w:pPr>
      <w:r>
        <w:rPr>
          <w:rFonts w:hint="eastAsia" w:ascii="仿宋" w:hAnsi="仿宋" w:eastAsia="仿宋" w:cs="黑体"/>
          <w:b/>
          <w:bCs/>
          <w:kern w:val="0"/>
          <w:sz w:val="30"/>
          <w:szCs w:val="30"/>
        </w:rPr>
        <w:t>二、实施范围和时间</w:t>
      </w:r>
    </w:p>
    <w:p>
      <w:pPr>
        <w:widowControl/>
        <w:shd w:val="clear" w:color="auto" w:fill="FFFFFF"/>
        <w:adjustRightInd w:val="0"/>
        <w:snapToGrid w:val="0"/>
        <w:spacing w:line="480" w:lineRule="exact"/>
        <w:ind w:firstLine="600" w:firstLineChars="200"/>
        <w:jc w:val="left"/>
        <w:rPr>
          <w:rFonts w:ascii="仿宋" w:hAnsi="仿宋" w:eastAsia="仿宋" w:cs="黑体"/>
          <w:b/>
          <w:bCs/>
          <w:kern w:val="0"/>
          <w:sz w:val="30"/>
          <w:szCs w:val="30"/>
        </w:rPr>
      </w:pPr>
      <w:r>
        <w:rPr>
          <w:rFonts w:hint="eastAsia" w:ascii="仿宋" w:hAnsi="仿宋" w:eastAsia="仿宋" w:cs="仿宋_GB2312"/>
          <w:kern w:val="0"/>
          <w:sz w:val="30"/>
          <w:szCs w:val="30"/>
        </w:rPr>
        <w:t>我校在编在岗教职工；自</w:t>
      </w:r>
      <w:r>
        <w:rPr>
          <w:rFonts w:ascii="仿宋" w:hAnsi="仿宋" w:eastAsia="仿宋" w:cs="仿宋_GB2312"/>
          <w:kern w:val="0"/>
          <w:sz w:val="30"/>
          <w:szCs w:val="30"/>
        </w:rPr>
        <w:t>2017</w:t>
      </w:r>
      <w:r>
        <w:rPr>
          <w:rFonts w:hint="eastAsia" w:ascii="仿宋" w:hAnsi="仿宋" w:eastAsia="仿宋" w:cs="仿宋_GB2312"/>
          <w:kern w:val="0"/>
          <w:sz w:val="30"/>
          <w:szCs w:val="30"/>
        </w:rPr>
        <w:t>年</w:t>
      </w:r>
      <w:r>
        <w:rPr>
          <w:rFonts w:ascii="仿宋" w:hAnsi="仿宋" w:eastAsia="仿宋" w:cs="仿宋_GB2312"/>
          <w:kern w:val="0"/>
          <w:sz w:val="30"/>
          <w:szCs w:val="30"/>
        </w:rPr>
        <w:t>1</w:t>
      </w:r>
      <w:r>
        <w:rPr>
          <w:rFonts w:hint="eastAsia" w:ascii="仿宋" w:hAnsi="仿宋" w:eastAsia="仿宋" w:cs="仿宋_GB2312"/>
          <w:kern w:val="0"/>
          <w:sz w:val="30"/>
          <w:szCs w:val="30"/>
        </w:rPr>
        <w:t>月</w:t>
      </w:r>
      <w:r>
        <w:rPr>
          <w:rFonts w:ascii="仿宋" w:hAnsi="仿宋" w:eastAsia="仿宋" w:cs="仿宋_GB2312"/>
          <w:kern w:val="0"/>
          <w:sz w:val="30"/>
          <w:szCs w:val="30"/>
        </w:rPr>
        <w:t>1</w:t>
      </w:r>
      <w:r>
        <w:rPr>
          <w:rFonts w:hint="eastAsia" w:ascii="仿宋" w:hAnsi="仿宋" w:eastAsia="仿宋" w:cs="仿宋_GB2312"/>
          <w:kern w:val="0"/>
          <w:sz w:val="30"/>
          <w:szCs w:val="30"/>
        </w:rPr>
        <w:t>日起实施。</w:t>
      </w:r>
    </w:p>
    <w:p>
      <w:pPr>
        <w:adjustRightInd w:val="0"/>
        <w:snapToGrid w:val="0"/>
        <w:spacing w:line="480" w:lineRule="exact"/>
        <w:ind w:firstLine="510"/>
        <w:rPr>
          <w:rFonts w:ascii="仿宋" w:hAnsi="仿宋" w:eastAsia="仿宋" w:cs="黑体"/>
          <w:b/>
          <w:bCs/>
          <w:kern w:val="0"/>
          <w:sz w:val="30"/>
          <w:szCs w:val="30"/>
        </w:rPr>
      </w:pPr>
      <w:r>
        <w:rPr>
          <w:rFonts w:hint="eastAsia" w:ascii="仿宋" w:hAnsi="仿宋" w:eastAsia="仿宋" w:cs="黑体"/>
          <w:b/>
          <w:bCs/>
          <w:kern w:val="0"/>
          <w:sz w:val="30"/>
          <w:szCs w:val="30"/>
        </w:rPr>
        <w:t>三、资金来源</w:t>
      </w:r>
    </w:p>
    <w:p>
      <w:pPr>
        <w:adjustRightInd w:val="0"/>
        <w:snapToGrid w:val="0"/>
        <w:spacing w:line="480" w:lineRule="exact"/>
        <w:ind w:firstLine="510"/>
        <w:rPr>
          <w:rFonts w:ascii="仿宋" w:hAnsi="仿宋" w:eastAsia="仿宋" w:cs="黑体"/>
          <w:b/>
          <w:bCs/>
          <w:kern w:val="0"/>
          <w:sz w:val="30"/>
          <w:szCs w:val="30"/>
        </w:rPr>
      </w:pPr>
      <w:r>
        <w:rPr>
          <w:rFonts w:hint="eastAsia" w:ascii="仿宋" w:hAnsi="仿宋" w:eastAsia="仿宋" w:cs="仿宋_GB2312"/>
          <w:kern w:val="0"/>
          <w:sz w:val="30"/>
          <w:szCs w:val="30"/>
        </w:rPr>
        <w:t>县财政拨付给学校的奖励性绩效工资。</w:t>
      </w:r>
    </w:p>
    <w:p>
      <w:pPr>
        <w:adjustRightInd w:val="0"/>
        <w:snapToGrid w:val="0"/>
        <w:spacing w:line="480" w:lineRule="exact"/>
        <w:ind w:firstLine="525"/>
        <w:rPr>
          <w:rFonts w:ascii="仿宋" w:hAnsi="仿宋" w:eastAsia="仿宋" w:cs="黑体"/>
          <w:b/>
          <w:bCs/>
          <w:kern w:val="0"/>
          <w:sz w:val="30"/>
          <w:szCs w:val="30"/>
        </w:rPr>
      </w:pPr>
      <w:r>
        <w:rPr>
          <w:rFonts w:hint="eastAsia" w:ascii="仿宋" w:hAnsi="仿宋" w:eastAsia="仿宋" w:cs="黑体"/>
          <w:b/>
          <w:bCs/>
          <w:kern w:val="0"/>
          <w:sz w:val="30"/>
          <w:szCs w:val="30"/>
        </w:rPr>
        <w:t>四、分配办法</w:t>
      </w:r>
    </w:p>
    <w:p>
      <w:pPr>
        <w:adjustRightInd w:val="0"/>
        <w:snapToGrid w:val="0"/>
        <w:spacing w:line="480" w:lineRule="exact"/>
        <w:ind w:firstLine="525"/>
        <w:rPr>
          <w:rFonts w:ascii="仿宋" w:hAnsi="仿宋" w:eastAsia="仿宋" w:cs="仿宋_GB2312"/>
          <w:kern w:val="0"/>
          <w:sz w:val="30"/>
          <w:szCs w:val="30"/>
        </w:rPr>
      </w:pPr>
      <w:r>
        <w:rPr>
          <w:rFonts w:hint="eastAsia" w:ascii="仿宋" w:hAnsi="仿宋" w:eastAsia="仿宋" w:cs="仿宋_GB2312"/>
          <w:kern w:val="0"/>
          <w:sz w:val="30"/>
          <w:szCs w:val="30"/>
        </w:rPr>
        <w:t>奖励性绩效工资分为出勤补贴、工作量补贴和业绩补贴三部分。</w:t>
      </w:r>
    </w:p>
    <w:p>
      <w:pPr>
        <w:adjustRightInd w:val="0"/>
        <w:snapToGrid w:val="0"/>
        <w:spacing w:line="480" w:lineRule="exact"/>
        <w:ind w:firstLine="525"/>
        <w:rPr>
          <w:rFonts w:ascii="仿宋" w:hAnsi="仿宋" w:eastAsia="仿宋" w:cs="方正楷体简体"/>
          <w:b/>
          <w:bCs/>
          <w:sz w:val="30"/>
          <w:szCs w:val="30"/>
        </w:rPr>
      </w:pPr>
      <w:r>
        <w:rPr>
          <w:rFonts w:hint="eastAsia" w:ascii="仿宋" w:hAnsi="仿宋" w:eastAsia="仿宋" w:cs="黑体"/>
          <w:b/>
          <w:bCs/>
          <w:kern w:val="0"/>
          <w:sz w:val="30"/>
          <w:szCs w:val="30"/>
        </w:rPr>
        <w:t>五、</w:t>
      </w:r>
      <w:r>
        <w:rPr>
          <w:rFonts w:hint="eastAsia" w:ascii="仿宋" w:hAnsi="仿宋" w:eastAsia="仿宋" w:cs="方正楷体简体"/>
          <w:b/>
          <w:bCs/>
          <w:sz w:val="30"/>
          <w:szCs w:val="30"/>
        </w:rPr>
        <w:t>出勤补贴</w:t>
      </w:r>
    </w:p>
    <w:p>
      <w:pPr>
        <w:adjustRightInd w:val="0"/>
        <w:snapToGrid w:val="0"/>
        <w:spacing w:line="480" w:lineRule="exact"/>
        <w:ind w:firstLine="525"/>
        <w:rPr>
          <w:rFonts w:ascii="仿宋" w:hAnsi="仿宋" w:eastAsia="仿宋" w:cs="仿宋_GB2312"/>
          <w:spacing w:val="-4"/>
          <w:kern w:val="0"/>
          <w:sz w:val="30"/>
          <w:szCs w:val="30"/>
        </w:rPr>
      </w:pPr>
      <w:r>
        <w:rPr>
          <w:rFonts w:hint="eastAsia" w:ascii="仿宋" w:hAnsi="仿宋" w:eastAsia="仿宋" w:cs="仿宋_GB2312"/>
          <w:spacing w:val="-4"/>
          <w:kern w:val="0"/>
          <w:sz w:val="30"/>
          <w:szCs w:val="30"/>
        </w:rPr>
        <w:t>学校按月从奖励性绩效工资中人均扣除</w:t>
      </w:r>
      <w:r>
        <w:rPr>
          <w:rFonts w:ascii="仿宋" w:hAnsi="仿宋" w:eastAsia="仿宋" w:cs="仿宋_GB2312"/>
          <w:spacing w:val="-4"/>
          <w:kern w:val="0"/>
          <w:sz w:val="30"/>
          <w:szCs w:val="30"/>
        </w:rPr>
        <w:t>400</w:t>
      </w:r>
      <w:r>
        <w:rPr>
          <w:rFonts w:hint="eastAsia" w:ascii="仿宋" w:hAnsi="仿宋" w:eastAsia="仿宋" w:cs="仿宋_GB2312"/>
          <w:spacing w:val="-4"/>
          <w:kern w:val="0"/>
          <w:sz w:val="30"/>
          <w:szCs w:val="30"/>
        </w:rPr>
        <w:t>元后剩余的部分作为出勤补贴，根据教职工的出勤情况按月考核发放。因教职工缺勤，自出勤补贴中扣发部分，按工作量补贴</w:t>
      </w:r>
      <w:r>
        <w:rPr>
          <w:rFonts w:ascii="仿宋" w:hAnsi="仿宋" w:eastAsia="仿宋" w:cs="仿宋_GB2312"/>
          <w:spacing w:val="-4"/>
          <w:kern w:val="0"/>
          <w:sz w:val="30"/>
          <w:szCs w:val="30"/>
        </w:rPr>
        <w:t>50%</w:t>
      </w:r>
      <w:r>
        <w:rPr>
          <w:rFonts w:hint="eastAsia" w:ascii="仿宋" w:hAnsi="仿宋" w:eastAsia="仿宋" w:cs="仿宋_GB2312"/>
          <w:spacing w:val="-4"/>
          <w:kern w:val="0"/>
          <w:sz w:val="30"/>
          <w:szCs w:val="30"/>
        </w:rPr>
        <w:t>，业绩考核</w:t>
      </w:r>
      <w:r>
        <w:rPr>
          <w:rFonts w:ascii="仿宋" w:hAnsi="仿宋" w:eastAsia="仿宋" w:cs="仿宋_GB2312"/>
          <w:spacing w:val="-4"/>
          <w:kern w:val="0"/>
          <w:sz w:val="30"/>
          <w:szCs w:val="30"/>
        </w:rPr>
        <w:t>50%</w:t>
      </w:r>
      <w:r>
        <w:rPr>
          <w:rFonts w:hint="eastAsia" w:ascii="仿宋" w:hAnsi="仿宋" w:eastAsia="仿宋" w:cs="仿宋_GB2312"/>
          <w:spacing w:val="-4"/>
          <w:kern w:val="0"/>
          <w:sz w:val="30"/>
          <w:szCs w:val="30"/>
        </w:rPr>
        <w:t>发放。（发放办法见附件</w:t>
      </w:r>
      <w:r>
        <w:rPr>
          <w:rFonts w:ascii="仿宋" w:hAnsi="仿宋" w:eastAsia="仿宋" w:cs="仿宋_GB2312"/>
          <w:spacing w:val="-4"/>
          <w:kern w:val="0"/>
          <w:sz w:val="30"/>
          <w:szCs w:val="30"/>
        </w:rPr>
        <w:t>1</w:t>
      </w:r>
      <w:r>
        <w:rPr>
          <w:rFonts w:hint="eastAsia" w:ascii="仿宋" w:hAnsi="仿宋" w:eastAsia="仿宋" w:cs="仿宋_GB2312"/>
          <w:spacing w:val="-4"/>
          <w:kern w:val="0"/>
          <w:sz w:val="30"/>
          <w:szCs w:val="30"/>
        </w:rPr>
        <w:t>）</w:t>
      </w:r>
    </w:p>
    <w:p>
      <w:pPr>
        <w:widowControl/>
        <w:numPr>
          <w:ilvl w:val="0"/>
          <w:numId w:val="1"/>
        </w:numPr>
        <w:shd w:val="clear" w:color="auto" w:fill="FFFFFF"/>
        <w:adjustRightInd w:val="0"/>
        <w:snapToGrid w:val="0"/>
        <w:spacing w:line="480" w:lineRule="exact"/>
        <w:ind w:firstLine="602" w:firstLineChars="200"/>
        <w:jc w:val="left"/>
        <w:rPr>
          <w:rFonts w:ascii="仿宋" w:hAnsi="仿宋" w:eastAsia="仿宋" w:cs="仿宋_GB2312"/>
          <w:kern w:val="0"/>
          <w:sz w:val="30"/>
          <w:szCs w:val="30"/>
        </w:rPr>
      </w:pPr>
      <w:r>
        <w:rPr>
          <w:rFonts w:hint="eastAsia" w:ascii="仿宋" w:hAnsi="仿宋" w:eastAsia="仿宋" w:cs="方正楷体简体"/>
          <w:b/>
          <w:bCs/>
          <w:sz w:val="30"/>
          <w:szCs w:val="30"/>
        </w:rPr>
        <w:t>工作量补贴：</w:t>
      </w:r>
      <w:r>
        <w:rPr>
          <w:rFonts w:hint="eastAsia" w:ascii="仿宋" w:hAnsi="仿宋" w:eastAsia="仿宋" w:cs="仿宋_GB2312"/>
          <w:kern w:val="0"/>
          <w:sz w:val="30"/>
          <w:szCs w:val="30"/>
        </w:rPr>
        <w:t>学校按月从奖励性绩效工资中人均扣除</w:t>
      </w:r>
      <w:r>
        <w:rPr>
          <w:rFonts w:ascii="仿宋" w:hAnsi="仿宋" w:eastAsia="仿宋" w:cs="仿宋_GB2312"/>
          <w:kern w:val="0"/>
          <w:sz w:val="30"/>
          <w:szCs w:val="30"/>
        </w:rPr>
        <w:t>200</w:t>
      </w:r>
      <w:r>
        <w:rPr>
          <w:rFonts w:hint="eastAsia" w:ascii="仿宋" w:hAnsi="仿宋" w:eastAsia="仿宋" w:cs="仿宋_GB2312"/>
          <w:kern w:val="0"/>
          <w:sz w:val="30"/>
          <w:szCs w:val="30"/>
        </w:rPr>
        <w:t>元，依据教职工的工作量按学期发放。本项补贴重在体现岗位的差异性和工作量的大小。（发放办法见附件</w:t>
      </w:r>
      <w:r>
        <w:rPr>
          <w:rFonts w:ascii="仿宋" w:hAnsi="仿宋" w:eastAsia="仿宋" w:cs="仿宋_GB2312"/>
          <w:kern w:val="0"/>
          <w:sz w:val="30"/>
          <w:szCs w:val="30"/>
        </w:rPr>
        <w:t>2</w:t>
      </w:r>
      <w:r>
        <w:rPr>
          <w:rFonts w:hint="eastAsia" w:ascii="仿宋" w:hAnsi="仿宋" w:eastAsia="仿宋" w:cs="仿宋_GB2312"/>
          <w:kern w:val="0"/>
          <w:sz w:val="30"/>
          <w:szCs w:val="30"/>
        </w:rPr>
        <w:t>）。</w:t>
      </w:r>
    </w:p>
    <w:p>
      <w:pPr>
        <w:widowControl/>
        <w:numPr>
          <w:ilvl w:val="0"/>
          <w:numId w:val="1"/>
        </w:numPr>
        <w:shd w:val="clear" w:color="auto" w:fill="FFFFFF"/>
        <w:adjustRightInd w:val="0"/>
        <w:snapToGrid w:val="0"/>
        <w:spacing w:line="480" w:lineRule="exact"/>
        <w:ind w:firstLine="602" w:firstLineChars="200"/>
        <w:jc w:val="left"/>
        <w:rPr>
          <w:rFonts w:ascii="仿宋" w:hAnsi="仿宋" w:eastAsia="仿宋" w:cs="仿宋_GB2312"/>
          <w:kern w:val="0"/>
          <w:sz w:val="30"/>
          <w:szCs w:val="30"/>
        </w:rPr>
      </w:pPr>
      <w:r>
        <w:rPr>
          <w:rFonts w:hint="eastAsia" w:ascii="仿宋" w:hAnsi="仿宋" w:eastAsia="仿宋" w:cs="方正楷体简体"/>
          <w:b/>
          <w:bCs/>
          <w:sz w:val="30"/>
          <w:szCs w:val="30"/>
        </w:rPr>
        <w:t>业绩补贴：</w:t>
      </w:r>
      <w:r>
        <w:rPr>
          <w:rFonts w:hint="eastAsia" w:ascii="仿宋" w:hAnsi="仿宋" w:eastAsia="仿宋" w:cs="仿宋_GB2312"/>
          <w:kern w:val="0"/>
          <w:sz w:val="30"/>
          <w:szCs w:val="30"/>
        </w:rPr>
        <w:t>学校按月从奖励性绩效工资中人均扣除</w:t>
      </w:r>
      <w:r>
        <w:rPr>
          <w:rFonts w:ascii="仿宋" w:hAnsi="仿宋" w:eastAsia="仿宋" w:cs="仿宋_GB2312"/>
          <w:kern w:val="0"/>
          <w:sz w:val="30"/>
          <w:szCs w:val="30"/>
        </w:rPr>
        <w:t>200</w:t>
      </w:r>
      <w:r>
        <w:rPr>
          <w:rFonts w:hint="eastAsia" w:ascii="仿宋" w:hAnsi="仿宋" w:eastAsia="仿宋" w:cs="仿宋_GB2312"/>
          <w:kern w:val="0"/>
          <w:sz w:val="30"/>
          <w:szCs w:val="30"/>
        </w:rPr>
        <w:t>元，依据教职工的师德考核和工作业绩考核按学期发放。本补贴重在体现工作质量的差异。（发放办法见附件</w:t>
      </w:r>
      <w:r>
        <w:rPr>
          <w:rFonts w:ascii="仿宋" w:hAnsi="仿宋" w:eastAsia="仿宋" w:cs="仿宋_GB2312"/>
          <w:kern w:val="0"/>
          <w:sz w:val="30"/>
          <w:szCs w:val="30"/>
        </w:rPr>
        <w:t>3</w:t>
      </w:r>
      <w:r>
        <w:rPr>
          <w:rFonts w:hint="eastAsia" w:ascii="仿宋" w:hAnsi="仿宋" w:eastAsia="仿宋" w:cs="仿宋_GB2312"/>
          <w:kern w:val="0"/>
          <w:sz w:val="30"/>
          <w:szCs w:val="30"/>
        </w:rPr>
        <w:t>）</w:t>
      </w:r>
    </w:p>
    <w:p>
      <w:pPr>
        <w:widowControl/>
        <w:shd w:val="clear" w:color="auto" w:fill="FFFFFF"/>
        <w:adjustRightInd w:val="0"/>
        <w:snapToGrid w:val="0"/>
        <w:spacing w:line="480" w:lineRule="exact"/>
        <w:ind w:firstLine="602" w:firstLineChars="200"/>
        <w:jc w:val="left"/>
        <w:rPr>
          <w:rFonts w:ascii="仿宋" w:hAnsi="仿宋" w:eastAsia="仿宋" w:cs="黑体"/>
          <w:b/>
          <w:bCs/>
          <w:kern w:val="0"/>
          <w:sz w:val="30"/>
          <w:szCs w:val="30"/>
        </w:rPr>
      </w:pPr>
      <w:r>
        <w:rPr>
          <w:rFonts w:hint="eastAsia" w:ascii="仿宋" w:hAnsi="仿宋" w:eastAsia="仿宋" w:cs="黑体"/>
          <w:b/>
          <w:bCs/>
          <w:kern w:val="0"/>
          <w:sz w:val="30"/>
          <w:szCs w:val="30"/>
        </w:rPr>
        <w:t>五、相关问题</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1</w:t>
      </w:r>
      <w:r>
        <w:rPr>
          <w:rFonts w:hint="eastAsia" w:ascii="仿宋" w:hAnsi="仿宋" w:eastAsia="仿宋" w:cs="仿宋_GB2312"/>
          <w:kern w:val="0"/>
          <w:sz w:val="30"/>
          <w:szCs w:val="30"/>
        </w:rPr>
        <w:t>、寒暑假期的教职工奖励性绩效工资按照上级规定的岗位基数发放。其他工作时间的教职工奖励性绩效工资由学校依据考核结果登记上报，经县教体局人事科审核后再报计财科，通过代发工资帐户直接划拨到教职工个人帐户。</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2</w:t>
      </w:r>
      <w:r>
        <w:rPr>
          <w:rFonts w:hint="eastAsia" w:ascii="仿宋" w:hAnsi="仿宋" w:eastAsia="仿宋" w:cs="仿宋_GB2312"/>
          <w:kern w:val="0"/>
          <w:sz w:val="30"/>
          <w:szCs w:val="30"/>
        </w:rPr>
        <w:t>学校按照规定设置管理、教学、教辅和工勤岗位，明确各岗位的岗位职责和工作量。各岗位标准工作量的核定，参照省政府办公厅《关于进一步加强中小学教师队伍建设有关问题的意见》（鲁政办字〔</w:t>
      </w:r>
      <w:r>
        <w:rPr>
          <w:rFonts w:ascii="仿宋" w:hAnsi="仿宋" w:eastAsia="仿宋" w:cs="仿宋_GB2312"/>
          <w:kern w:val="0"/>
          <w:sz w:val="30"/>
          <w:szCs w:val="30"/>
        </w:rPr>
        <w:t>2016</w:t>
      </w:r>
      <w:r>
        <w:rPr>
          <w:rFonts w:hint="eastAsia" w:ascii="仿宋" w:hAnsi="仿宋" w:eastAsia="仿宋" w:cs="仿宋_GB2312"/>
          <w:kern w:val="0"/>
          <w:sz w:val="30"/>
          <w:szCs w:val="30"/>
        </w:rPr>
        <w:t>〕</w:t>
      </w:r>
      <w:r>
        <w:rPr>
          <w:rFonts w:ascii="仿宋" w:hAnsi="仿宋" w:eastAsia="仿宋" w:cs="仿宋_GB2312"/>
          <w:kern w:val="0"/>
          <w:sz w:val="30"/>
          <w:szCs w:val="30"/>
        </w:rPr>
        <w:t>56</w:t>
      </w:r>
      <w:r>
        <w:rPr>
          <w:rFonts w:hint="eastAsia" w:ascii="仿宋" w:hAnsi="仿宋" w:eastAsia="仿宋" w:cs="仿宋_GB2312"/>
          <w:kern w:val="0"/>
          <w:sz w:val="30"/>
          <w:szCs w:val="30"/>
        </w:rPr>
        <w:t>号）文件执行。每学年初学校组织教职工实施竞争上岗。通过竞争上岗未取得岗位的，由学校安排适当工作，不发放业绩补贴。不服从学校工作安排（含担任班主任工作）按待岗处理，报镇教育体育管理办</w:t>
      </w:r>
      <w:bookmarkStart w:id="0" w:name="_GoBack"/>
      <w:bookmarkEnd w:id="0"/>
      <w:r>
        <w:rPr>
          <w:rFonts w:hint="eastAsia" w:ascii="仿宋" w:hAnsi="仿宋" w:eastAsia="仿宋" w:cs="仿宋_GB2312"/>
          <w:kern w:val="0"/>
          <w:sz w:val="30"/>
          <w:szCs w:val="30"/>
        </w:rPr>
        <w:t>公室重新分配工作，自待岗之日到镇教育体育管理办公室重新安排工作期间，不发放奖励性绩效补贴。</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3</w:t>
      </w:r>
      <w:r>
        <w:rPr>
          <w:rFonts w:hint="eastAsia" w:ascii="仿宋" w:hAnsi="仿宋" w:eastAsia="仿宋" w:cs="仿宋_GB2312"/>
          <w:kern w:val="0"/>
          <w:sz w:val="30"/>
          <w:szCs w:val="30"/>
        </w:rPr>
        <w:t>、学校主要负责人完成目标任务的，工作量和业绩补贴原则上参照学校教职工前</w:t>
      </w:r>
      <w:r>
        <w:rPr>
          <w:rFonts w:ascii="仿宋" w:hAnsi="仿宋" w:eastAsia="仿宋" w:cs="仿宋_GB2312"/>
          <w:kern w:val="0"/>
          <w:sz w:val="30"/>
          <w:szCs w:val="30"/>
        </w:rPr>
        <w:t>20%</w:t>
      </w:r>
      <w:r>
        <w:rPr>
          <w:rFonts w:hint="eastAsia" w:ascii="仿宋" w:hAnsi="仿宋" w:eastAsia="仿宋" w:cs="仿宋_GB2312"/>
          <w:kern w:val="0"/>
          <w:sz w:val="30"/>
          <w:szCs w:val="30"/>
        </w:rPr>
        <w:t>的平均数发放。</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4</w:t>
      </w:r>
      <w:r>
        <w:rPr>
          <w:rFonts w:hint="eastAsia" w:ascii="仿宋" w:hAnsi="仿宋" w:eastAsia="仿宋" w:cs="仿宋_GB2312"/>
          <w:kern w:val="0"/>
          <w:sz w:val="30"/>
          <w:szCs w:val="30"/>
        </w:rPr>
        <w:t>、班主任工作量和业绩实行单独考核管理</w:t>
      </w:r>
      <w:r>
        <w:rPr>
          <w:rFonts w:ascii="仿宋" w:hAnsi="仿宋" w:eastAsia="仿宋" w:cs="仿宋_GB2312"/>
          <w:kern w:val="0"/>
          <w:sz w:val="30"/>
          <w:szCs w:val="30"/>
        </w:rPr>
        <w:t>,</w:t>
      </w:r>
      <w:r>
        <w:rPr>
          <w:rFonts w:hint="eastAsia" w:ascii="仿宋" w:hAnsi="仿宋" w:eastAsia="仿宋" w:cs="仿宋_GB2312"/>
          <w:kern w:val="0"/>
          <w:sz w:val="30"/>
          <w:szCs w:val="30"/>
        </w:rPr>
        <w:t>由政教处和德育处落实。</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5</w:t>
      </w:r>
      <w:r>
        <w:rPr>
          <w:rFonts w:hint="eastAsia" w:ascii="仿宋" w:hAnsi="仿宋" w:eastAsia="仿宋" w:cs="仿宋_GB2312"/>
          <w:kern w:val="0"/>
          <w:sz w:val="30"/>
          <w:szCs w:val="30"/>
        </w:rPr>
        <w:t>、根据县委安排，参加包村第一书记等人员经相关考核合格者，或经学校或主管部门选派到县外挂职、进修、学习时间一个月以上或参加县外挂职、支教人员，奖励性绩效工资按县财政拨付标准发放。县内交流轮岗、挂职、支教人员，奖励性绩效工资核定到现工作单位，参与现工作单位奖励性绩效工资分配，由现工作单位根据考核结果，与本单位教职工的奖励性绩效工资一同报县教体局审核后，由工资发放单位录入工资发放系统发放，其扣发部分转现工作单位。</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6</w:t>
      </w:r>
      <w:r>
        <w:rPr>
          <w:rFonts w:hint="eastAsia" w:ascii="仿宋" w:hAnsi="仿宋" w:eastAsia="仿宋" w:cs="仿宋_GB2312"/>
          <w:kern w:val="0"/>
          <w:sz w:val="30"/>
          <w:szCs w:val="30"/>
        </w:rPr>
        <w:t>、经学校安排参加短期学习培训、出差期间的教职工，按正常出勤对待。</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7</w:t>
      </w:r>
      <w:r>
        <w:rPr>
          <w:rFonts w:hint="eastAsia" w:ascii="仿宋" w:hAnsi="仿宋" w:eastAsia="仿宋" w:cs="仿宋_GB2312"/>
          <w:kern w:val="0"/>
          <w:sz w:val="30"/>
          <w:szCs w:val="30"/>
        </w:rPr>
        <w:t>、原经组织部门批准的离岗改非人员，根据组织部门规定，不在返岗范围内的，原则上不再参与奖励性绩效工资考核，按县财政拨付标准发放。其他人员全部按规定参加奖励性绩效工资考核发放。</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8</w:t>
      </w:r>
      <w:r>
        <w:rPr>
          <w:rFonts w:hint="eastAsia" w:ascii="仿宋" w:hAnsi="仿宋" w:eastAsia="仿宋" w:cs="仿宋_GB2312"/>
          <w:kern w:val="0"/>
          <w:sz w:val="30"/>
          <w:szCs w:val="30"/>
        </w:rPr>
        <w:t>、学年内退休的人员，完成学校安排的适当工作，原则上不再参与工作量和业绩考核，但参与出勤考核。工伤人员根据县人社局鉴定结果按国家规定执行。</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9</w:t>
      </w:r>
      <w:r>
        <w:rPr>
          <w:rFonts w:hint="eastAsia" w:ascii="仿宋" w:hAnsi="仿宋" w:eastAsia="仿宋" w:cs="仿宋_GB2312"/>
          <w:kern w:val="0"/>
          <w:sz w:val="30"/>
          <w:szCs w:val="30"/>
        </w:rPr>
        <w:t>、婚（</w:t>
      </w:r>
      <w:r>
        <w:rPr>
          <w:rFonts w:ascii="仿宋" w:hAnsi="仿宋" w:eastAsia="仿宋" w:cs="仿宋_GB2312"/>
          <w:kern w:val="0"/>
          <w:sz w:val="30"/>
          <w:szCs w:val="30"/>
        </w:rPr>
        <w:t>3</w:t>
      </w:r>
      <w:r>
        <w:rPr>
          <w:rFonts w:hint="eastAsia" w:ascii="仿宋" w:hAnsi="仿宋" w:eastAsia="仿宋" w:cs="仿宋_GB2312"/>
          <w:kern w:val="0"/>
          <w:sz w:val="30"/>
          <w:szCs w:val="30"/>
        </w:rPr>
        <w:t>天）、丧（直系亲属</w:t>
      </w:r>
      <w:r>
        <w:rPr>
          <w:rFonts w:ascii="仿宋" w:hAnsi="仿宋" w:eastAsia="仿宋" w:cs="仿宋_GB2312"/>
          <w:kern w:val="0"/>
          <w:sz w:val="30"/>
          <w:szCs w:val="30"/>
        </w:rPr>
        <w:t>3</w:t>
      </w:r>
      <w:r>
        <w:rPr>
          <w:rFonts w:hint="eastAsia" w:ascii="仿宋" w:hAnsi="仿宋" w:eastAsia="仿宋" w:cs="仿宋_GB2312"/>
          <w:kern w:val="0"/>
          <w:sz w:val="30"/>
          <w:szCs w:val="30"/>
        </w:rPr>
        <w:t>天）、产假、陪护假（连续）及哺乳假（孩子满一周岁止）等按国家有关规定执行。重大疾病需要长期请假的，学校根据相关规定执行，符合病休条件并办理病休手续的人员，按照国务院《国家机关工作人员病休期间生活待遇的规定》（国发</w:t>
      </w:r>
      <w:r>
        <w:rPr>
          <w:rFonts w:ascii="仿宋" w:hAnsi="仿宋" w:eastAsia="仿宋" w:cs="仿宋_GB2312"/>
          <w:kern w:val="0"/>
          <w:sz w:val="30"/>
          <w:szCs w:val="30"/>
        </w:rPr>
        <w:t>[1981]52</w:t>
      </w:r>
      <w:r>
        <w:rPr>
          <w:rFonts w:hint="eastAsia" w:ascii="仿宋" w:hAnsi="仿宋" w:eastAsia="仿宋" w:cs="仿宋_GB2312"/>
          <w:kern w:val="0"/>
          <w:sz w:val="30"/>
          <w:szCs w:val="30"/>
        </w:rPr>
        <w:t>号）文件执行，同时不发放奖励性绩效工资。</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10</w:t>
      </w:r>
      <w:r>
        <w:rPr>
          <w:rFonts w:hint="eastAsia" w:ascii="仿宋" w:hAnsi="仿宋" w:eastAsia="仿宋" w:cs="仿宋_GB2312"/>
          <w:kern w:val="0"/>
          <w:sz w:val="30"/>
          <w:szCs w:val="30"/>
        </w:rPr>
        <w:t>、年度考核确定为不合格的人员或因违法违纪等原因参加考核而未定等次的人员，不发放工作量补贴和业绩补贴。</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11</w:t>
      </w:r>
      <w:r>
        <w:rPr>
          <w:rFonts w:hint="eastAsia" w:ascii="仿宋" w:hAnsi="仿宋" w:eastAsia="仿宋" w:cs="仿宋_GB2312"/>
          <w:kern w:val="0"/>
          <w:sz w:val="30"/>
          <w:szCs w:val="30"/>
        </w:rPr>
        <w:t>、寒暑假期间的奖励性绩效工资不再进行二次分配，按县教体局文件要求执行。</w:t>
      </w:r>
    </w:p>
    <w:p>
      <w:pPr>
        <w:adjustRightInd w:val="0"/>
        <w:snapToGrid w:val="0"/>
        <w:spacing w:line="480" w:lineRule="exact"/>
        <w:ind w:firstLine="600"/>
        <w:rPr>
          <w:rFonts w:ascii="仿宋" w:hAnsi="仿宋" w:eastAsia="仿宋" w:cs="仿宋_GB2312"/>
          <w:kern w:val="0"/>
          <w:sz w:val="30"/>
          <w:szCs w:val="30"/>
        </w:rPr>
      </w:pPr>
      <w:r>
        <w:rPr>
          <w:rFonts w:ascii="仿宋" w:hAnsi="仿宋" w:eastAsia="仿宋" w:cs="仿宋_GB2312"/>
          <w:kern w:val="0"/>
          <w:sz w:val="30"/>
          <w:szCs w:val="30"/>
        </w:rPr>
        <w:t>12</w:t>
      </w:r>
      <w:r>
        <w:rPr>
          <w:rFonts w:hint="eastAsia" w:ascii="仿宋" w:hAnsi="仿宋" w:eastAsia="仿宋" w:cs="仿宋_GB2312"/>
          <w:kern w:val="0"/>
          <w:sz w:val="30"/>
          <w:szCs w:val="30"/>
        </w:rPr>
        <w:t>、其他未尽事项按上级有关规定或校长办公会研究执行。</w:t>
      </w:r>
    </w:p>
    <w:p>
      <w:pPr>
        <w:adjustRightInd w:val="0"/>
        <w:snapToGrid w:val="0"/>
        <w:spacing w:line="480" w:lineRule="exact"/>
        <w:ind w:firstLine="585"/>
        <w:rPr>
          <w:rFonts w:ascii="仿宋" w:hAnsi="仿宋" w:eastAsia="仿宋" w:cs="仿宋_GB2312"/>
          <w:kern w:val="0"/>
          <w:sz w:val="30"/>
          <w:szCs w:val="30"/>
        </w:rPr>
      </w:pPr>
      <w:r>
        <w:rPr>
          <w:rFonts w:ascii="仿宋" w:hAnsi="仿宋" w:eastAsia="仿宋" w:cs="仿宋_GB2312"/>
          <w:kern w:val="0"/>
          <w:sz w:val="30"/>
          <w:szCs w:val="30"/>
        </w:rPr>
        <w:t>13</w:t>
      </w:r>
      <w:r>
        <w:rPr>
          <w:rFonts w:hint="eastAsia" w:ascii="仿宋" w:hAnsi="仿宋" w:eastAsia="仿宋" w:cs="仿宋_GB2312"/>
          <w:kern w:val="0"/>
          <w:sz w:val="30"/>
          <w:szCs w:val="30"/>
        </w:rPr>
        <w:t>、为积极稳妥的推进教职工绩效考核工作，学校根据实施过程中出现的问题对考核细则进行修订，并逐步建立学部考核平台。</w:t>
      </w:r>
    </w:p>
    <w:p>
      <w:pPr>
        <w:adjustRightInd w:val="0"/>
        <w:snapToGrid w:val="0"/>
        <w:spacing w:line="480" w:lineRule="exact"/>
        <w:ind w:firstLine="585"/>
        <w:rPr>
          <w:rFonts w:ascii="仿宋" w:hAnsi="仿宋" w:eastAsia="仿宋" w:cs="仿宋_GB2312"/>
          <w:kern w:val="0"/>
          <w:sz w:val="30"/>
          <w:szCs w:val="30"/>
        </w:rPr>
      </w:pPr>
      <w:r>
        <w:rPr>
          <w:rFonts w:ascii="仿宋" w:hAnsi="仿宋" w:eastAsia="仿宋" w:cs="仿宋_GB2312"/>
          <w:kern w:val="0"/>
          <w:sz w:val="30"/>
          <w:szCs w:val="30"/>
        </w:rPr>
        <w:t>14</w:t>
      </w:r>
      <w:r>
        <w:rPr>
          <w:rFonts w:hint="eastAsia" w:ascii="仿宋" w:hAnsi="仿宋" w:eastAsia="仿宋" w:cs="仿宋_GB2312"/>
          <w:kern w:val="0"/>
          <w:sz w:val="30"/>
          <w:szCs w:val="30"/>
        </w:rPr>
        <w:t>、考核分配细则经学校绩效工资工作小组确定，报县教体局审批，并经教代会通过后公示实施。</w:t>
      </w:r>
    </w:p>
    <w:p>
      <w:pPr>
        <w:adjustRightInd w:val="0"/>
        <w:snapToGrid w:val="0"/>
        <w:spacing w:line="480" w:lineRule="exact"/>
        <w:ind w:firstLine="585"/>
        <w:rPr>
          <w:rFonts w:hint="eastAsia" w:ascii="仿宋" w:hAnsi="仿宋" w:eastAsia="仿宋" w:cs="仿宋_GB2312"/>
          <w:kern w:val="0"/>
          <w:sz w:val="30"/>
          <w:szCs w:val="30"/>
        </w:rPr>
      </w:pPr>
      <w:r>
        <w:rPr>
          <w:rFonts w:hint="eastAsia" w:ascii="仿宋" w:hAnsi="仿宋" w:eastAsia="仿宋" w:cs="仿宋_GB2312"/>
          <w:kern w:val="0"/>
          <w:sz w:val="30"/>
          <w:szCs w:val="30"/>
        </w:rPr>
        <w:t>本考核细则实施后，原考评条例和规定废止。</w:t>
      </w:r>
    </w:p>
    <w:p>
      <w:pPr>
        <w:adjustRightInd w:val="0"/>
        <w:snapToGrid w:val="0"/>
        <w:spacing w:line="480" w:lineRule="exact"/>
        <w:ind w:firstLine="585"/>
        <w:rPr>
          <w:rFonts w:hint="eastAsia" w:ascii="仿宋" w:hAnsi="仿宋" w:eastAsia="仿宋" w:cs="仿宋_GB2312"/>
          <w:kern w:val="0"/>
          <w:sz w:val="30"/>
          <w:szCs w:val="30"/>
        </w:rPr>
      </w:pPr>
    </w:p>
    <w:p>
      <w:pPr>
        <w:spacing w:line="480" w:lineRule="exact"/>
        <w:rPr>
          <w:rFonts w:hint="eastAsia" w:ascii="仿宋" w:hAnsi="仿宋" w:eastAsia="仿宋"/>
          <w:color w:val="000000"/>
          <w:kern w:val="0"/>
          <w:sz w:val="32"/>
          <w:szCs w:val="32"/>
          <w:lang w:eastAsia="zh-CN"/>
        </w:rPr>
      </w:pPr>
      <w:r>
        <w:rPr>
          <w:rFonts w:hint="eastAsia" w:ascii="仿宋" w:hAnsi="仿宋" w:eastAsia="仿宋" w:cs="方正小标宋简体"/>
          <w:b/>
          <w:kern w:val="0"/>
          <w:sz w:val="32"/>
          <w:szCs w:val="32"/>
        </w:rPr>
        <w:t>沂源县第三中学教师职业道德</w:t>
      </w:r>
      <w:r>
        <w:rPr>
          <w:rFonts w:hint="eastAsia" w:ascii="仿宋" w:hAnsi="仿宋" w:eastAsia="仿宋" w:cs="方正小标宋简体"/>
          <w:b/>
          <w:kern w:val="0"/>
          <w:sz w:val="32"/>
          <w:szCs w:val="32"/>
          <w:lang w:eastAsia="zh-CN"/>
        </w:rPr>
        <w:t>管理制度</w:t>
      </w:r>
    </w:p>
    <w:p>
      <w:pPr>
        <w:adjustRightInd w:val="0"/>
        <w:snapToGrid w:val="0"/>
        <w:spacing w:line="480" w:lineRule="exact"/>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为进一步加强学校教师职业道德建设，提升教师队伍整体素质，维护人民教师良好的社会形象，促进我校教育教学工作科学发展，根据《中小学教师职业道德考核办法》和淄教发〔</w:t>
      </w:r>
      <w:r>
        <w:rPr>
          <w:rFonts w:ascii="仿宋" w:hAnsi="仿宋" w:eastAsia="仿宋" w:cs="仿宋_GB2312"/>
          <w:kern w:val="0"/>
          <w:sz w:val="28"/>
          <w:szCs w:val="28"/>
        </w:rPr>
        <w:t>2004</w:t>
      </w:r>
      <w:r>
        <w:rPr>
          <w:rFonts w:hint="eastAsia" w:ascii="仿宋" w:hAnsi="仿宋" w:eastAsia="仿宋" w:cs="仿宋_GB2312"/>
          <w:kern w:val="0"/>
          <w:sz w:val="28"/>
          <w:szCs w:val="28"/>
        </w:rPr>
        <w:t>〕</w:t>
      </w:r>
      <w:r>
        <w:rPr>
          <w:rFonts w:ascii="仿宋" w:hAnsi="仿宋" w:eastAsia="仿宋" w:cs="仿宋_GB2312"/>
          <w:kern w:val="0"/>
          <w:sz w:val="28"/>
          <w:szCs w:val="28"/>
        </w:rPr>
        <w:t>48</w:t>
      </w:r>
      <w:r>
        <w:rPr>
          <w:rFonts w:hint="eastAsia" w:ascii="仿宋" w:hAnsi="仿宋" w:eastAsia="仿宋" w:cs="仿宋_GB2312"/>
          <w:kern w:val="0"/>
          <w:sz w:val="28"/>
          <w:szCs w:val="28"/>
        </w:rPr>
        <w:t>号《关于进一步加强和改进教师职业道德建设的意见》，特制定我校教师职业道德考核办法。</w:t>
      </w:r>
    </w:p>
    <w:p>
      <w:pPr>
        <w:widowControl/>
        <w:shd w:val="clear" w:color="auto" w:fill="FFFFFF"/>
        <w:adjustRightInd w:val="0"/>
        <w:snapToGrid w:val="0"/>
        <w:spacing w:line="480" w:lineRule="exact"/>
        <w:ind w:firstLine="562" w:firstLineChars="200"/>
        <w:jc w:val="left"/>
        <w:rPr>
          <w:rFonts w:ascii="仿宋" w:hAnsi="仿宋" w:eastAsia="仿宋" w:cs="黑体"/>
          <w:b/>
          <w:bCs/>
          <w:kern w:val="0"/>
          <w:sz w:val="28"/>
          <w:szCs w:val="28"/>
        </w:rPr>
      </w:pPr>
      <w:r>
        <w:rPr>
          <w:rFonts w:hint="eastAsia" w:ascii="仿宋" w:hAnsi="仿宋" w:eastAsia="仿宋" w:cs="黑体"/>
          <w:b/>
          <w:bCs/>
          <w:kern w:val="0"/>
          <w:sz w:val="28"/>
          <w:szCs w:val="28"/>
        </w:rPr>
        <w:t>一、考核内容和评分细则</w:t>
      </w:r>
    </w:p>
    <w:tbl>
      <w:tblPr>
        <w:tblStyle w:val="2"/>
        <w:tblW w:w="0" w:type="auto"/>
        <w:jc w:val="center"/>
        <w:tblCellSpacing w:w="15" w:type="dxa"/>
        <w:tblLayout w:type="fixed"/>
        <w:tblCellMar>
          <w:top w:w="15" w:type="dxa"/>
          <w:left w:w="15" w:type="dxa"/>
          <w:bottom w:w="15" w:type="dxa"/>
          <w:right w:w="15" w:type="dxa"/>
        </w:tblCellMar>
      </w:tblPr>
      <w:tblGrid>
        <w:gridCol w:w="9401"/>
      </w:tblGrid>
      <w:tr>
        <w:tblPrEx>
          <w:tblCellMar>
            <w:top w:w="15" w:type="dxa"/>
            <w:left w:w="15" w:type="dxa"/>
            <w:bottom w:w="15" w:type="dxa"/>
            <w:right w:w="15" w:type="dxa"/>
          </w:tblCellMar>
        </w:tblPrEx>
        <w:trPr>
          <w:trHeight w:val="4025" w:hRule="atLeast"/>
          <w:tblCellSpacing w:w="15" w:type="dxa"/>
          <w:jc w:val="center"/>
        </w:trPr>
        <w:tc>
          <w:tcPr>
            <w:tcW w:w="9341" w:type="dxa"/>
            <w:tcBorders>
              <w:top w:val="nil"/>
              <w:left w:val="nil"/>
              <w:bottom w:val="nil"/>
              <w:right w:val="nil"/>
            </w:tcBorders>
            <w:shd w:val="clear" w:color="auto" w:fill="FFFFFF"/>
            <w:vAlign w:val="center"/>
          </w:tcPr>
          <w:tbl>
            <w:tblPr>
              <w:tblStyle w:val="2"/>
              <w:tblW w:w="0" w:type="auto"/>
              <w:jc w:val="center"/>
              <w:tblCellSpacing w:w="0" w:type="dxa"/>
              <w:tblLayout w:type="fixed"/>
              <w:tblCellMar>
                <w:top w:w="0" w:type="dxa"/>
                <w:left w:w="0" w:type="dxa"/>
                <w:bottom w:w="0" w:type="dxa"/>
                <w:right w:w="0" w:type="dxa"/>
              </w:tblCellMar>
            </w:tblPr>
            <w:tblGrid>
              <w:gridCol w:w="9311"/>
            </w:tblGrid>
            <w:tr>
              <w:tblPrEx>
                <w:tblCellMar>
                  <w:top w:w="0" w:type="dxa"/>
                  <w:left w:w="0" w:type="dxa"/>
                  <w:bottom w:w="0" w:type="dxa"/>
                  <w:right w:w="0" w:type="dxa"/>
                </w:tblCellMar>
              </w:tblPrEx>
              <w:trPr>
                <w:trHeight w:val="4163" w:hRule="atLeast"/>
                <w:tblCellSpacing w:w="0" w:type="dxa"/>
                <w:jc w:val="center"/>
              </w:trPr>
              <w:tc>
                <w:tcPr>
                  <w:tcW w:w="9311" w:type="dxa"/>
                  <w:tcBorders>
                    <w:top w:val="nil"/>
                    <w:bottom w:val="nil"/>
                  </w:tcBorders>
                </w:tcPr>
                <w:tbl>
                  <w:tblPr>
                    <w:tblStyle w:val="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506"/>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tblCellSpacing w:w="0" w:type="dxa"/>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考核</w:t>
                        </w:r>
                      </w:p>
                      <w:p>
                        <w:pPr>
                          <w:widowControl/>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内容</w:t>
                        </w: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分值</w:t>
                        </w:r>
                      </w:p>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100</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2640" w:firstLineChars="1200"/>
                          <w:rPr>
                            <w:rFonts w:ascii="仿宋" w:hAnsi="仿宋" w:eastAsia="仿宋" w:cs="宋体"/>
                            <w:kern w:val="0"/>
                            <w:sz w:val="22"/>
                            <w:szCs w:val="28"/>
                          </w:rPr>
                        </w:pPr>
                        <w:r>
                          <w:rPr>
                            <w:rFonts w:hint="eastAsia" w:ascii="仿宋" w:hAnsi="仿宋" w:eastAsia="仿宋" w:cs="宋体"/>
                            <w:kern w:val="0"/>
                            <w:sz w:val="22"/>
                            <w:szCs w:val="28"/>
                          </w:rPr>
                          <w:t>考核具体内容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10" w:firstLineChars="50"/>
                          <w:rPr>
                            <w:rFonts w:ascii="仿宋" w:hAnsi="仿宋" w:eastAsia="仿宋" w:cs="宋体"/>
                            <w:kern w:val="0"/>
                            <w:sz w:val="22"/>
                            <w:szCs w:val="28"/>
                          </w:rPr>
                        </w:pPr>
                        <w:r>
                          <w:rPr>
                            <w:rFonts w:hint="eastAsia" w:ascii="仿宋" w:hAnsi="仿宋" w:eastAsia="仿宋" w:cs="宋体"/>
                            <w:kern w:val="0"/>
                            <w:sz w:val="22"/>
                            <w:szCs w:val="28"/>
                          </w:rPr>
                          <w:t>爱</w:t>
                        </w:r>
                      </w:p>
                      <w:p>
                        <w:pPr>
                          <w:widowControl/>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国</w:t>
                        </w:r>
                      </w:p>
                      <w:p>
                        <w:pPr>
                          <w:widowControl/>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守</w:t>
                        </w:r>
                      </w:p>
                      <w:p>
                        <w:pPr>
                          <w:widowControl/>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法</w:t>
                        </w: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热爱祖国，热爱人民，拥护中国共产党领导，拥护社会主义。</w:t>
                        </w:r>
                        <w:r>
                          <w:rPr>
                            <w:rFonts w:hint="eastAsia" w:ascii="仿宋" w:hAnsi="仿宋" w:eastAsia="仿宋"/>
                            <w:sz w:val="22"/>
                            <w:szCs w:val="28"/>
                          </w:rPr>
                          <w:t>没有违背党和国家方针政策的言行，不散布有损教师形象和学校声誉的言论。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全面贯彻党的教育方针，自觉遵守国家法律法规和学校规章制度，依法履行教师职责权利，不参与虚假信息诈骗和赌博等违法犯罪活动。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blCellSpacing w:w="0" w:type="dxa"/>
                    </w:trPr>
                    <w:tc>
                      <w:tcPr>
                        <w:tcW w:w="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10" w:firstLineChars="50"/>
                          <w:rPr>
                            <w:rFonts w:ascii="仿宋" w:hAnsi="仿宋" w:eastAsia="仿宋" w:cs="宋体"/>
                            <w:kern w:val="0"/>
                            <w:sz w:val="22"/>
                            <w:szCs w:val="28"/>
                          </w:rPr>
                        </w:pPr>
                        <w:r>
                          <w:rPr>
                            <w:rFonts w:hint="eastAsia" w:ascii="仿宋" w:hAnsi="仿宋" w:eastAsia="仿宋" w:cs="宋体"/>
                            <w:kern w:val="0"/>
                            <w:sz w:val="22"/>
                            <w:szCs w:val="28"/>
                          </w:rPr>
                          <w:t>爱</w:t>
                        </w:r>
                      </w:p>
                      <w:p>
                        <w:pPr>
                          <w:widowControl/>
                          <w:spacing w:line="480" w:lineRule="exact"/>
                          <w:ind w:firstLine="110" w:firstLineChars="50"/>
                          <w:rPr>
                            <w:rFonts w:ascii="仿宋" w:hAnsi="仿宋" w:eastAsia="仿宋" w:cs="宋体"/>
                            <w:kern w:val="0"/>
                            <w:sz w:val="22"/>
                            <w:szCs w:val="28"/>
                          </w:rPr>
                        </w:pPr>
                        <w:r>
                          <w:rPr>
                            <w:rFonts w:hint="eastAsia" w:ascii="仿宋" w:hAnsi="仿宋" w:eastAsia="仿宋" w:cs="宋体"/>
                            <w:kern w:val="0"/>
                            <w:sz w:val="22"/>
                            <w:szCs w:val="28"/>
                          </w:rPr>
                          <w:t>岗</w:t>
                        </w:r>
                      </w:p>
                      <w:p>
                        <w:pPr>
                          <w:widowControl/>
                          <w:spacing w:line="480" w:lineRule="exact"/>
                          <w:ind w:firstLine="110" w:firstLineChars="50"/>
                          <w:rPr>
                            <w:rFonts w:ascii="仿宋" w:hAnsi="仿宋" w:eastAsia="仿宋" w:cs="宋体"/>
                            <w:kern w:val="0"/>
                            <w:sz w:val="22"/>
                            <w:szCs w:val="28"/>
                          </w:rPr>
                        </w:pPr>
                        <w:r>
                          <w:rPr>
                            <w:rFonts w:hint="eastAsia" w:ascii="仿宋" w:hAnsi="仿宋" w:eastAsia="仿宋" w:cs="宋体"/>
                            <w:kern w:val="0"/>
                            <w:sz w:val="22"/>
                            <w:szCs w:val="28"/>
                          </w:rPr>
                          <w:t>敬</w:t>
                        </w:r>
                      </w:p>
                      <w:p>
                        <w:pPr>
                          <w:widowControl/>
                          <w:spacing w:line="480" w:lineRule="exact"/>
                          <w:ind w:firstLine="110" w:firstLineChars="50"/>
                          <w:rPr>
                            <w:rFonts w:ascii="仿宋" w:hAnsi="仿宋" w:eastAsia="仿宋" w:cs="宋体"/>
                            <w:kern w:val="0"/>
                            <w:sz w:val="22"/>
                            <w:szCs w:val="28"/>
                          </w:rPr>
                        </w:pPr>
                        <w:r>
                          <w:rPr>
                            <w:rFonts w:hint="eastAsia" w:ascii="仿宋" w:hAnsi="仿宋" w:eastAsia="仿宋" w:cs="宋体"/>
                            <w:kern w:val="0"/>
                            <w:sz w:val="22"/>
                            <w:szCs w:val="28"/>
                          </w:rPr>
                          <w:t>业</w:t>
                        </w: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热爱教育事业，尊重自己的职业选择，尽职尽责，勤恳敬业，甘为人梯，乐于奉献。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sz w:val="22"/>
                            <w:szCs w:val="28"/>
                          </w:rPr>
                        </w:pPr>
                        <w:r>
                          <w:rPr>
                            <w:rFonts w:hint="eastAsia" w:ascii="仿宋" w:hAnsi="仿宋" w:eastAsia="仿宋"/>
                            <w:sz w:val="22"/>
                            <w:szCs w:val="28"/>
                          </w:rPr>
                          <w:t>上课不迟到、早退、拖堂，不做与课堂无关的事。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注重学生的个性发展，正视学生差异，因材施教，诲人不倦。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480"/>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220" w:firstLineChars="100"/>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对工作高度负责，精心备课、上课，认真批改作业，耐心辅导学生。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blCellSpacing w:w="0" w:type="dxa"/>
                    </w:trPr>
                    <w:tc>
                      <w:tcPr>
                        <w:tcW w:w="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480"/>
                          <w:jc w:val="center"/>
                          <w:rPr>
                            <w:rFonts w:ascii="仿宋" w:hAnsi="仿宋" w:eastAsia="仿宋" w:cs="宋体"/>
                            <w:kern w:val="0"/>
                            <w:sz w:val="22"/>
                            <w:szCs w:val="28"/>
                          </w:rPr>
                        </w:pPr>
                      </w:p>
                      <w:p>
                        <w:pPr>
                          <w:widowControl/>
                          <w:spacing w:line="480" w:lineRule="exact"/>
                          <w:ind w:firstLine="110" w:firstLineChars="50"/>
                          <w:rPr>
                            <w:rFonts w:ascii="仿宋" w:hAnsi="仿宋" w:eastAsia="仿宋" w:cs="宋体"/>
                            <w:kern w:val="0"/>
                            <w:sz w:val="22"/>
                            <w:szCs w:val="28"/>
                          </w:rPr>
                        </w:pPr>
                        <w:r>
                          <w:rPr>
                            <w:rFonts w:hint="eastAsia" w:ascii="仿宋" w:hAnsi="仿宋" w:eastAsia="仿宋" w:cs="宋体"/>
                            <w:kern w:val="0"/>
                            <w:sz w:val="22"/>
                            <w:szCs w:val="28"/>
                          </w:rPr>
                          <w:t>关</w:t>
                        </w:r>
                      </w:p>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爱学</w:t>
                        </w:r>
                      </w:p>
                      <w:p>
                        <w:pPr>
                          <w:widowControl/>
                          <w:spacing w:line="480" w:lineRule="exact"/>
                          <w:ind w:firstLine="110" w:firstLineChars="50"/>
                          <w:rPr>
                            <w:rFonts w:ascii="仿宋" w:hAnsi="仿宋" w:eastAsia="仿宋" w:cs="宋体"/>
                            <w:kern w:val="0"/>
                            <w:sz w:val="22"/>
                            <w:szCs w:val="28"/>
                          </w:rPr>
                        </w:pPr>
                        <w:r>
                          <w:rPr>
                            <w:rFonts w:hint="eastAsia" w:ascii="仿宋" w:hAnsi="仿宋" w:eastAsia="仿宋" w:cs="宋体"/>
                            <w:kern w:val="0"/>
                            <w:sz w:val="22"/>
                            <w:szCs w:val="28"/>
                          </w:rPr>
                          <w:t>生</w:t>
                        </w: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480"/>
                          <w:jc w:val="center"/>
                          <w:rPr>
                            <w:rFonts w:ascii="仿宋" w:hAnsi="仿宋" w:eastAsia="仿宋" w:cs="宋体"/>
                            <w:kern w:val="0"/>
                            <w:sz w:val="22"/>
                            <w:szCs w:val="28"/>
                          </w:rPr>
                        </w:pPr>
                        <w:r>
                          <w:rPr>
                            <w:rFonts w:ascii="仿宋" w:hAnsi="仿宋" w:eastAsia="仿宋" w:cs="宋体"/>
                            <w:kern w:val="0"/>
                            <w:sz w:val="22"/>
                            <w:szCs w:val="28"/>
                          </w:rPr>
                          <w:t xml:space="preserve"> 5</w:t>
                        </w:r>
                      </w:p>
                    </w:tc>
                    <w:tc>
                      <w:tcPr>
                        <w:tcW w:w="829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b/>
                            <w:sz w:val="22"/>
                            <w:szCs w:val="28"/>
                          </w:rPr>
                        </w:pPr>
                        <w:r>
                          <w:rPr>
                            <w:rFonts w:hint="eastAsia" w:ascii="仿宋" w:hAnsi="仿宋" w:eastAsia="仿宋"/>
                            <w:sz w:val="22"/>
                            <w:szCs w:val="28"/>
                          </w:rPr>
                          <w:t>关心爱护学生，尊重学生人格</w:t>
                        </w:r>
                        <w:r>
                          <w:rPr>
                            <w:rFonts w:ascii="仿宋" w:hAnsi="仿宋" w:eastAsia="仿宋"/>
                            <w:sz w:val="22"/>
                            <w:szCs w:val="28"/>
                          </w:rPr>
                          <w:t>,</w:t>
                        </w:r>
                        <w:r>
                          <w:rPr>
                            <w:rFonts w:hint="eastAsia" w:ascii="仿宋" w:hAnsi="仿宋" w:eastAsia="仿宋"/>
                            <w:sz w:val="22"/>
                            <w:szCs w:val="28"/>
                          </w:rPr>
                          <w:t>不在公众面前批评学生，平等、公正对待每一个学生，努力建立“尊重、关爱、民主”的新型师生关系。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480"/>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480"/>
                          <w:jc w:val="center"/>
                          <w:rPr>
                            <w:rFonts w:ascii="仿宋" w:hAnsi="仿宋" w:eastAsia="仿宋" w:cs="宋体"/>
                            <w:kern w:val="0"/>
                            <w:sz w:val="22"/>
                            <w:szCs w:val="28"/>
                          </w:rPr>
                        </w:pPr>
                        <w:r>
                          <w:rPr>
                            <w:rFonts w:ascii="仿宋" w:hAnsi="仿宋" w:eastAsia="仿宋" w:cs="宋体"/>
                            <w:kern w:val="0"/>
                            <w:sz w:val="22"/>
                            <w:szCs w:val="28"/>
                          </w:rPr>
                          <w:t xml:space="preserve"> 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对学生严慈相济，真诚相待，善于做学生的思想工作，做学生的良师益友。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保护学生安全，关心学生健康，维护学生合法权益。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sz w:val="22"/>
                            <w:szCs w:val="28"/>
                          </w:rPr>
                          <w:t>耐心教育，不讽刺、挖苦、歧视学生，不偏爱学生，</w:t>
                        </w:r>
                        <w:r>
                          <w:rPr>
                            <w:rFonts w:hint="eastAsia" w:ascii="仿宋" w:hAnsi="仿宋" w:eastAsia="仿宋" w:cs="宋体"/>
                            <w:kern w:val="0"/>
                            <w:sz w:val="22"/>
                            <w:szCs w:val="28"/>
                          </w:rPr>
                          <w:t>不体罚或变相体罚学生。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p>
                        <w:pPr>
                          <w:widowControl/>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教</w:t>
                        </w:r>
                      </w:p>
                      <w:p>
                        <w:pPr>
                          <w:widowControl/>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书</w:t>
                        </w:r>
                      </w:p>
                      <w:p>
                        <w:pPr>
                          <w:widowControl/>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育</w:t>
                        </w:r>
                      </w:p>
                      <w:p>
                        <w:pPr>
                          <w:widowControl/>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人</w:t>
                        </w: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执行课程计划，遵循教育规律，合理安排学生课业，在学科教学中渗透德育</w:t>
                        </w:r>
                        <w:r>
                          <w:rPr>
                            <w:rFonts w:ascii="仿宋" w:hAnsi="仿宋" w:eastAsia="仿宋" w:cs="宋体"/>
                            <w:kern w:val="0"/>
                            <w:sz w:val="22"/>
                            <w:szCs w:val="28"/>
                          </w:rPr>
                          <w:t>,</w:t>
                        </w:r>
                        <w:r>
                          <w:rPr>
                            <w:rFonts w:hint="eastAsia" w:ascii="仿宋" w:hAnsi="仿宋" w:eastAsia="仿宋" w:cs="宋体"/>
                            <w:kern w:val="0"/>
                            <w:sz w:val="22"/>
                            <w:szCs w:val="28"/>
                          </w:rPr>
                          <w:t>努力培养学生良好的思想品德、行为习惯和健康的心理素质，实施素质教育。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树立依法治教意识，不向学生传播有害于身心健康的言论和观点；批评和抵制有害于学生健康成长的现象。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培养学生良好品行，激发学生创新精神，促进学生全面发展</w:t>
                        </w:r>
                        <w:r>
                          <w:rPr>
                            <w:rFonts w:hint="eastAsia" w:ascii="仿宋" w:hAnsi="仿宋" w:eastAsia="仿宋"/>
                            <w:sz w:val="22"/>
                            <w:szCs w:val="28"/>
                          </w:rPr>
                          <w:t>，</w:t>
                        </w:r>
                        <w:r>
                          <w:rPr>
                            <w:rFonts w:hint="eastAsia" w:ascii="仿宋" w:hAnsi="仿宋" w:eastAsia="仿宋" w:cs="宋体"/>
                            <w:kern w:val="0"/>
                            <w:sz w:val="22"/>
                            <w:szCs w:val="28"/>
                          </w:rPr>
                          <w:t>不以分数作为评价学生的唯一标准。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110" w:firstLineChars="50"/>
                          <w:rPr>
                            <w:rFonts w:ascii="仿宋" w:hAnsi="仿宋" w:eastAsia="仿宋" w:cs="宋体"/>
                            <w:kern w:val="0"/>
                            <w:sz w:val="22"/>
                            <w:szCs w:val="28"/>
                          </w:rPr>
                        </w:pPr>
                      </w:p>
                      <w:p>
                        <w:pPr>
                          <w:widowControl/>
                          <w:spacing w:line="480" w:lineRule="exact"/>
                          <w:ind w:firstLine="110" w:firstLineChars="50"/>
                          <w:rPr>
                            <w:rFonts w:ascii="仿宋" w:hAnsi="仿宋" w:eastAsia="仿宋" w:cs="宋体"/>
                            <w:kern w:val="0"/>
                            <w:sz w:val="22"/>
                            <w:szCs w:val="28"/>
                          </w:rPr>
                        </w:pPr>
                        <w:r>
                          <w:rPr>
                            <w:rFonts w:hint="eastAsia" w:ascii="仿宋" w:hAnsi="仿宋" w:eastAsia="仿宋" w:cs="宋体"/>
                            <w:kern w:val="0"/>
                            <w:sz w:val="22"/>
                            <w:szCs w:val="28"/>
                          </w:rPr>
                          <w:t>为</w:t>
                        </w:r>
                      </w:p>
                      <w:p>
                        <w:pPr>
                          <w:widowControl/>
                          <w:spacing w:line="480" w:lineRule="exact"/>
                          <w:ind w:firstLine="110" w:firstLineChars="50"/>
                          <w:rPr>
                            <w:rFonts w:ascii="仿宋" w:hAnsi="仿宋" w:eastAsia="仿宋" w:cs="宋体"/>
                            <w:kern w:val="0"/>
                            <w:sz w:val="22"/>
                            <w:szCs w:val="28"/>
                          </w:rPr>
                        </w:pPr>
                        <w:r>
                          <w:rPr>
                            <w:rFonts w:hint="eastAsia" w:ascii="仿宋" w:hAnsi="仿宋" w:eastAsia="仿宋" w:cs="宋体"/>
                            <w:kern w:val="0"/>
                            <w:sz w:val="22"/>
                            <w:szCs w:val="28"/>
                          </w:rPr>
                          <w:t>人</w:t>
                        </w:r>
                      </w:p>
                      <w:p>
                        <w:pPr>
                          <w:widowControl/>
                          <w:spacing w:line="480" w:lineRule="exact"/>
                          <w:ind w:firstLine="110" w:firstLineChars="50"/>
                          <w:rPr>
                            <w:rFonts w:ascii="仿宋" w:hAnsi="仿宋" w:eastAsia="仿宋" w:cs="宋体"/>
                            <w:kern w:val="0"/>
                            <w:sz w:val="22"/>
                            <w:szCs w:val="28"/>
                          </w:rPr>
                        </w:pPr>
                        <w:r>
                          <w:rPr>
                            <w:rFonts w:hint="eastAsia" w:ascii="仿宋" w:hAnsi="仿宋" w:eastAsia="仿宋" w:cs="宋体"/>
                            <w:kern w:val="0"/>
                            <w:sz w:val="22"/>
                            <w:szCs w:val="28"/>
                          </w:rPr>
                          <w:t>师</w:t>
                        </w:r>
                      </w:p>
                      <w:p>
                        <w:pPr>
                          <w:widowControl/>
                          <w:spacing w:line="480" w:lineRule="exact"/>
                          <w:ind w:firstLine="110" w:firstLineChars="50"/>
                          <w:rPr>
                            <w:rFonts w:ascii="仿宋" w:hAnsi="仿宋" w:eastAsia="仿宋" w:cs="宋体"/>
                            <w:kern w:val="0"/>
                            <w:sz w:val="22"/>
                            <w:szCs w:val="28"/>
                          </w:rPr>
                        </w:pPr>
                        <w:r>
                          <w:rPr>
                            <w:rFonts w:hint="eastAsia" w:ascii="仿宋" w:hAnsi="仿宋" w:eastAsia="仿宋" w:cs="宋体"/>
                            <w:kern w:val="0"/>
                            <w:sz w:val="22"/>
                            <w:szCs w:val="28"/>
                          </w:rPr>
                          <w:t>表</w:t>
                        </w: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衣着得体，服饰整洁，语言规范，举止文明，不在学校吸烟或酒后上课，不携带手机进课堂。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关心集体，团结协作，尊重同事，尊重家长，顾全大局，服从安排，建立和谐的人际关系。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坚持家访，定期向家长通报学生在校情况和学校教育要求，认真听取家长意见和建议。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ascii="仿宋" w:hAnsi="仿宋" w:eastAsia="仿宋" w:cs="宋体"/>
                            <w:kern w:val="0"/>
                            <w:sz w:val="22"/>
                            <w:szCs w:val="28"/>
                          </w:rPr>
                        </w:pPr>
                        <w:r>
                          <w:rPr>
                            <w:rFonts w:hint="eastAsia" w:ascii="仿宋" w:hAnsi="仿宋" w:eastAsia="仿宋" w:cs="宋体"/>
                            <w:kern w:val="0"/>
                            <w:sz w:val="22"/>
                            <w:szCs w:val="28"/>
                          </w:rPr>
                          <w:t>以身作则，自尊自律，以人格魅力和学识魅力教育感染学生，教书育人，言传身教，做学生的表率。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宋体"/>
                            <w:kern w:val="0"/>
                            <w:sz w:val="22"/>
                            <w:szCs w:val="28"/>
                          </w:rPr>
                        </w:pPr>
                        <w:r>
                          <w:rPr>
                            <w:rFonts w:ascii="仿宋" w:hAnsi="仿宋" w:eastAsia="仿宋" w:cs="宋体"/>
                            <w:kern w:val="0"/>
                            <w:sz w:val="22"/>
                            <w:szCs w:val="28"/>
                          </w:rPr>
                          <w:t xml:space="preserve">  </w:t>
                        </w:r>
                      </w:p>
                      <w:p>
                        <w:pPr>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廉</w:t>
                        </w:r>
                      </w:p>
                      <w:p>
                        <w:pPr>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洁</w:t>
                        </w:r>
                      </w:p>
                      <w:p>
                        <w:pPr>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从</w:t>
                        </w:r>
                      </w:p>
                      <w:p>
                        <w:pPr>
                          <w:spacing w:line="480" w:lineRule="exact"/>
                          <w:jc w:val="center"/>
                          <w:rPr>
                            <w:rFonts w:ascii="仿宋" w:hAnsi="仿宋" w:eastAsia="仿宋" w:cs="宋体"/>
                            <w:kern w:val="0"/>
                            <w:sz w:val="22"/>
                            <w:szCs w:val="28"/>
                          </w:rPr>
                        </w:pPr>
                        <w:r>
                          <w:rPr>
                            <w:rFonts w:hint="eastAsia" w:ascii="仿宋" w:hAnsi="仿宋" w:eastAsia="仿宋" w:cs="宋体"/>
                            <w:kern w:val="0"/>
                            <w:sz w:val="22"/>
                            <w:szCs w:val="28"/>
                          </w:rPr>
                          <w:t>教</w:t>
                        </w:r>
                      </w:p>
                    </w:tc>
                    <w:tc>
                      <w:tcPr>
                        <w:tcW w:w="50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宋体"/>
                            <w:kern w:val="0"/>
                            <w:sz w:val="22"/>
                            <w:szCs w:val="28"/>
                          </w:rPr>
                        </w:pPr>
                        <w:r>
                          <w:rPr>
                            <w:rFonts w:hint="eastAsia" w:ascii="仿宋" w:hAnsi="仿宋" w:eastAsia="仿宋" w:cs="宋体"/>
                            <w:kern w:val="0"/>
                            <w:sz w:val="22"/>
                            <w:szCs w:val="28"/>
                          </w:rPr>
                          <w:t>抵制社会不良风气影响，不向学生或家长索要钱物，不接受学生或家长的钱物和宴请。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宋体"/>
                            <w:kern w:val="0"/>
                            <w:sz w:val="22"/>
                            <w:szCs w:val="28"/>
                          </w:rPr>
                        </w:pPr>
                        <w:r>
                          <w:rPr>
                            <w:rFonts w:hint="eastAsia" w:ascii="仿宋" w:hAnsi="仿宋" w:eastAsia="仿宋" w:cs="宋体"/>
                            <w:kern w:val="0"/>
                            <w:sz w:val="22"/>
                            <w:szCs w:val="28"/>
                          </w:rPr>
                          <w:t>努力减轻学生经济负担，不向学生乱收费，不推销各种报刊、学习资料和学习用品等。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 w:hAnsi="仿宋" w:eastAsia="仿宋" w:cs="宋体"/>
                            <w:kern w:val="0"/>
                            <w:sz w:val="22"/>
                            <w:szCs w:val="28"/>
                          </w:rPr>
                        </w:pPr>
                      </w:p>
                    </w:tc>
                    <w:tc>
                      <w:tcPr>
                        <w:tcW w:w="50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宋体"/>
                            <w:kern w:val="0"/>
                            <w:sz w:val="22"/>
                            <w:szCs w:val="28"/>
                          </w:rPr>
                        </w:pPr>
                        <w:r>
                          <w:rPr>
                            <w:rFonts w:ascii="仿宋" w:hAnsi="仿宋" w:eastAsia="仿宋" w:cs="宋体"/>
                            <w:kern w:val="0"/>
                            <w:sz w:val="22"/>
                            <w:szCs w:val="28"/>
                          </w:rPr>
                          <w:t>5</w:t>
                        </w:r>
                      </w:p>
                    </w:tc>
                    <w:tc>
                      <w:tcPr>
                        <w:tcW w:w="829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宋体"/>
                            <w:kern w:val="0"/>
                            <w:sz w:val="22"/>
                            <w:szCs w:val="28"/>
                          </w:rPr>
                        </w:pPr>
                        <w:r>
                          <w:rPr>
                            <w:rFonts w:hint="eastAsia" w:ascii="仿宋" w:hAnsi="仿宋" w:eastAsia="仿宋" w:cs="宋体"/>
                            <w:kern w:val="0"/>
                            <w:sz w:val="22"/>
                            <w:szCs w:val="28"/>
                          </w:rPr>
                          <w:t>自觉抵制有偿家教，不从事有偿补课，不利用职务之便谋取私利。</w:t>
                        </w:r>
                      </w:p>
                    </w:tc>
                  </w:tr>
                </w:tbl>
                <w:p>
                  <w:pPr>
                    <w:spacing w:line="480" w:lineRule="exact"/>
                    <w:jc w:val="center"/>
                    <w:rPr>
                      <w:rFonts w:ascii="仿宋" w:hAnsi="仿宋" w:eastAsia="仿宋" w:cs="宋体"/>
                      <w:sz w:val="28"/>
                      <w:szCs w:val="28"/>
                    </w:rPr>
                  </w:pPr>
                </w:p>
              </w:tc>
            </w:tr>
          </w:tbl>
          <w:p>
            <w:pPr>
              <w:widowControl/>
              <w:spacing w:line="480" w:lineRule="exact"/>
              <w:jc w:val="center"/>
              <w:rPr>
                <w:rFonts w:ascii="仿宋" w:hAnsi="仿宋" w:eastAsia="仿宋" w:cs="宋体"/>
                <w:kern w:val="0"/>
                <w:sz w:val="28"/>
                <w:szCs w:val="28"/>
              </w:rPr>
            </w:pPr>
          </w:p>
        </w:tc>
      </w:tr>
    </w:tbl>
    <w:p>
      <w:pPr>
        <w:widowControl/>
        <w:shd w:val="clear" w:color="auto" w:fill="FFFFFF"/>
        <w:adjustRightInd w:val="0"/>
        <w:snapToGrid w:val="0"/>
        <w:spacing w:line="480" w:lineRule="exact"/>
        <w:ind w:firstLine="562" w:firstLineChars="200"/>
        <w:jc w:val="left"/>
        <w:rPr>
          <w:rFonts w:ascii="仿宋" w:hAnsi="仿宋" w:eastAsia="仿宋" w:cs="黑体"/>
          <w:b/>
          <w:bCs/>
          <w:kern w:val="0"/>
          <w:sz w:val="28"/>
          <w:szCs w:val="28"/>
        </w:rPr>
      </w:pPr>
      <w:r>
        <w:rPr>
          <w:rFonts w:hint="eastAsia" w:ascii="仿宋" w:hAnsi="仿宋" w:eastAsia="仿宋" w:cs="黑体"/>
          <w:b/>
          <w:bCs/>
          <w:kern w:val="0"/>
          <w:sz w:val="28"/>
          <w:szCs w:val="28"/>
        </w:rPr>
        <w:t>二、考核方法步骤</w:t>
      </w:r>
      <w:r>
        <w:rPr>
          <w:rFonts w:ascii="仿宋" w:hAnsi="仿宋" w:eastAsia="仿宋" w:cs="黑体"/>
          <w:b/>
          <w:bCs/>
          <w:kern w:val="0"/>
          <w:sz w:val="28"/>
          <w:szCs w:val="28"/>
        </w:rPr>
        <w:t xml:space="preserve"> </w:t>
      </w:r>
    </w:p>
    <w:p>
      <w:pPr>
        <w:adjustRightInd w:val="0"/>
        <w:snapToGrid w:val="0"/>
        <w:spacing w:line="480" w:lineRule="exact"/>
        <w:ind w:firstLine="540"/>
        <w:rPr>
          <w:rFonts w:ascii="仿宋" w:hAnsi="仿宋" w:eastAsia="仿宋" w:cs="仿宋_GB2312"/>
          <w:kern w:val="0"/>
          <w:sz w:val="28"/>
          <w:szCs w:val="28"/>
        </w:rPr>
      </w:pPr>
      <w:r>
        <w:rPr>
          <w:rFonts w:ascii="仿宋" w:hAnsi="仿宋" w:eastAsia="仿宋" w:cs="仿宋_GB2312"/>
          <w:kern w:val="0"/>
          <w:sz w:val="28"/>
          <w:szCs w:val="28"/>
        </w:rPr>
        <w:t>1</w:t>
      </w:r>
      <w:r>
        <w:rPr>
          <w:rFonts w:hint="eastAsia" w:ascii="仿宋" w:hAnsi="仿宋" w:eastAsia="仿宋" w:cs="仿宋_GB2312"/>
          <w:kern w:val="0"/>
          <w:sz w:val="28"/>
          <w:szCs w:val="28"/>
        </w:rPr>
        <w:t>、成立学校师德考核小组，推选作风正派、办事公正、政策业务水平和群众威信较高的教职工代表评议。</w:t>
      </w:r>
    </w:p>
    <w:p>
      <w:pPr>
        <w:adjustRightInd w:val="0"/>
        <w:snapToGrid w:val="0"/>
        <w:spacing w:line="480" w:lineRule="exact"/>
        <w:ind w:firstLine="560" w:firstLineChars="200"/>
        <w:rPr>
          <w:rFonts w:ascii="仿宋" w:hAnsi="仿宋" w:eastAsia="仿宋" w:cs="仿宋_GB2312"/>
          <w:kern w:val="0"/>
          <w:sz w:val="28"/>
          <w:szCs w:val="28"/>
        </w:rPr>
      </w:pPr>
      <w:r>
        <w:rPr>
          <w:rFonts w:ascii="仿宋" w:hAnsi="仿宋" w:eastAsia="仿宋" w:cs="仿宋_GB2312"/>
          <w:kern w:val="0"/>
          <w:sz w:val="28"/>
          <w:szCs w:val="28"/>
        </w:rPr>
        <w:t>2</w:t>
      </w:r>
      <w:r>
        <w:rPr>
          <w:rFonts w:hint="eastAsia" w:ascii="仿宋" w:hAnsi="仿宋" w:eastAsia="仿宋" w:cs="仿宋_GB2312"/>
          <w:kern w:val="0"/>
          <w:sz w:val="28"/>
          <w:szCs w:val="28"/>
        </w:rPr>
        <w:t>、考核实行百分制</w:t>
      </w:r>
      <w:r>
        <w:rPr>
          <w:rFonts w:ascii="仿宋" w:hAnsi="仿宋" w:eastAsia="仿宋" w:cs="仿宋_GB2312"/>
          <w:kern w:val="0"/>
          <w:sz w:val="28"/>
          <w:szCs w:val="28"/>
        </w:rPr>
        <w:t>,</w:t>
      </w:r>
      <w:r>
        <w:rPr>
          <w:rFonts w:hint="eastAsia" w:ascii="仿宋" w:hAnsi="仿宋" w:eastAsia="仿宋" w:cs="仿宋_GB2312"/>
          <w:kern w:val="0"/>
          <w:sz w:val="28"/>
          <w:szCs w:val="28"/>
        </w:rPr>
        <w:t>其中教职工评议占</w:t>
      </w:r>
      <w:r>
        <w:rPr>
          <w:rFonts w:ascii="仿宋" w:hAnsi="仿宋" w:eastAsia="仿宋" w:cs="仿宋_GB2312"/>
          <w:kern w:val="0"/>
          <w:sz w:val="28"/>
          <w:szCs w:val="28"/>
        </w:rPr>
        <w:t xml:space="preserve">40% </w:t>
      </w:r>
      <w:r>
        <w:rPr>
          <w:rFonts w:hint="eastAsia" w:ascii="仿宋" w:hAnsi="仿宋" w:eastAsia="仿宋" w:cs="仿宋_GB2312"/>
          <w:kern w:val="0"/>
          <w:sz w:val="28"/>
          <w:szCs w:val="28"/>
        </w:rPr>
        <w:t>，考核小组考核占</w:t>
      </w:r>
      <w:r>
        <w:rPr>
          <w:rFonts w:ascii="仿宋" w:hAnsi="仿宋" w:eastAsia="仿宋" w:cs="仿宋_GB2312"/>
          <w:kern w:val="0"/>
          <w:sz w:val="28"/>
          <w:szCs w:val="28"/>
        </w:rPr>
        <w:t>60%</w:t>
      </w:r>
      <w:r>
        <w:rPr>
          <w:rFonts w:hint="eastAsia" w:ascii="仿宋" w:hAnsi="仿宋" w:eastAsia="仿宋" w:cs="仿宋_GB2312"/>
          <w:kern w:val="0"/>
          <w:sz w:val="28"/>
          <w:szCs w:val="28"/>
        </w:rPr>
        <w:t>。为学校教育教学做出重大贡献或事迹突出产生重要影响的好人好事经学校党支部研究给予适当加分，对因违反教师职业道德规范并造成较大影响的视情节轻重给予适当扣分。考核成绩折合成</w:t>
      </w:r>
      <w:r>
        <w:rPr>
          <w:rFonts w:ascii="仿宋" w:hAnsi="仿宋" w:eastAsia="仿宋" w:cs="仿宋_GB2312"/>
          <w:kern w:val="0"/>
          <w:sz w:val="28"/>
          <w:szCs w:val="28"/>
        </w:rPr>
        <w:t>10</w:t>
      </w:r>
      <w:r>
        <w:rPr>
          <w:rFonts w:hint="eastAsia" w:ascii="仿宋" w:hAnsi="仿宋" w:eastAsia="仿宋" w:cs="仿宋_GB2312"/>
          <w:kern w:val="0"/>
          <w:sz w:val="28"/>
          <w:szCs w:val="28"/>
        </w:rPr>
        <w:t>分计入学期综合考核。师德考核每学期一次，由考核小组组织</w:t>
      </w:r>
      <w:r>
        <w:rPr>
          <w:rFonts w:ascii="仿宋" w:hAnsi="仿宋" w:eastAsia="仿宋" w:cs="仿宋_GB2312"/>
          <w:kern w:val="0"/>
          <w:sz w:val="28"/>
          <w:szCs w:val="28"/>
        </w:rPr>
        <w:t>,</w:t>
      </w:r>
      <w:r>
        <w:rPr>
          <w:rFonts w:hint="eastAsia" w:ascii="仿宋" w:hAnsi="仿宋" w:eastAsia="仿宋" w:cs="仿宋_GB2312"/>
          <w:kern w:val="0"/>
          <w:sz w:val="28"/>
          <w:szCs w:val="28"/>
        </w:rPr>
        <w:t>考核对象为学校全体教职工。</w:t>
      </w:r>
      <w:r>
        <w:rPr>
          <w:rFonts w:ascii="仿宋" w:hAnsi="仿宋" w:eastAsia="仿宋" w:cs="仿宋_GB2312"/>
          <w:kern w:val="0"/>
          <w:sz w:val="28"/>
          <w:szCs w:val="28"/>
        </w:rPr>
        <w:t xml:space="preserve"> </w:t>
      </w:r>
    </w:p>
    <w:p>
      <w:pPr>
        <w:adjustRightInd w:val="0"/>
        <w:snapToGrid w:val="0"/>
        <w:spacing w:line="480" w:lineRule="exact"/>
        <w:rPr>
          <w:rFonts w:ascii="仿宋" w:hAnsi="仿宋" w:eastAsia="仿宋" w:cs="仿宋_GB2312"/>
          <w:kern w:val="0"/>
          <w:sz w:val="28"/>
          <w:szCs w:val="28"/>
        </w:rPr>
      </w:pPr>
      <w:r>
        <w:rPr>
          <w:rFonts w:ascii="仿宋" w:hAnsi="仿宋" w:eastAsia="仿宋" w:cs="仿宋_GB2312"/>
          <w:kern w:val="0"/>
          <w:sz w:val="28"/>
          <w:szCs w:val="28"/>
        </w:rPr>
        <w:t xml:space="preserve">    3</w:t>
      </w:r>
      <w:r>
        <w:rPr>
          <w:rFonts w:hint="eastAsia" w:ascii="仿宋" w:hAnsi="仿宋" w:eastAsia="仿宋" w:cs="仿宋_GB2312"/>
          <w:kern w:val="0"/>
          <w:sz w:val="28"/>
          <w:szCs w:val="28"/>
        </w:rPr>
        <w:t>、公布考核结果。考核小组将考核结果通过适当形式向全体教职工公布。</w:t>
      </w:r>
      <w:r>
        <w:rPr>
          <w:rFonts w:ascii="仿宋" w:hAnsi="仿宋" w:eastAsia="仿宋" w:cs="仿宋_GB2312"/>
          <w:kern w:val="0"/>
          <w:sz w:val="28"/>
          <w:szCs w:val="28"/>
        </w:rPr>
        <w:t xml:space="preserve"> </w:t>
      </w:r>
    </w:p>
    <w:p>
      <w:pPr>
        <w:adjustRightInd w:val="0"/>
        <w:snapToGrid w:val="0"/>
        <w:spacing w:line="480" w:lineRule="exact"/>
        <w:rPr>
          <w:rFonts w:ascii="仿宋" w:hAnsi="仿宋" w:eastAsia="仿宋" w:cs="黑体"/>
          <w:b/>
          <w:bCs/>
          <w:kern w:val="0"/>
          <w:sz w:val="28"/>
          <w:szCs w:val="28"/>
        </w:rPr>
      </w:pPr>
      <w:r>
        <w:rPr>
          <w:rFonts w:ascii="仿宋" w:hAnsi="仿宋" w:eastAsia="仿宋" w:cs="仿宋_GB2312"/>
          <w:kern w:val="0"/>
          <w:sz w:val="28"/>
          <w:szCs w:val="28"/>
        </w:rPr>
        <w:t xml:space="preserve">   </w:t>
      </w:r>
      <w:r>
        <w:rPr>
          <w:rFonts w:ascii="仿宋" w:hAnsi="仿宋" w:eastAsia="仿宋" w:cs="仿宋_GB2312"/>
          <w:b/>
          <w:kern w:val="0"/>
          <w:sz w:val="28"/>
          <w:szCs w:val="28"/>
        </w:rPr>
        <w:t xml:space="preserve"> </w:t>
      </w:r>
      <w:r>
        <w:rPr>
          <w:rFonts w:hint="eastAsia" w:ascii="仿宋" w:hAnsi="仿宋" w:eastAsia="仿宋" w:cs="黑体"/>
          <w:b/>
          <w:bCs/>
          <w:kern w:val="0"/>
          <w:sz w:val="28"/>
          <w:szCs w:val="28"/>
        </w:rPr>
        <w:t>三、考核结果的使用</w:t>
      </w:r>
      <w:r>
        <w:rPr>
          <w:rFonts w:ascii="仿宋" w:hAnsi="仿宋" w:eastAsia="仿宋" w:cs="黑体"/>
          <w:b/>
          <w:bCs/>
          <w:kern w:val="0"/>
          <w:sz w:val="28"/>
          <w:szCs w:val="28"/>
        </w:rPr>
        <w:t xml:space="preserve"> </w:t>
      </w:r>
    </w:p>
    <w:p>
      <w:pPr>
        <w:adjustRightInd w:val="0"/>
        <w:snapToGrid w:val="0"/>
        <w:spacing w:line="480" w:lineRule="exact"/>
        <w:rPr>
          <w:rFonts w:ascii="仿宋" w:hAnsi="仿宋" w:eastAsia="仿宋" w:cs="仿宋_GB2312"/>
          <w:kern w:val="0"/>
          <w:sz w:val="28"/>
          <w:szCs w:val="28"/>
        </w:rPr>
      </w:pPr>
      <w:r>
        <w:rPr>
          <w:rFonts w:ascii="仿宋" w:hAnsi="仿宋" w:eastAsia="仿宋" w:cs="仿宋_GB2312"/>
          <w:kern w:val="0"/>
          <w:sz w:val="28"/>
          <w:szCs w:val="28"/>
        </w:rPr>
        <w:t xml:space="preserve">    1.</w:t>
      </w:r>
      <w:r>
        <w:rPr>
          <w:rFonts w:hint="eastAsia" w:ascii="仿宋" w:hAnsi="仿宋" w:eastAsia="仿宋" w:cs="仿宋_GB2312"/>
          <w:kern w:val="0"/>
          <w:sz w:val="28"/>
          <w:szCs w:val="28"/>
        </w:rPr>
        <w:t>考核结果记入教师个人的师德档案</w:t>
      </w:r>
      <w:r>
        <w:rPr>
          <w:rFonts w:ascii="仿宋" w:hAnsi="仿宋" w:eastAsia="仿宋" w:cs="仿宋_GB2312"/>
          <w:kern w:val="0"/>
          <w:sz w:val="28"/>
          <w:szCs w:val="28"/>
        </w:rPr>
        <w:t>,</w:t>
      </w:r>
      <w:r>
        <w:rPr>
          <w:rFonts w:hint="eastAsia" w:ascii="仿宋" w:hAnsi="仿宋" w:eastAsia="仿宋" w:cs="仿宋_GB2312"/>
          <w:kern w:val="0"/>
          <w:sz w:val="28"/>
          <w:szCs w:val="28"/>
        </w:rPr>
        <w:t>师德考核档案存入教师个人的专业技术档案。</w:t>
      </w:r>
      <w:r>
        <w:rPr>
          <w:rFonts w:ascii="仿宋" w:hAnsi="仿宋" w:eastAsia="仿宋" w:cs="仿宋_GB2312"/>
          <w:kern w:val="0"/>
          <w:sz w:val="28"/>
          <w:szCs w:val="28"/>
        </w:rPr>
        <w:t xml:space="preserve"> </w:t>
      </w:r>
    </w:p>
    <w:p>
      <w:pPr>
        <w:adjustRightInd w:val="0"/>
        <w:snapToGrid w:val="0"/>
        <w:spacing w:line="480" w:lineRule="exact"/>
        <w:rPr>
          <w:rFonts w:ascii="仿宋" w:hAnsi="仿宋" w:eastAsia="仿宋" w:cs="仿宋_GB2312"/>
          <w:kern w:val="0"/>
          <w:sz w:val="28"/>
          <w:szCs w:val="28"/>
        </w:rPr>
      </w:pPr>
      <w:r>
        <w:rPr>
          <w:rFonts w:ascii="仿宋" w:hAnsi="仿宋" w:eastAsia="仿宋" w:cs="仿宋_GB2312"/>
          <w:kern w:val="0"/>
          <w:sz w:val="28"/>
          <w:szCs w:val="28"/>
        </w:rPr>
        <w:t xml:space="preserve">    2.</w:t>
      </w:r>
      <w:r>
        <w:rPr>
          <w:rFonts w:hint="eastAsia" w:ascii="仿宋" w:hAnsi="仿宋" w:eastAsia="仿宋" w:cs="仿宋_GB2312"/>
          <w:kern w:val="0"/>
          <w:sz w:val="28"/>
          <w:szCs w:val="28"/>
        </w:rPr>
        <w:t>师德考核优秀者，在学校评先树优时优先考虑。师德考核不合格者</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年度考核定为不合格等次。</w:t>
      </w:r>
    </w:p>
    <w:p>
      <w:pPr>
        <w:adjustRightInd w:val="0"/>
        <w:snapToGrid w:val="0"/>
        <w:spacing w:line="480" w:lineRule="exact"/>
        <w:ind w:firstLine="585"/>
        <w:rPr>
          <w:rFonts w:ascii="仿宋" w:hAnsi="仿宋" w:eastAsia="仿宋" w:cs="仿宋_GB2312"/>
          <w:kern w:val="0"/>
          <w:sz w:val="28"/>
          <w:szCs w:val="28"/>
        </w:rPr>
      </w:pPr>
      <w:r>
        <w:rPr>
          <w:rFonts w:ascii="仿宋" w:hAnsi="仿宋" w:eastAsia="仿宋" w:cs="仿宋_GB2312"/>
          <w:kern w:val="0"/>
          <w:sz w:val="28"/>
          <w:szCs w:val="28"/>
        </w:rPr>
        <w:t>3.</w:t>
      </w:r>
      <w:r>
        <w:rPr>
          <w:rFonts w:hint="eastAsia" w:ascii="仿宋" w:hAnsi="仿宋" w:eastAsia="仿宋" w:cs="仿宋_GB2312"/>
          <w:kern w:val="0"/>
          <w:sz w:val="28"/>
          <w:szCs w:val="28"/>
        </w:rPr>
        <w:t>考核分数计入教职工学期末德业勤绩考核总分。</w:t>
      </w:r>
    </w:p>
    <w:p>
      <w:pPr>
        <w:adjustRightInd w:val="0"/>
        <w:snapToGrid w:val="0"/>
        <w:spacing w:line="480" w:lineRule="exact"/>
        <w:ind w:firstLine="585"/>
        <w:rPr>
          <w:rFonts w:ascii="仿宋" w:hAnsi="仿宋" w:eastAsia="仿宋" w:cs="仿宋_GB2312"/>
          <w:kern w:val="0"/>
          <w:sz w:val="28"/>
          <w:szCs w:val="28"/>
        </w:rPr>
      </w:pPr>
      <w:r>
        <w:rPr>
          <w:rFonts w:ascii="仿宋" w:hAnsi="仿宋" w:eastAsia="仿宋" w:cs="仿宋_GB2312"/>
          <w:kern w:val="0"/>
          <w:sz w:val="28"/>
          <w:szCs w:val="28"/>
        </w:rPr>
        <w:t>4</w:t>
      </w:r>
      <w:r>
        <w:rPr>
          <w:rFonts w:hint="eastAsia" w:ascii="仿宋" w:hAnsi="仿宋" w:eastAsia="仿宋" w:cs="仿宋_GB2312"/>
          <w:kern w:val="0"/>
          <w:sz w:val="28"/>
          <w:szCs w:val="28"/>
        </w:rPr>
        <w:t>、年度师德优秀评选的计算方法：师德评议成绩占</w:t>
      </w:r>
      <w:r>
        <w:rPr>
          <w:rFonts w:ascii="仿宋" w:hAnsi="仿宋" w:eastAsia="仿宋" w:cs="仿宋_GB2312"/>
          <w:kern w:val="0"/>
          <w:sz w:val="28"/>
          <w:szCs w:val="28"/>
        </w:rPr>
        <w:t>40%</w:t>
      </w:r>
      <w:r>
        <w:rPr>
          <w:rFonts w:hint="eastAsia" w:ascii="仿宋" w:hAnsi="仿宋" w:eastAsia="仿宋" w:cs="仿宋_GB2312"/>
          <w:kern w:val="0"/>
          <w:sz w:val="28"/>
          <w:szCs w:val="28"/>
        </w:rPr>
        <w:t>，年度综合考核成绩占</w:t>
      </w:r>
      <w:r>
        <w:rPr>
          <w:rFonts w:ascii="仿宋" w:hAnsi="仿宋" w:eastAsia="仿宋" w:cs="仿宋_GB2312"/>
          <w:kern w:val="0"/>
          <w:sz w:val="28"/>
          <w:szCs w:val="28"/>
        </w:rPr>
        <w:t>60%</w:t>
      </w:r>
      <w:r>
        <w:rPr>
          <w:rFonts w:hint="eastAsia" w:ascii="仿宋" w:hAnsi="仿宋" w:eastAsia="仿宋" w:cs="仿宋_GB2312"/>
          <w:kern w:val="0"/>
          <w:sz w:val="28"/>
          <w:szCs w:val="28"/>
        </w:rPr>
        <w:t>。</w:t>
      </w:r>
    </w:p>
    <w:p>
      <w:pPr>
        <w:spacing w:line="480" w:lineRule="exact"/>
        <w:ind w:firstLine="560" w:firstLineChars="200"/>
        <w:rPr>
          <w:rFonts w:hint="eastAsia" w:ascii="仿宋" w:hAnsi="仿宋" w:eastAsia="仿宋"/>
          <w:color w:val="000000"/>
          <w:kern w:val="0"/>
          <w:sz w:val="28"/>
          <w:szCs w:val="28"/>
        </w:rPr>
      </w:pPr>
    </w:p>
    <w:p>
      <w:pPr>
        <w:widowControl/>
        <w:adjustRightInd w:val="0"/>
        <w:snapToGrid w:val="0"/>
        <w:spacing w:line="480" w:lineRule="exact"/>
        <w:ind w:firstLine="560"/>
        <w:jc w:val="left"/>
        <w:rPr>
          <w:rFonts w:hint="eastAsia" w:ascii="仿宋" w:hAnsi="仿宋" w:eastAsia="仿宋" w:cs="仿宋_GB2312"/>
          <w:kern w:val="0"/>
          <w:sz w:val="28"/>
          <w:szCs w:val="28"/>
        </w:rPr>
      </w:pPr>
    </w:p>
    <w:p>
      <w:pPr>
        <w:widowControl/>
        <w:spacing w:line="480" w:lineRule="exact"/>
        <w:rPr>
          <w:rFonts w:ascii="仿宋" w:hAnsi="仿宋" w:eastAsia="仿宋" w:cs="方正小标宋简体"/>
          <w:b/>
          <w:bCs/>
          <w:kern w:val="0"/>
          <w:sz w:val="28"/>
          <w:szCs w:val="28"/>
        </w:rPr>
      </w:pPr>
    </w:p>
    <w:p>
      <w:pPr>
        <w:jc w:val="left"/>
        <w:rPr>
          <w:rFonts w:hint="eastAsia" w:ascii="黑体" w:hAnsi="黑体" w:eastAsia="黑体" w:cs="黑体"/>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方正楷体简体">
    <w:altName w:val="楷体_GB2312"/>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OTcwZTNjN2YzYzMwZDhlZjJjMjUzNjdiZmFkNTIifQ=="/>
  </w:docVars>
  <w:rsids>
    <w:rsidRoot w:val="00000000"/>
    <w:rsid w:val="2EB74DCD"/>
    <w:rsid w:val="63BA6C0F"/>
    <w:rsid w:val="6E421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4685</Words>
  <Characters>4757</Characters>
  <Lines>0</Lines>
  <Paragraphs>0</Paragraphs>
  <TotalTime>1</TotalTime>
  <ScaleCrop>false</ScaleCrop>
  <LinksUpToDate>false</LinksUpToDate>
  <CharactersWithSpaces>4837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2022-09-29T00:38:21Z</dcterms:created>
  <dc:creator>Administrator</dc:creator>
  <cp:lastModifiedBy>树理</cp:lastModifiedBy>
  <dcterms:modified xsi:type="dcterms:W3CDTF">2022-09-29T00:51:19Z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4F853150912F4E8B8364F199A8190182</vt:lpwstr>
  </property>
</Properties>
</file>