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717171" w:sz="12" w:space="18"/>
          <w:right w:val="none" w:color="auto" w:sz="0" w:space="0"/>
        </w:pBdr>
        <w:spacing w:before="0" w:beforeAutospacing="1" w:after="0" w:afterAutospacing="1" w:line="600" w:lineRule="atLeast"/>
        <w:ind w:left="0" w:right="0" w:firstLine="0"/>
        <w:jc w:val="center"/>
        <w:rPr>
          <w:rFonts w:ascii="微软雅黑" w:hAnsi="微软雅黑" w:eastAsia="微软雅黑" w:cs="微软雅黑"/>
          <w:i w:val="0"/>
          <w:iCs w:val="0"/>
          <w:caps w:val="0"/>
          <w:color w:val="auto"/>
          <w:spacing w:val="0"/>
          <w:sz w:val="37"/>
          <w:szCs w:val="37"/>
        </w:rPr>
      </w:pPr>
      <w:r>
        <w:rPr>
          <w:rFonts w:hint="eastAsia" w:ascii="微软雅黑" w:hAnsi="微软雅黑" w:eastAsia="微软雅黑" w:cs="微软雅黑"/>
          <w:i w:val="0"/>
          <w:iCs w:val="0"/>
          <w:caps w:val="0"/>
          <w:color w:val="auto"/>
          <w:spacing w:val="0"/>
          <w:kern w:val="0"/>
          <w:sz w:val="37"/>
          <w:szCs w:val="37"/>
          <w:bdr w:val="none" w:color="auto" w:sz="0" w:space="0"/>
          <w:lang w:val="en-US" w:eastAsia="zh-CN" w:bidi="ar"/>
        </w:rPr>
        <w:t>鲁山学校信息公开咨询指南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为便于公民、法人和其他组织及时、准确获取</w:t>
      </w:r>
      <w:r>
        <w:rPr>
          <w:rFonts w:hint="eastAsia" w:ascii="微软雅黑" w:hAnsi="微软雅黑" w:eastAsia="微软雅黑" w:cs="微软雅黑"/>
          <w:i w:val="0"/>
          <w:iCs w:val="0"/>
          <w:caps w:val="0"/>
          <w:color w:val="333333"/>
          <w:spacing w:val="0"/>
          <w:sz w:val="24"/>
          <w:szCs w:val="24"/>
          <w:bdr w:val="none" w:color="auto" w:sz="0" w:space="0"/>
          <w:lang w:eastAsia="zh-CN"/>
        </w:rPr>
        <w:t>鲁山学校</w:t>
      </w:r>
      <w:r>
        <w:rPr>
          <w:rFonts w:hint="eastAsia" w:ascii="微软雅黑" w:hAnsi="微软雅黑" w:eastAsia="微软雅黑" w:cs="微软雅黑"/>
          <w:i w:val="0"/>
          <w:iCs w:val="0"/>
          <w:caps w:val="0"/>
          <w:color w:val="333333"/>
          <w:spacing w:val="0"/>
          <w:sz w:val="24"/>
          <w:szCs w:val="24"/>
          <w:bdr w:val="none" w:color="auto" w:sz="0" w:space="0"/>
        </w:rPr>
        <w:t>办学信息，提高学校工作的透明度，建设法治校园，根据《中华人民共和国政府信息公开条例》（国务院令第492号公布，国务院令第711号修订，以下简称《条例》），编制本指南。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一、主动公开学校信息</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（一）主动公开学校信息的分类、范围和编排体系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本单位，在职责范围内，负责主动或依申请公开下列各类政务信息：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 学校概况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学校办学性质、主管部门、办学地点、联系方式、办学规模、办学条件、办学特色、师资水平、荣誉奖励、历史沿革、专业设置及特色、学生就业情况。学校机构设置及内设机构设置及职能情况；单位领导及分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主要包括：学校现行有效的规章制度，包括但不限于学生管理、教师管理、财务管理、教学管理、实习实训管理、考试管理等。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3.规划统计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规划计划，学校综合、专项发展规划；学校学年度（或学期）工作计划或重点工作任务；各项规划、计划、任务的执行情况、完成情况。统计数据，学校年度统计数据，包括但不限于在校生数据、教师数据、办学条件数据等；学校年度质量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4.财务信息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主要包括：预决算信息、采购信息、收费信息等按规定需要公开的各项财务信息。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5.招生录取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主要包括：招生信息、招生范围、招生计划、招生程序、招生条件、咨询电话、录取信息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6.教育教学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主要包括：教学计划、教学活动等信息。教科书和教辅材料选用、使用目录信息。教学研究活动、成果等信息。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7.教师管理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主要包括：教师招聘，本校的教师招聘计划；拟聘用人员名单等。评先树优对教师区级（含）以上各类评先树优、表彰奖励等的拟推荐人员名单。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8. 学生管理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主要包括：学生资助适用于本校的学生资助政策、申请指南等。评先树优，对学生区级（含）以上各类评先树优、表彰奖励、加分保送等的拟推荐人员名单。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9. 体育美育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主要包括：体育评价、美育评价、劳动教育。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10.校园安全应急管理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主要包括：学校各项安全管理制度、应急预案、预警信息及应对情况等。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11.信息公开咨询指南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主要包括：学校接受信息公开咨询的电话号码、接受咨询的时间，接受书面咨询的通信地址、邮政编码等信息。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12.其他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主要包括：《条例》第二十条规定本单位其他应该主动公开的政府信息。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1</w:t>
      </w:r>
      <w:r>
        <w:rPr>
          <w:rFonts w:hint="eastAsia" w:ascii="微软雅黑" w:hAnsi="微软雅黑" w:eastAsia="微软雅黑" w:cs="微软雅黑"/>
          <w:i w:val="0"/>
          <w:iCs w:val="0"/>
          <w:caps w:val="0"/>
          <w:color w:val="333333"/>
          <w:spacing w:val="0"/>
          <w:sz w:val="24"/>
          <w:szCs w:val="24"/>
          <w:bdr w:val="none" w:color="auto" w:sz="0" w:space="0"/>
        </w:rPr>
        <w:t>微信公众号“</w:t>
      </w:r>
      <w:r>
        <w:rPr>
          <w:rFonts w:hint="eastAsia" w:ascii="微软雅黑" w:hAnsi="微软雅黑" w:eastAsia="微软雅黑" w:cs="微软雅黑"/>
          <w:i w:val="0"/>
          <w:iCs w:val="0"/>
          <w:caps w:val="0"/>
          <w:color w:val="333333"/>
          <w:spacing w:val="0"/>
          <w:sz w:val="24"/>
          <w:szCs w:val="24"/>
          <w:bdr w:val="none" w:color="auto" w:sz="0" w:space="0"/>
          <w:lang w:eastAsia="zh-CN"/>
        </w:rPr>
        <w:t>山东省沂源县鲁山学校</w:t>
      </w:r>
      <w:r>
        <w:rPr>
          <w:rFonts w:hint="eastAsia" w:ascii="微软雅黑" w:hAnsi="微软雅黑" w:eastAsia="微软雅黑" w:cs="微软雅黑"/>
          <w:i w:val="0"/>
          <w:iCs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微软雅黑" w:hAnsi="微软雅黑" w:eastAsia="微软雅黑" w:cs="微软雅黑"/>
          <w:i w:val="0"/>
          <w:iCs w:val="0"/>
          <w:caps w:val="0"/>
          <w:color w:val="333333"/>
          <w:spacing w:val="0"/>
          <w:sz w:val="24"/>
          <w:szCs w:val="24"/>
          <w:bdr w:val="none" w:color="auto" w:sz="0" w:space="0"/>
          <w:lang w:val="en-US" w:eastAsia="zh-CN"/>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2.抖音号95044205671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2</w:t>
      </w:r>
      <w:r>
        <w:rPr>
          <w:rFonts w:hint="eastAsia" w:ascii="微软雅黑" w:hAnsi="微软雅黑" w:eastAsia="微软雅黑" w:cs="微软雅黑"/>
          <w:i w:val="0"/>
          <w:iCs w:val="0"/>
          <w:caps w:val="0"/>
          <w:color w:val="333333"/>
          <w:spacing w:val="0"/>
          <w:sz w:val="24"/>
          <w:szCs w:val="24"/>
          <w:bdr w:val="none" w:color="auto" w:sz="0" w:space="0"/>
        </w:rPr>
        <w:t>.其他：班会、家长会、家委会等。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本单位主动公开的政务信息，自信息形成或者变更之日起20个工作日内及时公开。法律、法规对政务信息公开的期限另有规定的，从其规定。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公民、法人或者其他组织可以向本单位申请获取主动公开以外的政务信息。除依照《中华人民共和国政府信息公开条例》第三十六条的规定能够作区分处理的外，一般不提供需要对现有信息进行加工、分析的政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（一）申请接收渠道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1.当面提交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受理机构名称：</w:t>
      </w:r>
      <w:r>
        <w:rPr>
          <w:rFonts w:hint="eastAsia" w:ascii="微软雅黑" w:hAnsi="微软雅黑" w:eastAsia="微软雅黑" w:cs="微软雅黑"/>
          <w:i w:val="0"/>
          <w:iCs w:val="0"/>
          <w:caps w:val="0"/>
          <w:color w:val="333333"/>
          <w:spacing w:val="0"/>
          <w:sz w:val="24"/>
          <w:szCs w:val="24"/>
          <w:bdr w:val="none" w:color="auto" w:sz="0" w:space="0"/>
          <w:lang w:eastAsia="zh-CN"/>
        </w:rPr>
        <w:t>鲁山学校</w:t>
      </w:r>
      <w:r>
        <w:rPr>
          <w:rFonts w:hint="eastAsia" w:ascii="微软雅黑" w:hAnsi="微软雅黑" w:eastAsia="微软雅黑" w:cs="微软雅黑"/>
          <w:i w:val="0"/>
          <w:iCs w:val="0"/>
          <w:caps w:val="0"/>
          <w:color w:val="333333"/>
          <w:spacing w:val="0"/>
          <w:sz w:val="24"/>
          <w:szCs w:val="24"/>
          <w:bdr w:val="none" w:color="auto" w:sz="0" w:space="0"/>
        </w:rPr>
        <w:t>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办公地址：</w:t>
      </w:r>
      <w:r>
        <w:rPr>
          <w:rFonts w:hint="eastAsia" w:ascii="微软雅黑" w:hAnsi="微软雅黑" w:eastAsia="微软雅黑" w:cs="微软雅黑"/>
          <w:i w:val="0"/>
          <w:iCs w:val="0"/>
          <w:caps w:val="0"/>
          <w:color w:val="333333"/>
          <w:spacing w:val="0"/>
          <w:sz w:val="24"/>
          <w:szCs w:val="24"/>
          <w:bdr w:val="none" w:color="auto" w:sz="0" w:space="0"/>
          <w:lang w:eastAsia="zh-CN"/>
        </w:rPr>
        <w:t>山东省沂源县鲁山路</w:t>
      </w:r>
      <w:r>
        <w:rPr>
          <w:rFonts w:hint="eastAsia" w:ascii="微软雅黑" w:hAnsi="微软雅黑" w:eastAsia="微软雅黑" w:cs="微软雅黑"/>
          <w:i w:val="0"/>
          <w:iCs w:val="0"/>
          <w:caps w:val="0"/>
          <w:color w:val="333333"/>
          <w:spacing w:val="0"/>
          <w:sz w:val="24"/>
          <w:szCs w:val="24"/>
          <w:bdr w:val="none" w:color="auto" w:sz="0" w:space="0"/>
          <w:lang w:val="en-US" w:eastAsia="zh-CN"/>
        </w:rPr>
        <w:t>79号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办公时间：</w:t>
      </w:r>
      <w:r>
        <w:rPr>
          <w:rFonts w:hint="eastAsia" w:ascii="微软雅黑" w:hAnsi="微软雅黑" w:eastAsia="微软雅黑" w:cs="微软雅黑"/>
          <w:i w:val="0"/>
          <w:iCs w:val="0"/>
          <w:caps w:val="0"/>
          <w:color w:val="333333"/>
          <w:spacing w:val="0"/>
          <w:sz w:val="24"/>
          <w:szCs w:val="24"/>
          <w:bdr w:val="none" w:color="auto" w:sz="0" w:space="0"/>
          <w:lang w:val="en-US" w:eastAsia="zh-CN"/>
        </w:rPr>
        <w:t>8</w:t>
      </w:r>
      <w:r>
        <w:rPr>
          <w:rFonts w:hint="eastAsia" w:ascii="微软雅黑" w:hAnsi="微软雅黑" w:eastAsia="微软雅黑" w:cs="微软雅黑"/>
          <w:i w:val="0"/>
          <w:iCs w:val="0"/>
          <w:caps w:val="0"/>
          <w:color w:val="333333"/>
          <w:spacing w:val="0"/>
          <w:sz w:val="24"/>
          <w:szCs w:val="24"/>
          <w:bdr w:val="none" w:color="auto" w:sz="0" w:space="0"/>
        </w:rPr>
        <w:t>:00-11:30，</w:t>
      </w:r>
      <w:r>
        <w:rPr>
          <w:rFonts w:hint="eastAsia" w:ascii="微软雅黑" w:hAnsi="微软雅黑" w:eastAsia="微软雅黑" w:cs="微软雅黑"/>
          <w:i w:val="0"/>
          <w:iCs w:val="0"/>
          <w:caps w:val="0"/>
          <w:color w:val="333333"/>
          <w:spacing w:val="0"/>
          <w:sz w:val="24"/>
          <w:szCs w:val="24"/>
          <w:bdr w:val="none" w:color="auto" w:sz="0" w:space="0"/>
          <w:lang w:val="en-US" w:eastAsia="zh-CN"/>
        </w:rPr>
        <w:t>14</w:t>
      </w:r>
      <w:r>
        <w:rPr>
          <w:rFonts w:hint="eastAsia" w:ascii="微软雅黑" w:hAnsi="微软雅黑" w:eastAsia="微软雅黑" w:cs="微软雅黑"/>
          <w:i w:val="0"/>
          <w:iCs w:val="0"/>
          <w:caps w:val="0"/>
          <w:color w:val="333333"/>
          <w:spacing w:val="0"/>
          <w:sz w:val="24"/>
          <w:szCs w:val="24"/>
          <w:bdr w:val="none" w:color="auto" w:sz="0" w:space="0"/>
        </w:rPr>
        <w:t>:00-17:00（节假日除外）。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bdr w:val="none" w:color="auto" w:sz="0" w:space="0"/>
          <w:lang w:val="en-US" w:eastAsia="zh-CN"/>
        </w:rPr>
      </w:pPr>
      <w:r>
        <w:rPr>
          <w:rFonts w:hint="eastAsia" w:ascii="微软雅黑" w:hAnsi="微软雅黑" w:eastAsia="微软雅黑" w:cs="微软雅黑"/>
          <w:i w:val="0"/>
          <w:iCs w:val="0"/>
          <w:caps w:val="0"/>
          <w:color w:val="333333"/>
          <w:spacing w:val="0"/>
          <w:sz w:val="24"/>
          <w:szCs w:val="24"/>
          <w:bdr w:val="none" w:color="auto" w:sz="0" w:space="0"/>
        </w:rPr>
        <w:t>联系电话：053</w:t>
      </w:r>
      <w:r>
        <w:rPr>
          <w:rFonts w:hint="eastAsia" w:ascii="微软雅黑" w:hAnsi="微软雅黑" w:eastAsia="微软雅黑" w:cs="微软雅黑"/>
          <w:i w:val="0"/>
          <w:iCs w:val="0"/>
          <w:caps w:val="0"/>
          <w:color w:val="333333"/>
          <w:spacing w:val="0"/>
          <w:sz w:val="24"/>
          <w:szCs w:val="24"/>
          <w:bdr w:val="none" w:color="auto" w:sz="0" w:space="0"/>
          <w:lang w:val="en-US" w:eastAsia="zh-CN"/>
        </w:rPr>
        <w:t>3</w:t>
      </w:r>
      <w:r>
        <w:rPr>
          <w:rFonts w:hint="eastAsia" w:ascii="微软雅黑" w:hAnsi="微软雅黑" w:eastAsia="微软雅黑" w:cs="微软雅黑"/>
          <w:i w:val="0"/>
          <w:iCs w:val="0"/>
          <w:caps w:val="0"/>
          <w:color w:val="333333"/>
          <w:spacing w:val="0"/>
          <w:sz w:val="24"/>
          <w:szCs w:val="24"/>
          <w:bdr w:val="none" w:color="auto" w:sz="0" w:space="0"/>
        </w:rPr>
        <w:t>-</w:t>
      </w:r>
      <w:r>
        <w:rPr>
          <w:rFonts w:hint="eastAsia" w:ascii="微软雅黑" w:hAnsi="微软雅黑" w:eastAsia="微软雅黑" w:cs="微软雅黑"/>
          <w:i w:val="0"/>
          <w:iCs w:val="0"/>
          <w:caps w:val="0"/>
          <w:color w:val="333333"/>
          <w:spacing w:val="0"/>
          <w:sz w:val="24"/>
          <w:szCs w:val="24"/>
          <w:bdr w:val="none" w:color="auto" w:sz="0" w:space="0"/>
          <w:lang w:val="en-US" w:eastAsia="zh-CN"/>
        </w:rPr>
        <w:t>7863999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2.信函申请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申请人可通过邮政寄送方式向本单位提交申请。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受理机构名称：</w:t>
      </w:r>
      <w:r>
        <w:rPr>
          <w:rFonts w:hint="eastAsia" w:ascii="微软雅黑" w:hAnsi="微软雅黑" w:eastAsia="微软雅黑" w:cs="微软雅黑"/>
          <w:i w:val="0"/>
          <w:iCs w:val="0"/>
          <w:caps w:val="0"/>
          <w:color w:val="333333"/>
          <w:spacing w:val="0"/>
          <w:sz w:val="24"/>
          <w:szCs w:val="24"/>
          <w:bdr w:val="none" w:color="auto" w:sz="0" w:space="0"/>
          <w:lang w:eastAsia="zh-CN"/>
        </w:rPr>
        <w:t>鲁山学校</w:t>
      </w:r>
      <w:r>
        <w:rPr>
          <w:rFonts w:hint="eastAsia" w:ascii="微软雅黑" w:hAnsi="微软雅黑" w:eastAsia="微软雅黑" w:cs="微软雅黑"/>
          <w:i w:val="0"/>
          <w:iCs w:val="0"/>
          <w:caps w:val="0"/>
          <w:color w:val="333333"/>
          <w:spacing w:val="0"/>
          <w:sz w:val="24"/>
          <w:szCs w:val="24"/>
          <w:bdr w:val="none" w:color="auto" w:sz="0" w:space="0"/>
        </w:rPr>
        <w:t>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联系电话：053</w:t>
      </w:r>
      <w:r>
        <w:rPr>
          <w:rFonts w:hint="eastAsia" w:ascii="微软雅黑" w:hAnsi="微软雅黑" w:eastAsia="微软雅黑" w:cs="微软雅黑"/>
          <w:i w:val="0"/>
          <w:iCs w:val="0"/>
          <w:caps w:val="0"/>
          <w:color w:val="333333"/>
          <w:spacing w:val="0"/>
          <w:sz w:val="24"/>
          <w:szCs w:val="24"/>
          <w:bdr w:val="none" w:color="auto" w:sz="0" w:space="0"/>
          <w:lang w:val="en-US" w:eastAsia="zh-CN"/>
        </w:rPr>
        <w:t>3</w:t>
      </w:r>
      <w:r>
        <w:rPr>
          <w:rFonts w:hint="eastAsia" w:ascii="微软雅黑" w:hAnsi="微软雅黑" w:eastAsia="微软雅黑" w:cs="微软雅黑"/>
          <w:i w:val="0"/>
          <w:iCs w:val="0"/>
          <w:caps w:val="0"/>
          <w:color w:val="333333"/>
          <w:spacing w:val="0"/>
          <w:sz w:val="24"/>
          <w:szCs w:val="24"/>
          <w:bdr w:val="none" w:color="auto" w:sz="0" w:space="0"/>
        </w:rPr>
        <w:t>-</w:t>
      </w:r>
      <w:r>
        <w:rPr>
          <w:rFonts w:hint="eastAsia" w:ascii="微软雅黑" w:hAnsi="微软雅黑" w:eastAsia="微软雅黑" w:cs="微软雅黑"/>
          <w:i w:val="0"/>
          <w:iCs w:val="0"/>
          <w:caps w:val="0"/>
          <w:color w:val="333333"/>
          <w:spacing w:val="0"/>
          <w:sz w:val="24"/>
          <w:szCs w:val="24"/>
          <w:bdr w:val="none" w:color="auto" w:sz="0" w:space="0"/>
          <w:lang w:val="en-US" w:eastAsia="zh-CN"/>
        </w:rPr>
        <w:t>7863999</w:t>
      </w:r>
      <w:r>
        <w:rPr>
          <w:rFonts w:hint="eastAsia" w:ascii="微软雅黑" w:hAnsi="微软雅黑" w:eastAsia="微软雅黑" w:cs="微软雅黑"/>
          <w:i w:val="0"/>
          <w:iCs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通信地址：</w:t>
      </w:r>
      <w:r>
        <w:rPr>
          <w:rFonts w:hint="eastAsia" w:ascii="微软雅黑" w:hAnsi="微软雅黑" w:eastAsia="微软雅黑" w:cs="微软雅黑"/>
          <w:i w:val="0"/>
          <w:iCs w:val="0"/>
          <w:caps w:val="0"/>
          <w:color w:val="333333"/>
          <w:spacing w:val="0"/>
          <w:sz w:val="24"/>
          <w:szCs w:val="24"/>
          <w:bdr w:val="none" w:color="auto" w:sz="0" w:space="0"/>
          <w:lang w:eastAsia="zh-CN"/>
        </w:rPr>
        <w:t>山东省沂源县鲁山学校</w:t>
      </w:r>
      <w:r>
        <w:rPr>
          <w:rFonts w:hint="eastAsia" w:ascii="微软雅黑" w:hAnsi="微软雅黑" w:eastAsia="微软雅黑" w:cs="微软雅黑"/>
          <w:i w:val="0"/>
          <w:iCs w:val="0"/>
          <w:caps w:val="0"/>
          <w:color w:val="333333"/>
          <w:spacing w:val="0"/>
          <w:sz w:val="24"/>
          <w:szCs w:val="24"/>
          <w:bdr w:val="none" w:color="auto" w:sz="0" w:space="0"/>
        </w:rPr>
        <w:t>办公室（收），同时须在信封左下角注明“信息公开申请”字样。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邮政编码：25</w:t>
      </w:r>
      <w:r>
        <w:rPr>
          <w:rFonts w:hint="eastAsia" w:ascii="微软雅黑" w:hAnsi="微软雅黑" w:eastAsia="微软雅黑" w:cs="微软雅黑"/>
          <w:i w:val="0"/>
          <w:iCs w:val="0"/>
          <w:caps w:val="0"/>
          <w:color w:val="333333"/>
          <w:spacing w:val="0"/>
          <w:sz w:val="24"/>
          <w:szCs w:val="24"/>
          <w:bdr w:val="none" w:color="auto" w:sz="0" w:space="0"/>
          <w:lang w:val="en-US" w:eastAsia="zh-CN"/>
        </w:rPr>
        <w:t>6100</w:t>
      </w:r>
      <w:r>
        <w:rPr>
          <w:rFonts w:hint="eastAsia" w:ascii="微软雅黑" w:hAnsi="微软雅黑" w:eastAsia="微软雅黑" w:cs="微软雅黑"/>
          <w:i w:val="0"/>
          <w:iCs w:val="0"/>
          <w:caps w:val="0"/>
          <w:color w:val="333333"/>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1.申请表应准确写明申请人的姓名或者名称、联系方式、获取信息的方式及其载体形式。所需信息内容描述应当指向明确，建议详尽提供所需信息的名称、文号或者便于查询的其他特征性描述。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2.当面申请的，应当出示有效身份证件；通过邮政寄送提交申请的，应随申请表附有效身份证件复印件。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单位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（三）申请办理的有关说明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本单位对收到的信息公开申请，将根据有关规定分别作出处理和答复。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1.对于符合《条例》申请要求的，按《条例》第三十六条作出答复。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（1）所申请公开信息已经主动公开的，告知申请人获取该政务信息的方式和途径。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（2）所申请公开信息可以公开的，向申请人提供该政务信息，或者告知申请人获取该信息的方式、途径和时间。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（3）根据相关规定决定不予公开的，告知申请人不予公开并说明理由。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（4）经检索没有所申请公开信息的，告知申请人该政府信息不存在。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（5）所申请公开信息不属于本单位负责公开的，告知申请人并说明理由；能够确定负责公开该政务信息的行政机关的，告知申请人该行政机关的名称、联系方式。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办理期限：本单位收到政府信息公开申请，能够当场答复的，应当当场予以答复。不能当场答复的，应当自收到申请之日起20个工作日内予以答复；如需延长答复期限的，应当经本单位负责人同意，并书面告知申请人，延长答复的期限最长不得超过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3.申请不符合《条例》《办法》有关规定的，向当事人说明有关情况，或者指引其向相关单位咨询或按其他有关程序办理。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三、不予公开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1.依法确定为国家秘密的政府信息，法律、行政法规禁止公开的政府信息，以及公开后可能危及国家安全、公共安全、经济安全、社会稳定的政府信息，不予公开。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2.本单位的内部事务信息，包括人事管理、后勤管理、内部工作流程等方面的信息不予公开。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4.本单位在履行行政管理职能过程中形成的讨论记录、过程稿、磋商信函、请示报告等过程性信息，不予公开。法律、法规、规章规定上述信息应当公开的，从其规定。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附：教育教学管理与服务常规工作负责部门、负责人及办公电话</w:t>
      </w:r>
    </w:p>
    <w:tbl>
      <w:tblPr>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98"/>
        <w:gridCol w:w="2447"/>
        <w:gridCol w:w="1429"/>
        <w:gridCol w:w="1943"/>
        <w:gridCol w:w="2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 w:hRule="atLeast"/>
          <w:jc w:val="center"/>
        </w:trPr>
        <w:tc>
          <w:tcPr>
            <w:tcW w:w="1298" w:type="dxa"/>
            <w:tcBorders>
              <w:top w:val="single" w:color="auto" w:sz="6" w:space="0"/>
              <w:left w:val="single" w:color="auto" w:sz="6" w:space="0"/>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处室（部门）</w:t>
            </w:r>
          </w:p>
        </w:tc>
        <w:tc>
          <w:tcPr>
            <w:tcW w:w="2447" w:type="dxa"/>
            <w:tcBorders>
              <w:top w:val="single" w:color="auto" w:sz="6" w:space="0"/>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主要职责</w:t>
            </w:r>
          </w:p>
        </w:tc>
        <w:tc>
          <w:tcPr>
            <w:tcW w:w="1429" w:type="dxa"/>
            <w:tcBorders>
              <w:top w:val="single" w:color="auto" w:sz="6" w:space="0"/>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负责人员</w:t>
            </w:r>
          </w:p>
        </w:tc>
        <w:tc>
          <w:tcPr>
            <w:tcW w:w="1943" w:type="dxa"/>
            <w:tcBorders>
              <w:top w:val="single" w:color="auto" w:sz="6" w:space="0"/>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办公电话</w:t>
            </w:r>
          </w:p>
        </w:tc>
        <w:tc>
          <w:tcPr>
            <w:tcW w:w="2483" w:type="dxa"/>
            <w:tcBorders>
              <w:top w:val="single" w:color="auto" w:sz="6" w:space="0"/>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办公室位置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 w:hRule="atLeast"/>
          <w:jc w:val="center"/>
        </w:trPr>
        <w:tc>
          <w:tcPr>
            <w:tcW w:w="1298" w:type="dxa"/>
            <w:tcBorders>
              <w:top w:val="nil"/>
              <w:left w:val="single" w:color="auto" w:sz="6" w:space="0"/>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办公室</w:t>
            </w: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学校教育教学管理投诉建议</w:t>
            </w:r>
          </w:p>
        </w:tc>
        <w:tc>
          <w:tcPr>
            <w:tcW w:w="1429"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bdr w:val="none" w:color="auto" w:sz="0" w:space="0"/>
                <w:lang w:eastAsia="zh-CN"/>
              </w:rPr>
              <w:t>左老师</w:t>
            </w:r>
          </w:p>
        </w:tc>
        <w:tc>
          <w:tcPr>
            <w:tcW w:w="1943"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bdr w:val="none" w:color="auto" w:sz="0" w:space="0"/>
                <w:lang w:val="en-US" w:eastAsia="zh-CN"/>
              </w:rPr>
              <w:t>0533</w:t>
            </w:r>
            <w:r>
              <w:rPr>
                <w:rFonts w:hint="eastAsia" w:ascii="微软雅黑" w:hAnsi="微软雅黑" w:eastAsia="微软雅黑" w:cs="微软雅黑"/>
                <w:color w:val="333333"/>
                <w:sz w:val="24"/>
                <w:szCs w:val="24"/>
                <w:bdr w:val="none" w:color="auto" w:sz="0" w:space="0"/>
              </w:rPr>
              <w:t>-</w:t>
            </w:r>
            <w:r>
              <w:rPr>
                <w:rFonts w:hint="eastAsia" w:ascii="微软雅黑" w:hAnsi="微软雅黑" w:eastAsia="微软雅黑" w:cs="微软雅黑"/>
                <w:color w:val="333333"/>
                <w:sz w:val="24"/>
                <w:szCs w:val="24"/>
                <w:bdr w:val="none" w:color="auto" w:sz="0" w:space="0"/>
                <w:lang w:val="en-US" w:eastAsia="zh-CN"/>
              </w:rPr>
              <w:t>7863189</w:t>
            </w:r>
          </w:p>
        </w:tc>
        <w:tc>
          <w:tcPr>
            <w:tcW w:w="2483"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bdr w:val="none" w:color="auto" w:sz="0" w:space="0"/>
                <w:lang w:eastAsia="zh-CN"/>
              </w:rPr>
              <w:t>办公楼三楼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1298" w:type="dxa"/>
            <w:vMerge w:val="restart"/>
            <w:tcBorders>
              <w:top w:val="nil"/>
              <w:left w:val="single" w:color="auto" w:sz="6" w:space="0"/>
              <w:bottom w:val="nil"/>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教学管理部</w:t>
            </w: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学籍管理（包括休学、复学、转学、3个月以上请假等）</w:t>
            </w:r>
          </w:p>
        </w:tc>
        <w:tc>
          <w:tcPr>
            <w:tcW w:w="1429" w:type="dxa"/>
            <w:vMerge w:val="restart"/>
            <w:tcBorders>
              <w:top w:val="nil"/>
              <w:left w:val="nil"/>
              <w:bottom w:val="nil"/>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bdr w:val="none" w:color="auto" w:sz="0" w:space="0"/>
                <w:lang w:eastAsia="zh-CN"/>
              </w:rPr>
              <w:t>陈老师</w:t>
            </w:r>
          </w:p>
        </w:tc>
        <w:tc>
          <w:tcPr>
            <w:tcW w:w="1943" w:type="dxa"/>
            <w:vMerge w:val="restart"/>
            <w:tcBorders>
              <w:top w:val="nil"/>
              <w:left w:val="nil"/>
              <w:bottom w:val="nil"/>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bdr w:val="none" w:color="auto" w:sz="0" w:space="0"/>
              </w:rPr>
              <w:t>05</w:t>
            </w:r>
            <w:r>
              <w:rPr>
                <w:rFonts w:hint="eastAsia" w:ascii="微软雅黑" w:hAnsi="微软雅黑" w:eastAsia="微软雅黑" w:cs="微软雅黑"/>
                <w:color w:val="333333"/>
                <w:sz w:val="24"/>
                <w:szCs w:val="24"/>
                <w:bdr w:val="none" w:color="auto" w:sz="0" w:space="0"/>
                <w:lang w:val="en-US" w:eastAsia="zh-CN"/>
              </w:rPr>
              <w:t>33</w:t>
            </w:r>
            <w:r>
              <w:rPr>
                <w:rFonts w:hint="eastAsia" w:ascii="微软雅黑" w:hAnsi="微软雅黑" w:eastAsia="微软雅黑" w:cs="微软雅黑"/>
                <w:color w:val="333333"/>
                <w:sz w:val="24"/>
                <w:szCs w:val="24"/>
                <w:bdr w:val="none" w:color="auto" w:sz="0" w:space="0"/>
              </w:rPr>
              <w:t>-</w:t>
            </w:r>
            <w:r>
              <w:rPr>
                <w:rFonts w:hint="eastAsia" w:ascii="微软雅黑" w:hAnsi="微软雅黑" w:eastAsia="微软雅黑" w:cs="微软雅黑"/>
                <w:color w:val="333333"/>
                <w:sz w:val="24"/>
                <w:szCs w:val="24"/>
                <w:bdr w:val="none" w:color="auto" w:sz="0" w:space="0"/>
                <w:lang w:val="en-US" w:eastAsia="zh-CN"/>
              </w:rPr>
              <w:t>7863165</w:t>
            </w:r>
          </w:p>
        </w:tc>
        <w:tc>
          <w:tcPr>
            <w:tcW w:w="2483" w:type="dxa"/>
            <w:vMerge w:val="restart"/>
            <w:tcBorders>
              <w:top w:val="nil"/>
              <w:left w:val="nil"/>
              <w:bottom w:val="nil"/>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lang w:eastAsia="zh-CN"/>
              </w:rPr>
              <w:t>办公楼三楼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反映教师教学、有偿家教及师德方面问题</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高校自招、综招、生涯指导及中考招生咨询</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学科竞赛</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教材及校本作业征订</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成绩出具及各类相关证明材料</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已毕业学生档案保管、转接</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校本课程开设</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 w:hRule="atLeast"/>
          <w:jc w:val="center"/>
        </w:trPr>
        <w:tc>
          <w:tcPr>
            <w:tcW w:w="1298" w:type="dxa"/>
            <w:vMerge w:val="restart"/>
            <w:tcBorders>
              <w:top w:val="nil"/>
              <w:left w:val="single" w:color="auto" w:sz="6" w:space="0"/>
              <w:bottom w:val="nil"/>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学生发展部</w:t>
            </w: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学生团建、学生会工作</w:t>
            </w:r>
          </w:p>
        </w:tc>
        <w:tc>
          <w:tcPr>
            <w:tcW w:w="1429"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bdr w:val="none" w:color="auto" w:sz="0" w:space="0"/>
                <w:lang w:eastAsia="zh-CN"/>
              </w:rPr>
              <w:t>韩老师</w:t>
            </w:r>
          </w:p>
        </w:tc>
        <w:tc>
          <w:tcPr>
            <w:tcW w:w="1943"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bdr w:val="none" w:color="auto" w:sz="0" w:space="0"/>
              </w:rPr>
              <w:t>053</w:t>
            </w:r>
            <w:r>
              <w:rPr>
                <w:rFonts w:hint="eastAsia" w:ascii="微软雅黑" w:hAnsi="微软雅黑" w:eastAsia="微软雅黑" w:cs="微软雅黑"/>
                <w:color w:val="333333"/>
                <w:sz w:val="24"/>
                <w:szCs w:val="24"/>
                <w:bdr w:val="none" w:color="auto" w:sz="0" w:space="0"/>
                <w:lang w:val="en-US" w:eastAsia="zh-CN"/>
              </w:rPr>
              <w:t>3</w:t>
            </w:r>
            <w:r>
              <w:rPr>
                <w:rFonts w:hint="eastAsia" w:ascii="微软雅黑" w:hAnsi="微软雅黑" w:eastAsia="微软雅黑" w:cs="微软雅黑"/>
                <w:color w:val="333333"/>
                <w:sz w:val="24"/>
                <w:szCs w:val="24"/>
                <w:bdr w:val="none" w:color="auto" w:sz="0" w:space="0"/>
              </w:rPr>
              <w:t>-</w:t>
            </w:r>
            <w:r>
              <w:rPr>
                <w:rFonts w:hint="eastAsia" w:ascii="微软雅黑" w:hAnsi="微软雅黑" w:eastAsia="微软雅黑" w:cs="微软雅黑"/>
                <w:color w:val="333333"/>
                <w:sz w:val="24"/>
                <w:szCs w:val="24"/>
                <w:bdr w:val="none" w:color="auto" w:sz="0" w:space="0"/>
                <w:lang w:val="en-US" w:eastAsia="zh-CN"/>
              </w:rPr>
              <w:t>7863186</w:t>
            </w:r>
          </w:p>
        </w:tc>
        <w:tc>
          <w:tcPr>
            <w:tcW w:w="2483"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lang w:eastAsia="zh-CN"/>
              </w:rPr>
              <w:t>办公楼三楼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德育、艺体、劳动教育工作</w:t>
            </w:r>
          </w:p>
        </w:tc>
        <w:tc>
          <w:tcPr>
            <w:tcW w:w="1429" w:type="dxa"/>
            <w:vMerge w:val="restart"/>
            <w:tcBorders>
              <w:top w:val="nil"/>
              <w:left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lang w:eastAsia="zh-CN"/>
              </w:rPr>
            </w:pPr>
            <w:r>
              <w:rPr>
                <w:rFonts w:hint="eastAsia" w:ascii="微软雅黑" w:hAnsi="微软雅黑" w:eastAsia="微软雅黑" w:cs="微软雅黑"/>
                <w:color w:val="333333"/>
                <w:sz w:val="22"/>
                <w:szCs w:val="22"/>
                <w:lang w:eastAsia="zh-CN"/>
              </w:rPr>
              <w:t>亓老师</w:t>
            </w:r>
          </w:p>
        </w:tc>
        <w:tc>
          <w:tcPr>
            <w:tcW w:w="1943" w:type="dxa"/>
            <w:vMerge w:val="restart"/>
            <w:tcBorders>
              <w:top w:val="nil"/>
              <w:left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sz w:val="24"/>
                <w:szCs w:val="24"/>
              </w:rPr>
              <w:t>05</w:t>
            </w:r>
            <w:r>
              <w:rPr>
                <w:rFonts w:hint="eastAsia" w:ascii="微软雅黑" w:hAnsi="微软雅黑" w:eastAsia="微软雅黑" w:cs="微软雅黑"/>
                <w:color w:val="333333"/>
                <w:sz w:val="24"/>
                <w:szCs w:val="24"/>
                <w:lang w:val="en-US" w:eastAsia="zh-CN"/>
              </w:rPr>
              <w:t>33</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7863165</w:t>
            </w:r>
          </w:p>
        </w:tc>
        <w:tc>
          <w:tcPr>
            <w:tcW w:w="2483" w:type="dxa"/>
            <w:vMerge w:val="restart"/>
            <w:tcBorders>
              <w:top w:val="nil"/>
              <w:left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sz w:val="24"/>
                <w:szCs w:val="24"/>
                <w:lang w:eastAsia="zh-CN"/>
              </w:rPr>
              <w:t>办公楼三楼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学生社会实践</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学生社团</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学生安全教育、学生防疫工作、学生重大活动</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失物招领查询、学生校服增订</w:t>
            </w:r>
          </w:p>
        </w:tc>
        <w:tc>
          <w:tcPr>
            <w:tcW w:w="1429"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194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vMerge w:val="continue"/>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 w:hRule="atLeast"/>
          <w:jc w:val="center"/>
        </w:trPr>
        <w:tc>
          <w:tcPr>
            <w:tcW w:w="1298" w:type="dxa"/>
            <w:vMerge w:val="continue"/>
            <w:tcBorders>
              <w:top w:val="nil"/>
              <w:left w:val="single" w:color="auto" w:sz="6" w:space="0"/>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学生心理咨询</w:t>
            </w:r>
          </w:p>
        </w:tc>
        <w:tc>
          <w:tcPr>
            <w:tcW w:w="1429"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lang w:eastAsia="zh-CN"/>
              </w:rPr>
              <w:t>李</w:t>
            </w:r>
            <w:r>
              <w:rPr>
                <w:rFonts w:hint="eastAsia" w:ascii="微软雅黑" w:hAnsi="微软雅黑" w:eastAsia="微软雅黑" w:cs="微软雅黑"/>
                <w:color w:val="333333"/>
                <w:sz w:val="24"/>
                <w:szCs w:val="24"/>
                <w:bdr w:val="none" w:color="auto" w:sz="0" w:space="0"/>
              </w:rPr>
              <w:t>老师</w:t>
            </w:r>
          </w:p>
        </w:tc>
        <w:tc>
          <w:tcPr>
            <w:tcW w:w="1943"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p>
        </w:tc>
        <w:tc>
          <w:tcPr>
            <w:tcW w:w="2483"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bdr w:val="none" w:color="auto" w:sz="0" w:space="0"/>
                <w:lang w:eastAsia="zh-CN"/>
              </w:rPr>
              <w:t>办公楼一楼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jc w:val="center"/>
        </w:trPr>
        <w:tc>
          <w:tcPr>
            <w:tcW w:w="1298" w:type="dxa"/>
            <w:vMerge w:val="continue"/>
            <w:tcBorders>
              <w:top w:val="nil"/>
              <w:left w:val="single" w:color="auto" w:sz="6" w:space="0"/>
              <w:bottom w:val="single" w:color="auto" w:sz="6" w:space="0"/>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47" w:type="dxa"/>
            <w:tcBorders>
              <w:top w:val="nil"/>
              <w:left w:val="nil"/>
              <w:bottom w:val="single" w:color="auto" w:sz="6" w:space="0"/>
              <w:right w:val="single"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其他后勤服务</w:t>
            </w:r>
          </w:p>
        </w:tc>
        <w:tc>
          <w:tcPr>
            <w:tcW w:w="1429" w:type="dxa"/>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lang w:eastAsia="zh-CN"/>
              </w:rPr>
            </w:pPr>
            <w:r>
              <w:rPr>
                <w:rFonts w:hint="eastAsia" w:ascii="微软雅黑" w:hAnsi="微软雅黑" w:eastAsia="微软雅黑" w:cs="微软雅黑"/>
                <w:color w:val="333333"/>
                <w:sz w:val="22"/>
                <w:szCs w:val="22"/>
                <w:lang w:eastAsia="zh-CN"/>
              </w:rPr>
              <w:t>罗老师</w:t>
            </w:r>
          </w:p>
        </w:tc>
        <w:tc>
          <w:tcPr>
            <w:tcW w:w="1943" w:type="dxa"/>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c>
          <w:tcPr>
            <w:tcW w:w="2483" w:type="dxa"/>
            <w:tcBorders>
              <w:top w:val="nil"/>
              <w:left w:val="nil"/>
              <w:bottom w:val="nil"/>
              <w:right w:val="single" w:color="auto" w:sz="6" w:space="0"/>
            </w:tcBorders>
            <w:shd w:val="clear"/>
            <w:tcMar>
              <w:left w:w="75" w:type="dxa"/>
              <w:right w:w="75" w:type="dxa"/>
            </w:tcMar>
            <w:vAlign w:val="center"/>
          </w:tcPr>
          <w:p>
            <w:pPr>
              <w:rPr>
                <w:rFonts w:hint="eastAsia" w:ascii="微软雅黑" w:hAnsi="微软雅黑" w:eastAsia="微软雅黑" w:cs="微软雅黑"/>
                <w:color w:val="333333"/>
                <w:sz w:val="22"/>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ZmVlNTM0NDk0MzkyYTUwYzJkOWE2YWExOTk2YzcifQ=="/>
  </w:docVars>
  <w:rsids>
    <w:rsidRoot w:val="60B45FE2"/>
    <w:rsid w:val="60B4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2022-09-22T00:57:00Z</dcterms:created>
  <dc:creator>Administrator</dc:creator>
  <cp:lastModifiedBy>Administrator</cp:lastModifiedBy>
  <dcterms:modified xsi:type="dcterms:W3CDTF">2022-09-22T01:23:29Z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378465CBE4C9458DB20577579C41344D</vt:lpwstr>
  </property>
</Properties>
</file>