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  <w:kern w:val="2"/>
          <w:sz w:val="21"/>
        </w:rPr>
        <w:id w:val="2536955"/>
        <w:docPartObj>
          <w:docPartGallery w:val="Cover Pages"/>
          <w:docPartUnique/>
        </w:docPartObj>
      </w:sdtPr>
      <w:sdtEndPr>
        <w:rPr>
          <w:rFonts w:asciiTheme="majorEastAsia" w:hAnsiTheme="majorEastAsia" w:cs="宋体"/>
          <w:caps w:val="0"/>
          <w:sz w:val="36"/>
          <w:szCs w:val="36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8306"/>
          </w:tblGrid>
          <w:tr w:rsidR="000F37A4">
            <w:trPr>
              <w:trHeight w:val="2880"/>
              <w:jc w:val="center"/>
            </w:trPr>
            <w:tc>
              <w:tcPr>
                <w:tcW w:w="5000" w:type="pct"/>
              </w:tcPr>
              <w:p w:rsidR="000F37A4" w:rsidRDefault="000F37A4" w:rsidP="000F37A4">
                <w:pPr>
                  <w:pStyle w:val="a7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0F37A4">
            <w:trPr>
              <w:trHeight w:val="1440"/>
              <w:jc w:val="center"/>
            </w:trPr>
            <w:sdt>
              <w:sdtPr>
                <w:rPr>
                  <w:rFonts w:asciiTheme="majorEastAsia" w:eastAsiaTheme="majorEastAsia" w:hAnsiTheme="majorEastAsia"/>
                  <w:sz w:val="36"/>
                  <w:szCs w:val="36"/>
                </w:rPr>
                <w:alias w:val="标题"/>
                <w:id w:val="15524250"/>
                <w:placeholder>
                  <w:docPart w:val="3540B89B00C54759BFA9CDCF92B4465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0F37A4" w:rsidRDefault="000F37A4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0F37A4">
                      <w:rPr>
                        <w:rFonts w:asciiTheme="majorEastAsia" w:eastAsiaTheme="majorEastAsia" w:hAnsiTheme="majorEastAsia" w:hint="eastAsia"/>
                        <w:sz w:val="36"/>
                        <w:szCs w:val="36"/>
                      </w:rPr>
                      <w:t>2023—2024上学期高三语文教学工作计划</w:t>
                    </w:r>
                  </w:p>
                </w:tc>
              </w:sdtContent>
            </w:sdt>
          </w:tr>
          <w:tr w:rsidR="000F37A4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副标题"/>
                <w:id w:val="15524255"/>
                <w:placeholder>
                  <w:docPart w:val="78473992983447ABBB4FD886EC3DBD6F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0F37A4" w:rsidRDefault="000F37A4" w:rsidP="000F37A4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 w:hint="eastAsia"/>
                        <w:sz w:val="44"/>
                        <w:szCs w:val="44"/>
                      </w:rPr>
                      <w:t>陈秀英</w:t>
                    </w:r>
                  </w:p>
                </w:tc>
              </w:sdtContent>
            </w:sdt>
          </w:tr>
          <w:tr w:rsidR="000F37A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F37A4" w:rsidRDefault="000F37A4">
                <w:pPr>
                  <w:pStyle w:val="a7"/>
                  <w:jc w:val="center"/>
                </w:pPr>
              </w:p>
            </w:tc>
          </w:tr>
          <w:tr w:rsidR="000F37A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F37A4" w:rsidRDefault="000F37A4" w:rsidP="000F37A4">
                <w:pPr>
                  <w:pStyle w:val="a7"/>
                  <w:jc w:val="center"/>
                  <w:rPr>
                    <w:b/>
                    <w:bCs/>
                  </w:rPr>
                </w:pPr>
              </w:p>
            </w:tc>
          </w:tr>
          <w:tr w:rsidR="000F37A4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F37A4" w:rsidRDefault="000F37A4" w:rsidP="000F37A4">
                <w:pPr>
                  <w:pStyle w:val="a7"/>
                  <w:jc w:val="center"/>
                  <w:rPr>
                    <w:b/>
                    <w:bCs/>
                  </w:rPr>
                </w:pPr>
              </w:p>
            </w:tc>
          </w:tr>
        </w:tbl>
        <w:p w:rsidR="000F37A4" w:rsidRDefault="000F37A4"/>
        <w:p w:rsidR="000F37A4" w:rsidRDefault="000F37A4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8306"/>
          </w:tblGrid>
          <w:tr w:rsidR="000F37A4">
            <w:tc>
              <w:tcPr>
                <w:tcW w:w="5000" w:type="pct"/>
              </w:tcPr>
              <w:p w:rsidR="000F37A4" w:rsidRDefault="000F37A4" w:rsidP="000F37A4">
                <w:pPr>
                  <w:pStyle w:val="a7"/>
                </w:pPr>
              </w:p>
            </w:tc>
          </w:tr>
        </w:tbl>
        <w:p w:rsidR="000F37A4" w:rsidRDefault="000F37A4"/>
        <w:p w:rsidR="000F37A4" w:rsidRDefault="000F37A4">
          <w:pPr>
            <w:widowControl/>
            <w:jc w:val="left"/>
            <w:rPr>
              <w:rFonts w:asciiTheme="majorEastAsia" w:eastAsiaTheme="majorEastAsia" w:hAnsiTheme="majorEastAsia"/>
              <w:sz w:val="36"/>
              <w:szCs w:val="36"/>
            </w:rPr>
          </w:pPr>
          <w:r>
            <w:rPr>
              <w:rFonts w:asciiTheme="majorEastAsia" w:eastAsiaTheme="majorEastAsia" w:hAnsiTheme="majorEastAsia"/>
              <w:sz w:val="36"/>
              <w:szCs w:val="36"/>
            </w:rPr>
            <w:br w:type="page"/>
          </w:r>
        </w:p>
      </w:sdtContent>
    </w:sdt>
    <w:p w:rsidR="000F37A4" w:rsidRPr="003835AD" w:rsidRDefault="000F37A4" w:rsidP="000F37A4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3835AD">
        <w:rPr>
          <w:rFonts w:asciiTheme="majorEastAsia" w:eastAsiaTheme="majorEastAsia" w:hAnsiTheme="majorEastAsia" w:hint="eastAsia"/>
          <w:sz w:val="36"/>
          <w:szCs w:val="36"/>
        </w:rPr>
        <w:lastRenderedPageBreak/>
        <w:t>2023</w:t>
      </w:r>
      <w:r w:rsidRPr="003835AD">
        <w:rPr>
          <w:rFonts w:asciiTheme="majorEastAsia" w:eastAsiaTheme="majorEastAsia" w:hAnsiTheme="majorEastAsia"/>
          <w:sz w:val="36"/>
          <w:szCs w:val="36"/>
        </w:rPr>
        <w:t>—</w:t>
      </w:r>
      <w:r w:rsidRPr="003835AD">
        <w:rPr>
          <w:rFonts w:asciiTheme="majorEastAsia" w:eastAsiaTheme="majorEastAsia" w:hAnsiTheme="majorEastAsia" w:hint="eastAsia"/>
          <w:sz w:val="36"/>
          <w:szCs w:val="36"/>
        </w:rPr>
        <w:t>2024上学期</w:t>
      </w:r>
      <w:r w:rsidRPr="003835AD">
        <w:rPr>
          <w:rFonts w:asciiTheme="majorEastAsia" w:eastAsiaTheme="majorEastAsia" w:hAnsiTheme="majorEastAsia"/>
          <w:sz w:val="36"/>
          <w:szCs w:val="36"/>
        </w:rPr>
        <w:t>高三语文教学工作计划</w:t>
      </w:r>
    </w:p>
    <w:p w:rsidR="000F37A4" w:rsidRPr="003835AD" w:rsidRDefault="000F37A4" w:rsidP="000F37A4">
      <w:pPr>
        <w:ind w:left="3960" w:hangingChars="1100" w:hanging="3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3835AD">
        <w:rPr>
          <w:rFonts w:asciiTheme="majorEastAsia" w:eastAsiaTheme="majorEastAsia" w:hAnsiTheme="majorEastAsia" w:hint="eastAsia"/>
          <w:sz w:val="36"/>
          <w:szCs w:val="36"/>
        </w:rPr>
        <w:t>陈秀英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本学期是高三开始阶段，这学期的任务重、压力大，从学生情况看，绝大部分学习目标明确，抓紧一分一秒的时间。从学情出发，中后层的人数较多，学生的基础和能力较弱，且学生普遍都有轻视语文的思想，极少在自学时间学习语文，更无暇顾及课外的阅读，故而造成阅读水平提高不快，知识面窄，思路阻塞，文章空洞；而基础不扎实又导致了语文迁移能力差。根据学生实际情况以及在紧扣“考纲”，研究考题，把握方向，拟订计划如下：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一、教学安排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合理、周密地安排本学期的教学计划。本学期按三个月安排教学工作，大致分为三个阶段：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第一阶段：9月3日至10月上旬。本轮复习的要点：一是狠抓“双基”不动摇，落实语文基础知识、基本技能、基本思想和方法；二是以专项复习为主，综合复习为辅，注重能力训练。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第二阶段：10月中旬至11月中旬，以综合练习为主。综合有两条线：一条是语文知识和能力的综合，一条是解题思路、方法和规律的综合。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第三阶段：11月中旬至寒假前，查漏补缺，调整心理，铆足干劲，冲刺高考。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二、主要措施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在语文复习应考要注意这么几点：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1、全面复习，夯实基础能力。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高考以能力立意作为命题的原则，对我们的总复习提出了更高的要求，要求更科学、更有序地训练学生的识记、理解、分析综合、应用和鉴赏能力。而不能摆花架子或寻求一蹴而就的捷径。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2、加强阅读能力的培养。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color w:val="FF0000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这既是重点也是难点，要练之有“法”，除了有训练量的保证外，更重要的是加强题型研究，给学生提供规律性的解题钥匙，增强学生凝聚力，保证不同类型题目能得分，得高分。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3、重视“语用”训练。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语言情景题（改病句，语言简明、连贯、得体，句式的变换、仿写、选择，</w:t>
      </w:r>
      <w:r w:rsidRPr="003835AD">
        <w:rPr>
          <w:rFonts w:asciiTheme="minorEastAsia" w:eastAsiaTheme="minorEastAsia" w:hAnsiTheme="minorEastAsia" w:hint="eastAsia"/>
          <w:sz w:val="24"/>
          <w:szCs w:val="24"/>
        </w:rPr>
        <w:lastRenderedPageBreak/>
        <w:t>语句扩展，语段压缩等等）要有专题突破的措施，总结规律，强化技巧，落实操作性训练的“序”和“量”。</w:t>
      </w:r>
    </w:p>
    <w:p w:rsidR="000F37A4" w:rsidRPr="003835AD" w:rsidRDefault="000F37A4" w:rsidP="000F37A4">
      <w:pPr>
        <w:spacing w:line="44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835AD">
        <w:rPr>
          <w:rFonts w:asciiTheme="minorEastAsia" w:eastAsiaTheme="minorEastAsia" w:hAnsiTheme="minorEastAsia" w:hint="eastAsia"/>
          <w:sz w:val="24"/>
          <w:szCs w:val="24"/>
        </w:rPr>
        <w:t>4、作文训练要到位。</w:t>
      </w:r>
    </w:p>
    <w:p w:rsidR="00535215" w:rsidRDefault="000F37A4" w:rsidP="000F37A4">
      <w:r w:rsidRPr="003835AD">
        <w:rPr>
          <w:rFonts w:asciiTheme="minorEastAsia" w:eastAsiaTheme="minorEastAsia" w:hAnsiTheme="minorEastAsia" w:hint="eastAsia"/>
          <w:sz w:val="24"/>
          <w:szCs w:val="24"/>
        </w:rPr>
        <w:t>“写作能力永远是语文能力的半壁江山”且高考的份量重，而学生的写作水平提高关键在练。本学期力求做到每周都有作文或写作指导。做好以下工作：解决学生“巧妇无米”之难，积累写作素材；抓好审题立意，避免偏题离题；根据学生实际订出写作目标，例如层次低的要求做到观点明确，结构清楚，有材料，层次高的要求能辩证分析问题；鼓励学生发挥自己的写作所长，指导写作不拘于一种文体；抓好写作的文体感，特别是基础稍差的学生，避免写出“四不像”的文章；精选例文，除了高考滿分作文外，不妨将各档次的文章也印发，让学生有个借鉴。扩大学生知识面，引导学生做一个有心人 ，积累热点时政、优秀人物事例作文素材，关心我们的国家，我们的社会，关心周围发生的事，注意从身边、从报刊杂志上有目的地收集资料，并由此积累学问知识、思想观点、事例材料和精彩的语句，备战高考。</w:t>
      </w:r>
    </w:p>
    <w:sectPr w:rsidR="00535215" w:rsidSect="000F37A4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B47" w:rsidRDefault="00234B47" w:rsidP="000F37A4">
      <w:r>
        <w:separator/>
      </w:r>
    </w:p>
  </w:endnote>
  <w:endnote w:type="continuationSeparator" w:id="0">
    <w:p w:rsidR="00234B47" w:rsidRDefault="00234B47" w:rsidP="000F3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B47" w:rsidRDefault="00234B47" w:rsidP="000F37A4">
      <w:r>
        <w:separator/>
      </w:r>
    </w:p>
  </w:footnote>
  <w:footnote w:type="continuationSeparator" w:id="0">
    <w:p w:rsidR="00234B47" w:rsidRDefault="00234B47" w:rsidP="000F3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A4"/>
    <w:rsid w:val="000F37A4"/>
    <w:rsid w:val="00234B47"/>
    <w:rsid w:val="00535215"/>
    <w:rsid w:val="00E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E17EA7-178F-4509-9E69-88F2CC6A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A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3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F37A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F37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F37A4"/>
    <w:rPr>
      <w:sz w:val="18"/>
      <w:szCs w:val="18"/>
    </w:rPr>
  </w:style>
  <w:style w:type="paragraph" w:styleId="a7">
    <w:name w:val="No Spacing"/>
    <w:link w:val="a8"/>
    <w:uiPriority w:val="1"/>
    <w:qFormat/>
    <w:rsid w:val="000F37A4"/>
    <w:rPr>
      <w:kern w:val="0"/>
      <w:sz w:val="22"/>
    </w:rPr>
  </w:style>
  <w:style w:type="character" w:customStyle="1" w:styleId="a8">
    <w:name w:val="无间隔 字符"/>
    <w:basedOn w:val="a0"/>
    <w:link w:val="a7"/>
    <w:uiPriority w:val="1"/>
    <w:rsid w:val="000F37A4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37A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F37A4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0B89B00C54759BFA9CDCF92B446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84B89E-6532-40BC-A643-0173B48B5BC3}"/>
      </w:docPartPr>
      <w:docPartBody>
        <w:p w:rsidR="009905EA" w:rsidRDefault="00875ECE" w:rsidP="00875ECE">
          <w:pPr>
            <w:pStyle w:val="3540B89B00C54759BFA9CDCF92B4465C"/>
          </w:pPr>
          <w:r>
            <w:rPr>
              <w:rFonts w:asciiTheme="majorHAnsi" w:eastAsiaTheme="majorEastAsia" w:hAnsiTheme="majorHAnsi" w:cstheme="majorBidi"/>
              <w:sz w:val="80"/>
              <w:szCs w:val="80"/>
              <w:lang w:val="zh-CN"/>
            </w:rPr>
            <w:t>[键入文档标题]</w:t>
          </w:r>
        </w:p>
      </w:docPartBody>
    </w:docPart>
    <w:docPart>
      <w:docPartPr>
        <w:name w:val="78473992983447ABBB4FD886EC3DBD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808071-9ABC-4D72-91A1-107F3BF1C6D1}"/>
      </w:docPartPr>
      <w:docPartBody>
        <w:p w:rsidR="009905EA" w:rsidRDefault="00875ECE" w:rsidP="00875ECE">
          <w:pPr>
            <w:pStyle w:val="78473992983447ABBB4FD886EC3DBD6F"/>
          </w:pPr>
          <w:r>
            <w:rPr>
              <w:rFonts w:asciiTheme="majorHAnsi" w:eastAsiaTheme="majorEastAsia" w:hAnsiTheme="majorHAnsi" w:cstheme="majorBidi"/>
              <w:sz w:val="44"/>
              <w:szCs w:val="44"/>
              <w:lang w:val="zh-CN"/>
            </w:rPr>
            <w:t>[键入文档副标题]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ECE"/>
    <w:rsid w:val="003474AC"/>
    <w:rsid w:val="00875ECE"/>
    <w:rsid w:val="009905EA"/>
    <w:rsid w:val="00B1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AD81890AE7484C98BF9C5548E62AD3">
    <w:name w:val="B0AD81890AE7484C98BF9C5548E62AD3"/>
    <w:rsid w:val="00875ECE"/>
    <w:pPr>
      <w:widowControl w:val="0"/>
      <w:jc w:val="both"/>
    </w:pPr>
  </w:style>
  <w:style w:type="paragraph" w:customStyle="1" w:styleId="3540B89B00C54759BFA9CDCF92B4465C">
    <w:name w:val="3540B89B00C54759BFA9CDCF92B4465C"/>
    <w:rsid w:val="00875ECE"/>
    <w:pPr>
      <w:widowControl w:val="0"/>
      <w:jc w:val="both"/>
    </w:pPr>
  </w:style>
  <w:style w:type="paragraph" w:customStyle="1" w:styleId="78473992983447ABBB4FD886EC3DBD6F">
    <w:name w:val="78473992983447ABBB4FD886EC3DBD6F"/>
    <w:rsid w:val="00875ECE"/>
    <w:pPr>
      <w:widowControl w:val="0"/>
      <w:jc w:val="both"/>
    </w:pPr>
  </w:style>
  <w:style w:type="paragraph" w:customStyle="1" w:styleId="7373BE21697F4B91A9D0F27D44F52003">
    <w:name w:val="7373BE21697F4B91A9D0F27D44F52003"/>
    <w:rsid w:val="00875ECE"/>
    <w:pPr>
      <w:widowControl w:val="0"/>
      <w:jc w:val="both"/>
    </w:pPr>
  </w:style>
  <w:style w:type="paragraph" w:customStyle="1" w:styleId="8578D884526847E48445E2E8BAF76263">
    <w:name w:val="8578D884526847E48445E2E8BAF76263"/>
    <w:rsid w:val="00875ECE"/>
    <w:pPr>
      <w:widowControl w:val="0"/>
      <w:jc w:val="both"/>
    </w:pPr>
  </w:style>
  <w:style w:type="paragraph" w:customStyle="1" w:styleId="61C769E1CE104721AC034E9D0B1702DD">
    <w:name w:val="61C769E1CE104721AC034E9D0B1702DD"/>
    <w:rsid w:val="00875EC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1009</Characters>
  <Application>Microsoft Office Word</Application>
  <DocSecurity>0</DocSecurity>
  <Lines>8</Lines>
  <Paragraphs>2</Paragraphs>
  <ScaleCrop>false</ScaleCrop>
  <Company>China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2023—2024上学期高三语文教学工作计划</dc:title>
  <dc:subject>陈秀英</dc:subject>
  <dc:creator>User</dc:creator>
  <cp:keywords/>
  <dc:description/>
  <cp:lastModifiedBy>Administrator</cp:lastModifiedBy>
  <cp:revision>2</cp:revision>
  <dcterms:created xsi:type="dcterms:W3CDTF">2023-09-15T00:51:00Z</dcterms:created>
  <dcterms:modified xsi:type="dcterms:W3CDTF">2023-09-15T00:51:00Z</dcterms:modified>
</cp:coreProperties>
</file>