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99" w:rsidRDefault="00B24499" w:rsidP="00B24499">
      <w:pPr>
        <w:spacing w:line="400" w:lineRule="exact"/>
        <w:jc w:val="center"/>
        <w:rPr>
          <w:rFonts w:asciiTheme="majorEastAsia" w:eastAsiaTheme="majorEastAsia" w:hAnsiTheme="majorEastAsia" w:cstheme="majorHAnsi"/>
          <w:b/>
          <w:sz w:val="28"/>
          <w:szCs w:val="32"/>
        </w:rPr>
      </w:pPr>
      <w:r w:rsidRPr="00B24499">
        <w:rPr>
          <w:rFonts w:asciiTheme="majorEastAsia" w:eastAsiaTheme="majorEastAsia" w:hAnsiTheme="majorEastAsia" w:cstheme="majorHAnsi"/>
          <w:b/>
          <w:sz w:val="28"/>
          <w:szCs w:val="32"/>
        </w:rPr>
        <w:t>高一英语教学工作计划</w:t>
      </w:r>
      <w:r>
        <w:rPr>
          <w:rFonts w:asciiTheme="majorEastAsia" w:eastAsiaTheme="majorEastAsia" w:hAnsiTheme="majorEastAsia" w:cstheme="majorHAnsi" w:hint="eastAsia"/>
          <w:b/>
          <w:sz w:val="28"/>
          <w:szCs w:val="32"/>
        </w:rPr>
        <w:t xml:space="preserve">     </w:t>
      </w:r>
    </w:p>
    <w:p w:rsidR="000C49DF" w:rsidRDefault="00B24499" w:rsidP="00B24499">
      <w:pPr>
        <w:spacing w:line="400" w:lineRule="exact"/>
        <w:jc w:val="center"/>
        <w:rPr>
          <w:rFonts w:asciiTheme="majorEastAsia" w:eastAsiaTheme="majorEastAsia" w:hAnsiTheme="majorEastAsia" w:cstheme="majorHAnsi"/>
          <w:sz w:val="28"/>
          <w:szCs w:val="32"/>
        </w:rPr>
      </w:pPr>
      <w:r>
        <w:rPr>
          <w:rFonts w:asciiTheme="majorEastAsia" w:eastAsiaTheme="majorEastAsia" w:hAnsiTheme="majorEastAsia" w:cstheme="majorHAnsi"/>
          <w:b/>
          <w:sz w:val="28"/>
          <w:szCs w:val="32"/>
        </w:rPr>
        <w:t xml:space="preserve">                                 </w:t>
      </w:r>
      <w:r w:rsidRPr="00B24499">
        <w:rPr>
          <w:rFonts w:asciiTheme="majorEastAsia" w:eastAsiaTheme="majorEastAsia" w:hAnsiTheme="majorEastAsia" w:cstheme="majorHAnsi" w:hint="eastAsia"/>
          <w:sz w:val="28"/>
          <w:szCs w:val="32"/>
        </w:rPr>
        <w:t xml:space="preserve"> </w:t>
      </w:r>
    </w:p>
    <w:p w:rsidR="00B24499" w:rsidRDefault="000C49DF" w:rsidP="00B24499">
      <w:pPr>
        <w:spacing w:line="400" w:lineRule="exact"/>
        <w:jc w:val="center"/>
        <w:rPr>
          <w:rFonts w:asciiTheme="majorEastAsia" w:eastAsiaTheme="majorEastAsia" w:hAnsiTheme="majorEastAsia" w:cstheme="majorHAnsi"/>
          <w:sz w:val="28"/>
          <w:szCs w:val="32"/>
        </w:rPr>
      </w:pPr>
      <w:r>
        <w:rPr>
          <w:rFonts w:asciiTheme="majorEastAsia" w:eastAsiaTheme="majorEastAsia" w:hAnsiTheme="majorEastAsia" w:cstheme="majorHAnsi"/>
          <w:sz w:val="28"/>
          <w:szCs w:val="32"/>
        </w:rPr>
        <w:t xml:space="preserve">                                </w:t>
      </w:r>
      <w:r w:rsidR="00B24499" w:rsidRPr="00B24499">
        <w:rPr>
          <w:rFonts w:asciiTheme="majorEastAsia" w:eastAsiaTheme="majorEastAsia" w:hAnsiTheme="majorEastAsia" w:cstheme="majorHAnsi" w:hint="eastAsia"/>
          <w:sz w:val="28"/>
          <w:szCs w:val="32"/>
        </w:rPr>
        <w:t>马</w:t>
      </w:r>
      <w:r w:rsidR="00B24499" w:rsidRPr="00B24499">
        <w:rPr>
          <w:rFonts w:asciiTheme="majorEastAsia" w:eastAsiaTheme="majorEastAsia" w:hAnsiTheme="majorEastAsia" w:cstheme="majorHAnsi"/>
          <w:sz w:val="28"/>
          <w:szCs w:val="32"/>
        </w:rPr>
        <w:t>文</w:t>
      </w:r>
      <w:r w:rsidR="00B24499" w:rsidRPr="00B24499">
        <w:rPr>
          <w:rFonts w:asciiTheme="majorEastAsia" w:eastAsiaTheme="majorEastAsia" w:hAnsiTheme="majorEastAsia" w:cstheme="majorHAnsi" w:hint="eastAsia"/>
          <w:sz w:val="28"/>
          <w:szCs w:val="32"/>
        </w:rPr>
        <w:t>锋</w:t>
      </w:r>
    </w:p>
    <w:p w:rsidR="000C49DF" w:rsidRPr="00B24499" w:rsidRDefault="000C49DF" w:rsidP="00B24499">
      <w:pPr>
        <w:spacing w:line="400" w:lineRule="exact"/>
        <w:jc w:val="center"/>
        <w:rPr>
          <w:rFonts w:asciiTheme="majorEastAsia" w:eastAsiaTheme="majorEastAsia" w:hAnsiTheme="majorEastAsia" w:cstheme="majorHAnsi" w:hint="eastAsia"/>
          <w:sz w:val="28"/>
          <w:szCs w:val="32"/>
        </w:rPr>
      </w:pPr>
      <w:r>
        <w:rPr>
          <w:rFonts w:asciiTheme="majorEastAsia" w:eastAsiaTheme="majorEastAsia" w:hAnsiTheme="majorEastAsia" w:cstheme="majorHAnsi" w:hint="eastAsia"/>
          <w:sz w:val="28"/>
          <w:szCs w:val="32"/>
        </w:rPr>
        <w:t xml:space="preserve">            </w:t>
      </w:r>
      <w:r>
        <w:rPr>
          <w:rFonts w:asciiTheme="majorEastAsia" w:eastAsiaTheme="majorEastAsia" w:hAnsiTheme="majorEastAsia" w:cstheme="majorHAnsi"/>
          <w:sz w:val="28"/>
          <w:szCs w:val="32"/>
        </w:rPr>
        <w:t xml:space="preserve">                 </w:t>
      </w:r>
      <w:r w:rsidRPr="000C49DF">
        <w:rPr>
          <w:rFonts w:asciiTheme="majorEastAsia" w:eastAsiaTheme="majorEastAsia" w:hAnsiTheme="majorEastAsia" w:cstheme="majorHAnsi"/>
          <w:sz w:val="24"/>
          <w:szCs w:val="32"/>
        </w:rPr>
        <w:t xml:space="preserve">   </w:t>
      </w:r>
      <w:r w:rsidRPr="000C49DF">
        <w:rPr>
          <w:rFonts w:asciiTheme="majorEastAsia" w:eastAsiaTheme="majorEastAsia" w:hAnsiTheme="majorEastAsia" w:cstheme="majorHAnsi" w:hint="eastAsia"/>
          <w:sz w:val="24"/>
          <w:szCs w:val="32"/>
        </w:rPr>
        <w:t xml:space="preserve">  2023.9.15</w:t>
      </w:r>
    </w:p>
    <w:p w:rsidR="004D4CB0" w:rsidRPr="00B24499" w:rsidRDefault="00B24499" w:rsidP="00B24499">
      <w:pPr>
        <w:spacing w:line="400" w:lineRule="exact"/>
        <w:rPr>
          <w:sz w:val="20"/>
        </w:rPr>
      </w:pPr>
      <w:r w:rsidRPr="00B24499">
        <w:rPr>
          <w:rFonts w:asciiTheme="minorEastAsia" w:eastAsiaTheme="minorEastAsia" w:hAnsiTheme="minorEastAsia"/>
          <w:sz w:val="24"/>
          <w:szCs w:val="28"/>
        </w:rPr>
        <w:br/>
        <w:t xml:space="preserve">      一、指导思想： </w:t>
      </w:r>
      <w:r w:rsidRPr="00B24499">
        <w:rPr>
          <w:rFonts w:asciiTheme="minorEastAsia" w:eastAsiaTheme="minorEastAsia" w:hAnsiTheme="minorEastAsia"/>
          <w:sz w:val="24"/>
          <w:szCs w:val="28"/>
        </w:rPr>
        <w:br/>
        <w:t xml:space="preserve">      1、要面对全体同学，关注每个同学的情感，激发他们学习英语的爱好，关心他们建立学习的成就感和自信念，使他们在学习过程中进展综合语言运用力量，提高人文素养，增添实践力量，培育创新精神； </w:t>
      </w:r>
      <w:r w:rsidRPr="00B24499">
        <w:rPr>
          <w:rFonts w:asciiTheme="minorEastAsia" w:eastAsiaTheme="minorEastAsia" w:hAnsiTheme="minorEastAsia"/>
          <w:sz w:val="24"/>
          <w:szCs w:val="28"/>
        </w:rPr>
        <w:br/>
        <w:t xml:space="preserve">      2、突出同学主体，敬重个体差异，让同学在老师的指导下构建学问，提高技能，活跃思维，呈现独特，进展心智和拓展视野； </w:t>
      </w:r>
      <w:r w:rsidRPr="00B24499">
        <w:rPr>
          <w:rFonts w:asciiTheme="minorEastAsia" w:eastAsiaTheme="minorEastAsia" w:hAnsiTheme="minorEastAsia"/>
          <w:sz w:val="24"/>
          <w:szCs w:val="28"/>
        </w:rPr>
        <w:br/>
        <w:t xml:space="preserve">      3、让同学在使用英语中学习英语，让同学成为good user而不仅仅是learner。让英语成为同学学习生活中最有用的工具而非累赘，让他们在使用和学习英语的过程中，体会到轻松和胜利的欢乐，而不是无尽的担忧和恐惊。 </w:t>
      </w:r>
      <w:r w:rsidRPr="00B24499">
        <w:rPr>
          <w:rFonts w:asciiTheme="minorEastAsia" w:eastAsiaTheme="minorEastAsia" w:hAnsiTheme="minorEastAsia"/>
          <w:sz w:val="24"/>
          <w:szCs w:val="28"/>
        </w:rPr>
        <w:br/>
        <w:t xml:space="preserve">      二、同学状况分析 </w:t>
      </w:r>
      <w:r w:rsidRPr="00B24499">
        <w:rPr>
          <w:rFonts w:asciiTheme="minorEastAsia" w:eastAsiaTheme="minorEastAsia" w:hAnsiTheme="minorEastAsia"/>
          <w:sz w:val="24"/>
          <w:szCs w:val="28"/>
        </w:rPr>
        <w:br/>
        <w:t xml:space="preserve">      </w:t>
      </w:r>
      <w:r w:rsidR="000C49DF">
        <w:rPr>
          <w:rFonts w:asciiTheme="minorEastAsia" w:eastAsiaTheme="minorEastAsia" w:hAnsiTheme="minorEastAsia"/>
          <w:sz w:val="24"/>
          <w:szCs w:val="28"/>
        </w:rPr>
        <w:t>今年任教的</w:t>
      </w:r>
      <w:r w:rsidR="000C49DF">
        <w:rPr>
          <w:rFonts w:asciiTheme="minorEastAsia" w:eastAsiaTheme="minorEastAsia" w:hAnsiTheme="minorEastAsia" w:hint="eastAsia"/>
          <w:sz w:val="24"/>
          <w:szCs w:val="28"/>
        </w:rPr>
        <w:t>两</w:t>
      </w:r>
      <w:bookmarkStart w:id="0" w:name="_GoBack"/>
      <w:bookmarkEnd w:id="0"/>
      <w:r w:rsidRPr="00B24499">
        <w:rPr>
          <w:rFonts w:asciiTheme="minorEastAsia" w:eastAsiaTheme="minorEastAsia" w:hAnsiTheme="minorEastAsia"/>
          <w:sz w:val="24"/>
          <w:szCs w:val="28"/>
        </w:rPr>
        <w:t xml:space="preserve">个班英语教学，同学的基本状况较差，部分同学已经对英语失去了信念，还有一部分同学觉得英语越来越难，慢慢力不从心了，不感爱好了，上课的留意力也不集中了，发言也不是很活跃。针对这种状况，教学的时候需要留意在备课中增加趣味性，以此来提高同学对英语学习的爱好。 </w:t>
      </w:r>
      <w:r w:rsidRPr="00B24499">
        <w:rPr>
          <w:rFonts w:asciiTheme="minorEastAsia" w:eastAsiaTheme="minorEastAsia" w:hAnsiTheme="minorEastAsia"/>
          <w:sz w:val="24"/>
          <w:szCs w:val="28"/>
        </w:rPr>
        <w:br/>
        <w:t xml:space="preserve">      三、教材分析 </w:t>
      </w:r>
      <w:r w:rsidRPr="00B24499">
        <w:rPr>
          <w:rFonts w:asciiTheme="minorEastAsia" w:eastAsiaTheme="minorEastAsia" w:hAnsiTheme="minorEastAsia"/>
          <w:sz w:val="24"/>
          <w:szCs w:val="28"/>
        </w:rPr>
        <w:br/>
        <w:t xml:space="preserve">      教学目的： </w:t>
      </w:r>
      <w:r w:rsidRPr="00B24499">
        <w:rPr>
          <w:rFonts w:asciiTheme="minorEastAsia" w:eastAsiaTheme="minorEastAsia" w:hAnsiTheme="minorEastAsia"/>
          <w:sz w:val="24"/>
          <w:szCs w:val="28"/>
        </w:rPr>
        <w:br/>
        <w:t xml:space="preserve">      1.要使同学受到听、说、读、写、英语的训练，把握最基础的语言学问和语言技能以及培育初步援用英语交际的力量；养成良好的外语学习习惯，把握学习外语的基本方法；为进一步学习和运用英语打下扎实的基础。 </w:t>
      </w:r>
      <w:r w:rsidRPr="00B24499">
        <w:rPr>
          <w:rFonts w:asciiTheme="minorEastAsia" w:eastAsiaTheme="minorEastAsia" w:hAnsiTheme="minorEastAsia"/>
          <w:sz w:val="24"/>
          <w:szCs w:val="28"/>
        </w:rPr>
        <w:br/>
        <w:t xml:space="preserve">      2.使同学明确学习英语的目的性， </w:t>
      </w:r>
      <w:r w:rsidRPr="00B24499">
        <w:rPr>
          <w:rFonts w:asciiTheme="minorEastAsia" w:eastAsiaTheme="minorEastAsia" w:hAnsiTheme="minorEastAsia"/>
          <w:sz w:val="24"/>
          <w:szCs w:val="28"/>
        </w:rPr>
        <w:br/>
        <w:t xml:space="preserve">      3.培育初步运用英语交际的力量和自学力量。 </w:t>
      </w:r>
      <w:r w:rsidRPr="00B24499">
        <w:rPr>
          <w:rFonts w:asciiTheme="minorEastAsia" w:eastAsiaTheme="minorEastAsia" w:hAnsiTheme="minorEastAsia"/>
          <w:sz w:val="24"/>
          <w:szCs w:val="28"/>
        </w:rPr>
        <w:br/>
        <w:t xml:space="preserve">      详细目标：针对本班实际状况，我制定了以下二方面的教学目标： </w:t>
      </w:r>
      <w:r w:rsidRPr="00B24499">
        <w:rPr>
          <w:rFonts w:asciiTheme="minorEastAsia" w:eastAsiaTheme="minorEastAsia" w:hAnsiTheme="minorEastAsia"/>
          <w:sz w:val="24"/>
          <w:szCs w:val="28"/>
        </w:rPr>
        <w:br/>
        <w:t xml:space="preserve">      1.语言技能： </w:t>
      </w:r>
      <w:r w:rsidRPr="00B24499">
        <w:rPr>
          <w:rFonts w:asciiTheme="minorEastAsia" w:eastAsiaTheme="minorEastAsia" w:hAnsiTheme="minorEastAsia"/>
          <w:sz w:val="24"/>
          <w:szCs w:val="28"/>
        </w:rPr>
        <w:br/>
        <w:t xml:space="preserve">      听： </w:t>
      </w:r>
      <w:r w:rsidRPr="00B24499">
        <w:rPr>
          <w:rFonts w:asciiTheme="minorEastAsia" w:eastAsiaTheme="minorEastAsia" w:hAnsiTheme="minorEastAsia"/>
          <w:sz w:val="24"/>
          <w:szCs w:val="28"/>
        </w:rPr>
        <w:br/>
        <w:t xml:space="preserve">      1〕、能听懂课文大致内容； </w:t>
      </w:r>
      <w:r w:rsidRPr="00B24499">
        <w:rPr>
          <w:rFonts w:asciiTheme="minorEastAsia" w:eastAsiaTheme="minorEastAsia" w:hAnsiTheme="minorEastAsia"/>
          <w:sz w:val="24"/>
          <w:szCs w:val="28"/>
        </w:rPr>
        <w:br/>
        <w:t xml:space="preserve">      2〕、能抓住简洁语段中的观点； </w:t>
      </w:r>
      <w:r w:rsidRPr="00B24499">
        <w:rPr>
          <w:rFonts w:asciiTheme="minorEastAsia" w:eastAsiaTheme="minorEastAsia" w:hAnsiTheme="minorEastAsia"/>
          <w:sz w:val="24"/>
          <w:szCs w:val="28"/>
        </w:rPr>
        <w:br/>
        <w:t xml:space="preserve">      说： </w:t>
      </w:r>
      <w:r w:rsidRPr="00B24499">
        <w:rPr>
          <w:rFonts w:asciiTheme="minorEastAsia" w:eastAsiaTheme="minorEastAsia" w:hAnsiTheme="minorEastAsia"/>
          <w:sz w:val="24"/>
          <w:szCs w:val="28"/>
        </w:rPr>
        <w:br/>
        <w:t xml:space="preserve">      1〕、能使用恰当的语调和节奏表达课文大意； </w:t>
      </w:r>
      <w:r w:rsidRPr="00B24499">
        <w:rPr>
          <w:rFonts w:asciiTheme="minorEastAsia" w:eastAsiaTheme="minorEastAsia" w:hAnsiTheme="minorEastAsia"/>
          <w:sz w:val="24"/>
          <w:szCs w:val="28"/>
        </w:rPr>
        <w:br/>
        <w:t xml:space="preserve">      2〕、能经过预备就一般话题作短暂表达 </w:t>
      </w:r>
      <w:r w:rsidRPr="00B24499">
        <w:rPr>
          <w:rFonts w:asciiTheme="minorEastAsia" w:eastAsiaTheme="minorEastAsia" w:hAnsiTheme="minorEastAsia"/>
          <w:sz w:val="24"/>
          <w:szCs w:val="28"/>
        </w:rPr>
        <w:br/>
      </w:r>
      <w:r w:rsidRPr="00B24499">
        <w:rPr>
          <w:rFonts w:asciiTheme="minorEastAsia" w:eastAsiaTheme="minorEastAsia" w:hAnsiTheme="minorEastAsia"/>
          <w:sz w:val="24"/>
          <w:szCs w:val="28"/>
        </w:rPr>
        <w:lastRenderedPageBreak/>
        <w:t xml:space="preserve">      读： </w:t>
      </w:r>
      <w:r w:rsidRPr="00B24499">
        <w:rPr>
          <w:rFonts w:asciiTheme="minorEastAsia" w:eastAsiaTheme="minorEastAsia" w:hAnsiTheme="minorEastAsia"/>
          <w:sz w:val="24"/>
          <w:szCs w:val="28"/>
        </w:rPr>
        <w:br/>
        <w:t xml:space="preserve">      1〕、能理解阅读材料中不同的观点和看法； </w:t>
      </w:r>
      <w:r w:rsidRPr="00B24499">
        <w:rPr>
          <w:rFonts w:asciiTheme="minorEastAsia" w:eastAsiaTheme="minorEastAsia" w:hAnsiTheme="minorEastAsia"/>
          <w:sz w:val="24"/>
          <w:szCs w:val="28"/>
        </w:rPr>
        <w:br/>
        <w:t xml:space="preserve">      2〕、能识别不同文体的特征； </w:t>
      </w:r>
      <w:r w:rsidRPr="00B24499">
        <w:rPr>
          <w:rFonts w:asciiTheme="minorEastAsia" w:eastAsiaTheme="minorEastAsia" w:hAnsiTheme="minorEastAsia"/>
          <w:sz w:val="24"/>
          <w:szCs w:val="28"/>
        </w:rPr>
        <w:br/>
        <w:t xml:space="preserve">      3〕、能通过分析句子结构理解难句和长句； </w:t>
      </w:r>
      <w:r w:rsidRPr="00B24499">
        <w:rPr>
          <w:rFonts w:asciiTheme="minorEastAsia" w:eastAsiaTheme="minorEastAsia" w:hAnsiTheme="minorEastAsia"/>
          <w:sz w:val="24"/>
          <w:szCs w:val="28"/>
        </w:rPr>
        <w:br/>
        <w:t xml:space="preserve">      写： </w:t>
      </w:r>
      <w:r w:rsidRPr="00B24499">
        <w:rPr>
          <w:rFonts w:asciiTheme="minorEastAsia" w:eastAsiaTheme="minorEastAsia" w:hAnsiTheme="minorEastAsia"/>
          <w:sz w:val="24"/>
          <w:szCs w:val="28"/>
        </w:rPr>
        <w:br/>
        <w:t xml:space="preserve">      1〕、能简洁写出连贯且结构较完好的句子； </w:t>
      </w:r>
      <w:r w:rsidRPr="00B24499">
        <w:rPr>
          <w:rFonts w:asciiTheme="minorEastAsia" w:eastAsiaTheme="minorEastAsia" w:hAnsiTheme="minorEastAsia"/>
          <w:sz w:val="24"/>
          <w:szCs w:val="28"/>
        </w:rPr>
        <w:br/>
        <w:t xml:space="preserve">      2〕、能默写课文； </w:t>
      </w:r>
      <w:r w:rsidRPr="00B24499">
        <w:rPr>
          <w:rFonts w:asciiTheme="minorEastAsia" w:eastAsiaTheme="minorEastAsia" w:hAnsiTheme="minorEastAsia"/>
          <w:sz w:val="24"/>
          <w:szCs w:val="28"/>
        </w:rPr>
        <w:br/>
        <w:t xml:space="preserve">      3〕、能在写作文中基本做到文体较规范语句较通顺； </w:t>
      </w:r>
      <w:r w:rsidRPr="00B24499">
        <w:rPr>
          <w:rFonts w:asciiTheme="minorEastAsia" w:eastAsiaTheme="minorEastAsia" w:hAnsiTheme="minorEastAsia"/>
          <w:sz w:val="24"/>
          <w:szCs w:val="28"/>
        </w:rPr>
        <w:br/>
        <w:t xml:space="preserve">      2.语言学问： </w:t>
      </w:r>
      <w:r w:rsidRPr="00B24499">
        <w:rPr>
          <w:rFonts w:asciiTheme="minorEastAsia" w:eastAsiaTheme="minorEastAsia" w:hAnsiTheme="minorEastAsia"/>
          <w:sz w:val="24"/>
          <w:szCs w:val="28"/>
        </w:rPr>
        <w:br/>
        <w:t xml:space="preserve">      语音： </w:t>
      </w:r>
      <w:r w:rsidRPr="00B24499">
        <w:rPr>
          <w:rFonts w:asciiTheme="minorEastAsia" w:eastAsiaTheme="minorEastAsia" w:hAnsiTheme="minorEastAsia"/>
          <w:sz w:val="24"/>
          <w:szCs w:val="28"/>
        </w:rPr>
        <w:br/>
        <w:t xml:space="preserve">      1〕、逐步做到语音、语调自然、得体； </w:t>
      </w:r>
      <w:r w:rsidRPr="00B24499">
        <w:rPr>
          <w:rFonts w:asciiTheme="minorEastAsia" w:eastAsiaTheme="minorEastAsia" w:hAnsiTheme="minorEastAsia"/>
          <w:sz w:val="24"/>
          <w:szCs w:val="28"/>
        </w:rPr>
        <w:br/>
        <w:t xml:space="preserve">      2〕、依据语音区分和书写不太熟识的单词或简洁语句。 </w:t>
      </w:r>
      <w:r w:rsidRPr="00B24499">
        <w:rPr>
          <w:rFonts w:asciiTheme="minorEastAsia" w:eastAsiaTheme="minorEastAsia" w:hAnsiTheme="minorEastAsia"/>
          <w:sz w:val="24"/>
          <w:szCs w:val="28"/>
        </w:rPr>
        <w:br/>
        <w:t xml:space="preserve">      词汇： </w:t>
      </w:r>
      <w:r w:rsidRPr="00B24499">
        <w:rPr>
          <w:rFonts w:asciiTheme="minorEastAsia" w:eastAsiaTheme="minorEastAsia" w:hAnsiTheme="minorEastAsia"/>
          <w:sz w:val="24"/>
          <w:szCs w:val="28"/>
        </w:rPr>
        <w:br/>
        <w:t xml:space="preserve">      1〕、运用词汇描述比较冗杂的事物、行为和特征，说明概念等； </w:t>
      </w:r>
      <w:r w:rsidRPr="00B24499">
        <w:rPr>
          <w:rFonts w:asciiTheme="minorEastAsia" w:eastAsiaTheme="minorEastAsia" w:hAnsiTheme="minorEastAsia"/>
          <w:sz w:val="24"/>
          <w:szCs w:val="28"/>
        </w:rPr>
        <w:br/>
        <w:t xml:space="preserve">      2〕、尽可能学会使用规定的习惯用语或固定搭配。 </w:t>
      </w:r>
      <w:r w:rsidRPr="00B24499">
        <w:rPr>
          <w:rFonts w:asciiTheme="minorEastAsia" w:eastAsiaTheme="minorEastAsia" w:hAnsiTheme="minorEastAsia"/>
          <w:sz w:val="24"/>
          <w:szCs w:val="28"/>
        </w:rPr>
        <w:br/>
        <w:t xml:space="preserve">      语法： </w:t>
      </w:r>
      <w:r w:rsidRPr="00B24499">
        <w:rPr>
          <w:rFonts w:asciiTheme="minorEastAsia" w:eastAsiaTheme="minorEastAsia" w:hAnsiTheme="minorEastAsia"/>
          <w:sz w:val="24"/>
          <w:szCs w:val="28"/>
        </w:rPr>
        <w:br/>
        <w:t xml:space="preserve">      1〕、进一步把握描述时间、地点、方位的表达方式； </w:t>
      </w:r>
      <w:r w:rsidRPr="00B24499">
        <w:rPr>
          <w:rFonts w:asciiTheme="minorEastAsia" w:eastAsiaTheme="minorEastAsia" w:hAnsiTheme="minorEastAsia"/>
          <w:sz w:val="24"/>
          <w:szCs w:val="28"/>
        </w:rPr>
        <w:br/>
        <w:t xml:space="preserve">      2〕、进一步理解、把握比较人、物体及事物的表达方式； </w:t>
      </w:r>
      <w:r w:rsidRPr="00B24499">
        <w:rPr>
          <w:rFonts w:asciiTheme="minorEastAsia" w:eastAsiaTheme="minorEastAsia" w:hAnsiTheme="minorEastAsia"/>
          <w:sz w:val="24"/>
          <w:szCs w:val="28"/>
        </w:rPr>
        <w:br/>
        <w:t xml:space="preserve">      3〕、使用适当的语言形式进行描述和表达观点、看法、情感等； </w:t>
      </w:r>
      <w:r w:rsidRPr="00B24499">
        <w:rPr>
          <w:rFonts w:asciiTheme="minorEastAsia" w:eastAsiaTheme="minorEastAsia" w:hAnsiTheme="minorEastAsia"/>
          <w:sz w:val="24"/>
          <w:szCs w:val="28"/>
        </w:rPr>
        <w:br/>
        <w:t xml:space="preserve">      4〕、学习、把握基本语篇学问并依据特定目的有效地组织信息。 </w:t>
      </w:r>
      <w:r w:rsidRPr="00B24499">
        <w:rPr>
          <w:rFonts w:asciiTheme="minorEastAsia" w:eastAsiaTheme="minorEastAsia" w:hAnsiTheme="minorEastAsia"/>
          <w:sz w:val="24"/>
          <w:szCs w:val="28"/>
        </w:rPr>
        <w:br/>
        <w:t xml:space="preserve">      功能： </w:t>
      </w:r>
      <w:r w:rsidRPr="00B24499">
        <w:rPr>
          <w:rFonts w:asciiTheme="minorEastAsia" w:eastAsiaTheme="minorEastAsia" w:hAnsiTheme="minorEastAsia"/>
          <w:sz w:val="24"/>
          <w:szCs w:val="28"/>
        </w:rPr>
        <w:br/>
        <w:t xml:space="preserve">      1〕、把握询问信息、谈论物件，表示否认，表示不愿定，表示发生在某一过去时间之前的行为。 </w:t>
      </w:r>
      <w:r w:rsidRPr="00B24499">
        <w:rPr>
          <w:rFonts w:asciiTheme="minorEastAsia" w:eastAsiaTheme="minorEastAsia" w:hAnsiTheme="minorEastAsia"/>
          <w:sz w:val="24"/>
          <w:szCs w:val="28"/>
        </w:rPr>
        <w:br/>
        <w:t xml:space="preserve">      2〕、敏捷运用已经学过的常用功能项目，进一步学习并把握如何描写与分类，描写物体，和表达等语言功能项目； </w:t>
      </w:r>
      <w:r w:rsidRPr="00B24499">
        <w:rPr>
          <w:rFonts w:asciiTheme="minorEastAsia" w:eastAsiaTheme="minorEastAsia" w:hAnsiTheme="minorEastAsia"/>
          <w:sz w:val="24"/>
          <w:szCs w:val="28"/>
        </w:rPr>
        <w:br/>
        <w:t xml:space="preserve">      3〕、恰当理解和表达抱歉和应答，忠告等交际功能。 </w:t>
      </w:r>
      <w:r w:rsidRPr="00B24499">
        <w:rPr>
          <w:rFonts w:asciiTheme="minorEastAsia" w:eastAsiaTheme="minorEastAsia" w:hAnsiTheme="minorEastAsia"/>
          <w:sz w:val="24"/>
          <w:szCs w:val="28"/>
        </w:rPr>
        <w:br/>
        <w:t xml:space="preserve">      四、教学详细措施 </w:t>
      </w:r>
      <w:r w:rsidRPr="00B24499">
        <w:rPr>
          <w:rFonts w:asciiTheme="minorEastAsia" w:eastAsiaTheme="minorEastAsia" w:hAnsiTheme="minorEastAsia"/>
          <w:sz w:val="24"/>
          <w:szCs w:val="28"/>
        </w:rPr>
        <w:br/>
        <w:t xml:space="preserve">      1、摸清同学基本状况，逐步激励同学对英语产生学习爱好。 </w:t>
      </w:r>
      <w:r w:rsidRPr="00B24499">
        <w:rPr>
          <w:rFonts w:asciiTheme="minorEastAsia" w:eastAsiaTheme="minorEastAsia" w:hAnsiTheme="minorEastAsia"/>
          <w:sz w:val="24"/>
          <w:szCs w:val="28"/>
        </w:rPr>
        <w:br/>
        <w:t xml:space="preserve">      2、重视课堂教学质量，逐步提高同学英语交际力量。 </w:t>
      </w:r>
      <w:r w:rsidRPr="00B24499">
        <w:rPr>
          <w:rFonts w:asciiTheme="minorEastAsia" w:eastAsiaTheme="minorEastAsia" w:hAnsiTheme="minorEastAsia"/>
          <w:sz w:val="24"/>
          <w:szCs w:val="28"/>
        </w:rPr>
        <w:br/>
        <w:t xml:space="preserve">      3、有意识培育同学听力、表述、朗读、书写和作业的基本力量。 </w:t>
      </w:r>
      <w:r w:rsidRPr="00B24499">
        <w:rPr>
          <w:rFonts w:asciiTheme="minorEastAsia" w:eastAsiaTheme="minorEastAsia" w:hAnsiTheme="minorEastAsia"/>
          <w:sz w:val="24"/>
          <w:szCs w:val="28"/>
        </w:rPr>
        <w:br/>
        <w:t xml:space="preserve">      4、重视思维过程系统编排，由浅入深，由易到难，由已知到未知，循序渐进，点面结合，逐步扩展，循环往现，以加深影响。</w:t>
      </w:r>
    </w:p>
    <w:sectPr w:rsidR="004D4CB0" w:rsidRPr="00B24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99"/>
    <w:rsid w:val="000C49DF"/>
    <w:rsid w:val="003A4FD7"/>
    <w:rsid w:val="004D4CB0"/>
    <w:rsid w:val="00B2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2DF"/>
  <w15:chartTrackingRefBased/>
  <w15:docId w15:val="{04E9C4E0-F238-4323-8875-8B3911E6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499"/>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FD7"/>
    <w:rPr>
      <w:sz w:val="18"/>
      <w:szCs w:val="18"/>
    </w:rPr>
  </w:style>
  <w:style w:type="character" w:customStyle="1" w:styleId="a4">
    <w:name w:val="批注框文本 字符"/>
    <w:basedOn w:val="a0"/>
    <w:link w:val="a3"/>
    <w:uiPriority w:val="99"/>
    <w:semiHidden/>
    <w:rsid w:val="003A4FD7"/>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2023-09-15T01:25:00Z</cp:lastPrinted>
  <dcterms:created xsi:type="dcterms:W3CDTF">2023-09-15T01:26:00Z</dcterms:created>
  <dcterms:modified xsi:type="dcterms:W3CDTF">2023-09-15T01:26:00Z</dcterms:modified>
</cp:coreProperties>
</file>