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52" w:rsidRPr="00C24C52" w:rsidRDefault="00A7211C" w:rsidP="00C24C52">
      <w:pPr>
        <w:spacing w:line="22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2024</w:t>
      </w:r>
      <w:r w:rsidR="00C24C52" w:rsidRPr="00C24C52">
        <w:rPr>
          <w:rFonts w:hint="eastAsia"/>
          <w:sz w:val="36"/>
          <w:szCs w:val="36"/>
        </w:rPr>
        <w:t>高三数学教学工作计划</w:t>
      </w:r>
    </w:p>
    <w:p w:rsidR="00C24C52" w:rsidRDefault="00C24C52" w:rsidP="00C24C52">
      <w:pPr>
        <w:spacing w:line="220" w:lineRule="atLeast"/>
        <w:ind w:firstLineChars="3400" w:firstLine="7480"/>
      </w:pPr>
      <w:r>
        <w:rPr>
          <w:rFonts w:hint="eastAsia"/>
        </w:rPr>
        <w:t>徐先涛</w:t>
      </w:r>
    </w:p>
    <w:p w:rsidR="00C24C52" w:rsidRPr="00C24C52" w:rsidRDefault="00C24C52" w:rsidP="00C24C5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C24C52">
        <w:rPr>
          <w:rFonts w:asciiTheme="minorEastAsia" w:eastAsiaTheme="minorEastAsia" w:hAnsiTheme="minorEastAsia" w:hint="eastAsia"/>
          <w:sz w:val="30"/>
          <w:szCs w:val="30"/>
        </w:rPr>
        <w:t xml:space="preserve">一、总的情况                                                                            </w:t>
      </w:r>
    </w:p>
    <w:p w:rsidR="00C24C52" w:rsidRPr="00C24C52" w:rsidRDefault="00C24C52" w:rsidP="00C24C5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C24C52">
        <w:rPr>
          <w:rFonts w:asciiTheme="minorEastAsia" w:eastAsiaTheme="minorEastAsia" w:hAnsiTheme="minorEastAsia" w:hint="eastAsia"/>
          <w:sz w:val="30"/>
          <w:szCs w:val="30"/>
        </w:rPr>
        <w:t>本学期我</w:t>
      </w:r>
      <w:r w:rsidR="00371D16">
        <w:rPr>
          <w:rFonts w:asciiTheme="minorEastAsia" w:eastAsiaTheme="minorEastAsia" w:hAnsiTheme="minorEastAsia" w:hint="eastAsia"/>
          <w:sz w:val="30"/>
          <w:szCs w:val="30"/>
        </w:rPr>
        <w:t>将</w:t>
      </w:r>
      <w:r w:rsidRPr="00C24C52">
        <w:rPr>
          <w:rFonts w:asciiTheme="minorEastAsia" w:eastAsiaTheme="minorEastAsia" w:hAnsiTheme="minorEastAsia" w:hint="eastAsia"/>
          <w:sz w:val="30"/>
          <w:szCs w:val="30"/>
        </w:rPr>
        <w:t>执教高三</w:t>
      </w:r>
      <w:r w:rsidR="00371D16">
        <w:rPr>
          <w:rFonts w:asciiTheme="minorEastAsia" w:eastAsiaTheme="minorEastAsia" w:hAnsiTheme="minorEastAsia" w:hint="eastAsia"/>
          <w:sz w:val="30"/>
          <w:szCs w:val="30"/>
        </w:rPr>
        <w:t>2班</w:t>
      </w:r>
      <w:r w:rsidRPr="00C24C52">
        <w:rPr>
          <w:rFonts w:asciiTheme="minorEastAsia" w:eastAsiaTheme="minorEastAsia" w:hAnsiTheme="minorEastAsia" w:hint="eastAsia"/>
          <w:sz w:val="30"/>
          <w:szCs w:val="30"/>
        </w:rPr>
        <w:t>两个</w:t>
      </w:r>
      <w:r>
        <w:rPr>
          <w:rFonts w:asciiTheme="minorEastAsia" w:eastAsiaTheme="minorEastAsia" w:hAnsiTheme="minorEastAsia" w:hint="eastAsia"/>
          <w:sz w:val="30"/>
          <w:szCs w:val="30"/>
        </w:rPr>
        <w:t>史地生</w:t>
      </w:r>
      <w:r w:rsidRPr="00C24C52">
        <w:rPr>
          <w:rFonts w:asciiTheme="minorEastAsia" w:eastAsiaTheme="minorEastAsia" w:hAnsiTheme="minorEastAsia" w:hint="eastAsia"/>
          <w:sz w:val="30"/>
          <w:szCs w:val="30"/>
        </w:rPr>
        <w:t>班的数学教学工作，全班学习数学的积极性一般，但大部分同学学习习惯、学习方法不好，基础知识、基本方法掌握不牢固，练得太少，尤其是计算能力特差，知识回生太快，主动学习的习惯还有待加强。</w:t>
      </w:r>
    </w:p>
    <w:p w:rsidR="00C24C52" w:rsidRPr="00C24C52" w:rsidRDefault="00C24C52" w:rsidP="00C24C5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C24C52">
        <w:rPr>
          <w:rFonts w:asciiTheme="minorEastAsia" w:eastAsiaTheme="minorEastAsia" w:hAnsiTheme="minorEastAsia" w:hint="eastAsia"/>
          <w:sz w:val="30"/>
          <w:szCs w:val="30"/>
        </w:rPr>
        <w:t>二、指导思想</w:t>
      </w:r>
    </w:p>
    <w:p w:rsidR="00C24C52" w:rsidRPr="00C24C52" w:rsidRDefault="00C24C52" w:rsidP="00C24C5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C24C52">
        <w:rPr>
          <w:rFonts w:asciiTheme="minorEastAsia" w:eastAsiaTheme="minorEastAsia" w:hAnsiTheme="minorEastAsia" w:hint="eastAsia"/>
          <w:sz w:val="30"/>
          <w:szCs w:val="30"/>
        </w:rPr>
        <w:t>面向全体学生,全面提高学生对高中数学知识的掌握程度，以培养创新型人材为目标，深入钻研教材，靠集体智慧处理教研、教改资源及多媒体信息，根据我校实际，提高课堂效率， 全面提高数学教学质量。</w:t>
      </w:r>
    </w:p>
    <w:p w:rsidR="00C24C52" w:rsidRPr="00C24C52" w:rsidRDefault="00C24C52" w:rsidP="00C24C5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C24C52">
        <w:rPr>
          <w:rFonts w:asciiTheme="minorEastAsia" w:eastAsiaTheme="minorEastAsia" w:hAnsiTheme="minorEastAsia" w:hint="eastAsia"/>
          <w:sz w:val="30"/>
          <w:szCs w:val="30"/>
        </w:rPr>
        <w:t>三、目标要求</w:t>
      </w:r>
    </w:p>
    <w:p w:rsidR="00C24C52" w:rsidRPr="00C24C52" w:rsidRDefault="00C24C52" w:rsidP="00C24C5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C24C52">
        <w:rPr>
          <w:rFonts w:asciiTheme="minorEastAsia" w:eastAsiaTheme="minorEastAsia" w:hAnsiTheme="minorEastAsia" w:hint="eastAsia"/>
          <w:sz w:val="30"/>
          <w:szCs w:val="30"/>
        </w:rPr>
        <w:t>计划通过本期的教学，实现四个目的</w:t>
      </w:r>
      <w:r>
        <w:rPr>
          <w:rFonts w:asciiTheme="minorEastAsia" w:eastAsiaTheme="minorEastAsia" w:hAnsiTheme="minorEastAsia" w:hint="eastAsia"/>
          <w:sz w:val="30"/>
          <w:szCs w:val="30"/>
        </w:rPr>
        <w:t>:一</w:t>
      </w:r>
      <w:r w:rsidRPr="00C24C52">
        <w:rPr>
          <w:rFonts w:asciiTheme="minorEastAsia" w:eastAsiaTheme="minorEastAsia" w:hAnsiTheme="minorEastAsia" w:hint="eastAsia"/>
          <w:sz w:val="30"/>
          <w:szCs w:val="30"/>
        </w:rPr>
        <w:t>是基础知识的全面系统掌握和对各重点难点的提炼和升华;二是将基础知识运用到实战考题中去，将已经掌握的知识转化为实际解题能力;三是要把握数学各题型的特点和规律，重点培养和提升学生的抽象思维、概括、归纳、整理、类比、相互转化、数形结合等能力，提高学生解题能力，掌握解题方法，初步形成应试技巧。四是深入钻练教材，结合所教学生实 际，确定好每节课所教内容，及所采用的教学手段、方法，重点帮助学生完成一轮复习 ，并进行二轮的专题复习。</w:t>
      </w:r>
    </w:p>
    <w:p w:rsidR="00C24C52" w:rsidRPr="00C24C52" w:rsidRDefault="00C24C52" w:rsidP="00C24C5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C24C52">
        <w:rPr>
          <w:rFonts w:asciiTheme="minorEastAsia" w:eastAsiaTheme="minorEastAsia" w:hAnsiTheme="minorEastAsia" w:hint="eastAsia"/>
          <w:sz w:val="30"/>
          <w:szCs w:val="30"/>
        </w:rPr>
        <w:t>四、具体方法措施</w:t>
      </w:r>
    </w:p>
    <w:p w:rsidR="00C24C52" w:rsidRPr="00C24C52" w:rsidRDefault="00C24C52" w:rsidP="00C24C5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C24C52">
        <w:rPr>
          <w:rFonts w:asciiTheme="minorEastAsia" w:eastAsiaTheme="minorEastAsia" w:hAnsiTheme="minorEastAsia" w:hint="eastAsia"/>
          <w:sz w:val="30"/>
          <w:szCs w:val="30"/>
        </w:rPr>
        <w:t>1.高质量备课，参考</w:t>
      </w:r>
      <w:r>
        <w:rPr>
          <w:rFonts w:asciiTheme="minorEastAsia" w:eastAsiaTheme="minorEastAsia" w:hAnsiTheme="minorEastAsia" w:hint="eastAsia"/>
          <w:sz w:val="30"/>
          <w:szCs w:val="30"/>
        </w:rPr>
        <w:t>一轮复习资料</w:t>
      </w:r>
      <w:r w:rsidRPr="00C24C52">
        <w:rPr>
          <w:rFonts w:asciiTheme="minorEastAsia" w:eastAsiaTheme="minorEastAsia" w:hAnsiTheme="minorEastAsia" w:hint="eastAsia"/>
          <w:sz w:val="30"/>
          <w:szCs w:val="30"/>
        </w:rPr>
        <w:t>相应教学内容的课件资料，结合我校学生实际，充分发挥我组老师的集体智慧，确保每节课件都是高质量的。</w:t>
      </w:r>
    </w:p>
    <w:p w:rsidR="00C24C52" w:rsidRPr="00C24C52" w:rsidRDefault="00C24C52" w:rsidP="00C24C5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C24C52">
        <w:rPr>
          <w:rFonts w:asciiTheme="minorEastAsia" w:eastAsiaTheme="minorEastAsia" w:hAnsiTheme="minorEastAsia" w:hint="eastAsia"/>
          <w:sz w:val="30"/>
          <w:szCs w:val="30"/>
        </w:rPr>
        <w:t>2.高效率的上好每节课，真正体现学生主体、教师主导作用。保证练的时间，运用多媒资源，该写 的写，该播的播，减少抄题、 书写解答过程，通过课堂教师的画龙点睛，让学生在知识的海洋中游刃有余。</w:t>
      </w:r>
    </w:p>
    <w:p w:rsidR="00C24C52" w:rsidRPr="00C24C52" w:rsidRDefault="00C24C52" w:rsidP="00C24C5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C24C52">
        <w:rPr>
          <w:rFonts w:asciiTheme="minorEastAsia" w:eastAsiaTheme="minorEastAsia" w:hAnsiTheme="minorEastAsia" w:hint="eastAsia"/>
          <w:sz w:val="30"/>
          <w:szCs w:val="30"/>
        </w:rPr>
        <w:lastRenderedPageBreak/>
        <w:t>3.狠抓作业、试卷的批改讲评，在讲评中注重结合学生实际进行题多思多解， 开放学生思维 ，提炼思想方法，提升学生解题能力。</w:t>
      </w:r>
    </w:p>
    <w:p w:rsidR="00C24C52" w:rsidRPr="00C24C52" w:rsidRDefault="00C24C52" w:rsidP="00C24C5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C24C52">
        <w:rPr>
          <w:rFonts w:asciiTheme="minorEastAsia" w:eastAsiaTheme="minorEastAsia" w:hAnsiTheme="minorEastAsia" w:hint="eastAsia"/>
          <w:sz w:val="30"/>
          <w:szCs w:val="30"/>
        </w:rPr>
        <w:t>4.认真落实周练和月考，高质量命题，考前作好指导复习，试卷讲评起到补缺长智的作用。</w:t>
      </w:r>
    </w:p>
    <w:p w:rsidR="00371D16" w:rsidRDefault="00C24C52" w:rsidP="00371D16">
      <w:pPr>
        <w:rPr>
          <w:rFonts w:asciiTheme="minorEastAsia" w:eastAsiaTheme="minorEastAsia" w:hAnsiTheme="minorEastAsia" w:hint="eastAsia"/>
          <w:sz w:val="30"/>
          <w:szCs w:val="30"/>
        </w:rPr>
      </w:pPr>
      <w:r w:rsidRPr="00C24C52">
        <w:rPr>
          <w:rFonts w:asciiTheme="minorEastAsia" w:eastAsiaTheme="minorEastAsia" w:hAnsiTheme="minorEastAsia" w:hint="eastAsia"/>
          <w:sz w:val="30"/>
          <w:szCs w:val="30"/>
        </w:rPr>
        <w:t>5.继续抓紧培优补差工作，让优等生开阔知识视野，丰富各种技能，达到思维多角度，解题多途 径，效果多功能的目的。能让弱科学生打牢基础，提升技能 ，方法灵活得当， 收到弱科不弱之效果。</w:t>
      </w:r>
    </w:p>
    <w:p w:rsidR="00371D16" w:rsidRDefault="00371D16" w:rsidP="00371D16">
      <w:pPr>
        <w:ind w:firstLineChars="150" w:firstLine="405"/>
      </w:pPr>
      <w:r>
        <w:rPr>
          <w:rFonts w:ascii="微软雅黑" w:hAnsi="微软雅黑" w:cs="Times New Roman" w:hint="eastAsia"/>
          <w:sz w:val="27"/>
          <w:szCs w:val="24"/>
        </w:rPr>
        <w:t>五、教学进度安排</w:t>
      </w:r>
    </w:p>
    <w:tbl>
      <w:tblPr>
        <w:tblW w:w="72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66"/>
        <w:gridCol w:w="4806"/>
        <w:gridCol w:w="1067"/>
        <w:gridCol w:w="6"/>
      </w:tblGrid>
      <w:tr w:rsidR="00371D16" w:rsidTr="002F74F9">
        <w:trPr>
          <w:trHeight w:val="241"/>
        </w:trPr>
        <w:tc>
          <w:tcPr>
            <w:tcW w:w="7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高考数学一轮复习进度计划表</w:t>
            </w:r>
          </w:p>
        </w:tc>
      </w:tr>
      <w:tr w:rsidR="00371D16" w:rsidTr="002F74F9">
        <w:trPr>
          <w:gridAfter w:val="1"/>
          <w:wAfter w:w="6" w:type="dxa"/>
          <w:trHeight w:val="24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章（单元）名称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节名称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课时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第一章集合与常用逻辑用语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第一节  集合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第二节  命题及其关系、充分条件与必要条件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第三节  简单的逻辑联结词、全称量词与存在量词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第二章函数、导数及其应用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第一节  函数及其表示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第二节  函数的单调性与最值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第三节  函数的奇偶性与周期性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第四节  指数函数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第五节  对数函数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第六节  幂函数与二次函数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第七节  函数的图像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第八节  函数与方程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第十节  导数及其应用(一)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 xml:space="preserve">第十一节导数及其应用(二）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第十二节导数的综合应用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阶段性考试+讲评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第三章 三角函数、解三角形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第一节任意角和弧度制及任意角的三角函数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第二节同角三角函数的基本关系式及诱导公式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第三节三角函数的图像和性质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第四节函数y=Asin（ωx+φ）的图像及三角函数模型的简单应用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第五节两角和与差的正弦、余弦和正切公式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第六节简单的三角恒等变换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第七节正弦定理和余弦定理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第四章 平面向量、复数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第一节平面向量的概念及其线性运算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第二节平面向量基本定理及其向量坐标运算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第三节平面向量的数量积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第四节数系的扩充与复数的引入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第五章 数列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第一节数列的概念与简单表示法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第二节等差数列及其前n项和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第三节等比数列及其前n项和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第四节数列求和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第六章 不等式、推理与证明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第一节不等关系与不等式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第二节一元二次不等式及其解法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第三节基本不等式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阶段性考试+讲评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第九章统计、统计案例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第一节随机抽样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第二节用样本估计总体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第三节变量间的相互关系与统计案例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第十章计数原理、 概率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第一节分类加法计数原理与分布乘法计数原理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第二节排列与组合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第三节二项式定理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第四节随机事件的概率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第五节古典概型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第六节几何概型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第七节离散型随机变量及其分布列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第八节n次独立重复试验与二项分布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392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第九节离散型随机变量的均值与方差、正态分布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阶段性考试+讲评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全市摸底考试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  <w:shd w:val="pct15" w:color="auto" w:fill="FFFFFF"/>
              </w:rPr>
              <w:t>12月中旬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第七章 立体几何初步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第一节空间几何体的结构及其三视图和直观图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第二节空间几何体的表面积与体积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第三节空间点、直线、平面之间的位置关系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第四节直线、平面平行的判定及性质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第五节直线、平面平行的判定及性质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第六节空间向量及其运算和空间位置关系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第七节空间向量和空间角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第八节立体几何中的综合问题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第八章平面解析几何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 xml:space="preserve">第一节直线的倾斜角与斜率、直线的方程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第二节直线的交点坐标与距离公式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第三节圆的方程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bookmarkStart w:id="0" w:name="_GoBack"/>
        <w:bookmarkEnd w:id="0"/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第四节直线与圆、圆与圆的位置关系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第五节椭圆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第六节双曲线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第七节抛物线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第八节曲线与方程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  <w:tr w:rsidR="00371D16" w:rsidTr="002F74F9">
        <w:trPr>
          <w:gridAfter w:val="1"/>
          <w:wAfter w:w="6" w:type="dxa"/>
          <w:trHeight w:val="19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第九节直线与圆锥曲线的位置关系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16" w:rsidRDefault="00371D16" w:rsidP="002F74F9">
            <w:pPr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</w:tr>
    </w:tbl>
    <w:p w:rsidR="00371D16" w:rsidRDefault="00371D16" w:rsidP="00371D16"/>
    <w:p w:rsidR="004358AB" w:rsidRPr="00C24C52" w:rsidRDefault="004358AB" w:rsidP="00C24C5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sectPr w:rsidR="004358AB" w:rsidRPr="00C24C5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C2F7F"/>
    <w:rsid w:val="00323B43"/>
    <w:rsid w:val="00371D16"/>
    <w:rsid w:val="003D37D8"/>
    <w:rsid w:val="00426133"/>
    <w:rsid w:val="004358AB"/>
    <w:rsid w:val="008B7726"/>
    <w:rsid w:val="00A7211C"/>
    <w:rsid w:val="00C24C52"/>
    <w:rsid w:val="00D31D50"/>
    <w:rsid w:val="00EF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2023-09-18T07:37:00Z</dcterms:modified>
</cp:coreProperties>
</file>