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微软雅黑"/>
          <w:sz w:val="44"/>
          <w:szCs w:val="44"/>
          <w:lang w:eastAsia="zh-CN"/>
        </w:rPr>
      </w:pPr>
      <w:r>
        <w:rPr>
          <w:rFonts w:hint="eastAsia"/>
          <w:sz w:val="44"/>
          <w:szCs w:val="44"/>
        </w:rPr>
        <w:t>鲁山学校</w:t>
      </w:r>
      <w:r>
        <w:rPr>
          <w:rFonts w:hint="eastAsia"/>
          <w:sz w:val="44"/>
          <w:szCs w:val="44"/>
          <w:lang w:eastAsia="zh-CN"/>
        </w:rPr>
        <w:t>教师管理制度</w:t>
      </w:r>
    </w:p>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为进一步搞好我校的精细化管理，努力营造教育教学精细化工作氛围，使精细化管理工作具体化，并具有可操作性，特制定此方案。</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一、指导思想</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立足我校的工作实际，深刻反思我校的教育教学工作，找出存在的细节问题，在全校教师中强化抓常规、抓落实的意识，在全校掀起一股抓精细化管理、抓工作落实的活动热潮，使全校广大教师把教育教学每一个细节落实到自己的岗位上，进而提高工作效率，促进我校教育教学质量进一步提高，实现我校办学质量和办学水平的长远发展。</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二、实施目标</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在全校各岗位推行精细化管理，通过精细化管理工作的实施，让学校每一位领导干部，每一位教职员工，每一名学生都成为精细化管理的实施者，使学校的学生管理、教职工管理、教学管理、政教管理、总务管理、安全管理等各项管理工作提高到一个前所未有的水平和高度，以促进我校优良的校风、教风、学风的形成。</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三、反思存在的问题</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职责不清，分工不明；所分管的工作标准认识不到位；领导干部不能以身作则，责任心不强，敬业精神不够；领导干部的能力和素质，有待提高，推卸责任，玩忽职守；服从意识、大局意识、执行能力还不够；不善于学习，创新能力、创新思维不够；领导干部、班主任、任课教师的素质参差不齐。由于以上不足导致我们以前的工作存在很多问题，落实各项制度不到位，各项工作抓不实、抓不严，各项检查留于形式，不严格、不严谨，领导干部带班、班主任值班制度执行存在很多问题；学校物资管理没人管没人问，我们的教育教学思想，教育理念不能与时俱进，还停留在较低水平，所以推进精细化管理有助于提高领导干部及全体教职员工的素质，有利于学校的发展。</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四、对精细化管理认识</w:t>
      </w:r>
    </w:p>
    <w:p>
      <w:pPr>
        <w:spacing w:after="0" w:line="500" w:lineRule="exact"/>
        <w:rPr>
          <w:rFonts w:ascii="楷体" w:hAnsi="楷体" w:eastAsia="楷体"/>
          <w:sz w:val="30"/>
          <w:szCs w:val="30"/>
        </w:rPr>
      </w:pPr>
      <w:r>
        <w:rPr>
          <w:rFonts w:hint="eastAsia" w:ascii="楷体" w:hAnsi="楷体" w:eastAsia="楷体"/>
          <w:sz w:val="30"/>
          <w:szCs w:val="30"/>
        </w:rPr>
        <w:t>精细化管理是源于发达国家的一种管理理念，它是社会分工的精细化及服务质量的精细化,是现代管理的必然要求，它是建立在常规管理的基础上，并将常规管理引向深入的关键一步。现代管理认为，管理有三个层次，一是规范化；二是精细化；三是个性化（创造性管理），精细化管理就是落实管理责任，变一人操心为大家操心，将管理责任具体化、明确化，它要求每一个人都要到位尽职，第一次就把工作做到位，对工作负责，对岗位负责，人人都管理，处处有管理，事事有管理。精细化管理要求层层完善、系统健康、权力层层有、任务个个担、责任人人负。在日常管理中，它要求每个步骤都要精心，每一个环节都要精细，每一项工作都是精品 ，精心是态度，精细是过程，精品是成绩，精细化管理目的就是把大家看似简单很容易的事情各司其职，用心、精心的做好。</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五、职责分工与要求</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1、精细分层、分块管理，提高工作实效。</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学校精细化管理，实行分层、分块的管理。在学校全面实行“承包制”做到“人人包”、“事事包”、“处处包”，一包到底。领导干部和教职员工要充分发挥自己工作的积极性和创新性，精细化管理好自己所分管的每项工作，这是提高学校整体工作实效，创造学校工作佳绩的关键。</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2、精细化学生</w:t>
      </w:r>
      <w:bookmarkStart w:id="0" w:name="_GoBack"/>
      <w:bookmarkEnd w:id="0"/>
      <w:r>
        <w:rPr>
          <w:rFonts w:hint="eastAsia" w:ascii="楷体" w:hAnsi="楷体" w:eastAsia="楷体"/>
          <w:sz w:val="30"/>
          <w:szCs w:val="30"/>
        </w:rPr>
        <w:t>管理。总负责人：陈贵武</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①制定每学期的德育工作计划，明确目标任务，要求每学期必须有创新的管理思想和精细的管理思路，提交校委会研究通过后执行。责任人：陈贵武。</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坚决、认真、细致、公平、公正落实学生各项管理制度，《中学生日常工作行为规范》、《中学生守则》、《鲁山学校学生一日常规》、《鲁山学校学生守则》、《宿舍内务管理条例》、《卫生管理条例》、《请假制度》、《手机管理规定》、《两操两休管理制度》、《三餐管理制度》、《八大戒律》、《文明礼仪规范》《违纪学生处理条例》、《违纪学生处理程序》《班主任奖惩办法》等。要求提高各检查人员素质，认真学习检查标准，增强责任心，进行专门培训。检查做到严、实、全，建立学生违纪档案追踪制，加强重点学生的管理。负责人：陈贵武，责任人：各班主任及政教处管理人员。</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各年级做好违纪学生教育处理的同时要及时上报政教处，计入班级管理量化管理考评。负责人：陈贵武，责任人：各年级主任。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带班值班领导老师发现违纪违规问题在做好记录的同时，及时转各级部处理，不得隐瞒不报，更不能不管不记录。责任人：当天带班领导。</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转入学生程序：政教处负责考察，分管教学副校长负责安排。退学程序：班主任说明退学理由，级部主任审核签字是否保留学籍报学籍科，领导签字，退费。</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要求举一反三的学习各项管理制度，每学期开学各年级都要进行学习，要让学生熟知各项管理制度，敬畏管理制度，遵守制度，让学生明白违规违纪就要受到惩罚，只有认真落实好了各项管理制度，学生才能形成良好的道德规范。负责人：陈贵武，责任人：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③精细化学校卫生管理。</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卫生工作包括：校园环境卫生、宿舍卫生、教室卫生、教学各功能用室卫生，会议室、办公室卫生，办公区卫生、教工洗刷间、餐厅卫生、室外厕所卫生等。</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校园环境卫生，要求干净、整洁、无垃圾、树叶、杂草、石块，争取做到行车无轮痕。负责人：房立德，责任人：各班主任。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教室卫生及教学区卫生，要求干净整洁，课桌摆放整齐，书籍物品摆放有序，无灰尘、蛛网、窗明几亮。负责人：房立德，责任人：各班主任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highlight w:val="yellow"/>
        </w:rPr>
        <w:t>会议室、办公室、办公区、教工洗刷间标准按教室及教学区卫生要求，要定期进行检查评比，责任人：左效强、王丰菊</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各功能用室内有使用的教师负责，标准同上。责任人：使用功能用室的老师</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餐厅卫生，要求：餐桌、地面干净整洁无异味，天棚墙壁整洁无蛛网，防鼠、防蝇、消毒设施齐全，各功能间符合食药局的卫生要求，生熟案分离，灶台无油污，工作人员有健康证，餐具要按规定一洗二刷三冲四消毒。负责人：房立德，责任人：</w:t>
      </w:r>
      <w:r>
        <w:rPr>
          <w:rFonts w:ascii="楷体" w:hAnsi="楷体" w:eastAsia="楷体"/>
          <w:sz w:val="30"/>
          <w:szCs w:val="30"/>
        </w:rPr>
        <w:t xml:space="preserve"> </w:t>
      </w:r>
      <w:r>
        <w:rPr>
          <w:rFonts w:hint="eastAsia" w:ascii="楷体" w:hAnsi="楷体" w:eastAsia="楷体"/>
          <w:sz w:val="30"/>
          <w:szCs w:val="30"/>
        </w:rPr>
        <w:t>张鹏</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室外厕所卫生要求无水垢、尿垢，地面墙面干净无蛛网，无臭味。负责人：房立德，责任人：黄见德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④精细化宿舍管理。</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宿舍是学生集体生活和休息的主要场所，也是人员最密集的场所，所以安全、卫生、纪律管理等工作就显得尤为重要。</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第一，加强对公寓管理员的管理，进一步明确职责，增强责任心，增强安全防范意识，对学生存在的违规违纪现象进行说服教育，并及时记录上报有政教处或年级组，及时检查公共物品损坏情况并记录上报，及时检查水、电、暖、消防设施情况，如有损坏或故障及时上报维修处理。负责人：周钦伟，责任人：宿管员</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第二，进一步完善《学生宿舍管理制度》，严格按规定时间开关门。负责人：周钦伟，责任人：宿管员</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第三，宿舍卫生，室内卫生由各班打扫，严格落实《内务管理条例。负责人：周钦伟，责任人：各班主任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公共卫生，包括楼道、窗子、楼梯及扶手、墙面顶棚，要求干净整洁，无灰尘、无蛛网，院内卫生同校园卫生标准，有公寓管理员负责打扫，负责人：周钦伟，责任人：宿管员</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第四，宿舍安全，见精细化安全管理。责任人：周钦伟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第五，两休纪律，严格落实《两休管理条例》特别抓好两休时间在宿舍吃饭、打牌、喝酒、吸烟、玩手机、打架等严重违纪情况。年级主任班主任起教育作用，值班老师，入住老师，学生会进行检查，负责人：陈贵武，责任人：各班主任、值班入住老师、带班领导</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主题教育。要充分发挥六校长的作用，每学年必须认真抓好法制教育、感恩教育、励志教育、爱国教育、环保教育、安全教育等专题教育活动。一是请有关专业人员；二是组织开展各种活动；三是班主任搜集视频资料精心备课进行教育。负责人：陈贵武，责任人：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学生会工作。学生会是学生管理非常重要的组织机构，也是实现精细化德育工作重要的一环。首先严格入会条件，学习成绩良好以上、品德端正、有正义感、责任心强、以身作则、自觉遵守学校的规章制度、有思想、能力强。二是严格入会程序，班级推荐、演讲竞选、政教处审查；三是培养管理使用，学生会选拔培养管理使用归政教处。负责人：陈贵武，责任人：亓艳</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⑦就餐管理及课间秩序。</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要求按作息时间在餐厅买饭就餐，不得在餐厅以外的地方就餐，有秩序排队买饭，条件成熟时可考虑配餐制。严格执行《就餐制度》负责人：陈贵武，责任人：各班主任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课间秩序，重点是追逐打闹，大声喧哗；政教处负责检查，各班任教育；负责人：陈贵武，责任人：各年级主任及班主任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⑧组织好秋运会和各种小型趣味比赛活动。负责人：陈贵武，责任人：周钦伟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⑨认真研究目标管理及三年规划德育工作部分认真做好材料积累和档案整理工作，按要求落实各项工作。负责人：陈贵武，责任人：房立德、周钦伟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⑩家庭教育平台，认真完成家庭教育平台布置的各项任务。责任人：房立德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⑾家校共育家长学校，定期开好家长会。负责人：陈贵武，责任人：各年级主任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⑿认真落实全员育人导师制度，负责人：陈贵武，责任人：各级部主任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⒀做好临时性工作。负责人：陈贵武</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3、精细化教学管理，努力提高教学质量。总负责人：崔海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①认真抓好聘师及各年级各学科教师安排，每学年要根据学校招生情况、教师流动情况提前做好聘师工作，这是新学年顺利开学的前提和保障。一是支教教师；二是新聘教师要提前定出方案，物色人选，提请校委会研究确定。责任人：崔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②做好教材、教辅材料征订工作。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高一教材，预测招生人数，先进行预订后再根据招生数及交费情况抓紧征订。高二教材要根据高二人数及交费情况征订。提交校委会研究确定。负责人：崔海，责任人：赵金生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各年级教辅材料要根据各年级考试运用情况分类征订并提交校委会研究，做到实用不浪费，提交校委会研究确定后征订。负责人：崔海，责任人：赵金生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③认真制定教学工作计划</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依据学校工作计划结合学校教学实际制定详实的教学工作计划，提交校委会研究通过后执行。责任人：崔海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严格落实教学常规，特别是备课、集体备课、课堂教学、作业布置与批改，认真做好检查、反馈、评比、整改、通报。检查人要具备较强的责任心和业务能力，要做到公平、公正、公开、严格。负责人：崔海，责任人：赵金生、王化利、各教研组长、备课组长</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⑤认真抓好课堂纪律检查</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自习纪律，正课纪律、周六、周日加班。教务处5人加带班领导要做好分工，每天不定时检查学生学习、教师讲课违纪情况。负责人：崔海，责任人：赵金生、王化利</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抓好听评课活动，特别是骨干教师示范课，新教师汇报课，听评课等，各领导干部、教研组长、备课组长，坚持推门听课，真实了解老师的备课及教学情况。负责人：崔海，责任人：王化利、各教研组长、备课组长</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⑦上下同心，切实落实分组合作式教学模式，提高学生的学习积极性和学习效率，提高老师的业务水平，促进学风教风的形成从而提高教学质量。负责人：崔海，责任人：王化利</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⑧深入抓好教科研工作。当前我们教科研的主要工作：一是分组合作式教学；二是新高考改革所面临的合格考和高考，如何分科分班和学生的生涯规划，合格考的难度，我们的学生能参加何种高考才能考学。三是分层分类培养，这三个问题值得深入研究。负责人：崔海，责任人：各教研组长、备课组长</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⑨精心组织各级各类考试，校内考试从命题、印刷、监考到阅卷都要严密，杜绝作弊。负责人：崔海，责任人：赵金生</w:t>
      </w:r>
    </w:p>
    <w:p>
      <w:pPr>
        <w:spacing w:after="0" w:line="500" w:lineRule="exact"/>
        <w:rPr>
          <w:rFonts w:ascii="楷体" w:hAnsi="楷体" w:eastAsia="楷体"/>
          <w:sz w:val="30"/>
          <w:szCs w:val="30"/>
        </w:rPr>
      </w:pPr>
      <w:r>
        <w:rPr>
          <w:rFonts w:hint="eastAsia" w:ascii="楷体" w:hAnsi="楷体" w:eastAsia="楷体"/>
          <w:sz w:val="30"/>
          <w:szCs w:val="30"/>
        </w:rPr>
        <w:t>校外考试主要是合格考、会考、艺考、夏考、春考、单招、综合素质评价等考试，各种考试都要高度重视安全及考试组织安排。负责人：崔海，责任人：各年级主任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⑩切实抓好音体美、书法等兴趣小组的成立与学习。负责人：崔海，责任人：各级部主任及专业老师</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⑾认真研究成立文学社。负责人：王化利，责任人：陈传磊</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⑿修改完善各项规章制度，坚持公正、公平，严格落实《教师量化管理考核方案》。责任人：崔海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⒀认真研究目标管理检查及三年规划教学部分，认真做好材料积累存档和按要求落实各项工作，不能造假应付。负责人：崔海，责任人：赵金生、王化利</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⒁做好临时性工作。总负责人：崔海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4、精细化安全管理，共建平安校园。总负责人：黄胜吉</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学校是人口密集聚集的地方，所以师生的生命安全与财物安全显得尤为重要，人的生命只有一次，安全重于泰山大于天，在我们平时的教学管理中一定要做到人人讲安全，事事讲安全，我们每次组织活动首先把安全放在首位，学校设施不允许有任何的安全隐患，希望全校师生特别是领导干部要从思想上高度重视。抓校园安全就是抓学校发展，通过精细化安全管理，确保学校平安、稳定和谐。</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①认真研究严格落实国家、省、市、县颁发的《学校安全管理条例》，成立专门领导小组，实行校长亲自抓，分管领导重点抓，政教、教务、总务具体抓，形成职责分明，协调配合的组织领导机构，同时要充分发挥“六校长”的作用。负责人：黄胜吉，责任人：房立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②修改完善各项管理制度，制定各种应急预案，层层签订安全工作责任书，分类归档，做好档案管理工作。负责人：房立德，责任人：亓艳</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③人防、物防、技防相结合，加大投入按要求配齐各类安全器材，加强对安全器材的管理和使用，不得损坏和丢失。责任人：周钦伟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④每月定期检查学校各项设施安全，不留死角，严格做到有检查有记录有整改。负责人：黄胜吉，水电暖楼房责任人：罗光庆，校园及周边环境、宿舍设施、器械类、实验药品、消防设施责任人：周钦伟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⑤抓好演练工作，主要是防震、防火、防汛等演练，做到有计划，有教育，有总结，努力研究演练的实效性。负责人：黄胜吉，责任人：周钦伟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高度重视餐厅、小卖部饮食卫生安全，严防食物中毒事件的发生，一旦发生食物中毒事件，一是危害学生的生命，二是影响恶劣，所以校长要亲自抓靠上抓，严格落实食药局关于餐厅管理的各项规章制度，要对经营者，加强思想教育，提高对食品安全的认识，决不能放任自流，要严把各种食品的进货渠道，进货质量，严把源头关，包括各种蔬菜、调味品，油盐酱醋肉米面等。小卖部要杜绝垃圾食品和三无产品、过期食品出售。负责人：黄胜吉、责任人：房立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⑦抓好门卫管理，由于学校租房的较多，管理难度大，一是严格门卫管理制度；二是按规定配齐物防、技防设施并加强管理；三是值班时间严格落实八佩戴，树立威严及形象；四是加强跑校生上下学管理，按时开关门，严查住校生混出，严查请假学生出入，杜绝假请假条混出；五是严格审查外来人员身份并做好来客登记，严格落实外来人员会客引领制度；六是制定完善家长送物及学生领取制度。负责人：周钦伟，责任人：门卫管理人员</w:t>
      </w:r>
      <w:r>
        <w:rPr>
          <w:rFonts w:ascii="楷体" w:hAnsi="楷体" w:eastAsia="楷体"/>
          <w:sz w:val="30"/>
          <w:szCs w:val="30"/>
        </w:rPr>
        <w:t xml:space="preserve"> </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⑧车辆管理，严格按车辆管理分类停放。责任人：周钦伟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⑨安全教育，认真做好各项安全教育。负责人：房立德，责任人：各班主任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⑩安全教育平台，认真完成平台所布置的各项任务。负责人：房立德，责任人：亓艳</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⑾全校消防管理，从制度建设、档案到消防设施。责任人：周钦伟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⑿做好临时性安全方面的工作，迎接安全检查。负责人：黄胜吉，责任人：房立德、周钦伟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⒀做好传染病的防控工作，做好应急预案，要第一时间掌握病源病因及预防治疗措施。负责人：黄胜吉，责任人：周钦伟及各班主任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5、精细化做好团委工作。负责人：尹丽娟，责任人：韩雪</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①制定学校团委工作计划，传达上级指示精神，研究部署有关工作。</w:t>
      </w:r>
    </w:p>
    <w:p>
      <w:pPr>
        <w:spacing w:after="0" w:line="500" w:lineRule="exact"/>
        <w:ind w:firstLine="600" w:firstLineChars="200"/>
      </w:pPr>
      <w:r>
        <w:rPr>
          <w:rFonts w:hint="eastAsia" w:ascii="楷体" w:hAnsi="楷体" w:eastAsia="楷体"/>
          <w:sz w:val="30"/>
          <w:szCs w:val="30"/>
        </w:rPr>
        <w:t>②生动活泼地开展团的思想教育工作，团结教育引导广大团员学生在学校生活中树立共产主义理想和正确的世界观、人生观和价值观，提高思想政治素质，模范遵守学校的一切规章制度</w:t>
      </w:r>
      <w:r>
        <w:rPr>
          <w:rFonts w:hint="eastAsia"/>
        </w:rPr>
        <w:t>。</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③抓好团的组织建设，严格团的组织生活，制定团组织工作条例和文件，建立健全团组织的日常工作制度，抓好团的档案管理。</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④根据上级指示精神，积极发展新团员，做好入团宣誓工作，并抓好教育管理和团干部的培训工作。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⑤学生开展丰富多彩的勤工助学、社会实践和第二课堂活动，促进校风学风建设。</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⑥体育组、政教处开展丰富多彩的文体活动，以丰富学生的业余文化生活。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⑦配合政教处做好学生和管理工作。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⑧配合办公室做好学校及团内的宣传工作及校园文化建设。</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⑨负责本校的团费收缴和管理使用，做好团组织接转，新团员发展超龄离团等工作，严格执行团纪律，对违反校纪、团纪的团员按有关规定和组织程序给予处理，团费的收缴和使用，要向校委会汇报。</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⑩做好临时性工作、目标管理及三年规划中团的工作。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6、精细化办公室管理</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①做好常规工作，确保有序的运转机制。</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严格落实教职工的考勤制度，及时下好各级会议通知，安排好节假日的值班，加强办公用品管理，加强印章管理校长签字后方能盖章，实事求是地开具各类证明和对外介绍信。负责人：黄胜吉，责任人：左效强</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②综合协调创造和谐的办公室环境。</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做好统筹协调工作，整合各处室之间的相关工作，做到上情下达下情上晓，要及时准确做好各处室沟通的桥梁，维护好班子的团结，提高工作效率，联合工会督促检查各办公室、办公区、洗刷间的卫生。负责人：左效强，责任人：周颖</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及时收发文件，并交校长或董事长审阅，根据审阅意见转达给相关处室办理或通知相关教师；建立来信来电登记制度，根据信息来源和内容恰当及时地进行处理，广泛了解与学校有关的外部信息和上级精神，及时了解和收集学校各项工作开展情况，加强与各处室的信息沟通，及时向广大教职工和社会通报学校的工作动态和办学成果。负责人：左效强，责任人：周颖、张翠芳</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④办文办公，建立规范的办公流程。</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负责起草全校性的工作计划、总结、报告、决议等文书，组织拟订全校性规章制度。组织学校办公会以及校领导召开的其他专门会议，做好会务准备工作，做好会议记录，拟定重要的会议，做好会议决定的传达和督办工作。负责人：黄胜吉，责任人：左效强</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⑤对外接待，迎接各级各类检查。</w:t>
      </w:r>
    </w:p>
    <w:p>
      <w:pPr>
        <w:spacing w:after="0" w:line="500" w:lineRule="exact"/>
        <w:rPr>
          <w:rFonts w:ascii="楷体" w:hAnsi="楷体" w:eastAsia="楷体"/>
          <w:sz w:val="30"/>
          <w:szCs w:val="30"/>
        </w:rPr>
      </w:pPr>
      <w:r>
        <w:rPr>
          <w:rFonts w:hint="eastAsia" w:ascii="楷体" w:hAnsi="楷体" w:eastAsia="楷体"/>
          <w:sz w:val="30"/>
          <w:szCs w:val="30"/>
        </w:rPr>
        <w:t>做好对外接待，做好合理的招待安排，迎接安排好各级各类检查。负责人：黄胜吉，责任人：左效强</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⑥档案工作，构建细致科学的管理模式。根据档案管理规定，促进档案管理规范化、精细化，做好各类材料的准备和归档工作。负责人：左效强，责任人：周颖</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⑦教育宣传，做好招生工作。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加强与新闻媒体的联系，努力扩大学校在社会的影响，提高学校知名度，促进社会和家长对学校的了解，抓好校园文化，同时招生办要在办公室的领导下抓好招生工作。负责人：黄胜吉，责任人：左效强、周颖</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⑧人事管理，做好保险的办理工作。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每年要根据学校教职工的流动性，按学校规定报董事长批准，认真办理好交、退、转等保险业务。负责人：左效强，责任人：周颖</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⑨认真做好目标管理及三年规划中的办公室工作及临时性工作。负责人：黄胜吉，责任人：左效强</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7、精细化总务管理。总负责人：崔海</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本学期将总务处和财务科合并成总务科，由总务科负责整个学校的后勤工作。</w:t>
      </w:r>
    </w:p>
    <w:p>
      <w:pPr>
        <w:pStyle w:val="7"/>
        <w:numPr>
          <w:ilvl w:val="0"/>
          <w:numId w:val="1"/>
        </w:numPr>
        <w:spacing w:after="0" w:line="500" w:lineRule="exact"/>
        <w:ind w:firstLineChars="0"/>
        <w:rPr>
          <w:rFonts w:ascii="楷体" w:hAnsi="楷体" w:eastAsia="楷体"/>
          <w:sz w:val="30"/>
          <w:szCs w:val="30"/>
        </w:rPr>
      </w:pPr>
      <w:r>
        <w:rPr>
          <w:rFonts w:hint="eastAsia" w:ascii="楷体" w:hAnsi="楷体" w:eastAsia="楷体"/>
          <w:sz w:val="30"/>
          <w:szCs w:val="30"/>
        </w:rPr>
        <w:t>校园环境和校园设施。</w:t>
      </w:r>
    </w:p>
    <w:p>
      <w:pPr>
        <w:spacing w:after="0" w:line="500" w:lineRule="exact"/>
        <w:rPr>
          <w:rFonts w:ascii="楷体" w:hAnsi="楷体" w:eastAsia="楷体"/>
          <w:sz w:val="30"/>
          <w:szCs w:val="30"/>
        </w:rPr>
      </w:pPr>
      <w:r>
        <w:rPr>
          <w:rFonts w:hint="eastAsia" w:ascii="楷体" w:hAnsi="楷体" w:eastAsia="楷体"/>
          <w:sz w:val="30"/>
          <w:szCs w:val="30"/>
        </w:rPr>
        <w:t>做好校园绿化和美化工作，做好水、电、暖、桌椅板凳、门窗及校舍的维修，修缮、改扩建等工作，要求：勤俭节约，积极主动，不等不靠，天天巡视，及时检查，自觉维护，保质保量，无安全隐患，确保正常运行。负责人：崔海，责任人：罗广庆</w:t>
      </w:r>
    </w:p>
    <w:p>
      <w:pPr>
        <w:pStyle w:val="7"/>
        <w:numPr>
          <w:ilvl w:val="0"/>
          <w:numId w:val="1"/>
        </w:numPr>
        <w:spacing w:after="0" w:line="500" w:lineRule="exact"/>
        <w:ind w:firstLineChars="0"/>
        <w:rPr>
          <w:rFonts w:ascii="楷体" w:hAnsi="楷体" w:eastAsia="楷体"/>
          <w:sz w:val="30"/>
          <w:szCs w:val="30"/>
        </w:rPr>
      </w:pPr>
      <w:r>
        <w:rPr>
          <w:rFonts w:hint="eastAsia" w:ascii="楷体" w:hAnsi="楷体" w:eastAsia="楷体"/>
          <w:sz w:val="30"/>
          <w:szCs w:val="30"/>
        </w:rPr>
        <w:t>财务工作。</w:t>
      </w:r>
    </w:p>
    <w:p>
      <w:pPr>
        <w:spacing w:after="0" w:line="500" w:lineRule="exact"/>
        <w:rPr>
          <w:rFonts w:ascii="楷体" w:hAnsi="楷体" w:eastAsia="楷体"/>
          <w:sz w:val="30"/>
          <w:szCs w:val="30"/>
        </w:rPr>
      </w:pPr>
      <w:r>
        <w:rPr>
          <w:rFonts w:hint="eastAsia" w:ascii="楷体" w:hAnsi="楷体" w:eastAsia="楷体"/>
          <w:sz w:val="30"/>
          <w:szCs w:val="30"/>
        </w:rPr>
        <w:t>要求：严格执行财会制度，收入支出更加细化，分科分类建账，及时发放工资，及时交纳各种费用。负责人：黄吉友，责任人：孟庆真</w:t>
      </w:r>
    </w:p>
    <w:p>
      <w:pPr>
        <w:pStyle w:val="7"/>
        <w:numPr>
          <w:ilvl w:val="0"/>
          <w:numId w:val="1"/>
        </w:numPr>
        <w:spacing w:after="0" w:line="500" w:lineRule="exact"/>
        <w:ind w:firstLineChars="0"/>
        <w:rPr>
          <w:rFonts w:ascii="楷体" w:hAnsi="楷体" w:eastAsia="楷体"/>
          <w:sz w:val="30"/>
          <w:szCs w:val="30"/>
        </w:rPr>
      </w:pPr>
      <w:r>
        <w:rPr>
          <w:rFonts w:hint="eastAsia" w:ascii="楷体" w:hAnsi="楷体" w:eastAsia="楷体"/>
          <w:sz w:val="30"/>
          <w:szCs w:val="30"/>
        </w:rPr>
        <w:t>物资购买与发放。</w:t>
      </w:r>
    </w:p>
    <w:p>
      <w:pPr>
        <w:spacing w:after="0" w:line="500" w:lineRule="exact"/>
        <w:rPr>
          <w:rFonts w:ascii="楷体" w:hAnsi="楷体" w:eastAsia="楷体"/>
          <w:sz w:val="30"/>
          <w:szCs w:val="30"/>
        </w:rPr>
      </w:pPr>
      <w:r>
        <w:rPr>
          <w:rFonts w:hint="eastAsia" w:ascii="楷体" w:hAnsi="楷体" w:eastAsia="楷体"/>
          <w:sz w:val="30"/>
          <w:szCs w:val="30"/>
        </w:rPr>
        <w:t>要求：各处室、部门、年级组负责提出，分管校长、董事长审核签字后、专人考察购买。坚决做好入库登记工作，谁领取、谁负责、谁包管和使用。一般耗材不收回，但要本着勤俭节约的方针严格控制用量，绝不能公物私用。工具类、固定资产谁领取谁负责，谁使用谁负责，丢失损坏必须按价赔偿，用完后及时收回。负责人：孟庆真，责任人：耿敏淳</w:t>
      </w:r>
    </w:p>
    <w:p>
      <w:pPr>
        <w:pStyle w:val="7"/>
        <w:numPr>
          <w:ilvl w:val="0"/>
          <w:numId w:val="1"/>
        </w:numPr>
        <w:spacing w:after="0" w:line="500" w:lineRule="exact"/>
        <w:ind w:firstLineChars="0"/>
        <w:rPr>
          <w:rFonts w:ascii="楷体" w:hAnsi="楷体" w:eastAsia="楷体"/>
          <w:sz w:val="30"/>
          <w:szCs w:val="30"/>
        </w:rPr>
      </w:pPr>
      <w:r>
        <w:rPr>
          <w:rFonts w:hint="eastAsia" w:ascii="楷体" w:hAnsi="楷体" w:eastAsia="楷体"/>
          <w:sz w:val="30"/>
          <w:szCs w:val="30"/>
        </w:rPr>
        <w:t>公用物品及固定资产管理。</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认真做好校产登记，校产管理工作，这几年没有做，管理缺失，学校物品没人管没人问坏了再换，没了再买，造成了很大的损失和浪费，从现在开始总务科要认真努力地做好这项工作，将所有物品登记造册，做好统计，责任到人，安排专人管理。负责人：崔海，责任人：罗光庆、孟庆真、耿敏淳、各处室负责人、各年级主任、各班主任</w:t>
      </w:r>
    </w:p>
    <w:p>
      <w:pPr>
        <w:pStyle w:val="7"/>
        <w:ind w:firstLine="600"/>
        <w:rPr>
          <w:rFonts w:ascii="楷体" w:hAnsi="楷体" w:eastAsia="楷体"/>
          <w:sz w:val="30"/>
          <w:szCs w:val="30"/>
        </w:rPr>
      </w:pPr>
      <w:r>
        <w:rPr>
          <w:rFonts w:hint="eastAsia" w:ascii="楷体" w:hAnsi="楷体" w:eastAsia="楷体"/>
          <w:sz w:val="30"/>
          <w:szCs w:val="30"/>
        </w:rPr>
        <w:t>⑤认真做好目标管理检查及三年规划中总务科工作及临时性工作。负责人：崔海，责任人：罗光庆、孟庆真</w:t>
      </w:r>
    </w:p>
    <w:p>
      <w:pPr>
        <w:pStyle w:val="7"/>
        <w:ind w:firstLine="600"/>
        <w:rPr>
          <w:rFonts w:ascii="楷体" w:hAnsi="楷体" w:eastAsia="楷体"/>
          <w:sz w:val="30"/>
          <w:szCs w:val="30"/>
        </w:rPr>
      </w:pPr>
      <w:r>
        <w:rPr>
          <w:rFonts w:hint="eastAsia" w:ascii="楷体" w:hAnsi="楷体" w:eastAsia="楷体"/>
          <w:sz w:val="30"/>
          <w:szCs w:val="30"/>
        </w:rPr>
        <w:t>⑥做好化粪池、垃圾的外运工作。负责人：崔海，责任人：罗光庆</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8、精细化工会工作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要求：明确职责，认真履职。</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①在学校党组织和上级工会组织的领导下与学校其他部门紧密合作，把全心全意依靠广大教职工办好学校落到实处，团结教育广大会员群众，努力把工会建成职工之家。</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②充分发挥工会组织是党组织联系群众“桥梁”纽带的作用，协助党支部发动教职工积极参与民主管理，民主监督协助党支部做好党建工作。师德教育建设，师德考核。</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③负责学校教职工代表大会筹备组织工作并贯彻执行教代会决议。</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④积极开展各种文体活动，丰富教职工的业余文化生活。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⑤积极了解关心教职工的家庭情况，如有困难提请学校进行帮扶。</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⑥代表学校做好教职工及亲属喜事的祝贺、丧事的安抚、大病看望等工作。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⑦做好计划生育及女职工的权益保障工作，组织安排发放工会福利。负责人：尹丽娟，责任人：王丰菊</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9、精细化党支部工作。负责人：黄吉友，责任人：王丰菊</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①积极宣传和贯彻执行党的路线方针政策，坚持正确的办学方向，保证上级党委和教育行政部门的指示和决定在我校得到全面贯彻执行。</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②加强对学校改革和发展的领导，研究学校重大问题的决策，监督学校全面完成教育教学任务。</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③领导学校思想政治工作。不间断组织教职工学习法律知识，学习科学、文化和业务知识，加强师德建设，提高师德修养。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④对党员进行教育，管理和监督，提高党员素质，加强党性党风党纪教育，抓好党员干部的廉洁自律，严格党的组织生活，做好党建工作，坚决完成上级党组织交给的各项任务。</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⑤培养发展新党员，按时交纳党费。</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10、精细化学生资助和学籍管理工作。负责人：黄胜吉，责任人：王新文</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资助工作：随着社会的发展国家对困难学生的资助工作越来越重视，手续越来越完备，标准越来越严格，档案越来越齐全，工作越来越繁重，报名、考察、筛选、建档、宣传，所以要进一步理清职责，干好工作，确保家庭经济困难学生顺利完成学业。</w:t>
      </w:r>
    </w:p>
    <w:p>
      <w:pPr>
        <w:spacing w:after="0" w:line="500" w:lineRule="exact"/>
        <w:ind w:firstLine="600"/>
        <w:rPr>
          <w:rFonts w:ascii="楷体" w:hAnsi="楷体" w:eastAsia="楷体"/>
          <w:sz w:val="30"/>
          <w:szCs w:val="30"/>
        </w:rPr>
      </w:pPr>
      <w:r>
        <w:rPr>
          <w:rFonts w:hint="eastAsia" w:ascii="楷体" w:hAnsi="楷体" w:eastAsia="楷体"/>
          <w:vanish/>
          <w:sz w:val="30"/>
          <w:szCs w:val="30"/>
        </w:rPr>
        <w:t>①</w:t>
      </w:r>
      <w:r>
        <w:rPr>
          <w:rFonts w:hint="eastAsia" w:ascii="楷体" w:hAnsi="楷体" w:eastAsia="楷体"/>
          <w:sz w:val="30"/>
          <w:szCs w:val="30"/>
        </w:rPr>
        <w:t>①在</w:t>
      </w:r>
      <w:r>
        <w:rPr>
          <w:rFonts w:hint="eastAsia" w:ascii="楷体" w:hAnsi="楷体" w:eastAsia="楷体"/>
          <w:vanish/>
          <w:sz w:val="30"/>
          <w:szCs w:val="30"/>
        </w:rPr>
        <w:t>在</w:t>
      </w:r>
      <w:r>
        <w:rPr>
          <w:rFonts w:hint="eastAsia" w:ascii="楷体" w:hAnsi="楷体" w:eastAsia="楷体"/>
          <w:sz w:val="30"/>
          <w:szCs w:val="30"/>
        </w:rPr>
        <w:t>学校资助工作领导小组的指导下，负责经济困难学生资助工作，完善学校助学体系。</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②负责困难学生三级认定、调查摸底、建立档案，做好政策宣传信贫困生工作。</w:t>
      </w:r>
    </w:p>
    <w:p>
      <w:pPr>
        <w:spacing w:after="0" w:line="500" w:lineRule="exact"/>
        <w:ind w:left="600"/>
        <w:rPr>
          <w:rFonts w:ascii="楷体" w:hAnsi="楷体" w:eastAsia="楷体"/>
          <w:sz w:val="30"/>
          <w:szCs w:val="30"/>
        </w:rPr>
      </w:pPr>
      <w:r>
        <w:rPr>
          <w:rFonts w:hint="eastAsia" w:ascii="楷体" w:hAnsi="楷体" w:eastAsia="楷体"/>
          <w:sz w:val="30"/>
          <w:szCs w:val="30"/>
        </w:rPr>
        <w:t>③对受资助的学生进行诚信感恩教育。</w:t>
      </w:r>
    </w:p>
    <w:p>
      <w:pPr>
        <w:spacing w:after="0" w:line="500" w:lineRule="exact"/>
        <w:ind w:left="600"/>
        <w:rPr>
          <w:rFonts w:ascii="楷体" w:hAnsi="楷体" w:eastAsia="楷体"/>
          <w:sz w:val="30"/>
          <w:szCs w:val="30"/>
        </w:rPr>
      </w:pPr>
      <w:r>
        <w:rPr>
          <w:rFonts w:hint="eastAsia" w:ascii="楷体" w:hAnsi="楷体" w:eastAsia="楷体"/>
          <w:sz w:val="30"/>
          <w:szCs w:val="30"/>
        </w:rPr>
        <w:t>④认真做好助学金的发放工作。</w:t>
      </w:r>
    </w:p>
    <w:p>
      <w:pPr>
        <w:spacing w:after="0" w:line="500" w:lineRule="exact"/>
        <w:ind w:left="600"/>
        <w:rPr>
          <w:rFonts w:ascii="楷体" w:hAnsi="楷体" w:eastAsia="楷体"/>
          <w:sz w:val="30"/>
          <w:szCs w:val="30"/>
        </w:rPr>
      </w:pPr>
      <w:r>
        <w:rPr>
          <w:rFonts w:hint="eastAsia" w:ascii="楷体" w:hAnsi="楷体" w:eastAsia="楷体"/>
          <w:sz w:val="30"/>
          <w:szCs w:val="30"/>
        </w:rPr>
        <w:t>⑤负责生源地助学贷款工作及新入学贫困学生的摸底排查工作。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⑥负责完成上级交办的其他工作。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学籍管理：①提前筹划学籍数申报工作。②按上级要求，按时完成学籍上报、注册工作。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③认真完成学籍姓名变更、转出转入等工作。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④协同级部认真完成学生素质评价工作。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⑤认真组织好校外学生的毕业考试及素质评价工作。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负责人：黄胜吉，责任人：王新文</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11、精细化级部管理。</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一个级部就是一所学校它即接受校委会及有关处室领导又独立开展教育教学工作，这是学校化整为零的管理策略，目的就是更大限度的提高教育教学质量，所以我们要进一步理清职责，精细抓好级部的教学及学生管理工作。主要职责：</w:t>
      </w:r>
    </w:p>
    <w:p>
      <w:pPr>
        <w:spacing w:after="0" w:line="500" w:lineRule="exact"/>
        <w:ind w:firstLine="600"/>
        <w:rPr>
          <w:rFonts w:ascii="楷体" w:hAnsi="楷体" w:eastAsia="楷体"/>
          <w:sz w:val="30"/>
          <w:szCs w:val="30"/>
        </w:rPr>
      </w:pPr>
      <w:r>
        <w:rPr>
          <w:rFonts w:hint="eastAsia" w:ascii="楷体" w:hAnsi="楷体" w:eastAsia="楷体"/>
          <w:sz w:val="30"/>
          <w:szCs w:val="30"/>
        </w:rPr>
        <w:t>①</w:t>
      </w:r>
      <w:r>
        <w:rPr>
          <w:rFonts w:hint="eastAsia" w:ascii="楷体" w:hAnsi="楷体" w:eastAsia="楷体"/>
          <w:vanish/>
          <w:sz w:val="30"/>
          <w:szCs w:val="30"/>
        </w:rPr>
        <w:t>组组</w:t>
      </w:r>
      <w:r>
        <w:rPr>
          <w:rFonts w:hint="eastAsia" w:ascii="楷体" w:hAnsi="楷体" w:eastAsia="楷体"/>
          <w:sz w:val="30"/>
          <w:szCs w:val="30"/>
        </w:rPr>
        <w:t>织和领导本年级教师认真产执行党和国家的各项方针政策，贯彻各级教育行政部门的文件精神，落实学校的工作计划和各项规章制度。</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②抓好本年级教师的思想建设，加强师德教育，调动全组教师教书育人的积极性，务必使本年级教师成为团结、和谐，奋发向上的教师集体。每学期召开全体教师会议不得少于4次，每周至少召开一次班主任会议，布置、检查、小结年级的教育工作，研究、分析学生状况。</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③根据学校工作计划，结合本年级学生实际，制定学期工作计划，计划制定要切实可行，具有可操作性，杜绝官文及文字游戏，及时检查计划落实情况，使工作落到实处。</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④抓好本年级的教学工作。</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以级部为单位认真落实精细化教学工作方案。</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⑤抓好学生管理工作。以级部为单位认真落实好精细化学生管理工作方案。</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增强责任感和使命感，级部管理要在学校的总领导下创造性的开展工作，一个级部的管理好与坏最能考察一个人的综合素质和能力。（教育教学能力，团结协作的能力，领导能力，管理能力，分析问题解决问题的能力，为人处事的能力，敬业精神等）。每个级部管好了，整个学校就能管好。学校就能持续健康发展，要有抓好级部光荣，抓不好耻辱的观念。负责人：王庆伟，责任人：各级部主任</w:t>
      </w:r>
    </w:p>
    <w:p>
      <w:pPr>
        <w:spacing w:after="0" w:line="460" w:lineRule="exact"/>
        <w:ind w:firstLine="600" w:firstLineChars="200"/>
        <w:rPr>
          <w:rFonts w:ascii="楷体" w:hAnsi="楷体" w:eastAsia="楷体"/>
          <w:sz w:val="30"/>
          <w:szCs w:val="30"/>
        </w:rPr>
      </w:pPr>
      <w:r>
        <w:rPr>
          <w:rFonts w:hint="eastAsia" w:ascii="楷体" w:hAnsi="楷体" w:eastAsia="楷体"/>
          <w:sz w:val="30"/>
          <w:szCs w:val="30"/>
        </w:rPr>
        <w:t>12、精细化落实领导干部带班、班主任值班制度</w:t>
      </w:r>
    </w:p>
    <w:p>
      <w:pPr>
        <w:spacing w:after="0" w:line="460" w:lineRule="exact"/>
        <w:ind w:firstLine="600" w:firstLineChars="200"/>
        <w:rPr>
          <w:rFonts w:ascii="楷体" w:hAnsi="楷体" w:eastAsia="楷体"/>
          <w:sz w:val="30"/>
          <w:szCs w:val="30"/>
        </w:rPr>
      </w:pPr>
      <w:r>
        <w:rPr>
          <w:rFonts w:hint="eastAsia" w:ascii="楷体" w:hAnsi="楷体" w:eastAsia="楷体"/>
          <w:sz w:val="30"/>
          <w:szCs w:val="30"/>
        </w:rPr>
        <w:t>带班值班制度是维护校园正常教学秩序，加强学生管理，消除安全隐患，确保校园平安、和谐、文明，是学生命财产安全最有力的保障，所以要求各带班领导、班主任要从思想上高度重视，严格落实领导干部带班和班主任值班制度，凡发现脱岗和玩忽值守现象，学校将作严肃处理。负责人：黄胜吉、崔海，责任人：陈贵武</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13、精细化领导干部管理。</w:t>
      </w:r>
    </w:p>
    <w:p>
      <w:pPr>
        <w:spacing w:after="0" w:line="500" w:lineRule="exact"/>
        <w:ind w:firstLine="600"/>
        <w:rPr>
          <w:rFonts w:ascii="楷体" w:hAnsi="楷体" w:eastAsia="楷体"/>
          <w:sz w:val="30"/>
          <w:szCs w:val="30"/>
        </w:rPr>
      </w:pPr>
      <w:r>
        <w:rPr>
          <w:rFonts w:hint="eastAsia" w:ascii="楷体" w:hAnsi="楷体" w:eastAsia="楷体"/>
          <w:sz w:val="30"/>
          <w:szCs w:val="30"/>
        </w:rPr>
        <w:t>学</w:t>
      </w:r>
      <w:r>
        <w:rPr>
          <w:rFonts w:hint="eastAsia" w:ascii="楷体" w:hAnsi="楷体" w:eastAsia="楷体"/>
          <w:vanish/>
          <w:sz w:val="30"/>
          <w:szCs w:val="30"/>
        </w:rPr>
        <w:t>我</w:t>
      </w:r>
      <w:r>
        <w:rPr>
          <w:rFonts w:hint="eastAsia" w:ascii="楷体" w:hAnsi="楷体" w:eastAsia="楷体"/>
          <w:sz w:val="30"/>
          <w:szCs w:val="30"/>
        </w:rPr>
        <w:t>校领导干部是经校委会研究决定，报上级主管部门备案的聘任制干部，领导干部的素质高低决定学校的发展和存亡。分管教学抓不好教学成绩就上不去，分管政教的做不好学生管理就出问题，分管总务的做不好就会影响前勤工作财物就会混乱无人管，所以加强领导干部的管理和使用是学校一项很重要的工作，在此对领导干部要求如下：</w:t>
      </w:r>
    </w:p>
    <w:p>
      <w:pPr>
        <w:pStyle w:val="7"/>
        <w:numPr>
          <w:ilvl w:val="0"/>
          <w:numId w:val="2"/>
        </w:numPr>
        <w:spacing w:after="0" w:line="500" w:lineRule="exact"/>
        <w:ind w:firstLineChars="0"/>
        <w:rPr>
          <w:rFonts w:ascii="楷体" w:hAnsi="楷体" w:eastAsia="楷体"/>
          <w:sz w:val="30"/>
          <w:szCs w:val="30"/>
        </w:rPr>
      </w:pPr>
      <w:r>
        <w:rPr>
          <w:rFonts w:hint="eastAsia" w:ascii="楷体" w:hAnsi="楷体" w:eastAsia="楷体"/>
          <w:vanish/>
          <w:sz w:val="30"/>
          <w:szCs w:val="30"/>
        </w:rPr>
        <w:t>①加</w:t>
      </w:r>
      <w:r>
        <w:rPr>
          <w:rFonts w:hint="eastAsia" w:ascii="楷体" w:hAnsi="楷体" w:eastAsia="楷体"/>
          <w:sz w:val="30"/>
          <w:szCs w:val="30"/>
        </w:rPr>
        <w:t>加强学习，提高政治素养、业务水平和领导能力，强化保密纪律。</w:t>
      </w:r>
    </w:p>
    <w:p>
      <w:pPr>
        <w:spacing w:after="0" w:line="500" w:lineRule="exact"/>
        <w:ind w:left="600"/>
        <w:rPr>
          <w:rFonts w:ascii="楷体" w:hAnsi="楷体" w:eastAsia="楷体"/>
          <w:sz w:val="30"/>
          <w:szCs w:val="30"/>
        </w:rPr>
      </w:pPr>
      <w:r>
        <w:rPr>
          <w:rFonts w:hint="eastAsia" w:ascii="楷体" w:hAnsi="楷体" w:eastAsia="楷体"/>
          <w:sz w:val="30"/>
          <w:szCs w:val="30"/>
        </w:rPr>
        <w:t>②增强敬业精神，做到先公后私大公无私。</w:t>
      </w:r>
    </w:p>
    <w:p>
      <w:pPr>
        <w:spacing w:after="0" w:line="400" w:lineRule="exact"/>
        <w:ind w:firstLine="600" w:firstLineChars="200"/>
        <w:rPr>
          <w:rFonts w:ascii="楷体" w:hAnsi="楷体" w:eastAsia="楷体"/>
          <w:sz w:val="30"/>
          <w:szCs w:val="30"/>
        </w:rPr>
      </w:pPr>
      <w:r>
        <w:rPr>
          <w:rFonts w:hint="eastAsia" w:ascii="楷体" w:hAnsi="楷体" w:eastAsia="楷体"/>
          <w:sz w:val="30"/>
          <w:szCs w:val="30"/>
        </w:rPr>
        <w:t>③以身作则、率先垂范，要求老师学生做到的必先做到，不能享有领导特权，不能有我是领导我可以的思想。</w:t>
      </w:r>
    </w:p>
    <w:p>
      <w:pPr>
        <w:pStyle w:val="11"/>
        <w:spacing w:line="400" w:lineRule="exact"/>
        <w:ind w:firstLine="498" w:firstLineChars="166"/>
        <w:rPr>
          <w:rFonts w:ascii="楷体" w:hAnsi="楷体" w:eastAsia="楷体"/>
          <w:sz w:val="30"/>
          <w:szCs w:val="30"/>
        </w:rPr>
      </w:pPr>
      <w:r>
        <w:rPr>
          <w:rFonts w:hint="eastAsia" w:ascii="楷体" w:hAnsi="楷体" w:eastAsia="楷体"/>
          <w:sz w:val="30"/>
          <w:szCs w:val="30"/>
        </w:rPr>
        <w:t>④</w:t>
      </w:r>
      <w:r>
        <w:rPr>
          <w:rFonts w:hint="eastAsia" w:ascii="楷体" w:hAnsi="楷体" w:eastAsia="楷体"/>
          <w:vanish/>
          <w:sz w:val="30"/>
          <w:szCs w:val="30"/>
        </w:rPr>
        <w:t>提</w:t>
      </w:r>
      <w:r>
        <w:rPr>
          <w:rFonts w:hint="eastAsia" w:ascii="楷体" w:hAnsi="楷体" w:eastAsia="楷体"/>
          <w:sz w:val="30"/>
          <w:szCs w:val="30"/>
        </w:rPr>
        <w:t>高道德修养，诚信待人，以德服人，以理服人，以能服人。身正为范，树立良好的形象，取得教师们的信任拥护和爱戴，且不可以权施威，以权压人。</w:t>
      </w:r>
    </w:p>
    <w:p>
      <w:pPr>
        <w:spacing w:after="0" w:line="400" w:lineRule="exact"/>
        <w:ind w:firstLine="600" w:firstLineChars="200"/>
        <w:rPr>
          <w:rFonts w:ascii="楷体" w:hAnsi="楷体" w:eastAsia="楷体"/>
          <w:sz w:val="30"/>
          <w:szCs w:val="30"/>
        </w:rPr>
      </w:pPr>
      <w:r>
        <w:rPr>
          <w:rFonts w:hint="eastAsia" w:ascii="楷体" w:hAnsi="楷体" w:eastAsia="楷体"/>
          <w:sz w:val="30"/>
          <w:szCs w:val="30"/>
        </w:rPr>
        <w:t>⑤遇事要冷静沉稳，听到别人的反映要调查清楚，不要妄下结论，偏听则暗，兼听则明，且不可听信一面之词，私事讲感情，公事讲原则，要做到公正不偏袒。</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⑥精细化抓好分管工作，要有思想，有思路，有方法，考虑问题要全面、细致，且不可抓了芝麻丢了西瓜，要前思后想，多问几个为什么，多考虑后果，多拿几个方案。不能有这样就行的思想，要高标准、严要求抓细节，因为细节决定成败。</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⑦要谦虚好学，虚心听别人的意见不懂不要装懂，造成瞎指挥乱指挥的现象，要时常反思自己，要积极开展批评与自我批评，充分认识到自己的不足并加以改正，以此提高自己的领导能力。</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⑧要勤政廉洁，不贪不占，不能利益熏心，自私自利，要心胸宽阔，虚怀若谷，做君子不做小人，不传话、不造谣生非，有意见或建议当面提，按程序提，不背后议论别人。</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⑨服从安排，各负其责，不推诿、不扯皮、不能越级上报，不能越权干预，工作有交叉或共同完成的工作，要互相配合，团结协作，如果部门无法解决则上报上一级领导协调解决，自身也要提高协调问题解决问题的能力，说话处事要给自己或其他领导留下余地。</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⑩建立能者上，庸者下的机制，对那些态度不端正，不积极、不主动工作，工作业绩达不到精细化管理的要求，或出现重大失误的领导，要坚决予以撤换。负责人：黄吉友，责任人：黄胜吉、王庆伟、崔海、尹丽娟</w:t>
      </w:r>
    </w:p>
    <w:p>
      <w:pPr>
        <w:spacing w:after="0" w:line="460" w:lineRule="exact"/>
        <w:ind w:firstLine="600" w:firstLineChars="200"/>
        <w:rPr>
          <w:rFonts w:ascii="楷体" w:hAnsi="楷体" w:eastAsia="楷体"/>
          <w:sz w:val="30"/>
          <w:szCs w:val="30"/>
        </w:rPr>
      </w:pPr>
      <w:r>
        <w:rPr>
          <w:rFonts w:hint="eastAsia" w:ascii="楷体" w:hAnsi="楷体" w:eastAsia="楷体"/>
          <w:sz w:val="30"/>
          <w:szCs w:val="30"/>
        </w:rPr>
        <w:t>落实精细化管理方案要做到分工不分家，以大局为重，每一个负责人和责任人要认真梳理所分管的工作，进一步明确职责，理清工作思路，拿出具体的实施方案，要充分理解精细的含意，以高度的热情、激情和对学校、对自己、对学生高度负责的态度，以紧密团结协作的精神，干好所分管的工作。校委会不间断检查工作落实情况对落实工作不积极、不认真、出问题的处室或个人进行责任追究。</w:t>
      </w:r>
    </w:p>
    <w:p>
      <w:pPr>
        <w:spacing w:after="0" w:line="500" w:lineRule="exact"/>
        <w:ind w:firstLine="600" w:firstLineChars="200"/>
        <w:rPr>
          <w:rFonts w:ascii="楷体" w:hAnsi="楷体" w:eastAsia="楷体"/>
          <w:sz w:val="30"/>
          <w:szCs w:val="30"/>
        </w:rPr>
      </w:pP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附：鲁山学校精细化管理领导小组</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组长：黄吉友</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副组长：黄胜吉、王庆伟、崔海、尹丽娟</w:t>
      </w:r>
    </w:p>
    <w:p>
      <w:pPr>
        <w:spacing w:after="0" w:line="500" w:lineRule="exact"/>
        <w:ind w:firstLine="600" w:firstLineChars="200"/>
        <w:rPr>
          <w:rFonts w:ascii="楷体" w:hAnsi="楷体" w:eastAsia="楷体"/>
          <w:sz w:val="30"/>
          <w:szCs w:val="30"/>
        </w:rPr>
      </w:pPr>
      <w:r>
        <w:rPr>
          <w:rFonts w:hint="eastAsia" w:ascii="楷体" w:hAnsi="楷体" w:eastAsia="楷体"/>
          <w:sz w:val="30"/>
          <w:szCs w:val="30"/>
        </w:rPr>
        <w:t>成员：陈贵武、房立德、王丰菊、左效强、王新文、赵金生、周钦伟、罗光庆、王化利、韩雪、孟庆真、周颖</w:t>
      </w:r>
    </w:p>
    <w:p>
      <w:pPr>
        <w:spacing w:after="0" w:line="500" w:lineRule="exact"/>
        <w:ind w:right="450" w:firstLine="600" w:firstLineChars="200"/>
        <w:jc w:val="right"/>
        <w:rPr>
          <w:rFonts w:ascii="楷体" w:hAnsi="楷体" w:eastAsia="楷体"/>
          <w:sz w:val="30"/>
          <w:szCs w:val="30"/>
        </w:rPr>
      </w:pPr>
      <w:r>
        <w:rPr>
          <w:rFonts w:hint="eastAsia" w:ascii="楷体" w:hAnsi="楷体" w:eastAsia="楷体"/>
          <w:sz w:val="30"/>
          <w:szCs w:val="30"/>
        </w:rPr>
        <w:t>鲁山学校</w:t>
      </w:r>
    </w:p>
    <w:p>
      <w:pPr>
        <w:spacing w:after="0" w:line="500" w:lineRule="exact"/>
        <w:ind w:firstLine="600" w:firstLineChars="200"/>
        <w:jc w:val="right"/>
        <w:rPr>
          <w:rFonts w:ascii="楷体" w:hAnsi="楷体" w:eastAsia="楷体"/>
          <w:sz w:val="30"/>
          <w:szCs w:val="30"/>
        </w:rPr>
      </w:pPr>
      <w:r>
        <w:rPr>
          <w:rFonts w:hint="eastAsia" w:ascii="楷体" w:hAnsi="楷体" w:eastAsia="楷体"/>
          <w:sz w:val="30"/>
          <w:szCs w:val="30"/>
        </w:rPr>
        <w:t>二〇一八年九月</w:t>
      </w:r>
    </w:p>
    <w:sectPr>
      <w:footerReference r:id="rId5" w:type="default"/>
      <w:pgSz w:w="11906" w:h="16838"/>
      <w:pgMar w:top="1418" w:right="1418" w:bottom="1418" w:left="1418"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40041"/>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sdtContent>
      </w:sdt>
    </w:sdtContent>
  </w:sdt>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633CA"/>
    <w:multiLevelType w:val="multilevel"/>
    <w:tmpl w:val="05C633CA"/>
    <w:lvl w:ilvl="0" w:tentative="0">
      <w:start w:val="1"/>
      <w:numFmt w:val="decimalEnclosedCircle"/>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2EA81AED"/>
    <w:multiLevelType w:val="multilevel"/>
    <w:tmpl w:val="2EA81AED"/>
    <w:lvl w:ilvl="0" w:tentative="0">
      <w:start w:val="1"/>
      <w:numFmt w:val="decimalEnclosedCircle"/>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A3MTM0MTIyNjQwN2MxYzIxZjZkZDZkZWFmNGI4MTkifQ=="/>
  </w:docVars>
  <w:rsids>
    <w:rsidRoot w:val="005F77F6"/>
    <w:rsid w:val="00003033"/>
    <w:rsid w:val="0003005D"/>
    <w:rsid w:val="00031CCA"/>
    <w:rsid w:val="0004577B"/>
    <w:rsid w:val="00056F9F"/>
    <w:rsid w:val="00072551"/>
    <w:rsid w:val="00083173"/>
    <w:rsid w:val="00096385"/>
    <w:rsid w:val="000A36E6"/>
    <w:rsid w:val="000C4D12"/>
    <w:rsid w:val="000D4442"/>
    <w:rsid w:val="000F1F03"/>
    <w:rsid w:val="000F3F6E"/>
    <w:rsid w:val="001069F2"/>
    <w:rsid w:val="00115E4A"/>
    <w:rsid w:val="001301FA"/>
    <w:rsid w:val="00130EFE"/>
    <w:rsid w:val="00151621"/>
    <w:rsid w:val="0017509D"/>
    <w:rsid w:val="00184B29"/>
    <w:rsid w:val="00195675"/>
    <w:rsid w:val="00197F21"/>
    <w:rsid w:val="001A090C"/>
    <w:rsid w:val="001C1C22"/>
    <w:rsid w:val="001C218F"/>
    <w:rsid w:val="001C3238"/>
    <w:rsid w:val="001C527F"/>
    <w:rsid w:val="001D47DC"/>
    <w:rsid w:val="001D683B"/>
    <w:rsid w:val="001E3EDB"/>
    <w:rsid w:val="001E5E3B"/>
    <w:rsid w:val="001F206A"/>
    <w:rsid w:val="001F4010"/>
    <w:rsid w:val="001F5D61"/>
    <w:rsid w:val="00206272"/>
    <w:rsid w:val="00211FD7"/>
    <w:rsid w:val="0021471B"/>
    <w:rsid w:val="00226B27"/>
    <w:rsid w:val="0024301C"/>
    <w:rsid w:val="00251D3E"/>
    <w:rsid w:val="002603CF"/>
    <w:rsid w:val="00260B36"/>
    <w:rsid w:val="002619CA"/>
    <w:rsid w:val="002621D1"/>
    <w:rsid w:val="00295802"/>
    <w:rsid w:val="002B62D9"/>
    <w:rsid w:val="002D3EA1"/>
    <w:rsid w:val="002F65DC"/>
    <w:rsid w:val="00303006"/>
    <w:rsid w:val="00323B43"/>
    <w:rsid w:val="00332F96"/>
    <w:rsid w:val="00333736"/>
    <w:rsid w:val="00340420"/>
    <w:rsid w:val="00347C5F"/>
    <w:rsid w:val="0035151D"/>
    <w:rsid w:val="0035208B"/>
    <w:rsid w:val="00362976"/>
    <w:rsid w:val="003705F9"/>
    <w:rsid w:val="00376F69"/>
    <w:rsid w:val="003878B7"/>
    <w:rsid w:val="00390924"/>
    <w:rsid w:val="003A1625"/>
    <w:rsid w:val="003A46F0"/>
    <w:rsid w:val="003B4F1B"/>
    <w:rsid w:val="003C1ACD"/>
    <w:rsid w:val="003C3436"/>
    <w:rsid w:val="003C7FD7"/>
    <w:rsid w:val="003D37D8"/>
    <w:rsid w:val="003D4AF1"/>
    <w:rsid w:val="003E701A"/>
    <w:rsid w:val="003F054F"/>
    <w:rsid w:val="003F0C4A"/>
    <w:rsid w:val="00401C9E"/>
    <w:rsid w:val="0040797F"/>
    <w:rsid w:val="00421928"/>
    <w:rsid w:val="004358AB"/>
    <w:rsid w:val="004379F7"/>
    <w:rsid w:val="00443519"/>
    <w:rsid w:val="0045201F"/>
    <w:rsid w:val="00456D44"/>
    <w:rsid w:val="004577ED"/>
    <w:rsid w:val="00460845"/>
    <w:rsid w:val="0048159F"/>
    <w:rsid w:val="00486AEE"/>
    <w:rsid w:val="004872BC"/>
    <w:rsid w:val="00493A9C"/>
    <w:rsid w:val="00494C8D"/>
    <w:rsid w:val="0049537A"/>
    <w:rsid w:val="004A2BF3"/>
    <w:rsid w:val="004A7EF5"/>
    <w:rsid w:val="004B6173"/>
    <w:rsid w:val="004D5EAC"/>
    <w:rsid w:val="00515B15"/>
    <w:rsid w:val="00530666"/>
    <w:rsid w:val="00530751"/>
    <w:rsid w:val="00546939"/>
    <w:rsid w:val="00552489"/>
    <w:rsid w:val="00555545"/>
    <w:rsid w:val="00577ADF"/>
    <w:rsid w:val="00583AD1"/>
    <w:rsid w:val="00586288"/>
    <w:rsid w:val="00590CEB"/>
    <w:rsid w:val="0059652C"/>
    <w:rsid w:val="00596C4E"/>
    <w:rsid w:val="005A1C92"/>
    <w:rsid w:val="005A3C2A"/>
    <w:rsid w:val="005A4733"/>
    <w:rsid w:val="005C3331"/>
    <w:rsid w:val="005C3846"/>
    <w:rsid w:val="005C45E6"/>
    <w:rsid w:val="005E2D02"/>
    <w:rsid w:val="005E63EF"/>
    <w:rsid w:val="005E68DE"/>
    <w:rsid w:val="005F77F6"/>
    <w:rsid w:val="006270C4"/>
    <w:rsid w:val="0063551E"/>
    <w:rsid w:val="006456E2"/>
    <w:rsid w:val="006532AA"/>
    <w:rsid w:val="0065773A"/>
    <w:rsid w:val="0066091D"/>
    <w:rsid w:val="00665EF9"/>
    <w:rsid w:val="006668B1"/>
    <w:rsid w:val="00672C5C"/>
    <w:rsid w:val="0069269F"/>
    <w:rsid w:val="006D401C"/>
    <w:rsid w:val="006D559D"/>
    <w:rsid w:val="006E6681"/>
    <w:rsid w:val="006F50B4"/>
    <w:rsid w:val="006F5CA9"/>
    <w:rsid w:val="006F78CB"/>
    <w:rsid w:val="0070221A"/>
    <w:rsid w:val="007055EA"/>
    <w:rsid w:val="0071581B"/>
    <w:rsid w:val="00727E49"/>
    <w:rsid w:val="00734604"/>
    <w:rsid w:val="00737D3E"/>
    <w:rsid w:val="00740C10"/>
    <w:rsid w:val="00753E4E"/>
    <w:rsid w:val="007549A6"/>
    <w:rsid w:val="007600C2"/>
    <w:rsid w:val="0076525A"/>
    <w:rsid w:val="00773F3A"/>
    <w:rsid w:val="00782071"/>
    <w:rsid w:val="00797692"/>
    <w:rsid w:val="007A0948"/>
    <w:rsid w:val="007A6E7F"/>
    <w:rsid w:val="007B21FE"/>
    <w:rsid w:val="007B2FA7"/>
    <w:rsid w:val="007C251C"/>
    <w:rsid w:val="007D270B"/>
    <w:rsid w:val="007D7070"/>
    <w:rsid w:val="007D7906"/>
    <w:rsid w:val="007E173B"/>
    <w:rsid w:val="007E6FF6"/>
    <w:rsid w:val="007E7215"/>
    <w:rsid w:val="007F5993"/>
    <w:rsid w:val="00802886"/>
    <w:rsid w:val="00816547"/>
    <w:rsid w:val="008241FA"/>
    <w:rsid w:val="00840DD6"/>
    <w:rsid w:val="00852B2F"/>
    <w:rsid w:val="00853226"/>
    <w:rsid w:val="0085477D"/>
    <w:rsid w:val="008557A7"/>
    <w:rsid w:val="008562FB"/>
    <w:rsid w:val="00867CA2"/>
    <w:rsid w:val="008720E7"/>
    <w:rsid w:val="00876C32"/>
    <w:rsid w:val="00884D0B"/>
    <w:rsid w:val="008906FE"/>
    <w:rsid w:val="008A1EF7"/>
    <w:rsid w:val="008B2C14"/>
    <w:rsid w:val="008B4673"/>
    <w:rsid w:val="008B7726"/>
    <w:rsid w:val="008D0F73"/>
    <w:rsid w:val="008E1FAD"/>
    <w:rsid w:val="008E6B8E"/>
    <w:rsid w:val="008F05BA"/>
    <w:rsid w:val="0090590C"/>
    <w:rsid w:val="00916BDA"/>
    <w:rsid w:val="00922025"/>
    <w:rsid w:val="00923122"/>
    <w:rsid w:val="0093079B"/>
    <w:rsid w:val="0093579C"/>
    <w:rsid w:val="009415E5"/>
    <w:rsid w:val="00944C00"/>
    <w:rsid w:val="009463F7"/>
    <w:rsid w:val="00957163"/>
    <w:rsid w:val="009918EC"/>
    <w:rsid w:val="009959E5"/>
    <w:rsid w:val="009A3AA9"/>
    <w:rsid w:val="009B0387"/>
    <w:rsid w:val="009B0B5E"/>
    <w:rsid w:val="009B14F7"/>
    <w:rsid w:val="009D2CB1"/>
    <w:rsid w:val="009E3185"/>
    <w:rsid w:val="00A00272"/>
    <w:rsid w:val="00A11A18"/>
    <w:rsid w:val="00A153F3"/>
    <w:rsid w:val="00A15701"/>
    <w:rsid w:val="00A15D73"/>
    <w:rsid w:val="00A1655F"/>
    <w:rsid w:val="00A37507"/>
    <w:rsid w:val="00A45648"/>
    <w:rsid w:val="00A63A4A"/>
    <w:rsid w:val="00A92BFF"/>
    <w:rsid w:val="00A96B9E"/>
    <w:rsid w:val="00AA2A3D"/>
    <w:rsid w:val="00AA53C1"/>
    <w:rsid w:val="00AC2195"/>
    <w:rsid w:val="00AE4A6A"/>
    <w:rsid w:val="00AF7293"/>
    <w:rsid w:val="00B36EE6"/>
    <w:rsid w:val="00B41555"/>
    <w:rsid w:val="00B579EC"/>
    <w:rsid w:val="00B618E5"/>
    <w:rsid w:val="00B65F10"/>
    <w:rsid w:val="00B67AB2"/>
    <w:rsid w:val="00B76436"/>
    <w:rsid w:val="00B817CF"/>
    <w:rsid w:val="00B82D69"/>
    <w:rsid w:val="00B912E0"/>
    <w:rsid w:val="00B96638"/>
    <w:rsid w:val="00BA21C6"/>
    <w:rsid w:val="00BA53E3"/>
    <w:rsid w:val="00BB365A"/>
    <w:rsid w:val="00BC029D"/>
    <w:rsid w:val="00BC082F"/>
    <w:rsid w:val="00BD054C"/>
    <w:rsid w:val="00BD0A1E"/>
    <w:rsid w:val="00BD0CF7"/>
    <w:rsid w:val="00BE4F20"/>
    <w:rsid w:val="00C12572"/>
    <w:rsid w:val="00C154E1"/>
    <w:rsid w:val="00C20936"/>
    <w:rsid w:val="00C23A38"/>
    <w:rsid w:val="00C44514"/>
    <w:rsid w:val="00C453EE"/>
    <w:rsid w:val="00C54F2C"/>
    <w:rsid w:val="00C62351"/>
    <w:rsid w:val="00C63107"/>
    <w:rsid w:val="00C654DE"/>
    <w:rsid w:val="00C70705"/>
    <w:rsid w:val="00C731E6"/>
    <w:rsid w:val="00C74931"/>
    <w:rsid w:val="00C80A6B"/>
    <w:rsid w:val="00C81E0C"/>
    <w:rsid w:val="00C855BE"/>
    <w:rsid w:val="00C92E01"/>
    <w:rsid w:val="00C940AA"/>
    <w:rsid w:val="00C96C3E"/>
    <w:rsid w:val="00C97D41"/>
    <w:rsid w:val="00CA2E83"/>
    <w:rsid w:val="00CA4FA0"/>
    <w:rsid w:val="00CB3B93"/>
    <w:rsid w:val="00CD096B"/>
    <w:rsid w:val="00CF3110"/>
    <w:rsid w:val="00CF34AD"/>
    <w:rsid w:val="00D01B1B"/>
    <w:rsid w:val="00D03ED3"/>
    <w:rsid w:val="00D0462A"/>
    <w:rsid w:val="00D052A0"/>
    <w:rsid w:val="00D13D2F"/>
    <w:rsid w:val="00D14CF0"/>
    <w:rsid w:val="00D2506F"/>
    <w:rsid w:val="00D36B88"/>
    <w:rsid w:val="00D37DB2"/>
    <w:rsid w:val="00D54070"/>
    <w:rsid w:val="00D57689"/>
    <w:rsid w:val="00D70208"/>
    <w:rsid w:val="00D732BB"/>
    <w:rsid w:val="00D744E1"/>
    <w:rsid w:val="00D770FF"/>
    <w:rsid w:val="00D87DCE"/>
    <w:rsid w:val="00DB0102"/>
    <w:rsid w:val="00DB51E1"/>
    <w:rsid w:val="00DB5DAD"/>
    <w:rsid w:val="00DC0292"/>
    <w:rsid w:val="00DC28B3"/>
    <w:rsid w:val="00DC4A0C"/>
    <w:rsid w:val="00DE4275"/>
    <w:rsid w:val="00E03939"/>
    <w:rsid w:val="00E110A7"/>
    <w:rsid w:val="00E20C97"/>
    <w:rsid w:val="00E21B26"/>
    <w:rsid w:val="00E25B50"/>
    <w:rsid w:val="00E315B0"/>
    <w:rsid w:val="00E331D2"/>
    <w:rsid w:val="00E43D11"/>
    <w:rsid w:val="00E50E0C"/>
    <w:rsid w:val="00E51BC8"/>
    <w:rsid w:val="00E70806"/>
    <w:rsid w:val="00E93EA4"/>
    <w:rsid w:val="00E9652E"/>
    <w:rsid w:val="00EB6D29"/>
    <w:rsid w:val="00EB733F"/>
    <w:rsid w:val="00EE2FB9"/>
    <w:rsid w:val="00EE4932"/>
    <w:rsid w:val="00EE5DDC"/>
    <w:rsid w:val="00EF5F94"/>
    <w:rsid w:val="00F10384"/>
    <w:rsid w:val="00F16A3F"/>
    <w:rsid w:val="00F17428"/>
    <w:rsid w:val="00F3138B"/>
    <w:rsid w:val="00F37D71"/>
    <w:rsid w:val="00F47D7B"/>
    <w:rsid w:val="00F60BEF"/>
    <w:rsid w:val="00F67578"/>
    <w:rsid w:val="00F77236"/>
    <w:rsid w:val="00F77DDE"/>
    <w:rsid w:val="00F82C62"/>
    <w:rsid w:val="00F955F7"/>
    <w:rsid w:val="00FA5F40"/>
    <w:rsid w:val="00FC122E"/>
    <w:rsid w:val="00FE46CE"/>
    <w:rsid w:val="00FE4F98"/>
    <w:rsid w:val="00FE6859"/>
    <w:rsid w:val="183C61AE"/>
    <w:rsid w:val="26A9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sz w:val="18"/>
      <w:szCs w:val="18"/>
    </w:r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rFonts w:ascii="Tahoma" w:hAnsi="Tahoma"/>
      <w:sz w:val="18"/>
      <w:szCs w:val="18"/>
    </w:rPr>
  </w:style>
  <w:style w:type="character" w:customStyle="1" w:styleId="9">
    <w:name w:val="页脚 Char"/>
    <w:basedOn w:val="6"/>
    <w:link w:val="3"/>
    <w:uiPriority w:val="99"/>
    <w:rPr>
      <w:rFonts w:ascii="Tahoma" w:hAnsi="Tahoma"/>
      <w:sz w:val="18"/>
      <w:szCs w:val="18"/>
    </w:rPr>
  </w:style>
  <w:style w:type="character" w:customStyle="1" w:styleId="10">
    <w:name w:val="批注框文本 Char"/>
    <w:basedOn w:val="6"/>
    <w:link w:val="2"/>
    <w:semiHidden/>
    <w:qFormat/>
    <w:uiPriority w:val="99"/>
    <w:rPr>
      <w:rFonts w:ascii="Tahoma" w:hAnsi="Tahoma"/>
      <w:sz w:val="18"/>
      <w:szCs w:val="18"/>
    </w:rPr>
  </w:style>
  <w:style w:type="paragraph" w:styleId="11">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5A79B0-EC69-440C-BB3E-1708A5D2B7DE}">
  <ds:schemaRefs/>
</ds:datastoreItem>
</file>

<file path=docProps/app.xml><?xml version="1.0" encoding="utf-8"?>
<Properties xmlns="http://schemas.openxmlformats.org/officeDocument/2006/extended-properties" xmlns:vt="http://schemas.openxmlformats.org/officeDocument/2006/docPropsVTypes">
  <Template>Normal</Template>
  <Pages>17</Pages>
  <Words>10694</Words>
  <Characters>10698</Characters>
  <Lines>77</Lines>
  <Paragraphs>21</Paragraphs>
  <TotalTime>1652</TotalTime>
  <ScaleCrop>false</ScaleCrop>
  <LinksUpToDate>false</LinksUpToDate>
  <CharactersWithSpaces>10701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2018-09-05T01:36:00Z</dcterms:created>
  <dc:creator>XTZJ</dc:creator>
  <cp:lastModifiedBy>Administrator</cp:lastModifiedBy>
  <cp:lastPrinted>2022-09-29T02:27:40Z</cp:lastPrinted>
  <dcterms:modified xsi:type="dcterms:W3CDTF">2022-09-29T02:27:47Z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79AADFCF52FF4395BDF429082EA91C79</vt:lpwstr>
  </property>
</Properties>
</file>