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9C1F3B4">
      <w:pPr>
        <w:spacing w:line="720" w:lineRule="exact"/>
        <w:jc w:val="center"/>
        <w:rPr>
          <w:rFonts w:ascii="方正小标宋_GBK" w:hAnsi="方正小标宋_GBK" w:eastAsia="方正小标宋_GBK" w:cs="方正小标宋_GBK"/>
          <w:bCs/>
          <w:sz w:val="48"/>
          <w:szCs w:val="48"/>
        </w:rPr>
      </w:pPr>
    </w:p>
    <w:p w14:paraId="07D802E6">
      <w:pPr>
        <w:spacing w:line="720" w:lineRule="exact"/>
        <w:jc w:val="center"/>
        <w:rPr>
          <w:rFonts w:ascii="微软雅黑" w:hAnsi="微软雅黑" w:eastAsia="微软雅黑" w:cs="微软雅黑"/>
          <w:bCs/>
          <w:spacing w:val="20"/>
          <w:sz w:val="44"/>
          <w:szCs w:val="44"/>
        </w:rPr>
      </w:pPr>
      <w:r>
        <w:rPr>
          <w:rFonts w:hint="eastAsia" w:ascii="微软雅黑" w:hAnsi="微软雅黑" w:eastAsia="微软雅黑" w:cs="微软雅黑"/>
          <w:bCs/>
          <w:spacing w:val="20"/>
          <w:sz w:val="44"/>
          <w:szCs w:val="44"/>
        </w:rPr>
        <w:t>沂源县张家坡镇</w:t>
      </w:r>
    </w:p>
    <w:p w14:paraId="53B8A3A6">
      <w:pPr>
        <w:spacing w:line="720" w:lineRule="exact"/>
        <w:jc w:val="center"/>
        <w:rPr>
          <w:rFonts w:ascii="微软雅黑" w:hAnsi="微软雅黑" w:eastAsia="微软雅黑" w:cs="微软雅黑"/>
          <w:bCs/>
          <w:spacing w:val="20"/>
          <w:sz w:val="44"/>
          <w:szCs w:val="44"/>
        </w:rPr>
      </w:pPr>
      <w:r>
        <w:rPr>
          <w:rFonts w:hint="eastAsia" w:ascii="微软雅黑" w:hAnsi="微软雅黑" w:eastAsia="微软雅黑" w:cs="微软雅黑"/>
          <w:bCs/>
          <w:spacing w:val="20"/>
          <w:sz w:val="44"/>
          <w:szCs w:val="44"/>
        </w:rPr>
        <w:t>山洪灾害防御预案</w:t>
      </w:r>
    </w:p>
    <w:p w14:paraId="2C09C246">
      <w:pPr>
        <w:spacing w:line="720" w:lineRule="exact"/>
        <w:jc w:val="center"/>
        <w:rPr>
          <w:rFonts w:ascii="方正小标宋_GBK" w:hAnsi="方正小标宋_GBK" w:eastAsia="方正小标宋_GBK" w:cs="方正小标宋_GBK"/>
          <w:bCs/>
          <w:sz w:val="48"/>
          <w:szCs w:val="48"/>
        </w:rPr>
      </w:pPr>
    </w:p>
    <w:p w14:paraId="0CD1DBDE">
      <w:pPr>
        <w:spacing w:line="360" w:lineRule="auto"/>
        <w:jc w:val="center"/>
        <w:rPr>
          <w:b/>
          <w:sz w:val="52"/>
          <w:szCs w:val="52"/>
        </w:rPr>
      </w:pPr>
      <w:r>
        <w:rPr>
          <w:b/>
          <w:szCs w:val="30"/>
        </w:rPr>
        <w:pict>
          <v:shape id="_x0000_i1025" o:spt="75" type="#_x0000_t75" style="height:345pt;width:415.5pt;" filled="f" o:preferrelative="t" stroked="f" coordsize="21600,21600">
            <v:path/>
            <v:fill on="f" focussize="0,0"/>
            <v:stroke on="f" joinstyle="miter"/>
            <v:imagedata r:id="rId8" o:title=""/>
            <o:lock v:ext="edit" aspectratio="t"/>
            <w10:wrap type="none"/>
            <w10:anchorlock/>
          </v:shape>
        </w:pict>
      </w:r>
    </w:p>
    <w:p w14:paraId="44C7937F">
      <w:pPr>
        <w:spacing w:line="360" w:lineRule="auto"/>
        <w:rPr>
          <w:b/>
          <w:szCs w:val="30"/>
        </w:rPr>
      </w:pPr>
    </w:p>
    <w:p w14:paraId="17DC0DE4">
      <w:pPr>
        <w:spacing w:line="360" w:lineRule="auto"/>
        <w:rPr>
          <w:b/>
          <w:szCs w:val="30"/>
        </w:rPr>
      </w:pPr>
    </w:p>
    <w:p w14:paraId="11698D36">
      <w:pPr>
        <w:spacing w:line="560" w:lineRule="exact"/>
        <w:jc w:val="center"/>
        <w:rPr>
          <w:rFonts w:ascii="方正小标宋_GBK" w:hAnsi="方正小标宋_GBK" w:eastAsia="方正小标宋_GBK" w:cs="方正小标宋_GBK"/>
          <w:bCs/>
          <w:sz w:val="32"/>
          <w:szCs w:val="32"/>
        </w:rPr>
      </w:pPr>
      <w:bookmarkStart w:id="0" w:name="_Toc299712411"/>
      <w:bookmarkStart w:id="1" w:name="_Toc299712544"/>
      <w:bookmarkStart w:id="2" w:name="_Toc312141573"/>
      <w:r>
        <w:rPr>
          <w:rFonts w:hint="eastAsia" w:ascii="方正小标宋_GBK" w:hAnsi="方正小标宋_GBK" w:eastAsia="方正小标宋_GBK" w:cs="方正小标宋_GBK"/>
          <w:bCs/>
          <w:sz w:val="32"/>
          <w:szCs w:val="32"/>
        </w:rPr>
        <w:t>沂源县张家坡镇人民政府</w:t>
      </w:r>
    </w:p>
    <w:p w14:paraId="322B91AF">
      <w:pPr>
        <w:spacing w:line="560" w:lineRule="exact"/>
        <w:jc w:val="center"/>
        <w:rPr>
          <w:rFonts w:ascii="方正小标宋_GBK" w:hAnsi="方正小标宋_GBK" w:eastAsia="方正小标宋_GBK" w:cs="方正小标宋_GBK"/>
          <w:bCs/>
          <w:sz w:val="32"/>
          <w:szCs w:val="32"/>
        </w:rPr>
      </w:pPr>
      <w:r>
        <w:rPr>
          <w:rFonts w:hint="eastAsia" w:ascii="方正小标宋_GBK" w:hAnsi="方正小标宋_GBK" w:eastAsia="方正小标宋_GBK" w:cs="方正小标宋_GBK"/>
          <w:bCs/>
          <w:sz w:val="32"/>
          <w:szCs w:val="32"/>
          <w:lang w:eastAsia="zh-CN"/>
        </w:rPr>
        <w:t>202</w:t>
      </w:r>
      <w:r>
        <w:rPr>
          <w:rFonts w:hint="eastAsia" w:ascii="方正小标宋_GBK" w:hAnsi="方正小标宋_GBK" w:eastAsia="方正小标宋_GBK" w:cs="方正小标宋_GBK"/>
          <w:bCs/>
          <w:sz w:val="32"/>
          <w:szCs w:val="32"/>
          <w:lang w:val="en-US" w:eastAsia="zh-CN"/>
        </w:rPr>
        <w:t>5</w:t>
      </w:r>
      <w:r>
        <w:rPr>
          <w:rFonts w:hint="eastAsia" w:ascii="方正小标宋_GBK" w:hAnsi="方正小标宋_GBK" w:eastAsia="方正小标宋_GBK" w:cs="方正小标宋_GBK"/>
          <w:bCs/>
          <w:sz w:val="32"/>
          <w:szCs w:val="32"/>
        </w:rPr>
        <w:t>年</w:t>
      </w:r>
      <w:r>
        <w:rPr>
          <w:rFonts w:hint="eastAsia" w:ascii="方正小标宋_GBK" w:hAnsi="方正小标宋_GBK" w:eastAsia="方正小标宋_GBK" w:cs="方正小标宋_GBK"/>
          <w:bCs/>
          <w:sz w:val="32"/>
          <w:szCs w:val="32"/>
          <w:lang w:val="en-US" w:eastAsia="zh-CN"/>
        </w:rPr>
        <w:t>5</w:t>
      </w:r>
      <w:r>
        <w:rPr>
          <w:rFonts w:hint="eastAsia" w:ascii="方正小标宋_GBK" w:hAnsi="方正小标宋_GBK" w:eastAsia="方正小标宋_GBK" w:cs="方正小标宋_GBK"/>
          <w:bCs/>
          <w:sz w:val="32"/>
          <w:szCs w:val="32"/>
        </w:rPr>
        <w:t>月</w:t>
      </w:r>
    </w:p>
    <w:p w14:paraId="4B5AB651">
      <w:pPr>
        <w:pStyle w:val="22"/>
        <w:rPr>
          <w:b/>
          <w:kern w:val="44"/>
          <w:sz w:val="32"/>
          <w:szCs w:val="32"/>
        </w:rPr>
      </w:pPr>
    </w:p>
    <w:p w14:paraId="3D0D6C92">
      <w:pPr>
        <w:pStyle w:val="22"/>
        <w:jc w:val="center"/>
        <w:rPr>
          <w:b/>
          <w:kern w:val="44"/>
          <w:sz w:val="32"/>
          <w:szCs w:val="32"/>
        </w:rPr>
      </w:pPr>
    </w:p>
    <w:p w14:paraId="39415675">
      <w:pPr>
        <w:pStyle w:val="22"/>
        <w:jc w:val="center"/>
        <w:rPr>
          <w:b/>
          <w:kern w:val="44"/>
          <w:sz w:val="32"/>
          <w:szCs w:val="32"/>
        </w:rPr>
      </w:pPr>
      <w:r>
        <w:rPr>
          <w:b/>
          <w:kern w:val="44"/>
          <w:sz w:val="32"/>
          <w:szCs w:val="32"/>
        </w:rPr>
        <w:t>目  录</w:t>
      </w:r>
    </w:p>
    <w:p w14:paraId="536C5FD7">
      <w:pPr>
        <w:pStyle w:val="22"/>
        <w:keepNext w:val="0"/>
        <w:keepLines w:val="0"/>
        <w:pageBreakBefore w:val="0"/>
        <w:widowControl w:val="0"/>
        <w:tabs>
          <w:tab w:val="right" w:leader="dot" w:pos="8312"/>
          <w:tab w:val="clear" w:pos="8296"/>
        </w:tabs>
        <w:kinsoku/>
        <w:wordWrap/>
        <w:overflowPunct/>
        <w:topLinePunct w:val="0"/>
        <w:autoSpaceDE/>
        <w:autoSpaceDN/>
        <w:bidi w:val="0"/>
        <w:adjustRightInd/>
        <w:snapToGrid/>
        <w:spacing w:line="400" w:lineRule="exact"/>
        <w:textAlignment w:val="auto"/>
        <w:rPr>
          <w:sz w:val="28"/>
          <w:szCs w:val="28"/>
        </w:rPr>
      </w:pPr>
      <w:r>
        <w:fldChar w:fldCharType="begin"/>
      </w:r>
      <w:r>
        <w:instrText xml:space="preserve"> TOC \o "1-3" \h \z \u </w:instrText>
      </w:r>
      <w:r>
        <w:fldChar w:fldCharType="separate"/>
      </w:r>
      <w:r>
        <w:rPr>
          <w:sz w:val="28"/>
          <w:szCs w:val="28"/>
        </w:rPr>
        <w:fldChar w:fldCharType="begin"/>
      </w:r>
      <w:r>
        <w:rPr>
          <w:sz w:val="28"/>
          <w:szCs w:val="28"/>
        </w:rPr>
        <w:instrText xml:space="preserve"> HYPERLINK \l _Toc22016 </w:instrText>
      </w:r>
      <w:r>
        <w:rPr>
          <w:sz w:val="28"/>
          <w:szCs w:val="28"/>
        </w:rPr>
        <w:fldChar w:fldCharType="separate"/>
      </w:r>
      <w:r>
        <w:rPr>
          <w:rFonts w:hint="eastAsia" w:ascii="宋体" w:hAnsi="宋体" w:eastAsia="宋体" w:cs="宋体"/>
          <w:sz w:val="28"/>
          <w:szCs w:val="28"/>
        </w:rPr>
        <w:t>1 预案范围</w:t>
      </w:r>
      <w:r>
        <w:rPr>
          <w:sz w:val="28"/>
          <w:szCs w:val="28"/>
        </w:rPr>
        <w:tab/>
      </w:r>
      <w:r>
        <w:rPr>
          <w:sz w:val="28"/>
          <w:szCs w:val="28"/>
        </w:rPr>
        <w:fldChar w:fldCharType="begin"/>
      </w:r>
      <w:r>
        <w:rPr>
          <w:sz w:val="28"/>
          <w:szCs w:val="28"/>
        </w:rPr>
        <w:instrText xml:space="preserve"> PAGEREF _Toc22016 \h </w:instrText>
      </w:r>
      <w:r>
        <w:rPr>
          <w:sz w:val="28"/>
          <w:szCs w:val="28"/>
        </w:rPr>
        <w:fldChar w:fldCharType="separate"/>
      </w:r>
      <w:r>
        <w:rPr>
          <w:sz w:val="28"/>
          <w:szCs w:val="28"/>
        </w:rPr>
        <w:t>1</w:t>
      </w:r>
      <w:r>
        <w:rPr>
          <w:sz w:val="28"/>
          <w:szCs w:val="28"/>
        </w:rPr>
        <w:fldChar w:fldCharType="end"/>
      </w:r>
      <w:r>
        <w:rPr>
          <w:sz w:val="28"/>
          <w:szCs w:val="28"/>
        </w:rPr>
        <w:fldChar w:fldCharType="end"/>
      </w:r>
    </w:p>
    <w:p w14:paraId="1E733017">
      <w:pPr>
        <w:pStyle w:val="22"/>
        <w:keepNext w:val="0"/>
        <w:keepLines w:val="0"/>
        <w:pageBreakBefore w:val="0"/>
        <w:widowControl w:val="0"/>
        <w:tabs>
          <w:tab w:val="right" w:leader="dot" w:pos="8312"/>
          <w:tab w:val="clear" w:pos="8296"/>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_Toc16320 </w:instrText>
      </w:r>
      <w:r>
        <w:rPr>
          <w:bCs/>
          <w:sz w:val="28"/>
          <w:szCs w:val="28"/>
          <w:lang w:val="zh-CN"/>
        </w:rPr>
        <w:fldChar w:fldCharType="separate"/>
      </w:r>
      <w:r>
        <w:rPr>
          <w:rFonts w:hint="eastAsia" w:ascii="宋体" w:hAnsi="宋体" w:eastAsia="宋体" w:cs="宋体"/>
          <w:sz w:val="28"/>
          <w:szCs w:val="28"/>
        </w:rPr>
        <w:t>2 总则</w:t>
      </w:r>
      <w:r>
        <w:rPr>
          <w:sz w:val="28"/>
          <w:szCs w:val="28"/>
        </w:rPr>
        <w:tab/>
      </w:r>
      <w:r>
        <w:rPr>
          <w:sz w:val="28"/>
          <w:szCs w:val="28"/>
        </w:rPr>
        <w:fldChar w:fldCharType="begin"/>
      </w:r>
      <w:r>
        <w:rPr>
          <w:sz w:val="28"/>
          <w:szCs w:val="28"/>
        </w:rPr>
        <w:instrText xml:space="preserve"> PAGEREF _Toc16320 \h </w:instrText>
      </w:r>
      <w:r>
        <w:rPr>
          <w:sz w:val="28"/>
          <w:szCs w:val="28"/>
        </w:rPr>
        <w:fldChar w:fldCharType="separate"/>
      </w:r>
      <w:r>
        <w:rPr>
          <w:sz w:val="28"/>
          <w:szCs w:val="28"/>
        </w:rPr>
        <w:t>1</w:t>
      </w:r>
      <w:r>
        <w:rPr>
          <w:sz w:val="28"/>
          <w:szCs w:val="28"/>
        </w:rPr>
        <w:fldChar w:fldCharType="end"/>
      </w:r>
      <w:r>
        <w:rPr>
          <w:bCs/>
          <w:sz w:val="28"/>
          <w:szCs w:val="28"/>
          <w:lang w:val="zh-CN"/>
        </w:rPr>
        <w:fldChar w:fldCharType="end"/>
      </w:r>
    </w:p>
    <w:p w14:paraId="6F17429A">
      <w:pPr>
        <w:pStyle w:val="23"/>
        <w:keepNext w:val="0"/>
        <w:keepLines w:val="0"/>
        <w:pageBreakBefore w:val="0"/>
        <w:widowControl w:val="0"/>
        <w:tabs>
          <w:tab w:val="right" w:leader="dot" w:pos="8312"/>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_Toc24784 </w:instrText>
      </w:r>
      <w:r>
        <w:rPr>
          <w:bCs/>
          <w:sz w:val="28"/>
          <w:szCs w:val="28"/>
          <w:lang w:val="zh-CN"/>
        </w:rPr>
        <w:fldChar w:fldCharType="separate"/>
      </w:r>
      <w:r>
        <w:rPr>
          <w:rFonts w:hint="eastAsia"/>
          <w:sz w:val="28"/>
          <w:szCs w:val="28"/>
        </w:rPr>
        <w:t>2</w:t>
      </w:r>
      <w:r>
        <w:rPr>
          <w:sz w:val="28"/>
          <w:szCs w:val="28"/>
        </w:rPr>
        <w:t xml:space="preserve">.1 </w:t>
      </w:r>
      <w:r>
        <w:rPr>
          <w:rFonts w:hint="eastAsia"/>
          <w:sz w:val="28"/>
          <w:szCs w:val="28"/>
        </w:rPr>
        <w:t>预案</w:t>
      </w:r>
      <w:r>
        <w:rPr>
          <w:sz w:val="28"/>
          <w:szCs w:val="28"/>
        </w:rPr>
        <w:t>编制目的</w:t>
      </w:r>
      <w:r>
        <w:rPr>
          <w:sz w:val="28"/>
          <w:szCs w:val="28"/>
        </w:rPr>
        <w:tab/>
      </w:r>
      <w:r>
        <w:rPr>
          <w:sz w:val="28"/>
          <w:szCs w:val="28"/>
        </w:rPr>
        <w:fldChar w:fldCharType="begin"/>
      </w:r>
      <w:r>
        <w:rPr>
          <w:sz w:val="28"/>
          <w:szCs w:val="28"/>
        </w:rPr>
        <w:instrText xml:space="preserve"> PAGEREF _Toc24784 \h </w:instrText>
      </w:r>
      <w:r>
        <w:rPr>
          <w:sz w:val="28"/>
          <w:szCs w:val="28"/>
        </w:rPr>
        <w:fldChar w:fldCharType="separate"/>
      </w:r>
      <w:r>
        <w:rPr>
          <w:sz w:val="28"/>
          <w:szCs w:val="28"/>
        </w:rPr>
        <w:t>1</w:t>
      </w:r>
      <w:r>
        <w:rPr>
          <w:sz w:val="28"/>
          <w:szCs w:val="28"/>
        </w:rPr>
        <w:fldChar w:fldCharType="end"/>
      </w:r>
      <w:r>
        <w:rPr>
          <w:bCs/>
          <w:sz w:val="28"/>
          <w:szCs w:val="28"/>
          <w:lang w:val="zh-CN"/>
        </w:rPr>
        <w:fldChar w:fldCharType="end"/>
      </w:r>
    </w:p>
    <w:p w14:paraId="57D3A054">
      <w:pPr>
        <w:pStyle w:val="23"/>
        <w:keepNext w:val="0"/>
        <w:keepLines w:val="0"/>
        <w:pageBreakBefore w:val="0"/>
        <w:widowControl w:val="0"/>
        <w:tabs>
          <w:tab w:val="right" w:leader="dot" w:pos="8312"/>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_Toc29603 </w:instrText>
      </w:r>
      <w:r>
        <w:rPr>
          <w:bCs/>
          <w:sz w:val="28"/>
          <w:szCs w:val="28"/>
          <w:lang w:val="zh-CN"/>
        </w:rPr>
        <w:fldChar w:fldCharType="separate"/>
      </w:r>
      <w:r>
        <w:rPr>
          <w:rFonts w:hint="eastAsia"/>
          <w:sz w:val="28"/>
          <w:szCs w:val="28"/>
        </w:rPr>
        <w:t>2</w:t>
      </w:r>
      <w:r>
        <w:rPr>
          <w:sz w:val="28"/>
          <w:szCs w:val="28"/>
        </w:rPr>
        <w:t>.2 编制依据</w:t>
      </w:r>
      <w:r>
        <w:rPr>
          <w:sz w:val="28"/>
          <w:szCs w:val="28"/>
        </w:rPr>
        <w:tab/>
      </w:r>
      <w:r>
        <w:rPr>
          <w:sz w:val="28"/>
          <w:szCs w:val="28"/>
        </w:rPr>
        <w:fldChar w:fldCharType="begin"/>
      </w:r>
      <w:r>
        <w:rPr>
          <w:sz w:val="28"/>
          <w:szCs w:val="28"/>
        </w:rPr>
        <w:instrText xml:space="preserve"> PAGEREF _Toc29603 \h </w:instrText>
      </w:r>
      <w:r>
        <w:rPr>
          <w:sz w:val="28"/>
          <w:szCs w:val="28"/>
        </w:rPr>
        <w:fldChar w:fldCharType="separate"/>
      </w:r>
      <w:r>
        <w:rPr>
          <w:sz w:val="28"/>
          <w:szCs w:val="28"/>
        </w:rPr>
        <w:t>1</w:t>
      </w:r>
      <w:r>
        <w:rPr>
          <w:sz w:val="28"/>
          <w:szCs w:val="28"/>
        </w:rPr>
        <w:fldChar w:fldCharType="end"/>
      </w:r>
      <w:r>
        <w:rPr>
          <w:bCs/>
          <w:sz w:val="28"/>
          <w:szCs w:val="28"/>
          <w:lang w:val="zh-CN"/>
        </w:rPr>
        <w:fldChar w:fldCharType="end"/>
      </w:r>
    </w:p>
    <w:p w14:paraId="515787C0">
      <w:pPr>
        <w:pStyle w:val="23"/>
        <w:keepNext w:val="0"/>
        <w:keepLines w:val="0"/>
        <w:pageBreakBefore w:val="0"/>
        <w:widowControl w:val="0"/>
        <w:tabs>
          <w:tab w:val="right" w:leader="dot" w:pos="8312"/>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_Toc26198 </w:instrText>
      </w:r>
      <w:r>
        <w:rPr>
          <w:bCs/>
          <w:sz w:val="28"/>
          <w:szCs w:val="28"/>
          <w:lang w:val="zh-CN"/>
        </w:rPr>
        <w:fldChar w:fldCharType="separate"/>
      </w:r>
      <w:r>
        <w:rPr>
          <w:rFonts w:hint="eastAsia"/>
          <w:sz w:val="28"/>
          <w:szCs w:val="28"/>
        </w:rPr>
        <w:t>2</w:t>
      </w:r>
      <w:r>
        <w:rPr>
          <w:sz w:val="28"/>
          <w:szCs w:val="28"/>
        </w:rPr>
        <w:t>.3 编制原则</w:t>
      </w:r>
      <w:r>
        <w:rPr>
          <w:sz w:val="28"/>
          <w:szCs w:val="28"/>
        </w:rPr>
        <w:tab/>
      </w:r>
      <w:r>
        <w:rPr>
          <w:sz w:val="28"/>
          <w:szCs w:val="28"/>
        </w:rPr>
        <w:fldChar w:fldCharType="begin"/>
      </w:r>
      <w:r>
        <w:rPr>
          <w:sz w:val="28"/>
          <w:szCs w:val="28"/>
        </w:rPr>
        <w:instrText xml:space="preserve"> PAGEREF _Toc26198 \h </w:instrText>
      </w:r>
      <w:r>
        <w:rPr>
          <w:sz w:val="28"/>
          <w:szCs w:val="28"/>
        </w:rPr>
        <w:fldChar w:fldCharType="separate"/>
      </w:r>
      <w:r>
        <w:rPr>
          <w:sz w:val="28"/>
          <w:szCs w:val="28"/>
        </w:rPr>
        <w:t>3</w:t>
      </w:r>
      <w:r>
        <w:rPr>
          <w:sz w:val="28"/>
          <w:szCs w:val="28"/>
        </w:rPr>
        <w:fldChar w:fldCharType="end"/>
      </w:r>
      <w:r>
        <w:rPr>
          <w:bCs/>
          <w:sz w:val="28"/>
          <w:szCs w:val="28"/>
          <w:lang w:val="zh-CN"/>
        </w:rPr>
        <w:fldChar w:fldCharType="end"/>
      </w:r>
    </w:p>
    <w:p w14:paraId="766739CC">
      <w:pPr>
        <w:pStyle w:val="23"/>
        <w:keepNext w:val="0"/>
        <w:keepLines w:val="0"/>
        <w:pageBreakBefore w:val="0"/>
        <w:widowControl w:val="0"/>
        <w:tabs>
          <w:tab w:val="right" w:leader="dot" w:pos="8312"/>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_Toc9514 </w:instrText>
      </w:r>
      <w:r>
        <w:rPr>
          <w:bCs/>
          <w:sz w:val="28"/>
          <w:szCs w:val="28"/>
          <w:lang w:val="zh-CN"/>
        </w:rPr>
        <w:fldChar w:fldCharType="separate"/>
      </w:r>
      <w:r>
        <w:rPr>
          <w:rFonts w:hint="eastAsia"/>
          <w:sz w:val="28"/>
          <w:szCs w:val="28"/>
        </w:rPr>
        <w:t>2</w:t>
      </w:r>
      <w:r>
        <w:rPr>
          <w:sz w:val="28"/>
          <w:szCs w:val="28"/>
        </w:rPr>
        <w:t>.</w:t>
      </w:r>
      <w:r>
        <w:rPr>
          <w:rFonts w:hint="eastAsia"/>
          <w:sz w:val="28"/>
          <w:szCs w:val="28"/>
        </w:rPr>
        <w:t>4</w:t>
      </w:r>
      <w:r>
        <w:rPr>
          <w:sz w:val="28"/>
          <w:szCs w:val="28"/>
        </w:rPr>
        <w:t xml:space="preserve"> </w:t>
      </w:r>
      <w:r>
        <w:rPr>
          <w:rFonts w:hint="eastAsia"/>
          <w:sz w:val="28"/>
          <w:szCs w:val="28"/>
          <w:lang w:val="en-US" w:eastAsia="zh-CN"/>
        </w:rPr>
        <w:t>防御要求</w:t>
      </w:r>
      <w:r>
        <w:rPr>
          <w:sz w:val="28"/>
          <w:szCs w:val="28"/>
        </w:rPr>
        <w:tab/>
      </w:r>
      <w:r>
        <w:rPr>
          <w:sz w:val="28"/>
          <w:szCs w:val="28"/>
        </w:rPr>
        <w:fldChar w:fldCharType="begin"/>
      </w:r>
      <w:r>
        <w:rPr>
          <w:sz w:val="28"/>
          <w:szCs w:val="28"/>
        </w:rPr>
        <w:instrText xml:space="preserve"> PAGEREF _Toc9514 \h </w:instrText>
      </w:r>
      <w:r>
        <w:rPr>
          <w:sz w:val="28"/>
          <w:szCs w:val="28"/>
        </w:rPr>
        <w:fldChar w:fldCharType="separate"/>
      </w:r>
      <w:r>
        <w:rPr>
          <w:sz w:val="28"/>
          <w:szCs w:val="28"/>
        </w:rPr>
        <w:t>4</w:t>
      </w:r>
      <w:r>
        <w:rPr>
          <w:sz w:val="28"/>
          <w:szCs w:val="28"/>
        </w:rPr>
        <w:fldChar w:fldCharType="end"/>
      </w:r>
      <w:r>
        <w:rPr>
          <w:bCs/>
          <w:sz w:val="28"/>
          <w:szCs w:val="28"/>
          <w:lang w:val="zh-CN"/>
        </w:rPr>
        <w:fldChar w:fldCharType="end"/>
      </w:r>
    </w:p>
    <w:p w14:paraId="276A0020">
      <w:pPr>
        <w:pStyle w:val="23"/>
        <w:keepNext w:val="0"/>
        <w:keepLines w:val="0"/>
        <w:pageBreakBefore w:val="0"/>
        <w:widowControl w:val="0"/>
        <w:tabs>
          <w:tab w:val="right" w:leader="dot" w:pos="8312"/>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_Toc6803 </w:instrText>
      </w:r>
      <w:r>
        <w:rPr>
          <w:bCs/>
          <w:sz w:val="28"/>
          <w:szCs w:val="28"/>
          <w:lang w:val="zh-CN"/>
        </w:rPr>
        <w:fldChar w:fldCharType="separate"/>
      </w:r>
      <w:r>
        <w:rPr>
          <w:rFonts w:hint="eastAsia"/>
          <w:sz w:val="28"/>
          <w:szCs w:val="28"/>
        </w:rPr>
        <w:t>2</w:t>
      </w:r>
      <w:r>
        <w:rPr>
          <w:sz w:val="28"/>
          <w:szCs w:val="28"/>
        </w:rPr>
        <w:t>.</w:t>
      </w:r>
      <w:r>
        <w:rPr>
          <w:rFonts w:hint="eastAsia"/>
          <w:sz w:val="28"/>
          <w:szCs w:val="28"/>
        </w:rPr>
        <w:t>4</w:t>
      </w:r>
      <w:r>
        <w:rPr>
          <w:sz w:val="28"/>
          <w:szCs w:val="28"/>
        </w:rPr>
        <w:t xml:space="preserve"> 预案</w:t>
      </w:r>
      <w:r>
        <w:rPr>
          <w:rFonts w:hint="eastAsia"/>
          <w:sz w:val="28"/>
          <w:szCs w:val="28"/>
        </w:rPr>
        <w:t>编制单位和审批权限</w:t>
      </w:r>
      <w:r>
        <w:rPr>
          <w:sz w:val="28"/>
          <w:szCs w:val="28"/>
        </w:rPr>
        <w:tab/>
      </w:r>
      <w:r>
        <w:rPr>
          <w:sz w:val="28"/>
          <w:szCs w:val="28"/>
        </w:rPr>
        <w:fldChar w:fldCharType="begin"/>
      </w:r>
      <w:r>
        <w:rPr>
          <w:sz w:val="28"/>
          <w:szCs w:val="28"/>
        </w:rPr>
        <w:instrText xml:space="preserve"> PAGEREF _Toc6803 \h </w:instrText>
      </w:r>
      <w:r>
        <w:rPr>
          <w:sz w:val="28"/>
          <w:szCs w:val="28"/>
        </w:rPr>
        <w:fldChar w:fldCharType="separate"/>
      </w:r>
      <w:r>
        <w:rPr>
          <w:sz w:val="28"/>
          <w:szCs w:val="28"/>
        </w:rPr>
        <w:t>5</w:t>
      </w:r>
      <w:r>
        <w:rPr>
          <w:sz w:val="28"/>
          <w:szCs w:val="28"/>
        </w:rPr>
        <w:fldChar w:fldCharType="end"/>
      </w:r>
      <w:r>
        <w:rPr>
          <w:bCs/>
          <w:sz w:val="28"/>
          <w:szCs w:val="28"/>
          <w:lang w:val="zh-CN"/>
        </w:rPr>
        <w:fldChar w:fldCharType="end"/>
      </w:r>
    </w:p>
    <w:p w14:paraId="37CF2DDC">
      <w:pPr>
        <w:pStyle w:val="23"/>
        <w:keepNext w:val="0"/>
        <w:keepLines w:val="0"/>
        <w:pageBreakBefore w:val="0"/>
        <w:widowControl w:val="0"/>
        <w:tabs>
          <w:tab w:val="right" w:leader="dot" w:pos="8312"/>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_Toc150 </w:instrText>
      </w:r>
      <w:r>
        <w:rPr>
          <w:bCs/>
          <w:sz w:val="28"/>
          <w:szCs w:val="28"/>
          <w:lang w:val="zh-CN"/>
        </w:rPr>
        <w:fldChar w:fldCharType="separate"/>
      </w:r>
      <w:r>
        <w:rPr>
          <w:rFonts w:hint="eastAsia"/>
          <w:sz w:val="28"/>
          <w:szCs w:val="28"/>
        </w:rPr>
        <w:t>2</w:t>
      </w:r>
      <w:r>
        <w:rPr>
          <w:sz w:val="28"/>
          <w:szCs w:val="28"/>
        </w:rPr>
        <w:t>.5 预案修订</w:t>
      </w:r>
      <w:r>
        <w:rPr>
          <w:rFonts w:hint="eastAsia"/>
          <w:sz w:val="28"/>
          <w:szCs w:val="28"/>
        </w:rPr>
        <w:t>要求</w:t>
      </w:r>
      <w:r>
        <w:rPr>
          <w:sz w:val="28"/>
          <w:szCs w:val="28"/>
        </w:rPr>
        <w:tab/>
      </w:r>
      <w:r>
        <w:rPr>
          <w:sz w:val="28"/>
          <w:szCs w:val="28"/>
        </w:rPr>
        <w:fldChar w:fldCharType="begin"/>
      </w:r>
      <w:r>
        <w:rPr>
          <w:sz w:val="28"/>
          <w:szCs w:val="28"/>
        </w:rPr>
        <w:instrText xml:space="preserve"> PAGEREF _Toc150 \h </w:instrText>
      </w:r>
      <w:r>
        <w:rPr>
          <w:sz w:val="28"/>
          <w:szCs w:val="28"/>
        </w:rPr>
        <w:fldChar w:fldCharType="separate"/>
      </w:r>
      <w:r>
        <w:rPr>
          <w:sz w:val="28"/>
          <w:szCs w:val="28"/>
        </w:rPr>
        <w:t>5</w:t>
      </w:r>
      <w:r>
        <w:rPr>
          <w:sz w:val="28"/>
          <w:szCs w:val="28"/>
        </w:rPr>
        <w:fldChar w:fldCharType="end"/>
      </w:r>
      <w:r>
        <w:rPr>
          <w:bCs/>
          <w:sz w:val="28"/>
          <w:szCs w:val="28"/>
          <w:lang w:val="zh-CN"/>
        </w:rPr>
        <w:fldChar w:fldCharType="end"/>
      </w:r>
    </w:p>
    <w:p w14:paraId="5D3881AB">
      <w:pPr>
        <w:pStyle w:val="23"/>
        <w:keepNext w:val="0"/>
        <w:keepLines w:val="0"/>
        <w:pageBreakBefore w:val="0"/>
        <w:widowControl w:val="0"/>
        <w:tabs>
          <w:tab w:val="right" w:leader="dot" w:pos="8312"/>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_Toc10247 </w:instrText>
      </w:r>
      <w:r>
        <w:rPr>
          <w:bCs/>
          <w:sz w:val="28"/>
          <w:szCs w:val="28"/>
          <w:lang w:val="zh-CN"/>
        </w:rPr>
        <w:fldChar w:fldCharType="separate"/>
      </w:r>
      <w:r>
        <w:rPr>
          <w:rFonts w:hint="eastAsia"/>
          <w:sz w:val="28"/>
          <w:szCs w:val="28"/>
        </w:rPr>
        <w:t>2</w:t>
      </w:r>
      <w:r>
        <w:rPr>
          <w:sz w:val="28"/>
          <w:szCs w:val="28"/>
        </w:rPr>
        <w:t>.</w:t>
      </w:r>
      <w:r>
        <w:rPr>
          <w:rFonts w:hint="eastAsia"/>
          <w:sz w:val="28"/>
          <w:szCs w:val="28"/>
        </w:rPr>
        <w:t>6</w:t>
      </w:r>
      <w:r>
        <w:rPr>
          <w:sz w:val="28"/>
          <w:szCs w:val="28"/>
        </w:rPr>
        <w:t xml:space="preserve"> 预案</w:t>
      </w:r>
      <w:r>
        <w:rPr>
          <w:rFonts w:hint="eastAsia"/>
          <w:sz w:val="28"/>
          <w:szCs w:val="28"/>
        </w:rPr>
        <w:t>内容</w:t>
      </w:r>
      <w:r>
        <w:rPr>
          <w:sz w:val="28"/>
          <w:szCs w:val="28"/>
        </w:rPr>
        <w:tab/>
      </w:r>
      <w:r>
        <w:rPr>
          <w:sz w:val="28"/>
          <w:szCs w:val="28"/>
        </w:rPr>
        <w:fldChar w:fldCharType="begin"/>
      </w:r>
      <w:r>
        <w:rPr>
          <w:sz w:val="28"/>
          <w:szCs w:val="28"/>
        </w:rPr>
        <w:instrText xml:space="preserve"> PAGEREF _Toc10247 \h </w:instrText>
      </w:r>
      <w:r>
        <w:rPr>
          <w:sz w:val="28"/>
          <w:szCs w:val="28"/>
        </w:rPr>
        <w:fldChar w:fldCharType="separate"/>
      </w:r>
      <w:r>
        <w:rPr>
          <w:sz w:val="28"/>
          <w:szCs w:val="28"/>
        </w:rPr>
        <w:t>5</w:t>
      </w:r>
      <w:r>
        <w:rPr>
          <w:sz w:val="28"/>
          <w:szCs w:val="28"/>
        </w:rPr>
        <w:fldChar w:fldCharType="end"/>
      </w:r>
      <w:r>
        <w:rPr>
          <w:bCs/>
          <w:sz w:val="28"/>
          <w:szCs w:val="28"/>
          <w:lang w:val="zh-CN"/>
        </w:rPr>
        <w:fldChar w:fldCharType="end"/>
      </w:r>
    </w:p>
    <w:p w14:paraId="5C739F20">
      <w:pPr>
        <w:pStyle w:val="22"/>
        <w:keepNext w:val="0"/>
        <w:keepLines w:val="0"/>
        <w:pageBreakBefore w:val="0"/>
        <w:widowControl w:val="0"/>
        <w:tabs>
          <w:tab w:val="right" w:leader="dot" w:pos="8312"/>
          <w:tab w:val="clear" w:pos="8296"/>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_Toc24764 </w:instrText>
      </w:r>
      <w:r>
        <w:rPr>
          <w:bCs/>
          <w:sz w:val="28"/>
          <w:szCs w:val="28"/>
          <w:lang w:val="zh-CN"/>
        </w:rPr>
        <w:fldChar w:fldCharType="separate"/>
      </w:r>
      <w:r>
        <w:rPr>
          <w:rFonts w:hint="eastAsia" w:ascii="宋体" w:hAnsi="宋体" w:eastAsia="宋体" w:cs="宋体"/>
          <w:sz w:val="28"/>
          <w:szCs w:val="28"/>
        </w:rPr>
        <w:t>3 基本情况</w:t>
      </w:r>
      <w:r>
        <w:rPr>
          <w:sz w:val="28"/>
          <w:szCs w:val="28"/>
        </w:rPr>
        <w:tab/>
      </w:r>
      <w:r>
        <w:rPr>
          <w:sz w:val="28"/>
          <w:szCs w:val="28"/>
        </w:rPr>
        <w:fldChar w:fldCharType="begin"/>
      </w:r>
      <w:r>
        <w:rPr>
          <w:sz w:val="28"/>
          <w:szCs w:val="28"/>
        </w:rPr>
        <w:instrText xml:space="preserve"> PAGEREF _Toc24764 \h </w:instrText>
      </w:r>
      <w:r>
        <w:rPr>
          <w:sz w:val="28"/>
          <w:szCs w:val="28"/>
        </w:rPr>
        <w:fldChar w:fldCharType="separate"/>
      </w:r>
      <w:r>
        <w:rPr>
          <w:sz w:val="28"/>
          <w:szCs w:val="28"/>
        </w:rPr>
        <w:t>6</w:t>
      </w:r>
      <w:r>
        <w:rPr>
          <w:sz w:val="28"/>
          <w:szCs w:val="28"/>
        </w:rPr>
        <w:fldChar w:fldCharType="end"/>
      </w:r>
      <w:r>
        <w:rPr>
          <w:bCs/>
          <w:sz w:val="28"/>
          <w:szCs w:val="28"/>
          <w:lang w:val="zh-CN"/>
        </w:rPr>
        <w:fldChar w:fldCharType="end"/>
      </w:r>
    </w:p>
    <w:p w14:paraId="1E2A0639">
      <w:pPr>
        <w:pStyle w:val="23"/>
        <w:keepNext w:val="0"/>
        <w:keepLines w:val="0"/>
        <w:pageBreakBefore w:val="0"/>
        <w:widowControl w:val="0"/>
        <w:tabs>
          <w:tab w:val="right" w:leader="dot" w:pos="8312"/>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_Toc14134 </w:instrText>
      </w:r>
      <w:r>
        <w:rPr>
          <w:bCs/>
          <w:sz w:val="28"/>
          <w:szCs w:val="28"/>
          <w:lang w:val="zh-CN"/>
        </w:rPr>
        <w:fldChar w:fldCharType="separate"/>
      </w:r>
      <w:r>
        <w:rPr>
          <w:rFonts w:hint="eastAsia"/>
          <w:sz w:val="28"/>
          <w:szCs w:val="28"/>
        </w:rPr>
        <w:t>3.1</w:t>
      </w:r>
      <w:r>
        <w:rPr>
          <w:sz w:val="28"/>
          <w:szCs w:val="28"/>
        </w:rPr>
        <w:t xml:space="preserve"> 自然情况</w:t>
      </w:r>
      <w:r>
        <w:rPr>
          <w:sz w:val="28"/>
          <w:szCs w:val="28"/>
        </w:rPr>
        <w:tab/>
      </w:r>
      <w:r>
        <w:rPr>
          <w:sz w:val="28"/>
          <w:szCs w:val="28"/>
        </w:rPr>
        <w:fldChar w:fldCharType="begin"/>
      </w:r>
      <w:r>
        <w:rPr>
          <w:sz w:val="28"/>
          <w:szCs w:val="28"/>
        </w:rPr>
        <w:instrText xml:space="preserve"> PAGEREF _Toc14134 \h </w:instrText>
      </w:r>
      <w:r>
        <w:rPr>
          <w:sz w:val="28"/>
          <w:szCs w:val="28"/>
        </w:rPr>
        <w:fldChar w:fldCharType="separate"/>
      </w:r>
      <w:r>
        <w:rPr>
          <w:sz w:val="28"/>
          <w:szCs w:val="28"/>
        </w:rPr>
        <w:t>6</w:t>
      </w:r>
      <w:r>
        <w:rPr>
          <w:sz w:val="28"/>
          <w:szCs w:val="28"/>
        </w:rPr>
        <w:fldChar w:fldCharType="end"/>
      </w:r>
      <w:r>
        <w:rPr>
          <w:bCs/>
          <w:sz w:val="28"/>
          <w:szCs w:val="28"/>
          <w:lang w:val="zh-CN"/>
        </w:rPr>
        <w:fldChar w:fldCharType="end"/>
      </w:r>
    </w:p>
    <w:p w14:paraId="266D1C1C">
      <w:pPr>
        <w:pStyle w:val="23"/>
        <w:keepNext w:val="0"/>
        <w:keepLines w:val="0"/>
        <w:pageBreakBefore w:val="0"/>
        <w:widowControl w:val="0"/>
        <w:tabs>
          <w:tab w:val="right" w:leader="dot" w:pos="8312"/>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_Toc18669 </w:instrText>
      </w:r>
      <w:r>
        <w:rPr>
          <w:bCs/>
          <w:sz w:val="28"/>
          <w:szCs w:val="28"/>
          <w:lang w:val="zh-CN"/>
        </w:rPr>
        <w:fldChar w:fldCharType="separate"/>
      </w:r>
      <w:r>
        <w:rPr>
          <w:rFonts w:hint="eastAsia"/>
          <w:sz w:val="28"/>
          <w:szCs w:val="28"/>
        </w:rPr>
        <w:t>3.2 社会经济情况</w:t>
      </w:r>
      <w:r>
        <w:rPr>
          <w:sz w:val="28"/>
          <w:szCs w:val="28"/>
        </w:rPr>
        <w:tab/>
      </w:r>
      <w:r>
        <w:rPr>
          <w:sz w:val="28"/>
          <w:szCs w:val="28"/>
        </w:rPr>
        <w:fldChar w:fldCharType="begin"/>
      </w:r>
      <w:r>
        <w:rPr>
          <w:sz w:val="28"/>
          <w:szCs w:val="28"/>
        </w:rPr>
        <w:instrText xml:space="preserve"> PAGEREF _Toc18669 \h </w:instrText>
      </w:r>
      <w:r>
        <w:rPr>
          <w:sz w:val="28"/>
          <w:szCs w:val="28"/>
        </w:rPr>
        <w:fldChar w:fldCharType="separate"/>
      </w:r>
      <w:r>
        <w:rPr>
          <w:sz w:val="28"/>
          <w:szCs w:val="28"/>
        </w:rPr>
        <w:t>7</w:t>
      </w:r>
      <w:r>
        <w:rPr>
          <w:sz w:val="28"/>
          <w:szCs w:val="28"/>
        </w:rPr>
        <w:fldChar w:fldCharType="end"/>
      </w:r>
      <w:r>
        <w:rPr>
          <w:bCs/>
          <w:sz w:val="28"/>
          <w:szCs w:val="28"/>
          <w:lang w:val="zh-CN"/>
        </w:rPr>
        <w:fldChar w:fldCharType="end"/>
      </w:r>
    </w:p>
    <w:p w14:paraId="06D805F4">
      <w:pPr>
        <w:pStyle w:val="23"/>
        <w:keepNext w:val="0"/>
        <w:keepLines w:val="0"/>
        <w:pageBreakBefore w:val="0"/>
        <w:widowControl w:val="0"/>
        <w:tabs>
          <w:tab w:val="right" w:leader="dot" w:pos="8312"/>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_Toc20361 </w:instrText>
      </w:r>
      <w:r>
        <w:rPr>
          <w:bCs/>
          <w:sz w:val="28"/>
          <w:szCs w:val="28"/>
          <w:lang w:val="zh-CN"/>
        </w:rPr>
        <w:fldChar w:fldCharType="separate"/>
      </w:r>
      <w:r>
        <w:rPr>
          <w:rFonts w:hint="eastAsia"/>
          <w:sz w:val="28"/>
          <w:szCs w:val="28"/>
        </w:rPr>
        <w:t>3.3 历史山洪灾害情况</w:t>
      </w:r>
      <w:r>
        <w:rPr>
          <w:sz w:val="28"/>
          <w:szCs w:val="28"/>
        </w:rPr>
        <w:tab/>
      </w:r>
      <w:r>
        <w:rPr>
          <w:sz w:val="28"/>
          <w:szCs w:val="28"/>
        </w:rPr>
        <w:fldChar w:fldCharType="begin"/>
      </w:r>
      <w:r>
        <w:rPr>
          <w:sz w:val="28"/>
          <w:szCs w:val="28"/>
        </w:rPr>
        <w:instrText xml:space="preserve"> PAGEREF _Toc20361 \h </w:instrText>
      </w:r>
      <w:r>
        <w:rPr>
          <w:sz w:val="28"/>
          <w:szCs w:val="28"/>
        </w:rPr>
        <w:fldChar w:fldCharType="separate"/>
      </w:r>
      <w:r>
        <w:rPr>
          <w:sz w:val="28"/>
          <w:szCs w:val="28"/>
        </w:rPr>
        <w:t>13</w:t>
      </w:r>
      <w:r>
        <w:rPr>
          <w:sz w:val="28"/>
          <w:szCs w:val="28"/>
        </w:rPr>
        <w:fldChar w:fldCharType="end"/>
      </w:r>
      <w:r>
        <w:rPr>
          <w:bCs/>
          <w:sz w:val="28"/>
          <w:szCs w:val="28"/>
          <w:lang w:val="zh-CN"/>
        </w:rPr>
        <w:fldChar w:fldCharType="end"/>
      </w:r>
    </w:p>
    <w:p w14:paraId="2C1C23BD">
      <w:pPr>
        <w:pStyle w:val="23"/>
        <w:keepNext w:val="0"/>
        <w:keepLines w:val="0"/>
        <w:pageBreakBefore w:val="0"/>
        <w:widowControl w:val="0"/>
        <w:tabs>
          <w:tab w:val="right" w:leader="dot" w:pos="8312"/>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_Toc22242 </w:instrText>
      </w:r>
      <w:r>
        <w:rPr>
          <w:bCs/>
          <w:sz w:val="28"/>
          <w:szCs w:val="28"/>
          <w:lang w:val="zh-CN"/>
        </w:rPr>
        <w:fldChar w:fldCharType="separate"/>
      </w:r>
      <w:r>
        <w:rPr>
          <w:rFonts w:hint="eastAsia"/>
          <w:sz w:val="28"/>
          <w:szCs w:val="28"/>
        </w:rPr>
        <w:t>3.4</w:t>
      </w:r>
      <w:r>
        <w:rPr>
          <w:sz w:val="28"/>
          <w:szCs w:val="28"/>
        </w:rPr>
        <w:t xml:space="preserve"> 历史山洪灾害成因</w:t>
      </w:r>
      <w:r>
        <w:rPr>
          <w:rFonts w:hint="eastAsia"/>
          <w:sz w:val="28"/>
          <w:szCs w:val="28"/>
        </w:rPr>
        <w:t>及特点</w:t>
      </w:r>
      <w:r>
        <w:rPr>
          <w:sz w:val="28"/>
          <w:szCs w:val="28"/>
        </w:rPr>
        <w:tab/>
      </w:r>
      <w:r>
        <w:rPr>
          <w:sz w:val="28"/>
          <w:szCs w:val="28"/>
        </w:rPr>
        <w:fldChar w:fldCharType="begin"/>
      </w:r>
      <w:r>
        <w:rPr>
          <w:sz w:val="28"/>
          <w:szCs w:val="28"/>
        </w:rPr>
        <w:instrText xml:space="preserve"> PAGEREF _Toc22242 \h </w:instrText>
      </w:r>
      <w:r>
        <w:rPr>
          <w:sz w:val="28"/>
          <w:szCs w:val="28"/>
        </w:rPr>
        <w:fldChar w:fldCharType="separate"/>
      </w:r>
      <w:r>
        <w:rPr>
          <w:sz w:val="28"/>
          <w:szCs w:val="28"/>
        </w:rPr>
        <w:t>15</w:t>
      </w:r>
      <w:r>
        <w:rPr>
          <w:sz w:val="28"/>
          <w:szCs w:val="28"/>
        </w:rPr>
        <w:fldChar w:fldCharType="end"/>
      </w:r>
      <w:r>
        <w:rPr>
          <w:bCs/>
          <w:sz w:val="28"/>
          <w:szCs w:val="28"/>
          <w:lang w:val="zh-CN"/>
        </w:rPr>
        <w:fldChar w:fldCharType="end"/>
      </w:r>
    </w:p>
    <w:p w14:paraId="4D525E20">
      <w:pPr>
        <w:pStyle w:val="15"/>
        <w:keepNext w:val="0"/>
        <w:keepLines w:val="0"/>
        <w:pageBreakBefore w:val="0"/>
        <w:widowControl w:val="0"/>
        <w:tabs>
          <w:tab w:val="right" w:leader="dot" w:pos="8312"/>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_Toc17407 </w:instrText>
      </w:r>
      <w:r>
        <w:rPr>
          <w:bCs/>
          <w:sz w:val="28"/>
          <w:szCs w:val="28"/>
          <w:lang w:val="zh-CN"/>
        </w:rPr>
        <w:fldChar w:fldCharType="separate"/>
      </w:r>
      <w:r>
        <w:rPr>
          <w:rFonts w:hint="eastAsia"/>
          <w:sz w:val="28"/>
          <w:szCs w:val="28"/>
        </w:rPr>
        <w:t>3.4.1</w:t>
      </w:r>
      <w:r>
        <w:rPr>
          <w:sz w:val="28"/>
          <w:szCs w:val="28"/>
        </w:rPr>
        <w:t>山洪灾害的成因</w:t>
      </w:r>
      <w:r>
        <w:rPr>
          <w:sz w:val="28"/>
          <w:szCs w:val="28"/>
        </w:rPr>
        <w:tab/>
      </w:r>
      <w:r>
        <w:rPr>
          <w:sz w:val="28"/>
          <w:szCs w:val="28"/>
        </w:rPr>
        <w:fldChar w:fldCharType="begin"/>
      </w:r>
      <w:r>
        <w:rPr>
          <w:sz w:val="28"/>
          <w:szCs w:val="28"/>
        </w:rPr>
        <w:instrText xml:space="preserve"> PAGEREF _Toc17407 \h </w:instrText>
      </w:r>
      <w:r>
        <w:rPr>
          <w:sz w:val="28"/>
          <w:szCs w:val="28"/>
        </w:rPr>
        <w:fldChar w:fldCharType="separate"/>
      </w:r>
      <w:r>
        <w:rPr>
          <w:sz w:val="28"/>
          <w:szCs w:val="28"/>
        </w:rPr>
        <w:t>15</w:t>
      </w:r>
      <w:r>
        <w:rPr>
          <w:sz w:val="28"/>
          <w:szCs w:val="28"/>
        </w:rPr>
        <w:fldChar w:fldCharType="end"/>
      </w:r>
      <w:r>
        <w:rPr>
          <w:bCs/>
          <w:sz w:val="28"/>
          <w:szCs w:val="28"/>
          <w:lang w:val="zh-CN"/>
        </w:rPr>
        <w:fldChar w:fldCharType="end"/>
      </w:r>
    </w:p>
    <w:p w14:paraId="50F22DFE">
      <w:pPr>
        <w:pStyle w:val="15"/>
        <w:keepNext w:val="0"/>
        <w:keepLines w:val="0"/>
        <w:pageBreakBefore w:val="0"/>
        <w:widowControl w:val="0"/>
        <w:tabs>
          <w:tab w:val="right" w:leader="dot" w:pos="8312"/>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_Toc13600 </w:instrText>
      </w:r>
      <w:r>
        <w:rPr>
          <w:bCs/>
          <w:sz w:val="28"/>
          <w:szCs w:val="28"/>
          <w:lang w:val="zh-CN"/>
        </w:rPr>
        <w:fldChar w:fldCharType="separate"/>
      </w:r>
      <w:r>
        <w:rPr>
          <w:rFonts w:hint="eastAsia"/>
          <w:sz w:val="28"/>
          <w:szCs w:val="28"/>
        </w:rPr>
        <w:t>3.4.2山洪灾害的特点</w:t>
      </w:r>
      <w:r>
        <w:rPr>
          <w:sz w:val="28"/>
          <w:szCs w:val="28"/>
        </w:rPr>
        <w:tab/>
      </w:r>
      <w:r>
        <w:rPr>
          <w:sz w:val="28"/>
          <w:szCs w:val="28"/>
        </w:rPr>
        <w:fldChar w:fldCharType="begin"/>
      </w:r>
      <w:r>
        <w:rPr>
          <w:sz w:val="28"/>
          <w:szCs w:val="28"/>
        </w:rPr>
        <w:instrText xml:space="preserve"> PAGEREF _Toc13600 \h </w:instrText>
      </w:r>
      <w:r>
        <w:rPr>
          <w:sz w:val="28"/>
          <w:szCs w:val="28"/>
        </w:rPr>
        <w:fldChar w:fldCharType="separate"/>
      </w:r>
      <w:r>
        <w:rPr>
          <w:sz w:val="28"/>
          <w:szCs w:val="28"/>
        </w:rPr>
        <w:t>16</w:t>
      </w:r>
      <w:r>
        <w:rPr>
          <w:sz w:val="28"/>
          <w:szCs w:val="28"/>
        </w:rPr>
        <w:fldChar w:fldCharType="end"/>
      </w:r>
      <w:r>
        <w:rPr>
          <w:bCs/>
          <w:sz w:val="28"/>
          <w:szCs w:val="28"/>
          <w:lang w:val="zh-CN"/>
        </w:rPr>
        <w:fldChar w:fldCharType="end"/>
      </w:r>
    </w:p>
    <w:p w14:paraId="24AA722E">
      <w:pPr>
        <w:pStyle w:val="23"/>
        <w:keepNext w:val="0"/>
        <w:keepLines w:val="0"/>
        <w:pageBreakBefore w:val="0"/>
        <w:widowControl w:val="0"/>
        <w:tabs>
          <w:tab w:val="right" w:leader="dot" w:pos="8312"/>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_Toc12931 </w:instrText>
      </w:r>
      <w:r>
        <w:rPr>
          <w:bCs/>
          <w:sz w:val="28"/>
          <w:szCs w:val="28"/>
          <w:lang w:val="zh-CN"/>
        </w:rPr>
        <w:fldChar w:fldCharType="separate"/>
      </w:r>
      <w:r>
        <w:rPr>
          <w:rFonts w:hint="eastAsia"/>
          <w:sz w:val="28"/>
          <w:szCs w:val="28"/>
        </w:rPr>
        <w:t>3.5</w:t>
      </w:r>
      <w:r>
        <w:rPr>
          <w:sz w:val="28"/>
          <w:szCs w:val="28"/>
        </w:rPr>
        <w:t xml:space="preserve"> 山洪灾害预防现状</w:t>
      </w:r>
      <w:r>
        <w:rPr>
          <w:rFonts w:hint="eastAsia"/>
          <w:sz w:val="28"/>
          <w:szCs w:val="28"/>
        </w:rPr>
        <w:t>及存在的问题</w:t>
      </w:r>
      <w:r>
        <w:rPr>
          <w:sz w:val="28"/>
          <w:szCs w:val="28"/>
        </w:rPr>
        <w:tab/>
      </w:r>
      <w:r>
        <w:rPr>
          <w:sz w:val="28"/>
          <w:szCs w:val="28"/>
        </w:rPr>
        <w:fldChar w:fldCharType="begin"/>
      </w:r>
      <w:r>
        <w:rPr>
          <w:sz w:val="28"/>
          <w:szCs w:val="28"/>
        </w:rPr>
        <w:instrText xml:space="preserve"> PAGEREF _Toc12931 \h </w:instrText>
      </w:r>
      <w:r>
        <w:rPr>
          <w:sz w:val="28"/>
          <w:szCs w:val="28"/>
        </w:rPr>
        <w:fldChar w:fldCharType="separate"/>
      </w:r>
      <w:r>
        <w:rPr>
          <w:sz w:val="28"/>
          <w:szCs w:val="28"/>
        </w:rPr>
        <w:t>17</w:t>
      </w:r>
      <w:r>
        <w:rPr>
          <w:sz w:val="28"/>
          <w:szCs w:val="28"/>
        </w:rPr>
        <w:fldChar w:fldCharType="end"/>
      </w:r>
      <w:r>
        <w:rPr>
          <w:bCs/>
          <w:sz w:val="28"/>
          <w:szCs w:val="28"/>
          <w:lang w:val="zh-CN"/>
        </w:rPr>
        <w:fldChar w:fldCharType="end"/>
      </w:r>
    </w:p>
    <w:p w14:paraId="7FA736D5">
      <w:pPr>
        <w:pStyle w:val="15"/>
        <w:keepNext w:val="0"/>
        <w:keepLines w:val="0"/>
        <w:pageBreakBefore w:val="0"/>
        <w:widowControl w:val="0"/>
        <w:tabs>
          <w:tab w:val="right" w:leader="dot" w:pos="8312"/>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_Toc6521 </w:instrText>
      </w:r>
      <w:r>
        <w:rPr>
          <w:bCs/>
          <w:sz w:val="28"/>
          <w:szCs w:val="28"/>
          <w:lang w:val="zh-CN"/>
        </w:rPr>
        <w:fldChar w:fldCharType="separate"/>
      </w:r>
      <w:r>
        <w:rPr>
          <w:rFonts w:hint="eastAsia"/>
          <w:sz w:val="28"/>
          <w:szCs w:val="28"/>
        </w:rPr>
        <w:t>3.5.1</w:t>
      </w:r>
      <w:r>
        <w:rPr>
          <w:sz w:val="28"/>
          <w:szCs w:val="28"/>
        </w:rPr>
        <w:t xml:space="preserve"> </w:t>
      </w:r>
      <w:r>
        <w:rPr>
          <w:rFonts w:hint="eastAsia"/>
          <w:sz w:val="28"/>
          <w:szCs w:val="28"/>
        </w:rPr>
        <w:t>山洪灾害防御现状</w:t>
      </w:r>
      <w:r>
        <w:rPr>
          <w:sz w:val="28"/>
          <w:szCs w:val="28"/>
        </w:rPr>
        <w:tab/>
      </w:r>
      <w:r>
        <w:rPr>
          <w:sz w:val="28"/>
          <w:szCs w:val="28"/>
        </w:rPr>
        <w:fldChar w:fldCharType="begin"/>
      </w:r>
      <w:r>
        <w:rPr>
          <w:sz w:val="28"/>
          <w:szCs w:val="28"/>
        </w:rPr>
        <w:instrText xml:space="preserve"> PAGEREF _Toc6521 \h </w:instrText>
      </w:r>
      <w:r>
        <w:rPr>
          <w:sz w:val="28"/>
          <w:szCs w:val="28"/>
        </w:rPr>
        <w:fldChar w:fldCharType="separate"/>
      </w:r>
      <w:r>
        <w:rPr>
          <w:sz w:val="28"/>
          <w:szCs w:val="28"/>
        </w:rPr>
        <w:t>17</w:t>
      </w:r>
      <w:r>
        <w:rPr>
          <w:sz w:val="28"/>
          <w:szCs w:val="28"/>
        </w:rPr>
        <w:fldChar w:fldCharType="end"/>
      </w:r>
      <w:r>
        <w:rPr>
          <w:bCs/>
          <w:sz w:val="28"/>
          <w:szCs w:val="28"/>
          <w:lang w:val="zh-CN"/>
        </w:rPr>
        <w:fldChar w:fldCharType="end"/>
      </w:r>
    </w:p>
    <w:p w14:paraId="744E0544">
      <w:pPr>
        <w:pStyle w:val="15"/>
        <w:keepNext w:val="0"/>
        <w:keepLines w:val="0"/>
        <w:pageBreakBefore w:val="0"/>
        <w:widowControl w:val="0"/>
        <w:tabs>
          <w:tab w:val="right" w:leader="dot" w:pos="8312"/>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_Toc4841 </w:instrText>
      </w:r>
      <w:r>
        <w:rPr>
          <w:bCs/>
          <w:sz w:val="28"/>
          <w:szCs w:val="28"/>
          <w:lang w:val="zh-CN"/>
        </w:rPr>
        <w:fldChar w:fldCharType="separate"/>
      </w:r>
      <w:r>
        <w:rPr>
          <w:rFonts w:hint="eastAsia"/>
          <w:sz w:val="28"/>
          <w:szCs w:val="28"/>
        </w:rPr>
        <w:t>3.5.2</w:t>
      </w:r>
      <w:r>
        <w:rPr>
          <w:sz w:val="28"/>
          <w:szCs w:val="28"/>
        </w:rPr>
        <w:t>存在问题</w:t>
      </w:r>
      <w:r>
        <w:rPr>
          <w:sz w:val="28"/>
          <w:szCs w:val="28"/>
        </w:rPr>
        <w:tab/>
      </w:r>
      <w:r>
        <w:rPr>
          <w:sz w:val="28"/>
          <w:szCs w:val="28"/>
        </w:rPr>
        <w:fldChar w:fldCharType="begin"/>
      </w:r>
      <w:r>
        <w:rPr>
          <w:sz w:val="28"/>
          <w:szCs w:val="28"/>
        </w:rPr>
        <w:instrText xml:space="preserve"> PAGEREF _Toc4841 \h </w:instrText>
      </w:r>
      <w:r>
        <w:rPr>
          <w:sz w:val="28"/>
          <w:szCs w:val="28"/>
        </w:rPr>
        <w:fldChar w:fldCharType="separate"/>
      </w:r>
      <w:r>
        <w:rPr>
          <w:sz w:val="28"/>
          <w:szCs w:val="28"/>
        </w:rPr>
        <w:t>18</w:t>
      </w:r>
      <w:r>
        <w:rPr>
          <w:sz w:val="28"/>
          <w:szCs w:val="28"/>
        </w:rPr>
        <w:fldChar w:fldCharType="end"/>
      </w:r>
      <w:r>
        <w:rPr>
          <w:bCs/>
          <w:sz w:val="28"/>
          <w:szCs w:val="28"/>
          <w:lang w:val="zh-CN"/>
        </w:rPr>
        <w:fldChar w:fldCharType="end"/>
      </w:r>
    </w:p>
    <w:p w14:paraId="6706FFE0">
      <w:pPr>
        <w:pStyle w:val="23"/>
        <w:keepNext w:val="0"/>
        <w:keepLines w:val="0"/>
        <w:pageBreakBefore w:val="0"/>
        <w:widowControl w:val="0"/>
        <w:tabs>
          <w:tab w:val="right" w:leader="dot" w:pos="8312"/>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_Toc30865 </w:instrText>
      </w:r>
      <w:r>
        <w:rPr>
          <w:bCs/>
          <w:sz w:val="28"/>
          <w:szCs w:val="28"/>
          <w:lang w:val="zh-CN"/>
        </w:rPr>
        <w:fldChar w:fldCharType="separate"/>
      </w:r>
      <w:r>
        <w:rPr>
          <w:rFonts w:hint="eastAsia"/>
          <w:sz w:val="28"/>
          <w:szCs w:val="28"/>
        </w:rPr>
        <w:t>3.6</w:t>
      </w:r>
      <w:r>
        <w:rPr>
          <w:sz w:val="28"/>
          <w:szCs w:val="28"/>
        </w:rPr>
        <w:t xml:space="preserve"> </w:t>
      </w:r>
      <w:r>
        <w:rPr>
          <w:rFonts w:hint="eastAsia"/>
          <w:sz w:val="28"/>
          <w:szCs w:val="28"/>
        </w:rPr>
        <w:t>危险区、安全区的划分</w:t>
      </w:r>
      <w:r>
        <w:rPr>
          <w:sz w:val="28"/>
          <w:szCs w:val="28"/>
        </w:rPr>
        <w:tab/>
      </w:r>
      <w:r>
        <w:rPr>
          <w:sz w:val="28"/>
          <w:szCs w:val="28"/>
        </w:rPr>
        <w:fldChar w:fldCharType="begin"/>
      </w:r>
      <w:r>
        <w:rPr>
          <w:sz w:val="28"/>
          <w:szCs w:val="28"/>
        </w:rPr>
        <w:instrText xml:space="preserve"> PAGEREF _Toc30865 \h </w:instrText>
      </w:r>
      <w:r>
        <w:rPr>
          <w:sz w:val="28"/>
          <w:szCs w:val="28"/>
        </w:rPr>
        <w:fldChar w:fldCharType="separate"/>
      </w:r>
      <w:r>
        <w:rPr>
          <w:sz w:val="28"/>
          <w:szCs w:val="28"/>
        </w:rPr>
        <w:t>19</w:t>
      </w:r>
      <w:r>
        <w:rPr>
          <w:sz w:val="28"/>
          <w:szCs w:val="28"/>
        </w:rPr>
        <w:fldChar w:fldCharType="end"/>
      </w:r>
      <w:r>
        <w:rPr>
          <w:bCs/>
          <w:sz w:val="28"/>
          <w:szCs w:val="28"/>
          <w:lang w:val="zh-CN"/>
        </w:rPr>
        <w:fldChar w:fldCharType="end"/>
      </w:r>
    </w:p>
    <w:p w14:paraId="431C4B3D">
      <w:pPr>
        <w:pStyle w:val="15"/>
        <w:keepNext w:val="0"/>
        <w:keepLines w:val="0"/>
        <w:pageBreakBefore w:val="0"/>
        <w:widowControl w:val="0"/>
        <w:tabs>
          <w:tab w:val="right" w:leader="dot" w:pos="8312"/>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_Toc31455 </w:instrText>
      </w:r>
      <w:r>
        <w:rPr>
          <w:bCs/>
          <w:sz w:val="28"/>
          <w:szCs w:val="28"/>
          <w:lang w:val="zh-CN"/>
        </w:rPr>
        <w:fldChar w:fldCharType="separate"/>
      </w:r>
      <w:r>
        <w:rPr>
          <w:rFonts w:hint="eastAsia"/>
          <w:sz w:val="28"/>
          <w:szCs w:val="28"/>
        </w:rPr>
        <w:t>3.6.1</w:t>
      </w:r>
      <w:r>
        <w:rPr>
          <w:sz w:val="28"/>
          <w:szCs w:val="28"/>
        </w:rPr>
        <w:t xml:space="preserve"> </w:t>
      </w:r>
      <w:r>
        <w:rPr>
          <w:rFonts w:hint="eastAsia"/>
          <w:sz w:val="28"/>
          <w:szCs w:val="28"/>
        </w:rPr>
        <w:t>划分原则</w:t>
      </w:r>
      <w:r>
        <w:rPr>
          <w:sz w:val="28"/>
          <w:szCs w:val="28"/>
        </w:rPr>
        <w:tab/>
      </w:r>
      <w:r>
        <w:rPr>
          <w:sz w:val="28"/>
          <w:szCs w:val="28"/>
        </w:rPr>
        <w:fldChar w:fldCharType="begin"/>
      </w:r>
      <w:r>
        <w:rPr>
          <w:sz w:val="28"/>
          <w:szCs w:val="28"/>
        </w:rPr>
        <w:instrText xml:space="preserve"> PAGEREF _Toc31455 \h </w:instrText>
      </w:r>
      <w:r>
        <w:rPr>
          <w:sz w:val="28"/>
          <w:szCs w:val="28"/>
        </w:rPr>
        <w:fldChar w:fldCharType="separate"/>
      </w:r>
      <w:r>
        <w:rPr>
          <w:sz w:val="28"/>
          <w:szCs w:val="28"/>
        </w:rPr>
        <w:t>19</w:t>
      </w:r>
      <w:r>
        <w:rPr>
          <w:sz w:val="28"/>
          <w:szCs w:val="28"/>
        </w:rPr>
        <w:fldChar w:fldCharType="end"/>
      </w:r>
      <w:r>
        <w:rPr>
          <w:bCs/>
          <w:sz w:val="28"/>
          <w:szCs w:val="28"/>
          <w:lang w:val="zh-CN"/>
        </w:rPr>
        <w:fldChar w:fldCharType="end"/>
      </w:r>
    </w:p>
    <w:p w14:paraId="3FD191B3">
      <w:pPr>
        <w:pStyle w:val="15"/>
        <w:keepNext w:val="0"/>
        <w:keepLines w:val="0"/>
        <w:pageBreakBefore w:val="0"/>
        <w:widowControl w:val="0"/>
        <w:tabs>
          <w:tab w:val="right" w:leader="dot" w:pos="8312"/>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_Toc7825 </w:instrText>
      </w:r>
      <w:r>
        <w:rPr>
          <w:bCs/>
          <w:sz w:val="28"/>
          <w:szCs w:val="28"/>
          <w:lang w:val="zh-CN"/>
        </w:rPr>
        <w:fldChar w:fldCharType="separate"/>
      </w:r>
      <w:r>
        <w:rPr>
          <w:rFonts w:hint="eastAsia"/>
          <w:sz w:val="28"/>
          <w:szCs w:val="28"/>
        </w:rPr>
        <w:t>3.6.</w:t>
      </w:r>
      <w:r>
        <w:rPr>
          <w:sz w:val="28"/>
          <w:szCs w:val="28"/>
        </w:rPr>
        <w:t xml:space="preserve">2 </w:t>
      </w:r>
      <w:r>
        <w:rPr>
          <w:rFonts w:hint="eastAsia"/>
          <w:sz w:val="28"/>
          <w:szCs w:val="28"/>
        </w:rPr>
        <w:t>“两区”的基本情况</w:t>
      </w:r>
      <w:r>
        <w:rPr>
          <w:sz w:val="28"/>
          <w:szCs w:val="28"/>
        </w:rPr>
        <w:tab/>
      </w:r>
      <w:r>
        <w:rPr>
          <w:sz w:val="28"/>
          <w:szCs w:val="28"/>
        </w:rPr>
        <w:fldChar w:fldCharType="begin"/>
      </w:r>
      <w:r>
        <w:rPr>
          <w:sz w:val="28"/>
          <w:szCs w:val="28"/>
        </w:rPr>
        <w:instrText xml:space="preserve"> PAGEREF _Toc7825 \h </w:instrText>
      </w:r>
      <w:r>
        <w:rPr>
          <w:sz w:val="28"/>
          <w:szCs w:val="28"/>
        </w:rPr>
        <w:fldChar w:fldCharType="separate"/>
      </w:r>
      <w:r>
        <w:rPr>
          <w:sz w:val="28"/>
          <w:szCs w:val="28"/>
        </w:rPr>
        <w:t>20</w:t>
      </w:r>
      <w:r>
        <w:rPr>
          <w:sz w:val="28"/>
          <w:szCs w:val="28"/>
        </w:rPr>
        <w:fldChar w:fldCharType="end"/>
      </w:r>
      <w:r>
        <w:rPr>
          <w:bCs/>
          <w:sz w:val="28"/>
          <w:szCs w:val="28"/>
          <w:lang w:val="zh-CN"/>
        </w:rPr>
        <w:fldChar w:fldCharType="end"/>
      </w:r>
    </w:p>
    <w:p w14:paraId="2B9438B3">
      <w:pPr>
        <w:pStyle w:val="22"/>
        <w:keepNext w:val="0"/>
        <w:keepLines w:val="0"/>
        <w:pageBreakBefore w:val="0"/>
        <w:widowControl w:val="0"/>
        <w:tabs>
          <w:tab w:val="right" w:leader="dot" w:pos="8312"/>
          <w:tab w:val="clear" w:pos="8296"/>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_Toc9812 </w:instrText>
      </w:r>
      <w:r>
        <w:rPr>
          <w:bCs/>
          <w:sz w:val="28"/>
          <w:szCs w:val="28"/>
          <w:lang w:val="zh-CN"/>
        </w:rPr>
        <w:fldChar w:fldCharType="separate"/>
      </w:r>
      <w:r>
        <w:rPr>
          <w:rFonts w:hint="eastAsia" w:ascii="宋体" w:hAnsi="宋体" w:eastAsia="宋体" w:cs="宋体"/>
          <w:sz w:val="28"/>
          <w:szCs w:val="28"/>
        </w:rPr>
        <w:t>4 组织体系</w:t>
      </w:r>
      <w:r>
        <w:rPr>
          <w:sz w:val="28"/>
          <w:szCs w:val="28"/>
        </w:rPr>
        <w:tab/>
      </w:r>
      <w:r>
        <w:rPr>
          <w:sz w:val="28"/>
          <w:szCs w:val="28"/>
        </w:rPr>
        <w:fldChar w:fldCharType="begin"/>
      </w:r>
      <w:r>
        <w:rPr>
          <w:sz w:val="28"/>
          <w:szCs w:val="28"/>
        </w:rPr>
        <w:instrText xml:space="preserve"> PAGEREF _Toc9812 \h </w:instrText>
      </w:r>
      <w:r>
        <w:rPr>
          <w:sz w:val="28"/>
          <w:szCs w:val="28"/>
        </w:rPr>
        <w:fldChar w:fldCharType="separate"/>
      </w:r>
      <w:r>
        <w:rPr>
          <w:sz w:val="28"/>
          <w:szCs w:val="28"/>
        </w:rPr>
        <w:t>20</w:t>
      </w:r>
      <w:r>
        <w:rPr>
          <w:sz w:val="28"/>
          <w:szCs w:val="28"/>
        </w:rPr>
        <w:fldChar w:fldCharType="end"/>
      </w:r>
      <w:r>
        <w:rPr>
          <w:bCs/>
          <w:sz w:val="28"/>
          <w:szCs w:val="28"/>
          <w:lang w:val="zh-CN"/>
        </w:rPr>
        <w:fldChar w:fldCharType="end"/>
      </w:r>
    </w:p>
    <w:p w14:paraId="65A42AF1">
      <w:pPr>
        <w:pStyle w:val="23"/>
        <w:keepNext w:val="0"/>
        <w:keepLines w:val="0"/>
        <w:pageBreakBefore w:val="0"/>
        <w:widowControl w:val="0"/>
        <w:tabs>
          <w:tab w:val="right" w:leader="dot" w:pos="8312"/>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_Toc7792 </w:instrText>
      </w:r>
      <w:r>
        <w:rPr>
          <w:bCs/>
          <w:sz w:val="28"/>
          <w:szCs w:val="28"/>
          <w:lang w:val="zh-CN"/>
        </w:rPr>
        <w:fldChar w:fldCharType="separate"/>
      </w:r>
      <w:r>
        <w:rPr>
          <w:rFonts w:hint="eastAsia"/>
          <w:sz w:val="28"/>
          <w:szCs w:val="28"/>
        </w:rPr>
        <w:t>4</w:t>
      </w:r>
      <w:r>
        <w:rPr>
          <w:sz w:val="28"/>
          <w:szCs w:val="28"/>
        </w:rPr>
        <w:t>.1 组织指挥机构</w:t>
      </w:r>
      <w:r>
        <w:rPr>
          <w:sz w:val="28"/>
          <w:szCs w:val="28"/>
        </w:rPr>
        <w:tab/>
      </w:r>
      <w:r>
        <w:rPr>
          <w:sz w:val="28"/>
          <w:szCs w:val="28"/>
        </w:rPr>
        <w:fldChar w:fldCharType="begin"/>
      </w:r>
      <w:r>
        <w:rPr>
          <w:sz w:val="28"/>
          <w:szCs w:val="28"/>
        </w:rPr>
        <w:instrText xml:space="preserve"> PAGEREF _Toc7792 \h </w:instrText>
      </w:r>
      <w:r>
        <w:rPr>
          <w:sz w:val="28"/>
          <w:szCs w:val="28"/>
        </w:rPr>
        <w:fldChar w:fldCharType="separate"/>
      </w:r>
      <w:r>
        <w:rPr>
          <w:sz w:val="28"/>
          <w:szCs w:val="28"/>
        </w:rPr>
        <w:t>20</w:t>
      </w:r>
      <w:r>
        <w:rPr>
          <w:sz w:val="28"/>
          <w:szCs w:val="28"/>
        </w:rPr>
        <w:fldChar w:fldCharType="end"/>
      </w:r>
      <w:r>
        <w:rPr>
          <w:bCs/>
          <w:sz w:val="28"/>
          <w:szCs w:val="28"/>
          <w:lang w:val="zh-CN"/>
        </w:rPr>
        <w:fldChar w:fldCharType="end"/>
      </w:r>
    </w:p>
    <w:p w14:paraId="645AF487">
      <w:pPr>
        <w:pStyle w:val="23"/>
        <w:keepNext w:val="0"/>
        <w:keepLines w:val="0"/>
        <w:pageBreakBefore w:val="0"/>
        <w:widowControl w:val="0"/>
        <w:tabs>
          <w:tab w:val="right" w:leader="dot" w:pos="8312"/>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_Toc4129 </w:instrText>
      </w:r>
      <w:r>
        <w:rPr>
          <w:bCs/>
          <w:sz w:val="28"/>
          <w:szCs w:val="28"/>
          <w:lang w:val="zh-CN"/>
        </w:rPr>
        <w:fldChar w:fldCharType="separate"/>
      </w:r>
      <w:r>
        <w:rPr>
          <w:rFonts w:hint="eastAsia"/>
          <w:sz w:val="28"/>
          <w:szCs w:val="28"/>
        </w:rPr>
        <w:t>4.2 职责和分工</w:t>
      </w:r>
      <w:r>
        <w:rPr>
          <w:sz w:val="28"/>
          <w:szCs w:val="28"/>
        </w:rPr>
        <w:tab/>
      </w:r>
      <w:r>
        <w:rPr>
          <w:sz w:val="28"/>
          <w:szCs w:val="28"/>
        </w:rPr>
        <w:fldChar w:fldCharType="begin"/>
      </w:r>
      <w:r>
        <w:rPr>
          <w:sz w:val="28"/>
          <w:szCs w:val="28"/>
        </w:rPr>
        <w:instrText xml:space="preserve"> PAGEREF _Toc4129 \h </w:instrText>
      </w:r>
      <w:r>
        <w:rPr>
          <w:sz w:val="28"/>
          <w:szCs w:val="28"/>
        </w:rPr>
        <w:fldChar w:fldCharType="separate"/>
      </w:r>
      <w:r>
        <w:rPr>
          <w:sz w:val="28"/>
          <w:szCs w:val="28"/>
        </w:rPr>
        <w:t>22</w:t>
      </w:r>
      <w:r>
        <w:rPr>
          <w:sz w:val="28"/>
          <w:szCs w:val="28"/>
        </w:rPr>
        <w:fldChar w:fldCharType="end"/>
      </w:r>
      <w:r>
        <w:rPr>
          <w:bCs/>
          <w:sz w:val="28"/>
          <w:szCs w:val="28"/>
          <w:lang w:val="zh-CN"/>
        </w:rPr>
        <w:fldChar w:fldCharType="end"/>
      </w:r>
    </w:p>
    <w:p w14:paraId="0B1FA49E">
      <w:pPr>
        <w:pStyle w:val="22"/>
        <w:keepNext w:val="0"/>
        <w:keepLines w:val="0"/>
        <w:pageBreakBefore w:val="0"/>
        <w:widowControl w:val="0"/>
        <w:tabs>
          <w:tab w:val="right" w:leader="dot" w:pos="8312"/>
          <w:tab w:val="clear" w:pos="8296"/>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_Toc21618 </w:instrText>
      </w:r>
      <w:r>
        <w:rPr>
          <w:bCs/>
          <w:sz w:val="28"/>
          <w:szCs w:val="28"/>
          <w:lang w:val="zh-CN"/>
        </w:rPr>
        <w:fldChar w:fldCharType="separate"/>
      </w:r>
      <w:r>
        <w:rPr>
          <w:rFonts w:hint="eastAsia" w:ascii="宋体" w:hAnsi="宋体" w:eastAsia="宋体" w:cs="宋体"/>
          <w:sz w:val="28"/>
          <w:szCs w:val="28"/>
        </w:rPr>
        <w:t>5 监测预警</w:t>
      </w:r>
      <w:r>
        <w:rPr>
          <w:sz w:val="28"/>
          <w:szCs w:val="28"/>
        </w:rPr>
        <w:tab/>
      </w:r>
      <w:r>
        <w:rPr>
          <w:sz w:val="28"/>
          <w:szCs w:val="28"/>
        </w:rPr>
        <w:fldChar w:fldCharType="begin"/>
      </w:r>
      <w:r>
        <w:rPr>
          <w:sz w:val="28"/>
          <w:szCs w:val="28"/>
        </w:rPr>
        <w:instrText xml:space="preserve"> PAGEREF _Toc21618 \h </w:instrText>
      </w:r>
      <w:r>
        <w:rPr>
          <w:sz w:val="28"/>
          <w:szCs w:val="28"/>
        </w:rPr>
        <w:fldChar w:fldCharType="separate"/>
      </w:r>
      <w:r>
        <w:rPr>
          <w:sz w:val="28"/>
          <w:szCs w:val="28"/>
        </w:rPr>
        <w:t>23</w:t>
      </w:r>
      <w:r>
        <w:rPr>
          <w:sz w:val="28"/>
          <w:szCs w:val="28"/>
        </w:rPr>
        <w:fldChar w:fldCharType="end"/>
      </w:r>
      <w:r>
        <w:rPr>
          <w:bCs/>
          <w:sz w:val="28"/>
          <w:szCs w:val="28"/>
          <w:lang w:val="zh-CN"/>
        </w:rPr>
        <w:fldChar w:fldCharType="end"/>
      </w:r>
    </w:p>
    <w:p w14:paraId="2403554B">
      <w:pPr>
        <w:pStyle w:val="23"/>
        <w:keepNext w:val="0"/>
        <w:keepLines w:val="0"/>
        <w:pageBreakBefore w:val="0"/>
        <w:widowControl w:val="0"/>
        <w:tabs>
          <w:tab w:val="right" w:leader="dot" w:pos="8312"/>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_Toc1276 </w:instrText>
      </w:r>
      <w:r>
        <w:rPr>
          <w:bCs/>
          <w:sz w:val="28"/>
          <w:szCs w:val="28"/>
          <w:lang w:val="zh-CN"/>
        </w:rPr>
        <w:fldChar w:fldCharType="separate"/>
      </w:r>
      <w:r>
        <w:rPr>
          <w:rFonts w:hint="eastAsia"/>
          <w:sz w:val="28"/>
          <w:szCs w:val="28"/>
        </w:rPr>
        <w:t>5.1</w:t>
      </w:r>
      <w:r>
        <w:rPr>
          <w:sz w:val="28"/>
          <w:szCs w:val="28"/>
        </w:rPr>
        <w:t xml:space="preserve"> 山洪灾害雨、水情临界值确定</w:t>
      </w:r>
      <w:r>
        <w:rPr>
          <w:sz w:val="28"/>
          <w:szCs w:val="28"/>
        </w:rPr>
        <w:tab/>
      </w:r>
      <w:r>
        <w:rPr>
          <w:sz w:val="28"/>
          <w:szCs w:val="28"/>
        </w:rPr>
        <w:fldChar w:fldCharType="begin"/>
      </w:r>
      <w:r>
        <w:rPr>
          <w:sz w:val="28"/>
          <w:szCs w:val="28"/>
        </w:rPr>
        <w:instrText xml:space="preserve"> PAGEREF _Toc1276 \h </w:instrText>
      </w:r>
      <w:r>
        <w:rPr>
          <w:sz w:val="28"/>
          <w:szCs w:val="28"/>
        </w:rPr>
        <w:fldChar w:fldCharType="separate"/>
      </w:r>
      <w:r>
        <w:rPr>
          <w:sz w:val="28"/>
          <w:szCs w:val="28"/>
        </w:rPr>
        <w:t>23</w:t>
      </w:r>
      <w:r>
        <w:rPr>
          <w:sz w:val="28"/>
          <w:szCs w:val="28"/>
        </w:rPr>
        <w:fldChar w:fldCharType="end"/>
      </w:r>
      <w:r>
        <w:rPr>
          <w:bCs/>
          <w:sz w:val="28"/>
          <w:szCs w:val="28"/>
          <w:lang w:val="zh-CN"/>
        </w:rPr>
        <w:fldChar w:fldCharType="end"/>
      </w:r>
    </w:p>
    <w:p w14:paraId="19B6DB93">
      <w:pPr>
        <w:pStyle w:val="15"/>
        <w:keepNext w:val="0"/>
        <w:keepLines w:val="0"/>
        <w:pageBreakBefore w:val="0"/>
        <w:widowControl w:val="0"/>
        <w:tabs>
          <w:tab w:val="right" w:leader="dot" w:pos="8312"/>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_Toc24027 </w:instrText>
      </w:r>
      <w:r>
        <w:rPr>
          <w:bCs/>
          <w:sz w:val="28"/>
          <w:szCs w:val="28"/>
          <w:lang w:val="zh-CN"/>
        </w:rPr>
        <w:fldChar w:fldCharType="separate"/>
      </w:r>
      <w:r>
        <w:rPr>
          <w:rFonts w:hint="eastAsia"/>
          <w:sz w:val="28"/>
          <w:szCs w:val="28"/>
        </w:rPr>
        <w:t>5</w:t>
      </w:r>
      <w:r>
        <w:rPr>
          <w:sz w:val="28"/>
          <w:szCs w:val="28"/>
        </w:rPr>
        <w:t>.1.1 山洪灾害雨情临界确定</w:t>
      </w:r>
      <w:r>
        <w:rPr>
          <w:sz w:val="28"/>
          <w:szCs w:val="28"/>
        </w:rPr>
        <w:tab/>
      </w:r>
      <w:r>
        <w:rPr>
          <w:sz w:val="28"/>
          <w:szCs w:val="28"/>
        </w:rPr>
        <w:fldChar w:fldCharType="begin"/>
      </w:r>
      <w:r>
        <w:rPr>
          <w:sz w:val="28"/>
          <w:szCs w:val="28"/>
        </w:rPr>
        <w:instrText xml:space="preserve"> PAGEREF _Toc24027 \h </w:instrText>
      </w:r>
      <w:r>
        <w:rPr>
          <w:sz w:val="28"/>
          <w:szCs w:val="28"/>
        </w:rPr>
        <w:fldChar w:fldCharType="separate"/>
      </w:r>
      <w:r>
        <w:rPr>
          <w:sz w:val="28"/>
          <w:szCs w:val="28"/>
        </w:rPr>
        <w:t>23</w:t>
      </w:r>
      <w:r>
        <w:rPr>
          <w:sz w:val="28"/>
          <w:szCs w:val="28"/>
        </w:rPr>
        <w:fldChar w:fldCharType="end"/>
      </w:r>
      <w:r>
        <w:rPr>
          <w:bCs/>
          <w:sz w:val="28"/>
          <w:szCs w:val="28"/>
          <w:lang w:val="zh-CN"/>
        </w:rPr>
        <w:fldChar w:fldCharType="end"/>
      </w:r>
    </w:p>
    <w:p w14:paraId="61193E1A">
      <w:pPr>
        <w:pStyle w:val="15"/>
        <w:keepNext w:val="0"/>
        <w:keepLines w:val="0"/>
        <w:pageBreakBefore w:val="0"/>
        <w:widowControl w:val="0"/>
        <w:tabs>
          <w:tab w:val="right" w:leader="dot" w:pos="8312"/>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_Toc11000 </w:instrText>
      </w:r>
      <w:r>
        <w:rPr>
          <w:bCs/>
          <w:sz w:val="28"/>
          <w:szCs w:val="28"/>
          <w:lang w:val="zh-CN"/>
        </w:rPr>
        <w:fldChar w:fldCharType="separate"/>
      </w:r>
      <w:r>
        <w:rPr>
          <w:rFonts w:hint="eastAsia"/>
          <w:sz w:val="28"/>
          <w:szCs w:val="28"/>
        </w:rPr>
        <w:t>5</w:t>
      </w:r>
      <w:r>
        <w:rPr>
          <w:sz w:val="28"/>
          <w:szCs w:val="28"/>
        </w:rPr>
        <w:t>.1.2 山洪灾害水情临界确定</w:t>
      </w:r>
      <w:r>
        <w:rPr>
          <w:sz w:val="28"/>
          <w:szCs w:val="28"/>
        </w:rPr>
        <w:tab/>
      </w:r>
      <w:r>
        <w:rPr>
          <w:sz w:val="28"/>
          <w:szCs w:val="28"/>
        </w:rPr>
        <w:fldChar w:fldCharType="begin"/>
      </w:r>
      <w:r>
        <w:rPr>
          <w:sz w:val="28"/>
          <w:szCs w:val="28"/>
        </w:rPr>
        <w:instrText xml:space="preserve"> PAGEREF _Toc11000 \h </w:instrText>
      </w:r>
      <w:r>
        <w:rPr>
          <w:sz w:val="28"/>
          <w:szCs w:val="28"/>
        </w:rPr>
        <w:fldChar w:fldCharType="separate"/>
      </w:r>
      <w:r>
        <w:rPr>
          <w:sz w:val="28"/>
          <w:szCs w:val="28"/>
        </w:rPr>
        <w:t>24</w:t>
      </w:r>
      <w:r>
        <w:rPr>
          <w:sz w:val="28"/>
          <w:szCs w:val="28"/>
        </w:rPr>
        <w:fldChar w:fldCharType="end"/>
      </w:r>
      <w:r>
        <w:rPr>
          <w:bCs/>
          <w:sz w:val="28"/>
          <w:szCs w:val="28"/>
          <w:lang w:val="zh-CN"/>
        </w:rPr>
        <w:fldChar w:fldCharType="end"/>
      </w:r>
    </w:p>
    <w:p w14:paraId="689C11E5">
      <w:pPr>
        <w:pStyle w:val="23"/>
        <w:keepNext w:val="0"/>
        <w:keepLines w:val="0"/>
        <w:pageBreakBefore w:val="0"/>
        <w:widowControl w:val="0"/>
        <w:tabs>
          <w:tab w:val="right" w:leader="dot" w:pos="8312"/>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_Toc14046 </w:instrText>
      </w:r>
      <w:r>
        <w:rPr>
          <w:bCs/>
          <w:sz w:val="28"/>
          <w:szCs w:val="28"/>
          <w:lang w:val="zh-CN"/>
        </w:rPr>
        <w:fldChar w:fldCharType="separate"/>
      </w:r>
      <w:r>
        <w:rPr>
          <w:rFonts w:hint="eastAsia"/>
          <w:sz w:val="28"/>
          <w:szCs w:val="28"/>
        </w:rPr>
        <w:t>5.2</w:t>
      </w:r>
      <w:r>
        <w:rPr>
          <w:sz w:val="28"/>
          <w:szCs w:val="28"/>
        </w:rPr>
        <w:t xml:space="preserve"> 信息获取</w:t>
      </w:r>
      <w:r>
        <w:rPr>
          <w:sz w:val="28"/>
          <w:szCs w:val="28"/>
        </w:rPr>
        <w:tab/>
      </w:r>
      <w:r>
        <w:rPr>
          <w:sz w:val="28"/>
          <w:szCs w:val="28"/>
        </w:rPr>
        <w:fldChar w:fldCharType="begin"/>
      </w:r>
      <w:r>
        <w:rPr>
          <w:sz w:val="28"/>
          <w:szCs w:val="28"/>
        </w:rPr>
        <w:instrText xml:space="preserve"> PAGEREF _Toc14046 \h </w:instrText>
      </w:r>
      <w:r>
        <w:rPr>
          <w:sz w:val="28"/>
          <w:szCs w:val="28"/>
        </w:rPr>
        <w:fldChar w:fldCharType="separate"/>
      </w:r>
      <w:r>
        <w:rPr>
          <w:sz w:val="28"/>
          <w:szCs w:val="28"/>
        </w:rPr>
        <w:t>25</w:t>
      </w:r>
      <w:r>
        <w:rPr>
          <w:sz w:val="28"/>
          <w:szCs w:val="28"/>
        </w:rPr>
        <w:fldChar w:fldCharType="end"/>
      </w:r>
      <w:r>
        <w:rPr>
          <w:bCs/>
          <w:sz w:val="28"/>
          <w:szCs w:val="28"/>
          <w:lang w:val="zh-CN"/>
        </w:rPr>
        <w:fldChar w:fldCharType="end"/>
      </w:r>
    </w:p>
    <w:p w14:paraId="6D0B1E82">
      <w:pPr>
        <w:pStyle w:val="23"/>
        <w:keepNext w:val="0"/>
        <w:keepLines w:val="0"/>
        <w:pageBreakBefore w:val="0"/>
        <w:widowControl w:val="0"/>
        <w:tabs>
          <w:tab w:val="right" w:leader="dot" w:pos="8312"/>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_Toc2600 </w:instrText>
      </w:r>
      <w:r>
        <w:rPr>
          <w:bCs/>
          <w:sz w:val="28"/>
          <w:szCs w:val="28"/>
          <w:lang w:val="zh-CN"/>
        </w:rPr>
        <w:fldChar w:fldCharType="separate"/>
      </w:r>
      <w:r>
        <w:rPr>
          <w:rFonts w:hint="eastAsia"/>
          <w:sz w:val="28"/>
          <w:szCs w:val="28"/>
        </w:rPr>
        <w:t>5.3</w:t>
      </w:r>
      <w:r>
        <w:rPr>
          <w:sz w:val="28"/>
          <w:szCs w:val="28"/>
        </w:rPr>
        <w:t xml:space="preserve"> 通信方式</w:t>
      </w:r>
      <w:r>
        <w:rPr>
          <w:sz w:val="28"/>
          <w:szCs w:val="28"/>
        </w:rPr>
        <w:tab/>
      </w:r>
      <w:r>
        <w:rPr>
          <w:sz w:val="28"/>
          <w:szCs w:val="28"/>
        </w:rPr>
        <w:fldChar w:fldCharType="begin"/>
      </w:r>
      <w:r>
        <w:rPr>
          <w:sz w:val="28"/>
          <w:szCs w:val="28"/>
        </w:rPr>
        <w:instrText xml:space="preserve"> PAGEREF _Toc2600 \h </w:instrText>
      </w:r>
      <w:r>
        <w:rPr>
          <w:sz w:val="28"/>
          <w:szCs w:val="28"/>
        </w:rPr>
        <w:fldChar w:fldCharType="separate"/>
      </w:r>
      <w:r>
        <w:rPr>
          <w:sz w:val="28"/>
          <w:szCs w:val="28"/>
        </w:rPr>
        <w:t>25</w:t>
      </w:r>
      <w:r>
        <w:rPr>
          <w:sz w:val="28"/>
          <w:szCs w:val="28"/>
        </w:rPr>
        <w:fldChar w:fldCharType="end"/>
      </w:r>
      <w:r>
        <w:rPr>
          <w:bCs/>
          <w:sz w:val="28"/>
          <w:szCs w:val="28"/>
          <w:lang w:val="zh-CN"/>
        </w:rPr>
        <w:fldChar w:fldCharType="end"/>
      </w:r>
    </w:p>
    <w:p w14:paraId="791E83A0">
      <w:pPr>
        <w:pStyle w:val="23"/>
        <w:keepNext w:val="0"/>
        <w:keepLines w:val="0"/>
        <w:pageBreakBefore w:val="0"/>
        <w:widowControl w:val="0"/>
        <w:tabs>
          <w:tab w:val="right" w:leader="dot" w:pos="8312"/>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_Toc31050 </w:instrText>
      </w:r>
      <w:r>
        <w:rPr>
          <w:bCs/>
          <w:sz w:val="28"/>
          <w:szCs w:val="28"/>
          <w:lang w:val="zh-CN"/>
        </w:rPr>
        <w:fldChar w:fldCharType="separate"/>
      </w:r>
      <w:r>
        <w:rPr>
          <w:rFonts w:hint="eastAsia"/>
          <w:sz w:val="28"/>
          <w:szCs w:val="28"/>
        </w:rPr>
        <w:t>5.4</w:t>
      </w:r>
      <w:r>
        <w:rPr>
          <w:sz w:val="28"/>
          <w:szCs w:val="28"/>
        </w:rPr>
        <w:t xml:space="preserve"> 预警</w:t>
      </w:r>
      <w:r>
        <w:rPr>
          <w:rFonts w:hint="eastAsia"/>
          <w:sz w:val="28"/>
          <w:szCs w:val="28"/>
        </w:rPr>
        <w:t>内容</w:t>
      </w:r>
      <w:r>
        <w:rPr>
          <w:sz w:val="28"/>
          <w:szCs w:val="28"/>
        </w:rPr>
        <w:tab/>
      </w:r>
      <w:r>
        <w:rPr>
          <w:sz w:val="28"/>
          <w:szCs w:val="28"/>
        </w:rPr>
        <w:fldChar w:fldCharType="begin"/>
      </w:r>
      <w:r>
        <w:rPr>
          <w:sz w:val="28"/>
          <w:szCs w:val="28"/>
        </w:rPr>
        <w:instrText xml:space="preserve"> PAGEREF _Toc31050 \h </w:instrText>
      </w:r>
      <w:r>
        <w:rPr>
          <w:sz w:val="28"/>
          <w:szCs w:val="28"/>
        </w:rPr>
        <w:fldChar w:fldCharType="separate"/>
      </w:r>
      <w:r>
        <w:rPr>
          <w:sz w:val="28"/>
          <w:szCs w:val="28"/>
        </w:rPr>
        <w:t>25</w:t>
      </w:r>
      <w:r>
        <w:rPr>
          <w:sz w:val="28"/>
          <w:szCs w:val="28"/>
        </w:rPr>
        <w:fldChar w:fldCharType="end"/>
      </w:r>
      <w:r>
        <w:rPr>
          <w:bCs/>
          <w:sz w:val="28"/>
          <w:szCs w:val="28"/>
          <w:lang w:val="zh-CN"/>
        </w:rPr>
        <w:fldChar w:fldCharType="end"/>
      </w:r>
    </w:p>
    <w:p w14:paraId="5EFB91D8">
      <w:pPr>
        <w:pStyle w:val="23"/>
        <w:keepNext w:val="0"/>
        <w:keepLines w:val="0"/>
        <w:pageBreakBefore w:val="0"/>
        <w:widowControl w:val="0"/>
        <w:tabs>
          <w:tab w:val="right" w:leader="dot" w:pos="8312"/>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_Toc18195 </w:instrText>
      </w:r>
      <w:r>
        <w:rPr>
          <w:bCs/>
          <w:sz w:val="28"/>
          <w:szCs w:val="28"/>
          <w:lang w:val="zh-CN"/>
        </w:rPr>
        <w:fldChar w:fldCharType="separate"/>
      </w:r>
      <w:r>
        <w:rPr>
          <w:rFonts w:hint="eastAsia"/>
          <w:sz w:val="28"/>
          <w:szCs w:val="28"/>
        </w:rPr>
        <w:t>5.5</w:t>
      </w:r>
      <w:r>
        <w:rPr>
          <w:sz w:val="28"/>
          <w:szCs w:val="28"/>
        </w:rPr>
        <w:t xml:space="preserve"> 预警条件</w:t>
      </w:r>
      <w:r>
        <w:rPr>
          <w:sz w:val="28"/>
          <w:szCs w:val="28"/>
        </w:rPr>
        <w:tab/>
      </w:r>
      <w:r>
        <w:rPr>
          <w:sz w:val="28"/>
          <w:szCs w:val="28"/>
        </w:rPr>
        <w:fldChar w:fldCharType="begin"/>
      </w:r>
      <w:r>
        <w:rPr>
          <w:sz w:val="28"/>
          <w:szCs w:val="28"/>
        </w:rPr>
        <w:instrText xml:space="preserve"> PAGEREF _Toc18195 \h </w:instrText>
      </w:r>
      <w:r>
        <w:rPr>
          <w:sz w:val="28"/>
          <w:szCs w:val="28"/>
        </w:rPr>
        <w:fldChar w:fldCharType="separate"/>
      </w:r>
      <w:r>
        <w:rPr>
          <w:sz w:val="28"/>
          <w:szCs w:val="28"/>
        </w:rPr>
        <w:t>26</w:t>
      </w:r>
      <w:r>
        <w:rPr>
          <w:sz w:val="28"/>
          <w:szCs w:val="28"/>
        </w:rPr>
        <w:fldChar w:fldCharType="end"/>
      </w:r>
      <w:r>
        <w:rPr>
          <w:bCs/>
          <w:sz w:val="28"/>
          <w:szCs w:val="28"/>
          <w:lang w:val="zh-CN"/>
        </w:rPr>
        <w:fldChar w:fldCharType="end"/>
      </w:r>
    </w:p>
    <w:p w14:paraId="05D99108">
      <w:pPr>
        <w:pStyle w:val="23"/>
        <w:keepNext w:val="0"/>
        <w:keepLines w:val="0"/>
        <w:pageBreakBefore w:val="0"/>
        <w:widowControl w:val="0"/>
        <w:tabs>
          <w:tab w:val="right" w:leader="dot" w:pos="8312"/>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_Toc18838 </w:instrText>
      </w:r>
      <w:r>
        <w:rPr>
          <w:bCs/>
          <w:sz w:val="28"/>
          <w:szCs w:val="28"/>
          <w:lang w:val="zh-CN"/>
        </w:rPr>
        <w:fldChar w:fldCharType="separate"/>
      </w:r>
      <w:r>
        <w:rPr>
          <w:rFonts w:hint="eastAsia"/>
          <w:sz w:val="28"/>
          <w:szCs w:val="28"/>
        </w:rPr>
        <w:t>5.6</w:t>
      </w:r>
      <w:r>
        <w:rPr>
          <w:sz w:val="28"/>
          <w:szCs w:val="28"/>
        </w:rPr>
        <w:t xml:space="preserve"> 预警发布流程</w:t>
      </w:r>
      <w:r>
        <w:rPr>
          <w:sz w:val="28"/>
          <w:szCs w:val="28"/>
        </w:rPr>
        <w:tab/>
      </w:r>
      <w:r>
        <w:rPr>
          <w:sz w:val="28"/>
          <w:szCs w:val="28"/>
        </w:rPr>
        <w:fldChar w:fldCharType="begin"/>
      </w:r>
      <w:r>
        <w:rPr>
          <w:sz w:val="28"/>
          <w:szCs w:val="28"/>
        </w:rPr>
        <w:instrText xml:space="preserve"> PAGEREF _Toc18838 \h </w:instrText>
      </w:r>
      <w:r>
        <w:rPr>
          <w:sz w:val="28"/>
          <w:szCs w:val="28"/>
        </w:rPr>
        <w:fldChar w:fldCharType="separate"/>
      </w:r>
      <w:r>
        <w:rPr>
          <w:sz w:val="28"/>
          <w:szCs w:val="28"/>
        </w:rPr>
        <w:t>26</w:t>
      </w:r>
      <w:r>
        <w:rPr>
          <w:sz w:val="28"/>
          <w:szCs w:val="28"/>
        </w:rPr>
        <w:fldChar w:fldCharType="end"/>
      </w:r>
      <w:r>
        <w:rPr>
          <w:bCs/>
          <w:sz w:val="28"/>
          <w:szCs w:val="28"/>
          <w:lang w:val="zh-CN"/>
        </w:rPr>
        <w:fldChar w:fldCharType="end"/>
      </w:r>
    </w:p>
    <w:p w14:paraId="74E27147">
      <w:pPr>
        <w:pStyle w:val="23"/>
        <w:keepNext w:val="0"/>
        <w:keepLines w:val="0"/>
        <w:pageBreakBefore w:val="0"/>
        <w:widowControl w:val="0"/>
        <w:tabs>
          <w:tab w:val="right" w:leader="dot" w:pos="8312"/>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_Toc1572 </w:instrText>
      </w:r>
      <w:r>
        <w:rPr>
          <w:bCs/>
          <w:sz w:val="28"/>
          <w:szCs w:val="28"/>
          <w:lang w:val="zh-CN"/>
        </w:rPr>
        <w:fldChar w:fldCharType="separate"/>
      </w:r>
      <w:r>
        <w:rPr>
          <w:rFonts w:hint="eastAsia"/>
          <w:sz w:val="28"/>
          <w:szCs w:val="28"/>
        </w:rPr>
        <w:t>5.7</w:t>
      </w:r>
      <w:r>
        <w:rPr>
          <w:sz w:val="28"/>
          <w:szCs w:val="28"/>
        </w:rPr>
        <w:t xml:space="preserve"> 预警反馈</w:t>
      </w:r>
      <w:r>
        <w:rPr>
          <w:sz w:val="28"/>
          <w:szCs w:val="28"/>
        </w:rPr>
        <w:tab/>
      </w:r>
      <w:r>
        <w:rPr>
          <w:sz w:val="28"/>
          <w:szCs w:val="28"/>
        </w:rPr>
        <w:fldChar w:fldCharType="begin"/>
      </w:r>
      <w:r>
        <w:rPr>
          <w:sz w:val="28"/>
          <w:szCs w:val="28"/>
        </w:rPr>
        <w:instrText xml:space="preserve"> PAGEREF _Toc1572 \h </w:instrText>
      </w:r>
      <w:r>
        <w:rPr>
          <w:sz w:val="28"/>
          <w:szCs w:val="28"/>
        </w:rPr>
        <w:fldChar w:fldCharType="separate"/>
      </w:r>
      <w:r>
        <w:rPr>
          <w:sz w:val="28"/>
          <w:szCs w:val="28"/>
        </w:rPr>
        <w:t>28</w:t>
      </w:r>
      <w:r>
        <w:rPr>
          <w:sz w:val="28"/>
          <w:szCs w:val="28"/>
        </w:rPr>
        <w:fldChar w:fldCharType="end"/>
      </w:r>
      <w:r>
        <w:rPr>
          <w:bCs/>
          <w:sz w:val="28"/>
          <w:szCs w:val="28"/>
          <w:lang w:val="zh-CN"/>
        </w:rPr>
        <w:fldChar w:fldCharType="end"/>
      </w:r>
    </w:p>
    <w:p w14:paraId="5F7E2E10">
      <w:pPr>
        <w:pStyle w:val="22"/>
        <w:keepNext w:val="0"/>
        <w:keepLines w:val="0"/>
        <w:pageBreakBefore w:val="0"/>
        <w:widowControl w:val="0"/>
        <w:tabs>
          <w:tab w:val="right" w:leader="dot" w:pos="8312"/>
          <w:tab w:val="clear" w:pos="8296"/>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_Toc11563 </w:instrText>
      </w:r>
      <w:r>
        <w:rPr>
          <w:bCs/>
          <w:sz w:val="28"/>
          <w:szCs w:val="28"/>
          <w:lang w:val="zh-CN"/>
        </w:rPr>
        <w:fldChar w:fldCharType="separate"/>
      </w:r>
      <w:r>
        <w:rPr>
          <w:rFonts w:hint="eastAsia" w:ascii="宋体" w:hAnsi="宋体" w:eastAsia="宋体" w:cs="宋体"/>
          <w:sz w:val="28"/>
          <w:szCs w:val="28"/>
        </w:rPr>
        <w:t>6 人员转移</w:t>
      </w:r>
      <w:r>
        <w:rPr>
          <w:sz w:val="28"/>
          <w:szCs w:val="28"/>
        </w:rPr>
        <w:tab/>
      </w:r>
      <w:r>
        <w:rPr>
          <w:sz w:val="28"/>
          <w:szCs w:val="28"/>
        </w:rPr>
        <w:fldChar w:fldCharType="begin"/>
      </w:r>
      <w:r>
        <w:rPr>
          <w:sz w:val="28"/>
          <w:szCs w:val="28"/>
        </w:rPr>
        <w:instrText xml:space="preserve"> PAGEREF _Toc11563 \h </w:instrText>
      </w:r>
      <w:r>
        <w:rPr>
          <w:sz w:val="28"/>
          <w:szCs w:val="28"/>
        </w:rPr>
        <w:fldChar w:fldCharType="separate"/>
      </w:r>
      <w:r>
        <w:rPr>
          <w:sz w:val="28"/>
          <w:szCs w:val="28"/>
        </w:rPr>
        <w:t>28</w:t>
      </w:r>
      <w:r>
        <w:rPr>
          <w:sz w:val="28"/>
          <w:szCs w:val="28"/>
        </w:rPr>
        <w:fldChar w:fldCharType="end"/>
      </w:r>
      <w:r>
        <w:rPr>
          <w:bCs/>
          <w:sz w:val="28"/>
          <w:szCs w:val="28"/>
          <w:lang w:val="zh-CN"/>
        </w:rPr>
        <w:fldChar w:fldCharType="end"/>
      </w:r>
    </w:p>
    <w:p w14:paraId="304D0F73">
      <w:pPr>
        <w:pStyle w:val="23"/>
        <w:keepNext w:val="0"/>
        <w:keepLines w:val="0"/>
        <w:pageBreakBefore w:val="0"/>
        <w:widowControl w:val="0"/>
        <w:tabs>
          <w:tab w:val="right" w:leader="dot" w:pos="8312"/>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_Toc26422 </w:instrText>
      </w:r>
      <w:r>
        <w:rPr>
          <w:bCs/>
          <w:sz w:val="28"/>
          <w:szCs w:val="28"/>
          <w:lang w:val="zh-CN"/>
        </w:rPr>
        <w:fldChar w:fldCharType="separate"/>
      </w:r>
      <w:r>
        <w:rPr>
          <w:rFonts w:hint="eastAsia"/>
          <w:sz w:val="28"/>
          <w:szCs w:val="28"/>
        </w:rPr>
        <w:t>6.1</w:t>
      </w:r>
      <w:r>
        <w:rPr>
          <w:sz w:val="28"/>
          <w:szCs w:val="28"/>
        </w:rPr>
        <w:t xml:space="preserve"> 转移范围</w:t>
      </w:r>
      <w:r>
        <w:rPr>
          <w:sz w:val="28"/>
          <w:szCs w:val="28"/>
        </w:rPr>
        <w:tab/>
      </w:r>
      <w:r>
        <w:rPr>
          <w:sz w:val="28"/>
          <w:szCs w:val="28"/>
        </w:rPr>
        <w:fldChar w:fldCharType="begin"/>
      </w:r>
      <w:r>
        <w:rPr>
          <w:sz w:val="28"/>
          <w:szCs w:val="28"/>
        </w:rPr>
        <w:instrText xml:space="preserve"> PAGEREF _Toc26422 \h </w:instrText>
      </w:r>
      <w:r>
        <w:rPr>
          <w:sz w:val="28"/>
          <w:szCs w:val="28"/>
        </w:rPr>
        <w:fldChar w:fldCharType="separate"/>
      </w:r>
      <w:r>
        <w:rPr>
          <w:sz w:val="28"/>
          <w:szCs w:val="28"/>
        </w:rPr>
        <w:t>28</w:t>
      </w:r>
      <w:r>
        <w:rPr>
          <w:sz w:val="28"/>
          <w:szCs w:val="28"/>
        </w:rPr>
        <w:fldChar w:fldCharType="end"/>
      </w:r>
      <w:r>
        <w:rPr>
          <w:bCs/>
          <w:sz w:val="28"/>
          <w:szCs w:val="28"/>
          <w:lang w:val="zh-CN"/>
        </w:rPr>
        <w:fldChar w:fldCharType="end"/>
      </w:r>
    </w:p>
    <w:p w14:paraId="1E9F6ACE">
      <w:pPr>
        <w:pStyle w:val="23"/>
        <w:keepNext w:val="0"/>
        <w:keepLines w:val="0"/>
        <w:pageBreakBefore w:val="0"/>
        <w:widowControl w:val="0"/>
        <w:tabs>
          <w:tab w:val="right" w:leader="dot" w:pos="8312"/>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_Toc7200 </w:instrText>
      </w:r>
      <w:r>
        <w:rPr>
          <w:bCs/>
          <w:sz w:val="28"/>
          <w:szCs w:val="28"/>
          <w:lang w:val="zh-CN"/>
        </w:rPr>
        <w:fldChar w:fldCharType="separate"/>
      </w:r>
      <w:r>
        <w:rPr>
          <w:rFonts w:hint="eastAsia"/>
          <w:sz w:val="28"/>
          <w:szCs w:val="28"/>
        </w:rPr>
        <w:t>6.2</w:t>
      </w:r>
      <w:r>
        <w:rPr>
          <w:sz w:val="28"/>
          <w:szCs w:val="28"/>
        </w:rPr>
        <w:t xml:space="preserve"> 转移方案</w:t>
      </w:r>
      <w:r>
        <w:rPr>
          <w:sz w:val="28"/>
          <w:szCs w:val="28"/>
        </w:rPr>
        <w:tab/>
      </w:r>
      <w:r>
        <w:rPr>
          <w:sz w:val="28"/>
          <w:szCs w:val="28"/>
        </w:rPr>
        <w:fldChar w:fldCharType="begin"/>
      </w:r>
      <w:r>
        <w:rPr>
          <w:sz w:val="28"/>
          <w:szCs w:val="28"/>
        </w:rPr>
        <w:instrText xml:space="preserve"> PAGEREF _Toc7200 \h </w:instrText>
      </w:r>
      <w:r>
        <w:rPr>
          <w:sz w:val="28"/>
          <w:szCs w:val="28"/>
        </w:rPr>
        <w:fldChar w:fldCharType="separate"/>
      </w:r>
      <w:r>
        <w:rPr>
          <w:sz w:val="28"/>
          <w:szCs w:val="28"/>
        </w:rPr>
        <w:t>29</w:t>
      </w:r>
      <w:r>
        <w:rPr>
          <w:sz w:val="28"/>
          <w:szCs w:val="28"/>
        </w:rPr>
        <w:fldChar w:fldCharType="end"/>
      </w:r>
      <w:r>
        <w:rPr>
          <w:bCs/>
          <w:sz w:val="28"/>
          <w:szCs w:val="28"/>
          <w:lang w:val="zh-CN"/>
        </w:rPr>
        <w:fldChar w:fldCharType="end"/>
      </w:r>
    </w:p>
    <w:p w14:paraId="3BFA35AF">
      <w:pPr>
        <w:pStyle w:val="23"/>
        <w:keepNext w:val="0"/>
        <w:keepLines w:val="0"/>
        <w:pageBreakBefore w:val="0"/>
        <w:widowControl w:val="0"/>
        <w:tabs>
          <w:tab w:val="right" w:leader="dot" w:pos="8312"/>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_Toc17136 </w:instrText>
      </w:r>
      <w:r>
        <w:rPr>
          <w:bCs/>
          <w:sz w:val="28"/>
          <w:szCs w:val="28"/>
          <w:lang w:val="zh-CN"/>
        </w:rPr>
        <w:fldChar w:fldCharType="separate"/>
      </w:r>
      <w:r>
        <w:rPr>
          <w:rFonts w:hint="eastAsia"/>
          <w:sz w:val="28"/>
          <w:szCs w:val="28"/>
        </w:rPr>
        <w:t>6.3</w:t>
      </w:r>
      <w:r>
        <w:rPr>
          <w:sz w:val="28"/>
          <w:szCs w:val="28"/>
        </w:rPr>
        <w:t xml:space="preserve"> 转移宣传</w:t>
      </w:r>
      <w:r>
        <w:rPr>
          <w:sz w:val="28"/>
          <w:szCs w:val="28"/>
        </w:rPr>
        <w:tab/>
      </w:r>
      <w:r>
        <w:rPr>
          <w:sz w:val="28"/>
          <w:szCs w:val="28"/>
        </w:rPr>
        <w:fldChar w:fldCharType="begin"/>
      </w:r>
      <w:r>
        <w:rPr>
          <w:sz w:val="28"/>
          <w:szCs w:val="28"/>
        </w:rPr>
        <w:instrText xml:space="preserve"> PAGEREF _Toc17136 \h </w:instrText>
      </w:r>
      <w:r>
        <w:rPr>
          <w:sz w:val="28"/>
          <w:szCs w:val="28"/>
        </w:rPr>
        <w:fldChar w:fldCharType="separate"/>
      </w:r>
      <w:r>
        <w:rPr>
          <w:sz w:val="28"/>
          <w:szCs w:val="28"/>
        </w:rPr>
        <w:t>29</w:t>
      </w:r>
      <w:r>
        <w:rPr>
          <w:sz w:val="28"/>
          <w:szCs w:val="28"/>
        </w:rPr>
        <w:fldChar w:fldCharType="end"/>
      </w:r>
      <w:r>
        <w:rPr>
          <w:bCs/>
          <w:sz w:val="28"/>
          <w:szCs w:val="28"/>
          <w:lang w:val="zh-CN"/>
        </w:rPr>
        <w:fldChar w:fldCharType="end"/>
      </w:r>
    </w:p>
    <w:p w14:paraId="2C97CF48">
      <w:pPr>
        <w:pStyle w:val="23"/>
        <w:keepNext w:val="0"/>
        <w:keepLines w:val="0"/>
        <w:pageBreakBefore w:val="0"/>
        <w:widowControl w:val="0"/>
        <w:tabs>
          <w:tab w:val="right" w:leader="dot" w:pos="8312"/>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_Toc29129 </w:instrText>
      </w:r>
      <w:r>
        <w:rPr>
          <w:bCs/>
          <w:sz w:val="28"/>
          <w:szCs w:val="28"/>
          <w:lang w:val="zh-CN"/>
        </w:rPr>
        <w:fldChar w:fldCharType="separate"/>
      </w:r>
      <w:r>
        <w:rPr>
          <w:rFonts w:hint="eastAsia"/>
          <w:sz w:val="28"/>
          <w:szCs w:val="28"/>
        </w:rPr>
        <w:t>6.4</w:t>
      </w:r>
      <w:r>
        <w:rPr>
          <w:sz w:val="28"/>
          <w:szCs w:val="28"/>
        </w:rPr>
        <w:t xml:space="preserve"> 转移安置</w:t>
      </w:r>
      <w:r>
        <w:rPr>
          <w:sz w:val="28"/>
          <w:szCs w:val="28"/>
        </w:rPr>
        <w:tab/>
      </w:r>
      <w:r>
        <w:rPr>
          <w:sz w:val="28"/>
          <w:szCs w:val="28"/>
        </w:rPr>
        <w:fldChar w:fldCharType="begin"/>
      </w:r>
      <w:r>
        <w:rPr>
          <w:sz w:val="28"/>
          <w:szCs w:val="28"/>
        </w:rPr>
        <w:instrText xml:space="preserve"> PAGEREF _Toc29129 \h </w:instrText>
      </w:r>
      <w:r>
        <w:rPr>
          <w:sz w:val="28"/>
          <w:szCs w:val="28"/>
        </w:rPr>
        <w:fldChar w:fldCharType="separate"/>
      </w:r>
      <w:r>
        <w:rPr>
          <w:sz w:val="28"/>
          <w:szCs w:val="28"/>
        </w:rPr>
        <w:t>29</w:t>
      </w:r>
      <w:r>
        <w:rPr>
          <w:sz w:val="28"/>
          <w:szCs w:val="28"/>
        </w:rPr>
        <w:fldChar w:fldCharType="end"/>
      </w:r>
      <w:r>
        <w:rPr>
          <w:bCs/>
          <w:sz w:val="28"/>
          <w:szCs w:val="28"/>
          <w:lang w:val="zh-CN"/>
        </w:rPr>
        <w:fldChar w:fldCharType="end"/>
      </w:r>
    </w:p>
    <w:p w14:paraId="663E847E">
      <w:pPr>
        <w:pStyle w:val="23"/>
        <w:keepNext w:val="0"/>
        <w:keepLines w:val="0"/>
        <w:pageBreakBefore w:val="0"/>
        <w:widowControl w:val="0"/>
        <w:tabs>
          <w:tab w:val="right" w:leader="dot" w:pos="8312"/>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_Toc24461 </w:instrText>
      </w:r>
      <w:r>
        <w:rPr>
          <w:bCs/>
          <w:sz w:val="28"/>
          <w:szCs w:val="28"/>
          <w:lang w:val="zh-CN"/>
        </w:rPr>
        <w:fldChar w:fldCharType="separate"/>
      </w:r>
      <w:r>
        <w:rPr>
          <w:rFonts w:hint="eastAsia"/>
          <w:sz w:val="28"/>
          <w:szCs w:val="28"/>
        </w:rPr>
        <w:t>6.5</w:t>
      </w:r>
      <w:r>
        <w:rPr>
          <w:sz w:val="28"/>
          <w:szCs w:val="28"/>
        </w:rPr>
        <w:t xml:space="preserve"> 紧急避险</w:t>
      </w:r>
      <w:r>
        <w:rPr>
          <w:sz w:val="28"/>
          <w:szCs w:val="28"/>
        </w:rPr>
        <w:tab/>
      </w:r>
      <w:r>
        <w:rPr>
          <w:sz w:val="28"/>
          <w:szCs w:val="28"/>
        </w:rPr>
        <w:fldChar w:fldCharType="begin"/>
      </w:r>
      <w:r>
        <w:rPr>
          <w:sz w:val="28"/>
          <w:szCs w:val="28"/>
        </w:rPr>
        <w:instrText xml:space="preserve"> PAGEREF _Toc24461 \h </w:instrText>
      </w:r>
      <w:r>
        <w:rPr>
          <w:sz w:val="28"/>
          <w:szCs w:val="28"/>
        </w:rPr>
        <w:fldChar w:fldCharType="separate"/>
      </w:r>
      <w:r>
        <w:rPr>
          <w:sz w:val="28"/>
          <w:szCs w:val="28"/>
        </w:rPr>
        <w:t>30</w:t>
      </w:r>
      <w:r>
        <w:rPr>
          <w:sz w:val="28"/>
          <w:szCs w:val="28"/>
        </w:rPr>
        <w:fldChar w:fldCharType="end"/>
      </w:r>
      <w:r>
        <w:rPr>
          <w:bCs/>
          <w:sz w:val="28"/>
          <w:szCs w:val="28"/>
          <w:lang w:val="zh-CN"/>
        </w:rPr>
        <w:fldChar w:fldCharType="end"/>
      </w:r>
    </w:p>
    <w:p w14:paraId="53B2E319">
      <w:pPr>
        <w:pStyle w:val="23"/>
        <w:keepNext w:val="0"/>
        <w:keepLines w:val="0"/>
        <w:pageBreakBefore w:val="0"/>
        <w:widowControl w:val="0"/>
        <w:tabs>
          <w:tab w:val="right" w:leader="dot" w:pos="8312"/>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_Toc15046 </w:instrText>
      </w:r>
      <w:r>
        <w:rPr>
          <w:bCs/>
          <w:sz w:val="28"/>
          <w:szCs w:val="28"/>
          <w:lang w:val="zh-CN"/>
        </w:rPr>
        <w:fldChar w:fldCharType="separate"/>
      </w:r>
      <w:r>
        <w:rPr>
          <w:rFonts w:hint="eastAsia"/>
          <w:sz w:val="28"/>
          <w:szCs w:val="28"/>
        </w:rPr>
        <w:t>6.6</w:t>
      </w:r>
      <w:r>
        <w:rPr>
          <w:sz w:val="28"/>
          <w:szCs w:val="28"/>
        </w:rPr>
        <w:t xml:space="preserve"> 转移安置纪律</w:t>
      </w:r>
      <w:r>
        <w:rPr>
          <w:sz w:val="28"/>
          <w:szCs w:val="28"/>
        </w:rPr>
        <w:tab/>
      </w:r>
      <w:r>
        <w:rPr>
          <w:sz w:val="28"/>
          <w:szCs w:val="28"/>
        </w:rPr>
        <w:fldChar w:fldCharType="begin"/>
      </w:r>
      <w:r>
        <w:rPr>
          <w:sz w:val="28"/>
          <w:szCs w:val="28"/>
        </w:rPr>
        <w:instrText xml:space="preserve"> PAGEREF _Toc15046 \h </w:instrText>
      </w:r>
      <w:r>
        <w:rPr>
          <w:sz w:val="28"/>
          <w:szCs w:val="28"/>
        </w:rPr>
        <w:fldChar w:fldCharType="separate"/>
      </w:r>
      <w:r>
        <w:rPr>
          <w:sz w:val="28"/>
          <w:szCs w:val="28"/>
        </w:rPr>
        <w:t>30</w:t>
      </w:r>
      <w:r>
        <w:rPr>
          <w:sz w:val="28"/>
          <w:szCs w:val="28"/>
        </w:rPr>
        <w:fldChar w:fldCharType="end"/>
      </w:r>
      <w:r>
        <w:rPr>
          <w:bCs/>
          <w:sz w:val="28"/>
          <w:szCs w:val="28"/>
          <w:lang w:val="zh-CN"/>
        </w:rPr>
        <w:fldChar w:fldCharType="end"/>
      </w:r>
    </w:p>
    <w:p w14:paraId="1F757269">
      <w:pPr>
        <w:pStyle w:val="22"/>
        <w:keepNext w:val="0"/>
        <w:keepLines w:val="0"/>
        <w:pageBreakBefore w:val="0"/>
        <w:widowControl w:val="0"/>
        <w:tabs>
          <w:tab w:val="right" w:leader="dot" w:pos="8312"/>
          <w:tab w:val="clear" w:pos="8296"/>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_Toc16698 </w:instrText>
      </w:r>
      <w:r>
        <w:rPr>
          <w:bCs/>
          <w:sz w:val="28"/>
          <w:szCs w:val="28"/>
          <w:lang w:val="zh-CN"/>
        </w:rPr>
        <w:fldChar w:fldCharType="separate"/>
      </w:r>
      <w:r>
        <w:rPr>
          <w:rFonts w:hint="eastAsia" w:ascii="宋体" w:hAnsi="宋体" w:eastAsia="宋体" w:cs="宋体"/>
          <w:sz w:val="28"/>
          <w:szCs w:val="28"/>
        </w:rPr>
        <w:t>7 抢险救灾</w:t>
      </w:r>
      <w:r>
        <w:rPr>
          <w:sz w:val="28"/>
          <w:szCs w:val="28"/>
        </w:rPr>
        <w:tab/>
      </w:r>
      <w:r>
        <w:rPr>
          <w:sz w:val="28"/>
          <w:szCs w:val="28"/>
        </w:rPr>
        <w:fldChar w:fldCharType="begin"/>
      </w:r>
      <w:r>
        <w:rPr>
          <w:sz w:val="28"/>
          <w:szCs w:val="28"/>
        </w:rPr>
        <w:instrText xml:space="preserve"> PAGEREF _Toc16698 \h </w:instrText>
      </w:r>
      <w:r>
        <w:rPr>
          <w:sz w:val="28"/>
          <w:szCs w:val="28"/>
        </w:rPr>
        <w:fldChar w:fldCharType="separate"/>
      </w:r>
      <w:r>
        <w:rPr>
          <w:sz w:val="28"/>
          <w:szCs w:val="28"/>
        </w:rPr>
        <w:t>30</w:t>
      </w:r>
      <w:r>
        <w:rPr>
          <w:sz w:val="28"/>
          <w:szCs w:val="28"/>
        </w:rPr>
        <w:fldChar w:fldCharType="end"/>
      </w:r>
      <w:r>
        <w:rPr>
          <w:bCs/>
          <w:sz w:val="28"/>
          <w:szCs w:val="28"/>
          <w:lang w:val="zh-CN"/>
        </w:rPr>
        <w:fldChar w:fldCharType="end"/>
      </w:r>
    </w:p>
    <w:p w14:paraId="45D9B23D">
      <w:pPr>
        <w:pStyle w:val="23"/>
        <w:keepNext w:val="0"/>
        <w:keepLines w:val="0"/>
        <w:pageBreakBefore w:val="0"/>
        <w:widowControl w:val="0"/>
        <w:tabs>
          <w:tab w:val="right" w:leader="dot" w:pos="8312"/>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_Toc5234 </w:instrText>
      </w:r>
      <w:r>
        <w:rPr>
          <w:bCs/>
          <w:sz w:val="28"/>
          <w:szCs w:val="28"/>
          <w:lang w:val="zh-CN"/>
        </w:rPr>
        <w:fldChar w:fldCharType="separate"/>
      </w:r>
      <w:r>
        <w:rPr>
          <w:rFonts w:hint="eastAsia"/>
          <w:sz w:val="28"/>
          <w:szCs w:val="28"/>
        </w:rPr>
        <w:t>7</w:t>
      </w:r>
      <w:r>
        <w:rPr>
          <w:sz w:val="28"/>
          <w:szCs w:val="28"/>
        </w:rPr>
        <w:t>.1 抢险救灾准备</w:t>
      </w:r>
      <w:r>
        <w:rPr>
          <w:sz w:val="28"/>
          <w:szCs w:val="28"/>
        </w:rPr>
        <w:tab/>
      </w:r>
      <w:r>
        <w:rPr>
          <w:sz w:val="28"/>
          <w:szCs w:val="28"/>
        </w:rPr>
        <w:fldChar w:fldCharType="begin"/>
      </w:r>
      <w:r>
        <w:rPr>
          <w:sz w:val="28"/>
          <w:szCs w:val="28"/>
        </w:rPr>
        <w:instrText xml:space="preserve"> PAGEREF _Toc5234 \h </w:instrText>
      </w:r>
      <w:r>
        <w:rPr>
          <w:sz w:val="28"/>
          <w:szCs w:val="28"/>
        </w:rPr>
        <w:fldChar w:fldCharType="separate"/>
      </w:r>
      <w:r>
        <w:rPr>
          <w:sz w:val="28"/>
          <w:szCs w:val="28"/>
        </w:rPr>
        <w:t>30</w:t>
      </w:r>
      <w:r>
        <w:rPr>
          <w:sz w:val="28"/>
          <w:szCs w:val="28"/>
        </w:rPr>
        <w:fldChar w:fldCharType="end"/>
      </w:r>
      <w:r>
        <w:rPr>
          <w:bCs/>
          <w:sz w:val="28"/>
          <w:szCs w:val="28"/>
          <w:lang w:val="zh-CN"/>
        </w:rPr>
        <w:fldChar w:fldCharType="end"/>
      </w:r>
    </w:p>
    <w:p w14:paraId="2F3C43FD">
      <w:pPr>
        <w:pStyle w:val="23"/>
        <w:keepNext w:val="0"/>
        <w:keepLines w:val="0"/>
        <w:pageBreakBefore w:val="0"/>
        <w:widowControl w:val="0"/>
        <w:tabs>
          <w:tab w:val="right" w:leader="dot" w:pos="8312"/>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_Toc6720 </w:instrText>
      </w:r>
      <w:r>
        <w:rPr>
          <w:bCs/>
          <w:sz w:val="28"/>
          <w:szCs w:val="28"/>
          <w:lang w:val="zh-CN"/>
        </w:rPr>
        <w:fldChar w:fldCharType="separate"/>
      </w:r>
      <w:r>
        <w:rPr>
          <w:rFonts w:hint="eastAsia"/>
          <w:sz w:val="28"/>
          <w:szCs w:val="28"/>
        </w:rPr>
        <w:t>7</w:t>
      </w:r>
      <w:r>
        <w:rPr>
          <w:sz w:val="28"/>
          <w:szCs w:val="28"/>
        </w:rPr>
        <w:t>.2 抢险</w:t>
      </w:r>
      <w:r>
        <w:rPr>
          <w:rFonts w:hint="eastAsia"/>
          <w:sz w:val="28"/>
          <w:szCs w:val="28"/>
        </w:rPr>
        <w:t>救灾工资开展</w:t>
      </w:r>
      <w:r>
        <w:rPr>
          <w:sz w:val="28"/>
          <w:szCs w:val="28"/>
        </w:rPr>
        <w:tab/>
      </w:r>
      <w:r>
        <w:rPr>
          <w:sz w:val="28"/>
          <w:szCs w:val="28"/>
        </w:rPr>
        <w:fldChar w:fldCharType="begin"/>
      </w:r>
      <w:r>
        <w:rPr>
          <w:sz w:val="28"/>
          <w:szCs w:val="28"/>
        </w:rPr>
        <w:instrText xml:space="preserve"> PAGEREF _Toc6720 \h </w:instrText>
      </w:r>
      <w:r>
        <w:rPr>
          <w:sz w:val="28"/>
          <w:szCs w:val="28"/>
        </w:rPr>
        <w:fldChar w:fldCharType="separate"/>
      </w:r>
      <w:r>
        <w:rPr>
          <w:sz w:val="28"/>
          <w:szCs w:val="28"/>
        </w:rPr>
        <w:t>31</w:t>
      </w:r>
      <w:r>
        <w:rPr>
          <w:sz w:val="28"/>
          <w:szCs w:val="28"/>
        </w:rPr>
        <w:fldChar w:fldCharType="end"/>
      </w:r>
      <w:r>
        <w:rPr>
          <w:bCs/>
          <w:sz w:val="28"/>
          <w:szCs w:val="28"/>
          <w:lang w:val="zh-CN"/>
        </w:rPr>
        <w:fldChar w:fldCharType="end"/>
      </w:r>
    </w:p>
    <w:p w14:paraId="76B8B555">
      <w:pPr>
        <w:pStyle w:val="22"/>
        <w:keepNext w:val="0"/>
        <w:keepLines w:val="0"/>
        <w:pageBreakBefore w:val="0"/>
        <w:widowControl w:val="0"/>
        <w:tabs>
          <w:tab w:val="right" w:leader="dot" w:pos="8312"/>
          <w:tab w:val="clear" w:pos="8296"/>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_Toc12514 </w:instrText>
      </w:r>
      <w:r>
        <w:rPr>
          <w:bCs/>
          <w:sz w:val="28"/>
          <w:szCs w:val="28"/>
          <w:lang w:val="zh-CN"/>
        </w:rPr>
        <w:fldChar w:fldCharType="separate"/>
      </w:r>
      <w:r>
        <w:rPr>
          <w:rFonts w:hint="eastAsia" w:ascii="宋体" w:hAnsi="宋体" w:eastAsia="宋体" w:cs="宋体"/>
          <w:sz w:val="28"/>
          <w:szCs w:val="28"/>
        </w:rPr>
        <w:t>8 保障措施</w:t>
      </w:r>
      <w:r>
        <w:rPr>
          <w:sz w:val="28"/>
          <w:szCs w:val="28"/>
        </w:rPr>
        <w:tab/>
      </w:r>
      <w:r>
        <w:rPr>
          <w:sz w:val="28"/>
          <w:szCs w:val="28"/>
        </w:rPr>
        <w:fldChar w:fldCharType="begin"/>
      </w:r>
      <w:r>
        <w:rPr>
          <w:sz w:val="28"/>
          <w:szCs w:val="28"/>
        </w:rPr>
        <w:instrText xml:space="preserve"> PAGEREF _Toc12514 \h </w:instrText>
      </w:r>
      <w:r>
        <w:rPr>
          <w:sz w:val="28"/>
          <w:szCs w:val="28"/>
        </w:rPr>
        <w:fldChar w:fldCharType="separate"/>
      </w:r>
      <w:r>
        <w:rPr>
          <w:sz w:val="28"/>
          <w:szCs w:val="28"/>
        </w:rPr>
        <w:t>32</w:t>
      </w:r>
      <w:r>
        <w:rPr>
          <w:sz w:val="28"/>
          <w:szCs w:val="28"/>
        </w:rPr>
        <w:fldChar w:fldCharType="end"/>
      </w:r>
      <w:r>
        <w:rPr>
          <w:bCs/>
          <w:sz w:val="28"/>
          <w:szCs w:val="28"/>
          <w:lang w:val="zh-CN"/>
        </w:rPr>
        <w:fldChar w:fldCharType="end"/>
      </w:r>
    </w:p>
    <w:p w14:paraId="09E138CA">
      <w:pPr>
        <w:pStyle w:val="23"/>
        <w:keepNext w:val="0"/>
        <w:keepLines w:val="0"/>
        <w:pageBreakBefore w:val="0"/>
        <w:widowControl w:val="0"/>
        <w:tabs>
          <w:tab w:val="right" w:leader="dot" w:pos="8312"/>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_Toc16778 </w:instrText>
      </w:r>
      <w:r>
        <w:rPr>
          <w:bCs/>
          <w:sz w:val="28"/>
          <w:szCs w:val="28"/>
          <w:lang w:val="zh-CN"/>
        </w:rPr>
        <w:fldChar w:fldCharType="separate"/>
      </w:r>
      <w:r>
        <w:rPr>
          <w:rFonts w:hint="eastAsia"/>
          <w:sz w:val="28"/>
          <w:szCs w:val="28"/>
        </w:rPr>
        <w:t>8.1 通讯与信息保障</w:t>
      </w:r>
      <w:r>
        <w:rPr>
          <w:sz w:val="28"/>
          <w:szCs w:val="28"/>
        </w:rPr>
        <w:tab/>
      </w:r>
      <w:r>
        <w:rPr>
          <w:sz w:val="28"/>
          <w:szCs w:val="28"/>
        </w:rPr>
        <w:fldChar w:fldCharType="begin"/>
      </w:r>
      <w:r>
        <w:rPr>
          <w:sz w:val="28"/>
          <w:szCs w:val="28"/>
        </w:rPr>
        <w:instrText xml:space="preserve"> PAGEREF _Toc16778 \h </w:instrText>
      </w:r>
      <w:r>
        <w:rPr>
          <w:sz w:val="28"/>
          <w:szCs w:val="28"/>
        </w:rPr>
        <w:fldChar w:fldCharType="separate"/>
      </w:r>
      <w:r>
        <w:rPr>
          <w:sz w:val="28"/>
          <w:szCs w:val="28"/>
        </w:rPr>
        <w:t>32</w:t>
      </w:r>
      <w:r>
        <w:rPr>
          <w:sz w:val="28"/>
          <w:szCs w:val="28"/>
        </w:rPr>
        <w:fldChar w:fldCharType="end"/>
      </w:r>
      <w:r>
        <w:rPr>
          <w:bCs/>
          <w:sz w:val="28"/>
          <w:szCs w:val="28"/>
          <w:lang w:val="zh-CN"/>
        </w:rPr>
        <w:fldChar w:fldCharType="end"/>
      </w:r>
    </w:p>
    <w:p w14:paraId="79557E8C">
      <w:pPr>
        <w:pStyle w:val="23"/>
        <w:keepNext w:val="0"/>
        <w:keepLines w:val="0"/>
        <w:pageBreakBefore w:val="0"/>
        <w:widowControl w:val="0"/>
        <w:tabs>
          <w:tab w:val="right" w:leader="dot" w:pos="8312"/>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_Toc27609 </w:instrText>
      </w:r>
      <w:r>
        <w:rPr>
          <w:bCs/>
          <w:sz w:val="28"/>
          <w:szCs w:val="28"/>
          <w:lang w:val="zh-CN"/>
        </w:rPr>
        <w:fldChar w:fldCharType="separate"/>
      </w:r>
      <w:r>
        <w:rPr>
          <w:rFonts w:hint="eastAsia"/>
          <w:sz w:val="28"/>
          <w:szCs w:val="28"/>
        </w:rPr>
        <w:t>8.2 救援和工程抢险保障</w:t>
      </w:r>
      <w:r>
        <w:rPr>
          <w:sz w:val="28"/>
          <w:szCs w:val="28"/>
        </w:rPr>
        <w:tab/>
      </w:r>
      <w:r>
        <w:rPr>
          <w:sz w:val="28"/>
          <w:szCs w:val="28"/>
        </w:rPr>
        <w:fldChar w:fldCharType="begin"/>
      </w:r>
      <w:r>
        <w:rPr>
          <w:sz w:val="28"/>
          <w:szCs w:val="28"/>
        </w:rPr>
        <w:instrText xml:space="preserve"> PAGEREF _Toc27609 \h </w:instrText>
      </w:r>
      <w:r>
        <w:rPr>
          <w:sz w:val="28"/>
          <w:szCs w:val="28"/>
        </w:rPr>
        <w:fldChar w:fldCharType="separate"/>
      </w:r>
      <w:r>
        <w:rPr>
          <w:sz w:val="28"/>
          <w:szCs w:val="28"/>
        </w:rPr>
        <w:t>32</w:t>
      </w:r>
      <w:r>
        <w:rPr>
          <w:sz w:val="28"/>
          <w:szCs w:val="28"/>
        </w:rPr>
        <w:fldChar w:fldCharType="end"/>
      </w:r>
      <w:r>
        <w:rPr>
          <w:bCs/>
          <w:sz w:val="28"/>
          <w:szCs w:val="28"/>
          <w:lang w:val="zh-CN"/>
        </w:rPr>
        <w:fldChar w:fldCharType="end"/>
      </w:r>
    </w:p>
    <w:p w14:paraId="37F4A5CD">
      <w:pPr>
        <w:pStyle w:val="23"/>
        <w:keepNext w:val="0"/>
        <w:keepLines w:val="0"/>
        <w:pageBreakBefore w:val="0"/>
        <w:widowControl w:val="0"/>
        <w:tabs>
          <w:tab w:val="right" w:leader="dot" w:pos="8312"/>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_Toc2631 </w:instrText>
      </w:r>
      <w:r>
        <w:rPr>
          <w:bCs/>
          <w:sz w:val="28"/>
          <w:szCs w:val="28"/>
          <w:lang w:val="zh-CN"/>
        </w:rPr>
        <w:fldChar w:fldCharType="separate"/>
      </w:r>
      <w:r>
        <w:rPr>
          <w:rFonts w:hint="eastAsia"/>
          <w:sz w:val="28"/>
          <w:szCs w:val="28"/>
        </w:rPr>
        <w:t>8.3 应急队伍保障</w:t>
      </w:r>
      <w:r>
        <w:rPr>
          <w:sz w:val="28"/>
          <w:szCs w:val="28"/>
        </w:rPr>
        <w:tab/>
      </w:r>
      <w:r>
        <w:rPr>
          <w:sz w:val="28"/>
          <w:szCs w:val="28"/>
        </w:rPr>
        <w:fldChar w:fldCharType="begin"/>
      </w:r>
      <w:r>
        <w:rPr>
          <w:sz w:val="28"/>
          <w:szCs w:val="28"/>
        </w:rPr>
        <w:instrText xml:space="preserve"> PAGEREF _Toc2631 \h </w:instrText>
      </w:r>
      <w:r>
        <w:rPr>
          <w:sz w:val="28"/>
          <w:szCs w:val="28"/>
        </w:rPr>
        <w:fldChar w:fldCharType="separate"/>
      </w:r>
      <w:r>
        <w:rPr>
          <w:sz w:val="28"/>
          <w:szCs w:val="28"/>
        </w:rPr>
        <w:t>32</w:t>
      </w:r>
      <w:r>
        <w:rPr>
          <w:sz w:val="28"/>
          <w:szCs w:val="28"/>
        </w:rPr>
        <w:fldChar w:fldCharType="end"/>
      </w:r>
      <w:r>
        <w:rPr>
          <w:bCs/>
          <w:sz w:val="28"/>
          <w:szCs w:val="28"/>
          <w:lang w:val="zh-CN"/>
        </w:rPr>
        <w:fldChar w:fldCharType="end"/>
      </w:r>
    </w:p>
    <w:p w14:paraId="767CCAD9">
      <w:pPr>
        <w:pStyle w:val="23"/>
        <w:keepNext w:val="0"/>
        <w:keepLines w:val="0"/>
        <w:pageBreakBefore w:val="0"/>
        <w:widowControl w:val="0"/>
        <w:tabs>
          <w:tab w:val="right" w:leader="dot" w:pos="8312"/>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_Toc89 </w:instrText>
      </w:r>
      <w:r>
        <w:rPr>
          <w:bCs/>
          <w:sz w:val="28"/>
          <w:szCs w:val="28"/>
          <w:lang w:val="zh-CN"/>
        </w:rPr>
        <w:fldChar w:fldCharType="separate"/>
      </w:r>
      <w:r>
        <w:rPr>
          <w:rFonts w:hint="eastAsia"/>
          <w:sz w:val="28"/>
          <w:szCs w:val="28"/>
        </w:rPr>
        <w:t>8.4 供电与交通运输保障</w:t>
      </w:r>
      <w:r>
        <w:rPr>
          <w:sz w:val="28"/>
          <w:szCs w:val="28"/>
        </w:rPr>
        <w:tab/>
      </w:r>
      <w:r>
        <w:rPr>
          <w:sz w:val="28"/>
          <w:szCs w:val="28"/>
        </w:rPr>
        <w:fldChar w:fldCharType="begin"/>
      </w:r>
      <w:r>
        <w:rPr>
          <w:sz w:val="28"/>
          <w:szCs w:val="28"/>
        </w:rPr>
        <w:instrText xml:space="preserve"> PAGEREF _Toc89 \h </w:instrText>
      </w:r>
      <w:r>
        <w:rPr>
          <w:sz w:val="28"/>
          <w:szCs w:val="28"/>
        </w:rPr>
        <w:fldChar w:fldCharType="separate"/>
      </w:r>
      <w:r>
        <w:rPr>
          <w:sz w:val="28"/>
          <w:szCs w:val="28"/>
        </w:rPr>
        <w:t>33</w:t>
      </w:r>
      <w:r>
        <w:rPr>
          <w:sz w:val="28"/>
          <w:szCs w:val="28"/>
        </w:rPr>
        <w:fldChar w:fldCharType="end"/>
      </w:r>
      <w:r>
        <w:rPr>
          <w:bCs/>
          <w:sz w:val="28"/>
          <w:szCs w:val="28"/>
          <w:lang w:val="zh-CN"/>
        </w:rPr>
        <w:fldChar w:fldCharType="end"/>
      </w:r>
    </w:p>
    <w:p w14:paraId="2C824623">
      <w:pPr>
        <w:pStyle w:val="23"/>
        <w:keepNext w:val="0"/>
        <w:keepLines w:val="0"/>
        <w:pageBreakBefore w:val="0"/>
        <w:widowControl w:val="0"/>
        <w:tabs>
          <w:tab w:val="right" w:leader="dot" w:pos="8312"/>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_Toc28093 </w:instrText>
      </w:r>
      <w:r>
        <w:rPr>
          <w:bCs/>
          <w:sz w:val="28"/>
          <w:szCs w:val="28"/>
          <w:lang w:val="zh-CN"/>
        </w:rPr>
        <w:fldChar w:fldCharType="separate"/>
      </w:r>
      <w:r>
        <w:rPr>
          <w:rFonts w:hint="eastAsia"/>
          <w:sz w:val="28"/>
          <w:szCs w:val="28"/>
        </w:rPr>
        <w:t>8.5 治安与医疗保障</w:t>
      </w:r>
      <w:r>
        <w:rPr>
          <w:sz w:val="28"/>
          <w:szCs w:val="28"/>
        </w:rPr>
        <w:tab/>
      </w:r>
      <w:r>
        <w:rPr>
          <w:sz w:val="28"/>
          <w:szCs w:val="28"/>
        </w:rPr>
        <w:fldChar w:fldCharType="begin"/>
      </w:r>
      <w:r>
        <w:rPr>
          <w:sz w:val="28"/>
          <w:szCs w:val="28"/>
        </w:rPr>
        <w:instrText xml:space="preserve"> PAGEREF _Toc28093 \h </w:instrText>
      </w:r>
      <w:r>
        <w:rPr>
          <w:sz w:val="28"/>
          <w:szCs w:val="28"/>
        </w:rPr>
        <w:fldChar w:fldCharType="separate"/>
      </w:r>
      <w:r>
        <w:rPr>
          <w:sz w:val="28"/>
          <w:szCs w:val="28"/>
        </w:rPr>
        <w:t>33</w:t>
      </w:r>
      <w:r>
        <w:rPr>
          <w:sz w:val="28"/>
          <w:szCs w:val="28"/>
        </w:rPr>
        <w:fldChar w:fldCharType="end"/>
      </w:r>
      <w:r>
        <w:rPr>
          <w:bCs/>
          <w:sz w:val="28"/>
          <w:szCs w:val="28"/>
          <w:lang w:val="zh-CN"/>
        </w:rPr>
        <w:fldChar w:fldCharType="end"/>
      </w:r>
    </w:p>
    <w:p w14:paraId="09B5366D">
      <w:pPr>
        <w:pStyle w:val="23"/>
        <w:keepNext w:val="0"/>
        <w:keepLines w:val="0"/>
        <w:pageBreakBefore w:val="0"/>
        <w:widowControl w:val="0"/>
        <w:tabs>
          <w:tab w:val="right" w:leader="dot" w:pos="8312"/>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_Toc11193 </w:instrText>
      </w:r>
      <w:r>
        <w:rPr>
          <w:bCs/>
          <w:sz w:val="28"/>
          <w:szCs w:val="28"/>
          <w:lang w:val="zh-CN"/>
        </w:rPr>
        <w:fldChar w:fldCharType="separate"/>
      </w:r>
      <w:r>
        <w:rPr>
          <w:rFonts w:hint="eastAsia"/>
          <w:sz w:val="28"/>
          <w:szCs w:val="28"/>
        </w:rPr>
        <w:t>8.6 抢险物资保障</w:t>
      </w:r>
      <w:r>
        <w:rPr>
          <w:sz w:val="28"/>
          <w:szCs w:val="28"/>
        </w:rPr>
        <w:tab/>
      </w:r>
      <w:r>
        <w:rPr>
          <w:sz w:val="28"/>
          <w:szCs w:val="28"/>
        </w:rPr>
        <w:fldChar w:fldCharType="begin"/>
      </w:r>
      <w:r>
        <w:rPr>
          <w:sz w:val="28"/>
          <w:szCs w:val="28"/>
        </w:rPr>
        <w:instrText xml:space="preserve"> PAGEREF _Toc11193 \h </w:instrText>
      </w:r>
      <w:r>
        <w:rPr>
          <w:sz w:val="28"/>
          <w:szCs w:val="28"/>
        </w:rPr>
        <w:fldChar w:fldCharType="separate"/>
      </w:r>
      <w:r>
        <w:rPr>
          <w:sz w:val="28"/>
          <w:szCs w:val="28"/>
        </w:rPr>
        <w:t>34</w:t>
      </w:r>
      <w:r>
        <w:rPr>
          <w:sz w:val="28"/>
          <w:szCs w:val="28"/>
        </w:rPr>
        <w:fldChar w:fldCharType="end"/>
      </w:r>
      <w:r>
        <w:rPr>
          <w:bCs/>
          <w:sz w:val="28"/>
          <w:szCs w:val="28"/>
          <w:lang w:val="zh-CN"/>
        </w:rPr>
        <w:fldChar w:fldCharType="end"/>
      </w:r>
    </w:p>
    <w:p w14:paraId="6B994823">
      <w:pPr>
        <w:pStyle w:val="23"/>
        <w:keepNext w:val="0"/>
        <w:keepLines w:val="0"/>
        <w:pageBreakBefore w:val="0"/>
        <w:widowControl w:val="0"/>
        <w:tabs>
          <w:tab w:val="right" w:leader="dot" w:pos="8312"/>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_Toc16512 </w:instrText>
      </w:r>
      <w:r>
        <w:rPr>
          <w:bCs/>
          <w:sz w:val="28"/>
          <w:szCs w:val="28"/>
          <w:lang w:val="zh-CN"/>
        </w:rPr>
        <w:fldChar w:fldCharType="separate"/>
      </w:r>
      <w:r>
        <w:rPr>
          <w:rFonts w:hint="eastAsia"/>
          <w:sz w:val="28"/>
          <w:szCs w:val="28"/>
        </w:rPr>
        <w:t>8.7 常规检查保障</w:t>
      </w:r>
      <w:r>
        <w:rPr>
          <w:sz w:val="28"/>
          <w:szCs w:val="28"/>
        </w:rPr>
        <w:tab/>
      </w:r>
      <w:r>
        <w:rPr>
          <w:sz w:val="28"/>
          <w:szCs w:val="28"/>
        </w:rPr>
        <w:fldChar w:fldCharType="begin"/>
      </w:r>
      <w:r>
        <w:rPr>
          <w:sz w:val="28"/>
          <w:szCs w:val="28"/>
        </w:rPr>
        <w:instrText xml:space="preserve"> PAGEREF _Toc16512 \h </w:instrText>
      </w:r>
      <w:r>
        <w:rPr>
          <w:sz w:val="28"/>
          <w:szCs w:val="28"/>
        </w:rPr>
        <w:fldChar w:fldCharType="separate"/>
      </w:r>
      <w:r>
        <w:rPr>
          <w:sz w:val="28"/>
          <w:szCs w:val="28"/>
        </w:rPr>
        <w:t>34</w:t>
      </w:r>
      <w:r>
        <w:rPr>
          <w:sz w:val="28"/>
          <w:szCs w:val="28"/>
        </w:rPr>
        <w:fldChar w:fldCharType="end"/>
      </w:r>
      <w:r>
        <w:rPr>
          <w:bCs/>
          <w:sz w:val="28"/>
          <w:szCs w:val="28"/>
          <w:lang w:val="zh-CN"/>
        </w:rPr>
        <w:fldChar w:fldCharType="end"/>
      </w:r>
    </w:p>
    <w:p w14:paraId="3F09ACFB">
      <w:pPr>
        <w:pStyle w:val="23"/>
        <w:keepNext w:val="0"/>
        <w:keepLines w:val="0"/>
        <w:pageBreakBefore w:val="0"/>
        <w:widowControl w:val="0"/>
        <w:tabs>
          <w:tab w:val="right" w:leader="dot" w:pos="8312"/>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_Toc12902 </w:instrText>
      </w:r>
      <w:r>
        <w:rPr>
          <w:bCs/>
          <w:sz w:val="28"/>
          <w:szCs w:val="28"/>
          <w:lang w:val="zh-CN"/>
        </w:rPr>
        <w:fldChar w:fldCharType="separate"/>
      </w:r>
      <w:r>
        <w:rPr>
          <w:rFonts w:hint="eastAsia"/>
          <w:sz w:val="28"/>
          <w:szCs w:val="28"/>
        </w:rPr>
        <w:t xml:space="preserve">8.8 </w:t>
      </w:r>
      <w:r>
        <w:rPr>
          <w:sz w:val="28"/>
          <w:szCs w:val="28"/>
        </w:rPr>
        <w:t>演练</w:t>
      </w:r>
      <w:r>
        <w:rPr>
          <w:rFonts w:hint="eastAsia"/>
          <w:sz w:val="28"/>
          <w:szCs w:val="28"/>
        </w:rPr>
        <w:t>保障</w:t>
      </w:r>
      <w:r>
        <w:rPr>
          <w:sz w:val="28"/>
          <w:szCs w:val="28"/>
        </w:rPr>
        <w:tab/>
      </w:r>
      <w:r>
        <w:rPr>
          <w:sz w:val="28"/>
          <w:szCs w:val="28"/>
        </w:rPr>
        <w:fldChar w:fldCharType="begin"/>
      </w:r>
      <w:r>
        <w:rPr>
          <w:sz w:val="28"/>
          <w:szCs w:val="28"/>
        </w:rPr>
        <w:instrText xml:space="preserve"> PAGEREF _Toc12902 \h </w:instrText>
      </w:r>
      <w:r>
        <w:rPr>
          <w:sz w:val="28"/>
          <w:szCs w:val="28"/>
        </w:rPr>
        <w:fldChar w:fldCharType="separate"/>
      </w:r>
      <w:r>
        <w:rPr>
          <w:sz w:val="28"/>
          <w:szCs w:val="28"/>
        </w:rPr>
        <w:t>34</w:t>
      </w:r>
      <w:r>
        <w:rPr>
          <w:sz w:val="28"/>
          <w:szCs w:val="28"/>
        </w:rPr>
        <w:fldChar w:fldCharType="end"/>
      </w:r>
      <w:r>
        <w:rPr>
          <w:bCs/>
          <w:sz w:val="28"/>
          <w:szCs w:val="28"/>
          <w:lang w:val="zh-CN"/>
        </w:rPr>
        <w:fldChar w:fldCharType="end"/>
      </w:r>
    </w:p>
    <w:p w14:paraId="3009E129">
      <w:pPr>
        <w:pStyle w:val="23"/>
        <w:keepNext w:val="0"/>
        <w:keepLines w:val="0"/>
        <w:pageBreakBefore w:val="0"/>
        <w:widowControl w:val="0"/>
        <w:tabs>
          <w:tab w:val="right" w:leader="dot" w:pos="8312"/>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_Toc14004 </w:instrText>
      </w:r>
      <w:r>
        <w:rPr>
          <w:bCs/>
          <w:sz w:val="28"/>
          <w:szCs w:val="28"/>
          <w:lang w:val="zh-CN"/>
        </w:rPr>
        <w:fldChar w:fldCharType="separate"/>
      </w:r>
      <w:r>
        <w:rPr>
          <w:rFonts w:hint="eastAsia"/>
          <w:sz w:val="28"/>
          <w:szCs w:val="28"/>
        </w:rPr>
        <w:t xml:space="preserve">8.9 </w:t>
      </w:r>
      <w:r>
        <w:rPr>
          <w:sz w:val="28"/>
          <w:szCs w:val="28"/>
        </w:rPr>
        <w:t>防汛纪律</w:t>
      </w:r>
      <w:r>
        <w:rPr>
          <w:rFonts w:hint="eastAsia"/>
          <w:sz w:val="28"/>
          <w:szCs w:val="28"/>
        </w:rPr>
        <w:t>保障</w:t>
      </w:r>
      <w:r>
        <w:rPr>
          <w:sz w:val="28"/>
          <w:szCs w:val="28"/>
        </w:rPr>
        <w:tab/>
      </w:r>
      <w:r>
        <w:rPr>
          <w:sz w:val="28"/>
          <w:szCs w:val="28"/>
        </w:rPr>
        <w:fldChar w:fldCharType="begin"/>
      </w:r>
      <w:r>
        <w:rPr>
          <w:sz w:val="28"/>
          <w:szCs w:val="28"/>
        </w:rPr>
        <w:instrText xml:space="preserve"> PAGEREF _Toc14004 \h </w:instrText>
      </w:r>
      <w:r>
        <w:rPr>
          <w:sz w:val="28"/>
          <w:szCs w:val="28"/>
        </w:rPr>
        <w:fldChar w:fldCharType="separate"/>
      </w:r>
      <w:r>
        <w:rPr>
          <w:sz w:val="28"/>
          <w:szCs w:val="28"/>
        </w:rPr>
        <w:t>34</w:t>
      </w:r>
      <w:r>
        <w:rPr>
          <w:sz w:val="28"/>
          <w:szCs w:val="28"/>
        </w:rPr>
        <w:fldChar w:fldCharType="end"/>
      </w:r>
      <w:r>
        <w:rPr>
          <w:bCs/>
          <w:sz w:val="28"/>
          <w:szCs w:val="28"/>
          <w:lang w:val="zh-CN"/>
        </w:rPr>
        <w:fldChar w:fldCharType="end"/>
      </w:r>
    </w:p>
    <w:p w14:paraId="2705D79C">
      <w:pPr>
        <w:pStyle w:val="22"/>
        <w:keepNext w:val="0"/>
        <w:keepLines w:val="0"/>
        <w:pageBreakBefore w:val="0"/>
        <w:widowControl w:val="0"/>
        <w:tabs>
          <w:tab w:val="right" w:leader="dot" w:pos="8312"/>
          <w:tab w:val="clear" w:pos="8296"/>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_Toc7099 </w:instrText>
      </w:r>
      <w:r>
        <w:rPr>
          <w:bCs/>
          <w:sz w:val="28"/>
          <w:szCs w:val="28"/>
          <w:lang w:val="zh-CN"/>
        </w:rPr>
        <w:fldChar w:fldCharType="separate"/>
      </w:r>
      <w:r>
        <w:rPr>
          <w:rFonts w:hint="eastAsia" w:ascii="宋体" w:hAnsi="宋体" w:eastAsia="宋体" w:cs="宋体"/>
          <w:sz w:val="28"/>
          <w:szCs w:val="28"/>
        </w:rPr>
        <w:t>9 附表和附图</w:t>
      </w:r>
      <w:r>
        <w:rPr>
          <w:sz w:val="28"/>
          <w:szCs w:val="28"/>
        </w:rPr>
        <w:tab/>
      </w:r>
      <w:r>
        <w:rPr>
          <w:sz w:val="28"/>
          <w:szCs w:val="28"/>
        </w:rPr>
        <w:fldChar w:fldCharType="begin"/>
      </w:r>
      <w:r>
        <w:rPr>
          <w:sz w:val="28"/>
          <w:szCs w:val="28"/>
        </w:rPr>
        <w:instrText xml:space="preserve"> PAGEREF _Toc7099 \h </w:instrText>
      </w:r>
      <w:r>
        <w:rPr>
          <w:sz w:val="28"/>
          <w:szCs w:val="28"/>
        </w:rPr>
        <w:fldChar w:fldCharType="separate"/>
      </w:r>
      <w:r>
        <w:rPr>
          <w:sz w:val="28"/>
          <w:szCs w:val="28"/>
        </w:rPr>
        <w:t>35</w:t>
      </w:r>
      <w:r>
        <w:rPr>
          <w:sz w:val="28"/>
          <w:szCs w:val="28"/>
        </w:rPr>
        <w:fldChar w:fldCharType="end"/>
      </w:r>
      <w:r>
        <w:rPr>
          <w:bCs/>
          <w:sz w:val="28"/>
          <w:szCs w:val="28"/>
          <w:lang w:val="zh-CN"/>
        </w:rPr>
        <w:fldChar w:fldCharType="end"/>
      </w:r>
    </w:p>
    <w:p w14:paraId="18BC4DBE">
      <w:pPr>
        <w:pStyle w:val="22"/>
        <w:keepNext w:val="0"/>
        <w:keepLines w:val="0"/>
        <w:pageBreakBefore w:val="0"/>
        <w:widowControl w:val="0"/>
        <w:tabs>
          <w:tab w:val="right" w:leader="dot" w:pos="8312"/>
          <w:tab w:val="clear" w:pos="8296"/>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_Toc22271 </w:instrText>
      </w:r>
      <w:r>
        <w:rPr>
          <w:bCs/>
          <w:sz w:val="28"/>
          <w:szCs w:val="28"/>
          <w:lang w:val="zh-CN"/>
        </w:rPr>
        <w:fldChar w:fldCharType="separate"/>
      </w:r>
      <w:r>
        <w:rPr>
          <w:rFonts w:hint="eastAsia" w:ascii="宋体" w:hAnsi="宋体" w:eastAsia="宋体" w:cs="宋体"/>
          <w:sz w:val="28"/>
          <w:szCs w:val="28"/>
        </w:rPr>
        <w:t>10 附则</w:t>
      </w:r>
      <w:r>
        <w:rPr>
          <w:sz w:val="28"/>
          <w:szCs w:val="28"/>
        </w:rPr>
        <w:tab/>
      </w:r>
      <w:r>
        <w:rPr>
          <w:sz w:val="28"/>
          <w:szCs w:val="28"/>
        </w:rPr>
        <w:fldChar w:fldCharType="begin"/>
      </w:r>
      <w:r>
        <w:rPr>
          <w:sz w:val="28"/>
          <w:szCs w:val="28"/>
        </w:rPr>
        <w:instrText xml:space="preserve"> PAGEREF _Toc22271 \h </w:instrText>
      </w:r>
      <w:r>
        <w:rPr>
          <w:sz w:val="28"/>
          <w:szCs w:val="28"/>
        </w:rPr>
        <w:fldChar w:fldCharType="separate"/>
      </w:r>
      <w:r>
        <w:rPr>
          <w:sz w:val="28"/>
          <w:szCs w:val="28"/>
        </w:rPr>
        <w:t>35</w:t>
      </w:r>
      <w:r>
        <w:rPr>
          <w:sz w:val="28"/>
          <w:szCs w:val="28"/>
        </w:rPr>
        <w:fldChar w:fldCharType="end"/>
      </w:r>
      <w:r>
        <w:rPr>
          <w:bCs/>
          <w:sz w:val="28"/>
          <w:szCs w:val="28"/>
          <w:lang w:val="zh-CN"/>
        </w:rPr>
        <w:fldChar w:fldCharType="end"/>
      </w:r>
    </w:p>
    <w:p w14:paraId="24764A31">
      <w:pPr>
        <w:pStyle w:val="22"/>
        <w:keepNext w:val="0"/>
        <w:keepLines w:val="0"/>
        <w:pageBreakBefore w:val="0"/>
        <w:widowControl w:val="0"/>
        <w:tabs>
          <w:tab w:val="right" w:leader="dot" w:pos="8312"/>
          <w:tab w:val="clear" w:pos="8296"/>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_Toc26009 </w:instrText>
      </w:r>
      <w:r>
        <w:rPr>
          <w:bCs/>
          <w:sz w:val="28"/>
          <w:szCs w:val="28"/>
          <w:lang w:val="zh-CN"/>
        </w:rPr>
        <w:fldChar w:fldCharType="separate"/>
      </w:r>
      <w:r>
        <w:rPr>
          <w:rFonts w:hint="eastAsia"/>
          <w:sz w:val="28"/>
          <w:szCs w:val="28"/>
        </w:rPr>
        <w:t>附录</w:t>
      </w:r>
      <w:r>
        <w:rPr>
          <w:sz w:val="28"/>
          <w:szCs w:val="28"/>
        </w:rPr>
        <w:tab/>
      </w:r>
      <w:r>
        <w:rPr>
          <w:sz w:val="28"/>
          <w:szCs w:val="28"/>
        </w:rPr>
        <w:fldChar w:fldCharType="begin"/>
      </w:r>
      <w:r>
        <w:rPr>
          <w:sz w:val="28"/>
          <w:szCs w:val="28"/>
        </w:rPr>
        <w:instrText xml:space="preserve"> PAGEREF _Toc26009 \h </w:instrText>
      </w:r>
      <w:r>
        <w:rPr>
          <w:sz w:val="28"/>
          <w:szCs w:val="28"/>
        </w:rPr>
        <w:fldChar w:fldCharType="separate"/>
      </w:r>
      <w:r>
        <w:rPr>
          <w:sz w:val="28"/>
          <w:szCs w:val="28"/>
        </w:rPr>
        <w:t>36</w:t>
      </w:r>
      <w:r>
        <w:rPr>
          <w:sz w:val="28"/>
          <w:szCs w:val="28"/>
        </w:rPr>
        <w:fldChar w:fldCharType="end"/>
      </w:r>
      <w:r>
        <w:rPr>
          <w:bCs/>
          <w:sz w:val="28"/>
          <w:szCs w:val="28"/>
          <w:lang w:val="zh-CN"/>
        </w:rPr>
        <w:fldChar w:fldCharType="end"/>
      </w:r>
    </w:p>
    <w:p w14:paraId="17D7BDE9">
      <w:pPr>
        <w:pStyle w:val="15"/>
        <w:keepNext w:val="0"/>
        <w:keepLines w:val="0"/>
        <w:pageBreakBefore w:val="0"/>
        <w:widowControl w:val="0"/>
        <w:tabs>
          <w:tab w:val="right" w:leader="dot" w:pos="8312"/>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_Toc14925 </w:instrText>
      </w:r>
      <w:r>
        <w:rPr>
          <w:bCs/>
          <w:sz w:val="28"/>
          <w:szCs w:val="28"/>
          <w:lang w:val="zh-CN"/>
        </w:rPr>
        <w:fldChar w:fldCharType="separate"/>
      </w:r>
      <w:r>
        <w:rPr>
          <w:sz w:val="28"/>
          <w:szCs w:val="28"/>
        </w:rPr>
        <w:t>附表1 社会经济基本情况统计表</w:t>
      </w:r>
      <w:r>
        <w:rPr>
          <w:sz w:val="28"/>
          <w:szCs w:val="28"/>
        </w:rPr>
        <w:tab/>
      </w:r>
      <w:r>
        <w:rPr>
          <w:sz w:val="28"/>
          <w:szCs w:val="28"/>
        </w:rPr>
        <w:fldChar w:fldCharType="begin"/>
      </w:r>
      <w:r>
        <w:rPr>
          <w:sz w:val="28"/>
          <w:szCs w:val="28"/>
        </w:rPr>
        <w:instrText xml:space="preserve"> PAGEREF _Toc14925 \h </w:instrText>
      </w:r>
      <w:r>
        <w:rPr>
          <w:sz w:val="28"/>
          <w:szCs w:val="28"/>
        </w:rPr>
        <w:fldChar w:fldCharType="separate"/>
      </w:r>
      <w:r>
        <w:rPr>
          <w:sz w:val="28"/>
          <w:szCs w:val="28"/>
        </w:rPr>
        <w:t>36</w:t>
      </w:r>
      <w:r>
        <w:rPr>
          <w:sz w:val="28"/>
          <w:szCs w:val="28"/>
        </w:rPr>
        <w:fldChar w:fldCharType="end"/>
      </w:r>
      <w:r>
        <w:rPr>
          <w:bCs/>
          <w:sz w:val="28"/>
          <w:szCs w:val="28"/>
          <w:lang w:val="zh-CN"/>
        </w:rPr>
        <w:fldChar w:fldCharType="end"/>
      </w:r>
    </w:p>
    <w:p w14:paraId="385B7B5B">
      <w:pPr>
        <w:pStyle w:val="23"/>
        <w:keepNext w:val="0"/>
        <w:keepLines w:val="0"/>
        <w:pageBreakBefore w:val="0"/>
        <w:widowControl w:val="0"/>
        <w:tabs>
          <w:tab w:val="right" w:leader="dot" w:pos="8312"/>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_Toc13722 </w:instrText>
      </w:r>
      <w:r>
        <w:rPr>
          <w:bCs/>
          <w:sz w:val="28"/>
          <w:szCs w:val="28"/>
          <w:lang w:val="zh-CN"/>
        </w:rPr>
        <w:fldChar w:fldCharType="separate"/>
      </w:r>
      <w:r>
        <w:rPr>
          <w:rFonts w:hint="eastAsia"/>
          <w:sz w:val="28"/>
          <w:szCs w:val="28"/>
        </w:rPr>
        <w:t>附表</w:t>
      </w:r>
      <w:r>
        <w:rPr>
          <w:sz w:val="28"/>
          <w:szCs w:val="28"/>
        </w:rPr>
        <w:t>2</w:t>
      </w:r>
      <w:r>
        <w:rPr>
          <w:rFonts w:hint="eastAsia"/>
          <w:sz w:val="28"/>
          <w:szCs w:val="28"/>
        </w:rPr>
        <w:t>沂源县重点年份山洪灾害损失统计表</w:t>
      </w:r>
      <w:r>
        <w:rPr>
          <w:sz w:val="28"/>
          <w:szCs w:val="28"/>
        </w:rPr>
        <w:tab/>
      </w:r>
      <w:r>
        <w:rPr>
          <w:sz w:val="28"/>
          <w:szCs w:val="28"/>
        </w:rPr>
        <w:fldChar w:fldCharType="begin"/>
      </w:r>
      <w:r>
        <w:rPr>
          <w:sz w:val="28"/>
          <w:szCs w:val="28"/>
        </w:rPr>
        <w:instrText xml:space="preserve"> PAGEREF _Toc13722 \h </w:instrText>
      </w:r>
      <w:r>
        <w:rPr>
          <w:sz w:val="28"/>
          <w:szCs w:val="28"/>
        </w:rPr>
        <w:fldChar w:fldCharType="separate"/>
      </w:r>
      <w:r>
        <w:rPr>
          <w:sz w:val="28"/>
          <w:szCs w:val="28"/>
        </w:rPr>
        <w:t>37</w:t>
      </w:r>
      <w:r>
        <w:rPr>
          <w:sz w:val="28"/>
          <w:szCs w:val="28"/>
        </w:rPr>
        <w:fldChar w:fldCharType="end"/>
      </w:r>
      <w:r>
        <w:rPr>
          <w:bCs/>
          <w:sz w:val="28"/>
          <w:szCs w:val="28"/>
          <w:lang w:val="zh-CN"/>
        </w:rPr>
        <w:fldChar w:fldCharType="end"/>
      </w:r>
    </w:p>
    <w:p w14:paraId="659A848B">
      <w:pPr>
        <w:pStyle w:val="15"/>
        <w:keepNext w:val="0"/>
        <w:keepLines w:val="0"/>
        <w:pageBreakBefore w:val="0"/>
        <w:widowControl w:val="0"/>
        <w:tabs>
          <w:tab w:val="right" w:leader="dot" w:pos="8312"/>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_Toc9893 </w:instrText>
      </w:r>
      <w:r>
        <w:rPr>
          <w:bCs/>
          <w:sz w:val="28"/>
          <w:szCs w:val="28"/>
          <w:lang w:val="zh-CN"/>
        </w:rPr>
        <w:fldChar w:fldCharType="separate"/>
      </w:r>
      <w:r>
        <w:rPr>
          <w:rFonts w:hint="eastAsia"/>
          <w:sz w:val="28"/>
          <w:szCs w:val="28"/>
        </w:rPr>
        <w:t>附表3</w:t>
      </w:r>
      <w:r>
        <w:rPr>
          <w:sz w:val="28"/>
          <w:szCs w:val="28"/>
        </w:rPr>
        <w:t xml:space="preserve"> </w:t>
      </w:r>
      <w:r>
        <w:rPr>
          <w:rFonts w:hint="eastAsia"/>
          <w:sz w:val="28"/>
          <w:szCs w:val="28"/>
        </w:rPr>
        <w:t>山洪灾害危险区基本情况表</w:t>
      </w:r>
      <w:r>
        <w:rPr>
          <w:sz w:val="28"/>
          <w:szCs w:val="28"/>
        </w:rPr>
        <w:tab/>
      </w:r>
      <w:r>
        <w:rPr>
          <w:sz w:val="28"/>
          <w:szCs w:val="28"/>
        </w:rPr>
        <w:fldChar w:fldCharType="begin"/>
      </w:r>
      <w:r>
        <w:rPr>
          <w:sz w:val="28"/>
          <w:szCs w:val="28"/>
        </w:rPr>
        <w:instrText xml:space="preserve"> PAGEREF _Toc9893 \h </w:instrText>
      </w:r>
      <w:r>
        <w:rPr>
          <w:sz w:val="28"/>
          <w:szCs w:val="28"/>
        </w:rPr>
        <w:fldChar w:fldCharType="separate"/>
      </w:r>
      <w:r>
        <w:rPr>
          <w:sz w:val="28"/>
          <w:szCs w:val="28"/>
        </w:rPr>
        <w:t>38</w:t>
      </w:r>
      <w:r>
        <w:rPr>
          <w:sz w:val="28"/>
          <w:szCs w:val="28"/>
        </w:rPr>
        <w:fldChar w:fldCharType="end"/>
      </w:r>
      <w:r>
        <w:rPr>
          <w:bCs/>
          <w:sz w:val="28"/>
          <w:szCs w:val="28"/>
          <w:lang w:val="zh-CN"/>
        </w:rPr>
        <w:fldChar w:fldCharType="end"/>
      </w:r>
    </w:p>
    <w:p w14:paraId="37AC5406">
      <w:pPr>
        <w:pStyle w:val="15"/>
        <w:keepNext w:val="0"/>
        <w:keepLines w:val="0"/>
        <w:pageBreakBefore w:val="0"/>
        <w:widowControl w:val="0"/>
        <w:tabs>
          <w:tab w:val="right" w:leader="dot" w:pos="8312"/>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_Toc32031 </w:instrText>
      </w:r>
      <w:r>
        <w:rPr>
          <w:bCs/>
          <w:sz w:val="28"/>
          <w:szCs w:val="28"/>
          <w:lang w:val="zh-CN"/>
        </w:rPr>
        <w:fldChar w:fldCharType="separate"/>
      </w:r>
      <w:r>
        <w:rPr>
          <w:rFonts w:hint="eastAsia"/>
          <w:sz w:val="28"/>
          <w:szCs w:val="28"/>
        </w:rPr>
        <w:t>附表4</w:t>
      </w:r>
      <w:r>
        <w:rPr>
          <w:sz w:val="28"/>
          <w:szCs w:val="28"/>
        </w:rPr>
        <w:t xml:space="preserve"> </w:t>
      </w:r>
      <w:r>
        <w:rPr>
          <w:rFonts w:hint="eastAsia"/>
          <w:sz w:val="28"/>
          <w:szCs w:val="28"/>
        </w:rPr>
        <w:t>监测站点分布表</w:t>
      </w:r>
      <w:r>
        <w:rPr>
          <w:sz w:val="28"/>
          <w:szCs w:val="28"/>
        </w:rPr>
        <w:tab/>
      </w:r>
      <w:r>
        <w:rPr>
          <w:sz w:val="28"/>
          <w:szCs w:val="28"/>
        </w:rPr>
        <w:fldChar w:fldCharType="begin"/>
      </w:r>
      <w:r>
        <w:rPr>
          <w:sz w:val="28"/>
          <w:szCs w:val="28"/>
        </w:rPr>
        <w:instrText xml:space="preserve"> PAGEREF _Toc32031 \h </w:instrText>
      </w:r>
      <w:r>
        <w:rPr>
          <w:sz w:val="28"/>
          <w:szCs w:val="28"/>
        </w:rPr>
        <w:fldChar w:fldCharType="separate"/>
      </w:r>
      <w:r>
        <w:rPr>
          <w:sz w:val="28"/>
          <w:szCs w:val="28"/>
        </w:rPr>
        <w:t>39</w:t>
      </w:r>
      <w:r>
        <w:rPr>
          <w:sz w:val="28"/>
          <w:szCs w:val="28"/>
        </w:rPr>
        <w:fldChar w:fldCharType="end"/>
      </w:r>
      <w:r>
        <w:rPr>
          <w:bCs/>
          <w:sz w:val="28"/>
          <w:szCs w:val="28"/>
          <w:lang w:val="zh-CN"/>
        </w:rPr>
        <w:fldChar w:fldCharType="end"/>
      </w:r>
    </w:p>
    <w:p w14:paraId="141E764A">
      <w:pPr>
        <w:pStyle w:val="15"/>
        <w:keepNext w:val="0"/>
        <w:keepLines w:val="0"/>
        <w:pageBreakBefore w:val="0"/>
        <w:widowControl w:val="0"/>
        <w:tabs>
          <w:tab w:val="right" w:leader="dot" w:pos="8312"/>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_Toc17810 </w:instrText>
      </w:r>
      <w:r>
        <w:rPr>
          <w:bCs/>
          <w:sz w:val="28"/>
          <w:szCs w:val="28"/>
          <w:lang w:val="zh-CN"/>
        </w:rPr>
        <w:fldChar w:fldCharType="separate"/>
      </w:r>
      <w:r>
        <w:rPr>
          <w:rFonts w:hint="eastAsia"/>
          <w:sz w:val="28"/>
          <w:szCs w:val="28"/>
        </w:rPr>
        <w:t>附表5</w:t>
      </w:r>
      <w:r>
        <w:rPr>
          <w:sz w:val="28"/>
          <w:szCs w:val="28"/>
        </w:rPr>
        <w:t xml:space="preserve"> </w:t>
      </w:r>
      <w:r>
        <w:rPr>
          <w:rFonts w:hint="eastAsia"/>
          <w:sz w:val="28"/>
          <w:szCs w:val="28"/>
        </w:rPr>
        <w:t>监测站与预警对象关联表</w:t>
      </w:r>
      <w:r>
        <w:rPr>
          <w:sz w:val="28"/>
          <w:szCs w:val="28"/>
        </w:rPr>
        <w:tab/>
      </w:r>
      <w:r>
        <w:rPr>
          <w:sz w:val="28"/>
          <w:szCs w:val="28"/>
        </w:rPr>
        <w:fldChar w:fldCharType="begin"/>
      </w:r>
      <w:r>
        <w:rPr>
          <w:sz w:val="28"/>
          <w:szCs w:val="28"/>
        </w:rPr>
        <w:instrText xml:space="preserve"> PAGEREF _Toc17810 \h </w:instrText>
      </w:r>
      <w:r>
        <w:rPr>
          <w:sz w:val="28"/>
          <w:szCs w:val="28"/>
        </w:rPr>
        <w:fldChar w:fldCharType="separate"/>
      </w:r>
      <w:r>
        <w:rPr>
          <w:sz w:val="28"/>
          <w:szCs w:val="28"/>
        </w:rPr>
        <w:t>40</w:t>
      </w:r>
      <w:r>
        <w:rPr>
          <w:sz w:val="28"/>
          <w:szCs w:val="28"/>
        </w:rPr>
        <w:fldChar w:fldCharType="end"/>
      </w:r>
      <w:r>
        <w:rPr>
          <w:bCs/>
          <w:sz w:val="28"/>
          <w:szCs w:val="28"/>
          <w:lang w:val="zh-CN"/>
        </w:rPr>
        <w:fldChar w:fldCharType="end"/>
      </w:r>
    </w:p>
    <w:p w14:paraId="05F0C3EE">
      <w:pPr>
        <w:pStyle w:val="15"/>
        <w:keepNext w:val="0"/>
        <w:keepLines w:val="0"/>
        <w:pageBreakBefore w:val="0"/>
        <w:widowControl w:val="0"/>
        <w:tabs>
          <w:tab w:val="right" w:leader="dot" w:pos="8312"/>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_Toc28293 </w:instrText>
      </w:r>
      <w:r>
        <w:rPr>
          <w:bCs/>
          <w:sz w:val="28"/>
          <w:szCs w:val="28"/>
          <w:lang w:val="zh-CN"/>
        </w:rPr>
        <w:fldChar w:fldCharType="separate"/>
      </w:r>
      <w:r>
        <w:rPr>
          <w:sz w:val="28"/>
          <w:szCs w:val="28"/>
        </w:rPr>
        <w:t>附表</w:t>
      </w:r>
      <w:r>
        <w:rPr>
          <w:rFonts w:hint="eastAsia"/>
          <w:sz w:val="28"/>
          <w:szCs w:val="28"/>
        </w:rPr>
        <w:t>6</w:t>
      </w:r>
      <w:r>
        <w:rPr>
          <w:sz w:val="28"/>
          <w:szCs w:val="28"/>
        </w:rPr>
        <w:t xml:space="preserve"> 转移安置人统计表</w:t>
      </w:r>
      <w:r>
        <w:rPr>
          <w:sz w:val="28"/>
          <w:szCs w:val="28"/>
        </w:rPr>
        <w:tab/>
      </w:r>
      <w:r>
        <w:rPr>
          <w:sz w:val="28"/>
          <w:szCs w:val="28"/>
        </w:rPr>
        <w:fldChar w:fldCharType="begin"/>
      </w:r>
      <w:r>
        <w:rPr>
          <w:sz w:val="28"/>
          <w:szCs w:val="28"/>
        </w:rPr>
        <w:instrText xml:space="preserve"> PAGEREF _Toc28293 \h </w:instrText>
      </w:r>
      <w:r>
        <w:rPr>
          <w:sz w:val="28"/>
          <w:szCs w:val="28"/>
        </w:rPr>
        <w:fldChar w:fldCharType="separate"/>
      </w:r>
      <w:r>
        <w:rPr>
          <w:sz w:val="28"/>
          <w:szCs w:val="28"/>
        </w:rPr>
        <w:t>42</w:t>
      </w:r>
      <w:r>
        <w:rPr>
          <w:sz w:val="28"/>
          <w:szCs w:val="28"/>
        </w:rPr>
        <w:fldChar w:fldCharType="end"/>
      </w:r>
      <w:r>
        <w:rPr>
          <w:bCs/>
          <w:sz w:val="28"/>
          <w:szCs w:val="28"/>
          <w:lang w:val="zh-CN"/>
        </w:rPr>
        <w:fldChar w:fldCharType="end"/>
      </w:r>
    </w:p>
    <w:p w14:paraId="39CE84C0">
      <w:pPr>
        <w:pStyle w:val="15"/>
        <w:keepNext w:val="0"/>
        <w:keepLines w:val="0"/>
        <w:pageBreakBefore w:val="0"/>
        <w:widowControl w:val="0"/>
        <w:tabs>
          <w:tab w:val="right" w:leader="dot" w:pos="8312"/>
        </w:tabs>
        <w:kinsoku/>
        <w:wordWrap/>
        <w:overflowPunct/>
        <w:topLinePunct w:val="0"/>
        <w:autoSpaceDE/>
        <w:autoSpaceDN/>
        <w:bidi w:val="0"/>
        <w:adjustRightInd/>
        <w:snapToGrid/>
        <w:spacing w:line="400" w:lineRule="exact"/>
        <w:textAlignment w:val="auto"/>
        <w:rPr>
          <w:sz w:val="28"/>
          <w:szCs w:val="28"/>
        </w:rPr>
      </w:pPr>
      <w:r>
        <w:rPr>
          <w:bCs/>
          <w:sz w:val="28"/>
          <w:szCs w:val="28"/>
          <w:lang w:val="zh-CN"/>
        </w:rPr>
        <w:fldChar w:fldCharType="begin"/>
      </w:r>
      <w:r>
        <w:rPr>
          <w:bCs/>
          <w:sz w:val="28"/>
          <w:szCs w:val="28"/>
          <w:lang w:val="zh-CN"/>
        </w:rPr>
        <w:instrText xml:space="preserve"> HYPERLINK \l _Toc31476 </w:instrText>
      </w:r>
      <w:r>
        <w:rPr>
          <w:bCs/>
          <w:sz w:val="28"/>
          <w:szCs w:val="28"/>
          <w:lang w:val="zh-CN"/>
        </w:rPr>
        <w:fldChar w:fldCharType="separate"/>
      </w:r>
      <w:r>
        <w:rPr>
          <w:sz w:val="28"/>
          <w:szCs w:val="28"/>
        </w:rPr>
        <w:t>附表</w:t>
      </w:r>
      <w:r>
        <w:rPr>
          <w:rFonts w:hint="eastAsia"/>
          <w:sz w:val="28"/>
          <w:szCs w:val="28"/>
        </w:rPr>
        <w:t>7</w:t>
      </w:r>
      <w:r>
        <w:rPr>
          <w:sz w:val="28"/>
          <w:szCs w:val="28"/>
        </w:rPr>
        <w:t xml:space="preserve"> 防汛应急工作领导小组</w:t>
      </w:r>
      <w:r>
        <w:rPr>
          <w:sz w:val="28"/>
          <w:szCs w:val="28"/>
        </w:rPr>
        <w:tab/>
      </w:r>
      <w:r>
        <w:rPr>
          <w:sz w:val="28"/>
          <w:szCs w:val="28"/>
        </w:rPr>
        <w:fldChar w:fldCharType="begin"/>
      </w:r>
      <w:r>
        <w:rPr>
          <w:sz w:val="28"/>
          <w:szCs w:val="28"/>
        </w:rPr>
        <w:instrText xml:space="preserve"> PAGEREF _Toc31476 \h </w:instrText>
      </w:r>
      <w:r>
        <w:rPr>
          <w:sz w:val="28"/>
          <w:szCs w:val="28"/>
        </w:rPr>
        <w:fldChar w:fldCharType="separate"/>
      </w:r>
      <w:r>
        <w:rPr>
          <w:sz w:val="28"/>
          <w:szCs w:val="28"/>
        </w:rPr>
        <w:t>43</w:t>
      </w:r>
      <w:r>
        <w:rPr>
          <w:sz w:val="28"/>
          <w:szCs w:val="28"/>
        </w:rPr>
        <w:fldChar w:fldCharType="end"/>
      </w:r>
      <w:r>
        <w:rPr>
          <w:bCs/>
          <w:sz w:val="28"/>
          <w:szCs w:val="28"/>
          <w:lang w:val="zh-CN"/>
        </w:rPr>
        <w:fldChar w:fldCharType="end"/>
      </w:r>
    </w:p>
    <w:p w14:paraId="72F44EA3">
      <w:pPr>
        <w:pStyle w:val="15"/>
        <w:keepNext w:val="0"/>
        <w:keepLines w:val="0"/>
        <w:pageBreakBefore w:val="0"/>
        <w:widowControl w:val="0"/>
        <w:tabs>
          <w:tab w:val="right" w:leader="dot" w:pos="8312"/>
        </w:tabs>
        <w:kinsoku/>
        <w:wordWrap/>
        <w:overflowPunct/>
        <w:topLinePunct w:val="0"/>
        <w:autoSpaceDE/>
        <w:autoSpaceDN/>
        <w:bidi w:val="0"/>
        <w:adjustRightInd/>
        <w:snapToGrid/>
        <w:spacing w:line="400" w:lineRule="exact"/>
        <w:textAlignment w:val="auto"/>
      </w:pPr>
      <w:r>
        <w:rPr>
          <w:bCs/>
          <w:sz w:val="28"/>
          <w:szCs w:val="28"/>
          <w:lang w:val="zh-CN"/>
        </w:rPr>
        <w:fldChar w:fldCharType="begin"/>
      </w:r>
      <w:r>
        <w:rPr>
          <w:bCs/>
          <w:sz w:val="28"/>
          <w:szCs w:val="28"/>
          <w:lang w:val="zh-CN"/>
        </w:rPr>
        <w:instrText xml:space="preserve"> HYPERLINK \l _Toc21827 </w:instrText>
      </w:r>
      <w:r>
        <w:rPr>
          <w:bCs/>
          <w:sz w:val="28"/>
          <w:szCs w:val="28"/>
          <w:lang w:val="zh-CN"/>
        </w:rPr>
        <w:fldChar w:fldCharType="separate"/>
      </w:r>
      <w:r>
        <w:rPr>
          <w:rFonts w:hint="eastAsia"/>
          <w:sz w:val="28"/>
          <w:szCs w:val="28"/>
        </w:rPr>
        <w:t>附表8</w:t>
      </w:r>
      <w:r>
        <w:rPr>
          <w:sz w:val="28"/>
          <w:szCs w:val="28"/>
        </w:rPr>
        <w:t xml:space="preserve"> </w:t>
      </w:r>
      <w:r>
        <w:rPr>
          <w:rFonts w:hint="eastAsia"/>
          <w:sz w:val="28"/>
          <w:szCs w:val="28"/>
        </w:rPr>
        <w:t>抢险救灾队伍</w:t>
      </w:r>
      <w:r>
        <w:rPr>
          <w:sz w:val="28"/>
          <w:szCs w:val="28"/>
        </w:rPr>
        <w:t>统计表</w:t>
      </w:r>
      <w:r>
        <w:rPr>
          <w:sz w:val="28"/>
          <w:szCs w:val="28"/>
        </w:rPr>
        <w:tab/>
      </w:r>
      <w:r>
        <w:rPr>
          <w:sz w:val="28"/>
          <w:szCs w:val="28"/>
        </w:rPr>
        <w:fldChar w:fldCharType="begin"/>
      </w:r>
      <w:r>
        <w:rPr>
          <w:sz w:val="28"/>
          <w:szCs w:val="28"/>
        </w:rPr>
        <w:instrText xml:space="preserve"> PAGEREF _Toc21827 \h </w:instrText>
      </w:r>
      <w:r>
        <w:rPr>
          <w:sz w:val="28"/>
          <w:szCs w:val="28"/>
        </w:rPr>
        <w:fldChar w:fldCharType="separate"/>
      </w:r>
      <w:r>
        <w:rPr>
          <w:sz w:val="28"/>
          <w:szCs w:val="28"/>
        </w:rPr>
        <w:t>45</w:t>
      </w:r>
      <w:r>
        <w:rPr>
          <w:sz w:val="28"/>
          <w:szCs w:val="28"/>
        </w:rPr>
        <w:fldChar w:fldCharType="end"/>
      </w:r>
      <w:r>
        <w:rPr>
          <w:bCs/>
          <w:sz w:val="28"/>
          <w:szCs w:val="28"/>
          <w:lang w:val="zh-CN"/>
        </w:rPr>
        <w:fldChar w:fldCharType="end"/>
      </w:r>
    </w:p>
    <w:p w14:paraId="7CC015FB">
      <w:pPr>
        <w:keepNext w:val="0"/>
        <w:keepLines w:val="0"/>
        <w:pageBreakBefore w:val="0"/>
        <w:widowControl w:val="0"/>
        <w:kinsoku/>
        <w:wordWrap/>
        <w:overflowPunct/>
        <w:topLinePunct w:val="0"/>
        <w:autoSpaceDE/>
        <w:autoSpaceDN/>
        <w:bidi w:val="0"/>
        <w:adjustRightInd/>
        <w:snapToGrid/>
        <w:spacing w:line="400" w:lineRule="exact"/>
        <w:textAlignment w:val="auto"/>
        <w:sectPr>
          <w:pgSz w:w="11906" w:h="16838"/>
          <w:pgMar w:top="1440" w:right="1797" w:bottom="1440" w:left="1797" w:header="851" w:footer="992" w:gutter="0"/>
          <w:pgNumType w:start="1"/>
          <w:cols w:space="720" w:num="1"/>
          <w:docGrid w:type="lines" w:linePitch="312" w:charSpace="0"/>
        </w:sectPr>
      </w:pPr>
      <w:r>
        <w:rPr>
          <w:bCs/>
          <w:lang w:val="zh-CN"/>
        </w:rPr>
        <w:fldChar w:fldCharType="end"/>
      </w:r>
    </w:p>
    <w:p w14:paraId="42DBD095">
      <w:pPr>
        <w:pStyle w:val="3"/>
        <w:spacing w:line="520" w:lineRule="exact"/>
        <w:rPr>
          <w:rFonts w:ascii="宋体" w:hAnsi="宋体" w:eastAsia="宋体" w:cs="宋体"/>
        </w:rPr>
      </w:pPr>
      <w:bookmarkStart w:id="3" w:name="_Toc502606636"/>
      <w:bookmarkStart w:id="4" w:name="_Toc177"/>
      <w:bookmarkStart w:id="5" w:name="_Toc502660810"/>
      <w:bookmarkStart w:id="6" w:name="_Toc502694018"/>
      <w:bookmarkStart w:id="7" w:name="_Toc22016"/>
      <w:bookmarkStart w:id="8" w:name="_Toc508658592"/>
      <w:bookmarkStart w:id="9" w:name="_Toc19844"/>
      <w:bookmarkStart w:id="10" w:name="_Toc459034846"/>
      <w:bookmarkStart w:id="11" w:name="_Toc466037557"/>
      <w:r>
        <w:rPr>
          <w:rFonts w:hint="eastAsia" w:ascii="宋体" w:hAnsi="宋体" w:eastAsia="宋体" w:cs="宋体"/>
        </w:rPr>
        <w:t>1 预案范围</w:t>
      </w:r>
      <w:bookmarkEnd w:id="3"/>
      <w:bookmarkEnd w:id="4"/>
      <w:bookmarkEnd w:id="5"/>
      <w:bookmarkEnd w:id="6"/>
      <w:bookmarkEnd w:id="7"/>
      <w:bookmarkEnd w:id="8"/>
      <w:bookmarkEnd w:id="9"/>
    </w:p>
    <w:p w14:paraId="1BC41F13">
      <w:pPr>
        <w:spacing w:line="520" w:lineRule="exact"/>
        <w:ind w:firstLine="600" w:firstLineChars="200"/>
        <w:rPr>
          <w:rFonts w:hAnsi="宋体"/>
          <w:szCs w:val="30"/>
        </w:rPr>
      </w:pPr>
      <w:r>
        <w:rPr>
          <w:rFonts w:hint="eastAsia"/>
          <w:szCs w:val="30"/>
        </w:rPr>
        <w:t>本山洪灾害防御预案适用于淄博市沂源县张家坡</w:t>
      </w:r>
      <w:r>
        <w:rPr>
          <w:rFonts w:hint="eastAsia" w:hAnsi="宋体"/>
          <w:szCs w:val="30"/>
        </w:rPr>
        <w:t>镇突发性暴雨、洪水产生的灾害及其次生灾害的防御和应急处置，</w:t>
      </w:r>
      <w:r>
        <w:rPr>
          <w:rFonts w:hint="eastAsia"/>
          <w:szCs w:val="30"/>
        </w:rPr>
        <w:t>张家坡</w:t>
      </w:r>
      <w:r>
        <w:rPr>
          <w:rFonts w:hint="eastAsia" w:hAnsi="宋体"/>
          <w:szCs w:val="30"/>
        </w:rPr>
        <w:t>镇各项山洪灾害防御工作应根据本预案相关要求开展。</w:t>
      </w:r>
      <w:bookmarkEnd w:id="10"/>
    </w:p>
    <w:bookmarkEnd w:id="0"/>
    <w:bookmarkEnd w:id="1"/>
    <w:bookmarkEnd w:id="2"/>
    <w:bookmarkEnd w:id="11"/>
    <w:p w14:paraId="12C6E91C">
      <w:pPr>
        <w:pStyle w:val="3"/>
        <w:spacing w:line="520" w:lineRule="exact"/>
        <w:rPr>
          <w:rFonts w:ascii="宋体" w:hAnsi="宋体" w:eastAsia="宋体" w:cs="宋体"/>
        </w:rPr>
      </w:pPr>
      <w:bookmarkStart w:id="12" w:name="_Toc508658593"/>
      <w:bookmarkStart w:id="13" w:name="_Toc20847"/>
      <w:bookmarkStart w:id="14" w:name="_Toc16320"/>
      <w:bookmarkStart w:id="15" w:name="_Toc1970"/>
      <w:bookmarkStart w:id="16" w:name="_Toc466037563"/>
      <w:bookmarkStart w:id="17" w:name="_Toc312141579"/>
      <w:bookmarkStart w:id="18" w:name="_Toc299712550"/>
      <w:bookmarkStart w:id="19" w:name="_Toc299712417"/>
      <w:r>
        <w:rPr>
          <w:rFonts w:hint="eastAsia" w:ascii="宋体" w:hAnsi="宋体" w:eastAsia="宋体" w:cs="宋体"/>
        </w:rPr>
        <w:t>2 总则</w:t>
      </w:r>
      <w:bookmarkEnd w:id="12"/>
      <w:bookmarkEnd w:id="13"/>
      <w:bookmarkEnd w:id="14"/>
      <w:bookmarkEnd w:id="15"/>
    </w:p>
    <w:p w14:paraId="78FC0C10">
      <w:pPr>
        <w:pStyle w:val="4"/>
        <w:spacing w:line="520" w:lineRule="exact"/>
      </w:pPr>
      <w:bookmarkStart w:id="20" w:name="_Toc299712545"/>
      <w:bookmarkStart w:id="21" w:name="_Toc312141574"/>
      <w:bookmarkStart w:id="22" w:name="_Toc508658594"/>
      <w:bookmarkStart w:id="23" w:name="_Toc299712412"/>
      <w:bookmarkStart w:id="24" w:name="_Toc1986"/>
      <w:bookmarkStart w:id="25" w:name="_Toc24784"/>
      <w:bookmarkStart w:id="26" w:name="_Toc28353"/>
      <w:r>
        <w:rPr>
          <w:rFonts w:hint="eastAsia"/>
        </w:rPr>
        <w:t>2</w:t>
      </w:r>
      <w:r>
        <w:t xml:space="preserve">.1 </w:t>
      </w:r>
      <w:r>
        <w:rPr>
          <w:rFonts w:hint="eastAsia"/>
        </w:rPr>
        <w:t>预案</w:t>
      </w:r>
      <w:r>
        <w:t>编制目的</w:t>
      </w:r>
      <w:bookmarkEnd w:id="20"/>
      <w:bookmarkEnd w:id="21"/>
      <w:bookmarkEnd w:id="22"/>
      <w:bookmarkEnd w:id="23"/>
      <w:bookmarkEnd w:id="24"/>
      <w:bookmarkEnd w:id="25"/>
      <w:bookmarkEnd w:id="26"/>
    </w:p>
    <w:p w14:paraId="2CAD5BD5">
      <w:pPr>
        <w:spacing w:line="520" w:lineRule="exact"/>
        <w:ind w:firstLine="600" w:firstLineChars="200"/>
        <w:rPr>
          <w:rFonts w:hAnsi="宋体"/>
          <w:szCs w:val="30"/>
        </w:rPr>
      </w:pPr>
      <w:bookmarkStart w:id="27" w:name="_Toc299712546"/>
      <w:bookmarkStart w:id="28" w:name="_Toc299712413"/>
      <w:bookmarkStart w:id="29" w:name="_Toc508658595"/>
      <w:bookmarkStart w:id="30" w:name="_Toc25528"/>
      <w:bookmarkStart w:id="31" w:name="_Toc312141575"/>
      <w:bookmarkStart w:id="32" w:name="_Toc6168"/>
      <w:r>
        <w:rPr>
          <w:rFonts w:hAnsi="宋体"/>
          <w:szCs w:val="30"/>
        </w:rPr>
        <w:t>山洪灾害是指山丘区由于降雨引发的山洪、泥石流、滑坡等对人民生命、财产造成损失的灾害。为全面做好</w:t>
      </w:r>
      <w:r>
        <w:rPr>
          <w:rFonts w:hint="eastAsia"/>
          <w:szCs w:val="30"/>
        </w:rPr>
        <w:t>张家坡</w:t>
      </w:r>
      <w:r>
        <w:rPr>
          <w:rFonts w:hint="eastAsia" w:hAnsi="宋体"/>
          <w:szCs w:val="30"/>
        </w:rPr>
        <w:t>镇</w:t>
      </w:r>
      <w:r>
        <w:rPr>
          <w:rFonts w:hAnsi="宋体"/>
          <w:szCs w:val="30"/>
        </w:rPr>
        <w:t>山洪灾害的防范和处置工作，使山洪灾害处于可控状态，保证抗洪抢险救灾工作高效、有序进行，提高防汛综合应急处置能力，</w:t>
      </w:r>
      <w:r>
        <w:rPr>
          <w:rFonts w:hint="eastAsia" w:hAnsi="宋体"/>
          <w:szCs w:val="30"/>
        </w:rPr>
        <w:t>最大限度地减少人员伤亡和财产损失，避免群死群伤事件的发生，结合本地实际，特制定本山洪灾害防御预案。</w:t>
      </w:r>
    </w:p>
    <w:p w14:paraId="2DA9C738">
      <w:pPr>
        <w:pStyle w:val="4"/>
        <w:spacing w:line="520" w:lineRule="exact"/>
      </w:pPr>
      <w:bookmarkStart w:id="33" w:name="_Toc29603"/>
      <w:r>
        <w:rPr>
          <w:rFonts w:hint="eastAsia"/>
        </w:rPr>
        <w:t>2</w:t>
      </w:r>
      <w:r>
        <w:t>.2 编制依据</w:t>
      </w:r>
      <w:bookmarkEnd w:id="27"/>
      <w:bookmarkEnd w:id="28"/>
      <w:bookmarkEnd w:id="29"/>
      <w:bookmarkEnd w:id="30"/>
      <w:bookmarkEnd w:id="31"/>
      <w:bookmarkEnd w:id="32"/>
      <w:bookmarkEnd w:id="33"/>
    </w:p>
    <w:p w14:paraId="518569CD">
      <w:pPr>
        <w:spacing w:line="520" w:lineRule="exact"/>
        <w:ind w:firstLine="600" w:firstLineChars="200"/>
      </w:pPr>
      <w:r>
        <w:rPr>
          <w:rFonts w:hint="eastAsia" w:hAnsi="宋体"/>
          <w:szCs w:val="30"/>
        </w:rPr>
        <w:t>本山洪灾害防御预案编制依据主要包括</w:t>
      </w:r>
      <w:r>
        <w:rPr>
          <w:rFonts w:hint="eastAsia"/>
        </w:rPr>
        <w:t>：</w:t>
      </w:r>
    </w:p>
    <w:p w14:paraId="2B63B48D">
      <w:pPr>
        <w:spacing w:line="520" w:lineRule="exact"/>
        <w:ind w:firstLine="602" w:firstLineChars="200"/>
        <w:rPr>
          <w:b/>
          <w:bCs/>
        </w:rPr>
      </w:pPr>
      <w:r>
        <w:rPr>
          <w:rFonts w:hint="eastAsia"/>
          <w:b/>
          <w:bCs/>
        </w:rPr>
        <w:t>A、法律法规</w:t>
      </w:r>
    </w:p>
    <w:p w14:paraId="36FF410C">
      <w:pPr>
        <w:spacing w:line="520" w:lineRule="exact"/>
        <w:ind w:left="600" w:leftChars="200"/>
        <w:rPr>
          <w:rFonts w:ascii="仿宋" w:hAnsi="仿宋" w:cs="仿宋"/>
        </w:rPr>
      </w:pPr>
      <w:bookmarkStart w:id="34" w:name="_Toc299712547"/>
      <w:bookmarkStart w:id="35" w:name="_Toc299712414"/>
      <w:bookmarkStart w:id="36" w:name="_Toc18521"/>
      <w:bookmarkStart w:id="37" w:name="_Toc508658596"/>
      <w:bookmarkStart w:id="38" w:name="_Toc17304"/>
      <w:bookmarkStart w:id="39" w:name="_Toc312141576"/>
      <w:r>
        <w:rPr>
          <w:rFonts w:hint="eastAsia" w:ascii="仿宋" w:hAnsi="仿宋" w:cs="仿宋"/>
        </w:rPr>
        <w:t>（1）《中华人民共和国水法》（20</w:t>
      </w:r>
      <w:r>
        <w:rPr>
          <w:rFonts w:ascii="仿宋" w:hAnsi="仿宋" w:cs="仿宋"/>
        </w:rPr>
        <w:t>16</w:t>
      </w:r>
      <w:r>
        <w:rPr>
          <w:rFonts w:hint="eastAsia" w:ascii="仿宋" w:hAnsi="仿宋" w:cs="仿宋"/>
        </w:rPr>
        <w:t>年修正）</w:t>
      </w:r>
    </w:p>
    <w:p w14:paraId="69B2A168">
      <w:pPr>
        <w:spacing w:line="520" w:lineRule="exact"/>
        <w:ind w:left="600" w:leftChars="200"/>
        <w:rPr>
          <w:rFonts w:ascii="仿宋" w:hAnsi="仿宋" w:cs="仿宋"/>
        </w:rPr>
      </w:pPr>
      <w:r>
        <w:rPr>
          <w:rFonts w:hint="eastAsia" w:ascii="仿宋" w:hAnsi="仿宋" w:cs="仿宋"/>
        </w:rPr>
        <w:t>（2）《中华人民共和国防洪法》（2</w:t>
      </w:r>
      <w:r>
        <w:rPr>
          <w:rFonts w:ascii="仿宋" w:hAnsi="仿宋" w:cs="仿宋"/>
        </w:rPr>
        <w:t>016</w:t>
      </w:r>
      <w:r>
        <w:rPr>
          <w:rFonts w:hint="eastAsia" w:ascii="仿宋" w:hAnsi="仿宋" w:cs="仿宋"/>
        </w:rPr>
        <w:t>年修改）</w:t>
      </w:r>
    </w:p>
    <w:p w14:paraId="5975E8AF">
      <w:pPr>
        <w:spacing w:line="520" w:lineRule="exact"/>
        <w:ind w:firstLine="600" w:firstLineChars="200"/>
        <w:rPr>
          <w:rFonts w:ascii="仿宋" w:hAnsi="仿宋" w:cs="仿宋"/>
        </w:rPr>
      </w:pPr>
      <w:r>
        <w:rPr>
          <w:rFonts w:hint="eastAsia" w:ascii="仿宋" w:hAnsi="仿宋" w:cs="仿宋"/>
        </w:rPr>
        <w:t>（3）《中共中央国务院关于加快水利改革发展的决定》（中发[2011]1号）</w:t>
      </w:r>
    </w:p>
    <w:p w14:paraId="153385BE">
      <w:pPr>
        <w:spacing w:line="520" w:lineRule="exact"/>
        <w:ind w:firstLine="600" w:firstLineChars="200"/>
        <w:rPr>
          <w:rFonts w:ascii="仿宋" w:hAnsi="仿宋" w:cs="仿宋"/>
        </w:rPr>
      </w:pPr>
      <w:r>
        <w:rPr>
          <w:rFonts w:hint="eastAsia" w:ascii="仿宋" w:hAnsi="仿宋" w:cs="仿宋"/>
        </w:rPr>
        <w:t>（4）《国务院关于切实加强中小河流治理和山洪地质灾害防治的若干意见》（国发〔2010〕31号）</w:t>
      </w:r>
    </w:p>
    <w:p w14:paraId="514F517C">
      <w:pPr>
        <w:spacing w:line="520" w:lineRule="exact"/>
        <w:ind w:left="600" w:leftChars="200"/>
        <w:rPr>
          <w:rFonts w:ascii="仿宋" w:hAnsi="仿宋" w:cs="仿宋"/>
        </w:rPr>
      </w:pPr>
      <w:r>
        <w:rPr>
          <w:rFonts w:hint="eastAsia" w:ascii="仿宋" w:hAnsi="仿宋" w:cs="仿宋"/>
        </w:rPr>
        <w:t>（5）《国家防汛抗旱应急预案》</w:t>
      </w:r>
    </w:p>
    <w:p w14:paraId="1B8EE5D1">
      <w:pPr>
        <w:spacing w:line="520" w:lineRule="exact"/>
        <w:ind w:left="600" w:leftChars="200"/>
        <w:rPr>
          <w:rFonts w:ascii="仿宋" w:hAnsi="仿宋" w:cs="仿宋"/>
        </w:rPr>
      </w:pPr>
      <w:r>
        <w:rPr>
          <w:rFonts w:hint="eastAsia" w:ascii="仿宋" w:hAnsi="仿宋" w:cs="仿宋"/>
        </w:rPr>
        <w:t>（6）《中华人民共和国保守国家秘密法》（2</w:t>
      </w:r>
      <w:r>
        <w:rPr>
          <w:rFonts w:ascii="仿宋" w:hAnsi="仿宋" w:cs="仿宋"/>
        </w:rPr>
        <w:t>010</w:t>
      </w:r>
      <w:r>
        <w:rPr>
          <w:rFonts w:hint="eastAsia" w:ascii="仿宋" w:hAnsi="仿宋" w:cs="仿宋"/>
        </w:rPr>
        <w:t>年修订）</w:t>
      </w:r>
    </w:p>
    <w:p w14:paraId="357989AF">
      <w:pPr>
        <w:spacing w:line="520" w:lineRule="exact"/>
        <w:ind w:left="600" w:leftChars="200"/>
        <w:rPr>
          <w:rFonts w:ascii="仿宋" w:hAnsi="仿宋" w:cs="仿宋"/>
        </w:rPr>
      </w:pPr>
      <w:r>
        <w:rPr>
          <w:rFonts w:hint="eastAsia" w:ascii="仿宋" w:hAnsi="仿宋" w:cs="仿宋"/>
        </w:rPr>
        <w:t>（7）《中华人民共和国保守国家秘密法实施办法》</w:t>
      </w:r>
    </w:p>
    <w:p w14:paraId="5DFD7E51">
      <w:pPr>
        <w:spacing w:line="520" w:lineRule="exact"/>
        <w:ind w:left="600" w:leftChars="200"/>
        <w:rPr>
          <w:rFonts w:ascii="仿宋" w:hAnsi="仿宋" w:cs="仿宋"/>
        </w:rPr>
      </w:pPr>
      <w:r>
        <w:rPr>
          <w:rFonts w:hint="eastAsia" w:ascii="仿宋" w:hAnsi="仿宋" w:cs="仿宋"/>
        </w:rPr>
        <w:t>（8）《水利部保密工作管理规定》</w:t>
      </w:r>
    </w:p>
    <w:p w14:paraId="56D16FFC">
      <w:pPr>
        <w:pStyle w:val="90"/>
        <w:spacing w:line="520" w:lineRule="exact"/>
        <w:ind w:firstLine="600"/>
        <w:rPr>
          <w:rFonts w:ascii="仿宋" w:hAnsi="仿宋" w:cs="仿宋"/>
          <w:color w:val="000000"/>
        </w:rPr>
      </w:pPr>
      <w:r>
        <w:rPr>
          <w:rFonts w:hint="eastAsia" w:ascii="仿宋" w:hAnsi="仿宋" w:cs="仿宋"/>
          <w:color w:val="000000"/>
        </w:rPr>
        <w:t>（9）《中华人民共和国突发事件应对法》</w:t>
      </w:r>
    </w:p>
    <w:p w14:paraId="3628CCEC">
      <w:pPr>
        <w:pStyle w:val="90"/>
        <w:spacing w:line="520" w:lineRule="exact"/>
        <w:ind w:firstLine="600"/>
        <w:rPr>
          <w:rFonts w:ascii="仿宋" w:hAnsi="仿宋" w:cs="仿宋"/>
          <w:color w:val="000000"/>
        </w:rPr>
      </w:pPr>
      <w:r>
        <w:rPr>
          <w:rFonts w:hint="eastAsia" w:ascii="仿宋" w:hAnsi="仿宋" w:cs="仿宋"/>
          <w:color w:val="000000"/>
        </w:rPr>
        <w:t>（10）《中华人民共和国防洪条例》</w:t>
      </w:r>
    </w:p>
    <w:p w14:paraId="7F6242FE">
      <w:pPr>
        <w:spacing w:line="520" w:lineRule="exact"/>
        <w:ind w:left="600" w:leftChars="200"/>
        <w:rPr>
          <w:b/>
          <w:bCs/>
        </w:rPr>
      </w:pPr>
      <w:r>
        <w:rPr>
          <w:rFonts w:hint="eastAsia"/>
          <w:b/>
          <w:bCs/>
        </w:rPr>
        <w:t>B、相关规划</w:t>
      </w:r>
    </w:p>
    <w:p w14:paraId="5720DA4B">
      <w:pPr>
        <w:spacing w:line="520" w:lineRule="exact"/>
        <w:ind w:left="600" w:leftChars="200"/>
        <w:rPr>
          <w:rFonts w:ascii="仿宋" w:hAnsi="仿宋" w:cs="仿宋"/>
        </w:rPr>
      </w:pPr>
      <w:r>
        <w:rPr>
          <w:rFonts w:hint="eastAsia" w:ascii="仿宋" w:hAnsi="仿宋" w:cs="仿宋"/>
        </w:rPr>
        <w:t>（1）《全国山洪灾害防治规划》</w:t>
      </w:r>
    </w:p>
    <w:p w14:paraId="46E1C0A1">
      <w:pPr>
        <w:spacing w:line="520" w:lineRule="exact"/>
        <w:ind w:firstLine="600" w:firstLineChars="200"/>
        <w:rPr>
          <w:rFonts w:ascii="仿宋" w:hAnsi="仿宋" w:cs="仿宋"/>
        </w:rPr>
      </w:pPr>
      <w:r>
        <w:rPr>
          <w:rFonts w:hint="eastAsia" w:ascii="仿宋" w:hAnsi="仿宋" w:cs="仿宋"/>
        </w:rPr>
        <w:t>（2）《全国中小河流治理和病险水库除险加固、山洪地质灾害防御和综合治理总体规划》（2012年6月）</w:t>
      </w:r>
    </w:p>
    <w:p w14:paraId="690BE6BC">
      <w:pPr>
        <w:spacing w:line="520" w:lineRule="exact"/>
        <w:ind w:left="600" w:leftChars="200"/>
        <w:rPr>
          <w:rFonts w:ascii="仿宋" w:hAnsi="仿宋" w:cs="仿宋"/>
        </w:rPr>
      </w:pPr>
      <w:r>
        <w:rPr>
          <w:rFonts w:hint="eastAsia" w:ascii="仿宋" w:hAnsi="仿宋" w:cs="仿宋"/>
        </w:rPr>
        <w:t>（3）《全国山洪灾害防治项目实施方案（2017～2020年）》</w:t>
      </w:r>
    </w:p>
    <w:p w14:paraId="7B818581">
      <w:pPr>
        <w:spacing w:line="520" w:lineRule="exact"/>
        <w:ind w:left="600" w:leftChars="200"/>
        <w:rPr>
          <w:rFonts w:ascii="仿宋" w:hAnsi="仿宋" w:cs="仿宋"/>
        </w:rPr>
      </w:pPr>
      <w:r>
        <w:rPr>
          <w:rFonts w:hint="eastAsia" w:ascii="仿宋" w:hAnsi="仿宋" w:cs="仿宋"/>
        </w:rPr>
        <w:t>（4）《山东省山洪灾害防治项目实施方案（2017～2020年）》</w:t>
      </w:r>
    </w:p>
    <w:p w14:paraId="6630E13C">
      <w:pPr>
        <w:spacing w:line="520" w:lineRule="exact"/>
        <w:ind w:left="600" w:leftChars="200"/>
        <w:rPr>
          <w:b/>
          <w:bCs/>
        </w:rPr>
      </w:pPr>
      <w:r>
        <w:rPr>
          <w:rFonts w:hint="eastAsia"/>
          <w:b/>
          <w:bCs/>
        </w:rPr>
        <w:t>C、技术标准</w:t>
      </w:r>
    </w:p>
    <w:p w14:paraId="715F9A2C">
      <w:pPr>
        <w:spacing w:line="520" w:lineRule="exact"/>
        <w:ind w:left="600" w:leftChars="200"/>
        <w:rPr>
          <w:rFonts w:ascii="仿宋" w:hAnsi="仿宋" w:cs="仿宋"/>
        </w:rPr>
      </w:pPr>
      <w:r>
        <w:rPr>
          <w:rFonts w:hint="eastAsia" w:ascii="仿宋" w:hAnsi="仿宋" w:cs="仿宋"/>
        </w:rPr>
        <w:t>（1）《防洪标准》（GB50201-94）</w:t>
      </w:r>
    </w:p>
    <w:p w14:paraId="04FA982A">
      <w:pPr>
        <w:spacing w:line="520" w:lineRule="exact"/>
        <w:ind w:left="600" w:leftChars="200"/>
        <w:rPr>
          <w:rFonts w:ascii="仿宋" w:hAnsi="仿宋" w:cs="仿宋"/>
        </w:rPr>
      </w:pPr>
      <w:r>
        <w:rPr>
          <w:rFonts w:hint="eastAsia" w:ascii="仿宋" w:hAnsi="仿宋" w:cs="仿宋"/>
        </w:rPr>
        <w:t>（2）《城市防洪工程设计规范》（GB/T50805-2012）</w:t>
      </w:r>
    </w:p>
    <w:p w14:paraId="04E9239A">
      <w:pPr>
        <w:spacing w:line="520" w:lineRule="exact"/>
        <w:ind w:left="600" w:leftChars="200"/>
        <w:rPr>
          <w:rFonts w:ascii="仿宋" w:hAnsi="仿宋" w:cs="仿宋"/>
        </w:rPr>
      </w:pPr>
      <w:r>
        <w:rPr>
          <w:rFonts w:hint="eastAsia" w:ascii="仿宋" w:hAnsi="仿宋" w:cs="仿宋"/>
        </w:rPr>
        <w:t>（3）《堤防工程设计规范》（GB50286-98）</w:t>
      </w:r>
    </w:p>
    <w:p w14:paraId="7DBFB5BA">
      <w:pPr>
        <w:spacing w:line="520" w:lineRule="exact"/>
        <w:ind w:firstLine="600" w:firstLineChars="200"/>
        <w:rPr>
          <w:rFonts w:ascii="仿宋" w:hAnsi="仿宋" w:cs="仿宋"/>
        </w:rPr>
      </w:pPr>
      <w:r>
        <w:rPr>
          <w:rFonts w:hint="eastAsia" w:ascii="仿宋" w:hAnsi="仿宋" w:cs="仿宋"/>
        </w:rPr>
        <w:t>（4）《水利工程设计概（估）算编制规定》（水总[2002]116号）</w:t>
      </w:r>
    </w:p>
    <w:p w14:paraId="72B2278D">
      <w:pPr>
        <w:spacing w:line="520" w:lineRule="exact"/>
        <w:ind w:firstLine="600" w:firstLineChars="200"/>
        <w:rPr>
          <w:rFonts w:ascii="仿宋" w:hAnsi="仿宋" w:cs="仿宋"/>
        </w:rPr>
      </w:pPr>
      <w:r>
        <w:rPr>
          <w:rFonts w:hint="eastAsia" w:ascii="仿宋" w:hAnsi="仿宋" w:cs="仿宋"/>
        </w:rPr>
        <w:t>（5）《水利工程概算补充定额（水文设施工程专项）》（水总[2006]140号）</w:t>
      </w:r>
    </w:p>
    <w:p w14:paraId="213B1B13">
      <w:pPr>
        <w:spacing w:line="520" w:lineRule="exact"/>
        <w:ind w:left="600" w:leftChars="200"/>
        <w:rPr>
          <w:rFonts w:ascii="仿宋" w:hAnsi="仿宋" w:cs="仿宋"/>
        </w:rPr>
      </w:pPr>
      <w:r>
        <w:rPr>
          <w:rFonts w:hint="eastAsia" w:ascii="仿宋" w:hAnsi="仿宋" w:cs="仿宋"/>
        </w:rPr>
        <w:t>（6）《水利建筑工程概算定额》</w:t>
      </w:r>
    </w:p>
    <w:p w14:paraId="557EE84E">
      <w:pPr>
        <w:spacing w:line="520" w:lineRule="exact"/>
        <w:ind w:left="600" w:leftChars="200"/>
        <w:rPr>
          <w:rFonts w:ascii="仿宋" w:hAnsi="仿宋" w:cs="仿宋"/>
        </w:rPr>
      </w:pPr>
      <w:r>
        <w:rPr>
          <w:rFonts w:hint="eastAsia" w:ascii="仿宋" w:hAnsi="仿宋" w:cs="仿宋"/>
        </w:rPr>
        <w:t>（7）《工程测量规范》(GBJ50026-2007)</w:t>
      </w:r>
    </w:p>
    <w:p w14:paraId="4D423EE8">
      <w:pPr>
        <w:spacing w:line="520" w:lineRule="exact"/>
        <w:ind w:firstLine="600" w:firstLineChars="200"/>
        <w:rPr>
          <w:rFonts w:ascii="仿宋" w:hAnsi="仿宋" w:cs="仿宋"/>
        </w:rPr>
      </w:pPr>
      <w:r>
        <w:rPr>
          <w:rFonts w:hint="eastAsia" w:ascii="仿宋" w:hAnsi="仿宋" w:cs="仿宋"/>
        </w:rPr>
        <w:t>（8）《全国山洪灾害群测群防工作方案（试行）》（2014年2月）</w:t>
      </w:r>
    </w:p>
    <w:p w14:paraId="51BE5E82">
      <w:pPr>
        <w:spacing w:line="520" w:lineRule="exact"/>
        <w:ind w:left="600" w:leftChars="200"/>
        <w:rPr>
          <w:rFonts w:ascii="仿宋" w:hAnsi="仿宋" w:cs="仿宋"/>
        </w:rPr>
      </w:pPr>
      <w:r>
        <w:rPr>
          <w:rFonts w:hint="eastAsia" w:ascii="仿宋" w:hAnsi="仿宋" w:cs="仿宋"/>
        </w:rPr>
        <w:t>（9）《山洪灾害分析评价技术要求(试行)》（2014年3月）</w:t>
      </w:r>
    </w:p>
    <w:p w14:paraId="3555BF59">
      <w:pPr>
        <w:spacing w:line="520" w:lineRule="exact"/>
        <w:ind w:left="600" w:leftChars="200"/>
        <w:rPr>
          <w:rFonts w:ascii="仿宋" w:hAnsi="仿宋" w:cs="仿宋"/>
        </w:rPr>
      </w:pPr>
      <w:r>
        <w:rPr>
          <w:rFonts w:hint="eastAsia" w:ascii="仿宋" w:hAnsi="仿宋" w:cs="仿宋"/>
        </w:rPr>
        <w:t>（10）《山洪灾害调查技术要求(试行)》（2014年3月）</w:t>
      </w:r>
    </w:p>
    <w:p w14:paraId="46B1AB54">
      <w:pPr>
        <w:spacing w:line="520" w:lineRule="exact"/>
        <w:ind w:left="600" w:leftChars="200"/>
        <w:rPr>
          <w:rFonts w:ascii="仿宋" w:hAnsi="仿宋" w:cs="仿宋"/>
        </w:rPr>
      </w:pPr>
      <w:r>
        <w:rPr>
          <w:rFonts w:hint="eastAsia" w:ascii="仿宋" w:hAnsi="仿宋" w:cs="仿宋"/>
        </w:rPr>
        <w:t>（11）《山洪灾害防御预案编制导则》（SL666-2014）</w:t>
      </w:r>
    </w:p>
    <w:p w14:paraId="59215E38">
      <w:pPr>
        <w:spacing w:line="520" w:lineRule="exact"/>
        <w:ind w:left="600" w:leftChars="200"/>
      </w:pPr>
      <w:r>
        <w:rPr>
          <w:rFonts w:hint="eastAsia"/>
          <w:b/>
          <w:bCs/>
        </w:rPr>
        <w:t>D、其他文件</w:t>
      </w:r>
    </w:p>
    <w:p w14:paraId="577CCD55">
      <w:pPr>
        <w:spacing w:line="520" w:lineRule="exact"/>
        <w:ind w:left="600" w:leftChars="200"/>
        <w:rPr>
          <w:rFonts w:ascii="仿宋" w:hAnsi="仿宋" w:cs="仿宋"/>
          <w:color w:val="000000"/>
        </w:rPr>
      </w:pPr>
      <w:r>
        <w:rPr>
          <w:rFonts w:hint="eastAsia" w:ascii="仿宋" w:hAnsi="仿宋" w:cs="仿宋"/>
          <w:color w:val="000000"/>
        </w:rPr>
        <w:t>（</w:t>
      </w:r>
      <w:r>
        <w:rPr>
          <w:rFonts w:ascii="仿宋" w:hAnsi="仿宋" w:cs="仿宋"/>
          <w:color w:val="000000"/>
        </w:rPr>
        <w:t>1</w:t>
      </w:r>
      <w:r>
        <w:rPr>
          <w:rFonts w:hint="eastAsia" w:ascii="仿宋" w:hAnsi="仿宋" w:cs="仿宋"/>
          <w:color w:val="000000"/>
        </w:rPr>
        <w:t>）《山东省突发事件总体应急预案》</w:t>
      </w:r>
    </w:p>
    <w:p w14:paraId="6246CC58">
      <w:pPr>
        <w:spacing w:line="520" w:lineRule="exact"/>
        <w:ind w:left="600" w:leftChars="200"/>
        <w:rPr>
          <w:rFonts w:ascii="仿宋" w:hAnsi="仿宋" w:cs="仿宋"/>
          <w:color w:val="000000"/>
        </w:rPr>
      </w:pPr>
      <w:r>
        <w:rPr>
          <w:rFonts w:hint="eastAsia" w:ascii="仿宋" w:hAnsi="仿宋" w:cs="仿宋"/>
          <w:color w:val="000000"/>
        </w:rPr>
        <w:t>（</w:t>
      </w:r>
      <w:r>
        <w:rPr>
          <w:rFonts w:ascii="仿宋" w:hAnsi="仿宋" w:cs="仿宋"/>
          <w:color w:val="000000"/>
        </w:rPr>
        <w:t>2</w:t>
      </w:r>
      <w:r>
        <w:rPr>
          <w:rFonts w:hint="eastAsia" w:ascii="仿宋" w:hAnsi="仿宋" w:cs="仿宋"/>
          <w:color w:val="000000"/>
        </w:rPr>
        <w:t>）《山东省防汛抗旱应急预案》</w:t>
      </w:r>
    </w:p>
    <w:p w14:paraId="42A4C557">
      <w:pPr>
        <w:spacing w:line="520" w:lineRule="exact"/>
        <w:ind w:left="600" w:leftChars="200"/>
        <w:rPr>
          <w:rFonts w:ascii="仿宋" w:hAnsi="仿宋" w:cs="仿宋"/>
          <w:color w:val="000000"/>
        </w:rPr>
      </w:pPr>
      <w:r>
        <w:rPr>
          <w:rFonts w:hint="eastAsia"/>
        </w:rPr>
        <w:t>（3）《山东省山洪灾害防治规划》</w:t>
      </w:r>
    </w:p>
    <w:p w14:paraId="3EA431AD">
      <w:pPr>
        <w:spacing w:line="520" w:lineRule="exact"/>
        <w:ind w:left="600" w:leftChars="200"/>
        <w:rPr>
          <w:rFonts w:ascii="仿宋" w:hAnsi="仿宋" w:cs="仿宋"/>
        </w:rPr>
      </w:pPr>
      <w:r>
        <w:rPr>
          <w:rFonts w:hint="eastAsia" w:ascii="仿宋" w:hAnsi="仿宋" w:cs="仿宋"/>
        </w:rPr>
        <w:t>（4）《淄博市突发事件总体应急预案》</w:t>
      </w:r>
    </w:p>
    <w:p w14:paraId="136FAA50">
      <w:pPr>
        <w:spacing w:line="520" w:lineRule="exact"/>
        <w:ind w:left="600" w:leftChars="200"/>
        <w:rPr>
          <w:rFonts w:ascii="仿宋" w:hAnsi="仿宋" w:cs="仿宋"/>
          <w:color w:val="000000"/>
        </w:rPr>
      </w:pPr>
      <w:r>
        <w:rPr>
          <w:rFonts w:hint="eastAsia" w:ascii="仿宋" w:hAnsi="仿宋" w:cs="仿宋"/>
          <w:color w:val="000000"/>
        </w:rPr>
        <w:t>（5）《淄博市防汛抗旱应急预案》</w:t>
      </w:r>
    </w:p>
    <w:p w14:paraId="711BE83A">
      <w:pPr>
        <w:spacing w:line="520" w:lineRule="exact"/>
        <w:ind w:left="600" w:leftChars="200"/>
        <w:rPr>
          <w:rFonts w:ascii="仿宋" w:hAnsi="仿宋" w:cs="仿宋"/>
          <w:color w:val="000000"/>
        </w:rPr>
      </w:pPr>
      <w:r>
        <w:rPr>
          <w:rFonts w:hint="eastAsia" w:ascii="仿宋" w:hAnsi="仿宋" w:cs="仿宋"/>
          <w:color w:val="000000"/>
        </w:rPr>
        <w:t>（6）《沂源县山洪灾害调查报告》</w:t>
      </w:r>
    </w:p>
    <w:p w14:paraId="624B3D0D">
      <w:pPr>
        <w:spacing w:line="520" w:lineRule="exact"/>
        <w:ind w:left="600" w:leftChars="200"/>
        <w:rPr>
          <w:rFonts w:ascii="仿宋" w:hAnsi="仿宋" w:cs="仿宋"/>
          <w:color w:val="000000"/>
        </w:rPr>
      </w:pPr>
      <w:r>
        <w:rPr>
          <w:rFonts w:hint="eastAsia" w:ascii="仿宋" w:hAnsi="仿宋" w:cs="仿宋"/>
          <w:color w:val="000000"/>
        </w:rPr>
        <w:t>（7）《沂源县山洪灾害分析评价报告》</w:t>
      </w:r>
    </w:p>
    <w:p w14:paraId="70B4DB95">
      <w:pPr>
        <w:spacing w:line="520" w:lineRule="exact"/>
        <w:ind w:firstLine="600" w:firstLineChars="200"/>
        <w:rPr>
          <w:rFonts w:ascii="仿宋" w:hAnsi="仿宋" w:cs="仿宋"/>
          <w:color w:val="000000"/>
        </w:rPr>
      </w:pPr>
      <w:r>
        <w:rPr>
          <w:rFonts w:hint="eastAsia" w:ascii="仿宋" w:hAnsi="仿宋" w:cs="仿宋"/>
          <w:color w:val="000000"/>
        </w:rPr>
        <w:t>（8）</w:t>
      </w:r>
      <w:r>
        <w:rPr>
          <w:rFonts w:hint="eastAsia" w:ascii="仿宋" w:hAnsi="仿宋" w:cs="仿宋"/>
        </w:rPr>
        <w:t>《</w:t>
      </w:r>
      <w:r>
        <w:rPr>
          <w:rFonts w:hint="eastAsia" w:ascii="仿宋" w:hAnsi="仿宋" w:cs="仿宋"/>
          <w:highlight w:val="none"/>
        </w:rPr>
        <w:t>沂源县</w:t>
      </w:r>
      <w:r>
        <w:rPr>
          <w:rFonts w:hint="eastAsia" w:ascii="仿宋" w:hAnsi="仿宋" w:cs="仿宋"/>
          <w:highlight w:val="none"/>
          <w:lang w:eastAsia="zh-CN"/>
        </w:rPr>
        <w:t>防灾减灾救灾委员会办公室</w:t>
      </w:r>
      <w:r>
        <w:rPr>
          <w:rFonts w:hint="eastAsia" w:ascii="仿宋" w:hAnsi="仿宋" w:cs="仿宋"/>
          <w:highlight w:val="none"/>
        </w:rPr>
        <w:t>关于做好</w:t>
      </w:r>
      <w:r>
        <w:rPr>
          <w:rFonts w:hint="eastAsia" w:ascii="仿宋" w:hAnsi="仿宋" w:cs="仿宋"/>
          <w:highlight w:val="none"/>
          <w:lang w:eastAsia="zh-CN"/>
        </w:rPr>
        <w:t>202</w:t>
      </w:r>
      <w:r>
        <w:rPr>
          <w:rFonts w:hint="eastAsia" w:ascii="仿宋" w:hAnsi="仿宋" w:cs="仿宋"/>
          <w:highlight w:val="none"/>
          <w:lang w:val="en-US" w:eastAsia="zh-CN"/>
        </w:rPr>
        <w:t>5</w:t>
      </w:r>
      <w:r>
        <w:rPr>
          <w:rFonts w:hint="eastAsia" w:ascii="仿宋" w:hAnsi="仿宋" w:cs="仿宋"/>
          <w:highlight w:val="none"/>
        </w:rPr>
        <w:t>年</w:t>
      </w:r>
      <w:r>
        <w:rPr>
          <w:rFonts w:hint="eastAsia" w:ascii="仿宋" w:hAnsi="仿宋" w:cs="仿宋"/>
          <w:highlight w:val="none"/>
          <w:lang w:eastAsia="zh-CN"/>
        </w:rPr>
        <w:t>防汛抗旱预案编制修订和防汛防台风演练工作的</w:t>
      </w:r>
      <w:r>
        <w:rPr>
          <w:rFonts w:hint="eastAsia" w:ascii="仿宋" w:hAnsi="仿宋" w:cs="仿宋"/>
          <w:highlight w:val="none"/>
        </w:rPr>
        <w:t>通知</w:t>
      </w:r>
      <w:r>
        <w:rPr>
          <w:rFonts w:hint="eastAsia" w:ascii="仿宋" w:hAnsi="仿宋" w:cs="仿宋"/>
        </w:rPr>
        <w:t>》</w:t>
      </w:r>
    </w:p>
    <w:p w14:paraId="33202ADC">
      <w:pPr>
        <w:pStyle w:val="4"/>
        <w:spacing w:line="520" w:lineRule="exact"/>
      </w:pPr>
      <w:bookmarkStart w:id="40" w:name="_Toc26198"/>
      <w:r>
        <w:rPr>
          <w:rFonts w:hint="eastAsia"/>
        </w:rPr>
        <w:t>2</w:t>
      </w:r>
      <w:r>
        <w:t>.3 编制原则</w:t>
      </w:r>
      <w:bookmarkEnd w:id="34"/>
      <w:bookmarkEnd w:id="35"/>
      <w:bookmarkEnd w:id="36"/>
      <w:bookmarkEnd w:id="37"/>
      <w:bookmarkEnd w:id="38"/>
      <w:bookmarkEnd w:id="39"/>
      <w:bookmarkEnd w:id="40"/>
    </w:p>
    <w:p w14:paraId="07163D48">
      <w:pPr>
        <w:spacing w:line="520" w:lineRule="exact"/>
        <w:ind w:firstLine="420"/>
        <w:rPr>
          <w:rFonts w:ascii="仿宋" w:hAnsi="仿宋" w:cs="仿宋"/>
        </w:rPr>
      </w:pPr>
      <w:bookmarkStart w:id="41" w:name="_Toc502694023"/>
      <w:bookmarkStart w:id="42" w:name="_Toc508658597"/>
      <w:bookmarkStart w:id="43" w:name="_Toc25143"/>
      <w:bookmarkStart w:id="44" w:name="_Toc28704"/>
      <w:bookmarkStart w:id="45" w:name="_Toc502606641"/>
      <w:r>
        <w:rPr>
          <w:rFonts w:hint="eastAsia" w:ascii="仿宋" w:hAnsi="仿宋" w:cs="仿宋"/>
        </w:rPr>
        <w:t>（1）真实可靠性原则。调查对象的信息必须真实反映山洪灾害防治区内的自然条件、社会经济、水利工程、水文气象等情况，填报的信息需真实可靠。</w:t>
      </w:r>
    </w:p>
    <w:p w14:paraId="3EF0AA4F">
      <w:pPr>
        <w:spacing w:line="520" w:lineRule="exact"/>
        <w:ind w:firstLine="420"/>
        <w:rPr>
          <w:rFonts w:ascii="仿宋" w:hAnsi="仿宋" w:cs="仿宋"/>
        </w:rPr>
      </w:pPr>
      <w:r>
        <w:rPr>
          <w:rFonts w:hint="eastAsia" w:ascii="仿宋" w:hAnsi="仿宋" w:cs="仿宋"/>
        </w:rPr>
        <w:t>（2）实用性原则。预案编制必须注重实用性，可操作性，真正让预案发挥作用。</w:t>
      </w:r>
    </w:p>
    <w:p w14:paraId="6182EB10">
      <w:pPr>
        <w:spacing w:line="520" w:lineRule="exact"/>
        <w:ind w:firstLine="420"/>
        <w:rPr>
          <w:rFonts w:ascii="仿宋" w:hAnsi="仿宋" w:cs="仿宋"/>
        </w:rPr>
      </w:pPr>
      <w:r>
        <w:rPr>
          <w:rFonts w:hint="eastAsia" w:ascii="仿宋" w:hAnsi="仿宋" w:cs="仿宋"/>
        </w:rPr>
        <w:t>（3）充分利用现有成果原则。山洪灾害调查要充分利用已有成果，如社会经济统计资料、近期的高分辨率遥感影像、水利工程资料、水利普查成果和其他有关专题调查资料、山洪灾害调查评价成果、土地利用和地方史志等。对已有成果，有的可直接引用，有的可作为复核和评估调查成果的重要参考资料。</w:t>
      </w:r>
    </w:p>
    <w:p w14:paraId="01FA2C47">
      <w:pPr>
        <w:spacing w:line="520" w:lineRule="exact"/>
        <w:ind w:firstLine="420"/>
        <w:rPr>
          <w:rFonts w:ascii="仿宋" w:hAnsi="仿宋" w:cs="仿宋"/>
        </w:rPr>
      </w:pPr>
      <w:r>
        <w:rPr>
          <w:rFonts w:hint="eastAsia" w:ascii="仿宋" w:hAnsi="仿宋" w:cs="仿宋"/>
        </w:rPr>
        <w:t>（4）内外业相结合原则。山洪灾害调查采用内业和外业相结合的原则，内业充分利用统计部门的成果资料，尽可能多地提取所需要的信息，外业侧重于现场走访和调查获取所需信息，拍摄照片和确定转移路线。</w:t>
      </w:r>
    </w:p>
    <w:p w14:paraId="235388DC">
      <w:pPr>
        <w:spacing w:line="520" w:lineRule="exact"/>
        <w:ind w:firstLine="420"/>
        <w:rPr>
          <w:rFonts w:ascii="仿宋" w:hAnsi="仿宋" w:cs="仿宋"/>
        </w:rPr>
      </w:pPr>
      <w:r>
        <w:rPr>
          <w:rFonts w:hint="eastAsia" w:ascii="仿宋" w:hAnsi="仿宋" w:cs="仿宋"/>
        </w:rPr>
        <w:t>（5）贯彻以人为本的方针和党、政首长负责制原则。</w:t>
      </w:r>
    </w:p>
    <w:p w14:paraId="473597D2">
      <w:pPr>
        <w:spacing w:line="520" w:lineRule="exact"/>
        <w:ind w:firstLine="420"/>
        <w:rPr>
          <w:rFonts w:ascii="仿宋" w:hAnsi="仿宋" w:cs="仿宋"/>
        </w:rPr>
      </w:pPr>
      <w:r>
        <w:rPr>
          <w:rFonts w:hint="eastAsia" w:ascii="仿宋" w:hAnsi="仿宋" w:cs="仿宋"/>
        </w:rPr>
        <w:t>（6）坚持统一领导、统一指挥、岗位责任制原则。</w:t>
      </w:r>
    </w:p>
    <w:p w14:paraId="120352B1">
      <w:pPr>
        <w:spacing w:line="520" w:lineRule="exact"/>
        <w:ind w:firstLine="420"/>
        <w:rPr>
          <w:rFonts w:ascii="仿宋" w:hAnsi="仿宋" w:cs="仿宋"/>
        </w:rPr>
      </w:pPr>
      <w:r>
        <w:rPr>
          <w:rFonts w:hint="eastAsia" w:ascii="仿宋" w:hAnsi="仿宋" w:cs="仿宋"/>
        </w:rPr>
        <w:t>（7）坚持以防为主、防抢结合原则。</w:t>
      </w:r>
    </w:p>
    <w:p w14:paraId="6D327C4A">
      <w:pPr>
        <w:spacing w:line="520" w:lineRule="exact"/>
        <w:ind w:firstLine="420"/>
        <w:rPr>
          <w:rFonts w:ascii="仿宋" w:hAnsi="仿宋" w:cs="仿宋"/>
        </w:rPr>
      </w:pPr>
      <w:r>
        <w:rPr>
          <w:rFonts w:hint="eastAsia" w:ascii="仿宋" w:hAnsi="仿宋" w:cs="仿宋"/>
        </w:rPr>
        <w:t>（8）坚持属地管理、条块结合原则。</w:t>
      </w:r>
    </w:p>
    <w:p w14:paraId="12B9BC34">
      <w:pPr>
        <w:spacing w:line="520" w:lineRule="exact"/>
        <w:ind w:firstLine="420"/>
        <w:rPr>
          <w:rFonts w:ascii="仿宋" w:hAnsi="仿宋" w:cs="仿宋"/>
        </w:rPr>
      </w:pPr>
      <w:r>
        <w:rPr>
          <w:rFonts w:hint="eastAsia" w:ascii="仿宋" w:hAnsi="仿宋" w:cs="仿宋"/>
        </w:rPr>
        <w:t>（9）坚持政府主导、公众参与、军民联防原则。</w:t>
      </w:r>
    </w:p>
    <w:p w14:paraId="2BC34423">
      <w:pPr>
        <w:spacing w:line="520" w:lineRule="exact"/>
        <w:ind w:firstLine="420"/>
        <w:rPr>
          <w:rFonts w:hint="eastAsia" w:ascii="仿宋" w:hAnsi="仿宋" w:cs="仿宋"/>
        </w:rPr>
      </w:pPr>
      <w:r>
        <w:rPr>
          <w:rFonts w:hint="eastAsia" w:ascii="仿宋" w:hAnsi="仿宋" w:cs="仿宋"/>
        </w:rPr>
        <w:t>（10）坚持工程与非工程措施相结合原则。</w:t>
      </w:r>
    </w:p>
    <w:p w14:paraId="58C7C4E3">
      <w:pPr>
        <w:pStyle w:val="4"/>
        <w:spacing w:line="520" w:lineRule="exact"/>
        <w:rPr>
          <w:rFonts w:hint="eastAsia"/>
          <w:lang w:val="en-US" w:eastAsia="zh-CN"/>
        </w:rPr>
      </w:pPr>
      <w:bookmarkStart w:id="46" w:name="_Toc9514"/>
      <w:bookmarkStart w:id="47" w:name="_Toc9868"/>
      <w:r>
        <w:rPr>
          <w:rFonts w:hint="eastAsia"/>
        </w:rPr>
        <w:t>2</w:t>
      </w:r>
      <w:r>
        <w:t>.</w:t>
      </w:r>
      <w:r>
        <w:rPr>
          <w:rFonts w:hint="eastAsia"/>
        </w:rPr>
        <w:t>4</w:t>
      </w:r>
      <w:r>
        <w:t xml:space="preserve"> </w:t>
      </w:r>
      <w:r>
        <w:rPr>
          <w:rFonts w:hint="eastAsia"/>
          <w:lang w:val="en-US" w:eastAsia="zh-CN"/>
        </w:rPr>
        <w:t>防御要求</w:t>
      </w:r>
      <w:bookmarkEnd w:id="46"/>
      <w:bookmarkEnd w:id="47"/>
    </w:p>
    <w:p w14:paraId="23831D14">
      <w:pPr>
        <w:spacing w:line="520" w:lineRule="exact"/>
        <w:ind w:firstLine="600" w:firstLineChars="200"/>
        <w:rPr>
          <w:rFonts w:hint="eastAsia" w:ascii="Times New Roman" w:hAnsi="Times New Roman" w:cs="Times New Roman"/>
          <w:szCs w:val="30"/>
          <w:lang w:val="en-US" w:eastAsia="zh-CN"/>
        </w:rPr>
      </w:pPr>
      <w:r>
        <w:rPr>
          <w:rFonts w:hint="eastAsia" w:ascii="Times New Roman" w:hAnsi="Times New Roman" w:cs="Times New Roman"/>
          <w:szCs w:val="30"/>
          <w:lang w:val="en-US" w:eastAsia="zh-CN"/>
        </w:rPr>
        <w:t>一是提高政治站位，增强忧患意识，始终以如临深渊、如履薄冰的态度，审慎对待山洪灾害风险，真正将工作责任和各项决策部署落到实处。</w:t>
      </w:r>
    </w:p>
    <w:p w14:paraId="3A2E6F7B">
      <w:pPr>
        <w:spacing w:line="520" w:lineRule="exact"/>
        <w:ind w:firstLine="600" w:firstLineChars="200"/>
        <w:rPr>
          <w:rFonts w:hint="eastAsia" w:ascii="Times New Roman" w:hAnsi="Times New Roman" w:cs="Times New Roman"/>
          <w:szCs w:val="30"/>
          <w:lang w:val="en-US" w:eastAsia="zh-CN"/>
        </w:rPr>
      </w:pPr>
      <w:r>
        <w:rPr>
          <w:rFonts w:hint="eastAsia" w:ascii="Times New Roman" w:hAnsi="Times New Roman" w:cs="Times New Roman"/>
          <w:szCs w:val="30"/>
          <w:lang w:val="en-US" w:eastAsia="zh-CN"/>
        </w:rPr>
        <w:t>二是加强项目建管，优化建设流程，强化进度控制和监督管理，高效有序推进山洪灾害防治项目建设，着力夯实防御基础。</w:t>
      </w:r>
    </w:p>
    <w:p w14:paraId="5FA93DA3">
      <w:pPr>
        <w:spacing w:line="520" w:lineRule="exact"/>
        <w:ind w:firstLine="600" w:firstLineChars="200"/>
        <w:rPr>
          <w:rFonts w:hint="eastAsia" w:ascii="Times New Roman" w:hAnsi="Times New Roman" w:cs="Times New Roman"/>
          <w:szCs w:val="30"/>
          <w:lang w:val="en-US" w:eastAsia="zh-CN"/>
        </w:rPr>
      </w:pPr>
      <w:r>
        <w:rPr>
          <w:rFonts w:hint="eastAsia" w:ascii="Times New Roman" w:hAnsi="Times New Roman" w:cs="Times New Roman"/>
          <w:szCs w:val="30"/>
          <w:lang w:val="en-US" w:eastAsia="zh-CN"/>
        </w:rPr>
        <w:t>三是强化预报、预警、预演、预案“四预”措施，加强山洪灾害风险预报，深入推进精准预警，督促指导基层政府做好转移避险演练，及时修订完善县乡村三级防御预案，牢牢把握山洪防御主动权。</w:t>
      </w:r>
    </w:p>
    <w:p w14:paraId="77666ACF">
      <w:pPr>
        <w:spacing w:line="520" w:lineRule="exact"/>
        <w:ind w:firstLine="600" w:firstLineChars="200"/>
        <w:rPr>
          <w:rFonts w:hint="eastAsia" w:ascii="Times New Roman" w:hAnsi="Times New Roman" w:cs="Times New Roman"/>
          <w:szCs w:val="30"/>
          <w:lang w:val="en-US" w:eastAsia="zh-CN"/>
        </w:rPr>
      </w:pPr>
      <w:r>
        <w:rPr>
          <w:rFonts w:hint="eastAsia" w:ascii="Times New Roman" w:hAnsi="Times New Roman" w:cs="Times New Roman"/>
          <w:szCs w:val="30"/>
          <w:lang w:val="en-US" w:eastAsia="zh-CN"/>
        </w:rPr>
        <w:t>四是科学划定转移区域，督促指导基层政府逐河、逐村、逐户、逐人落实人员转移方案和措施，坚决果断转移，做到应撤必撤、应撤早撤、应撤尽撤、不落一人。</w:t>
      </w:r>
    </w:p>
    <w:p w14:paraId="3BF28896">
      <w:pPr>
        <w:spacing w:line="520" w:lineRule="exact"/>
        <w:ind w:firstLine="600" w:firstLineChars="200"/>
        <w:rPr>
          <w:rFonts w:hint="eastAsia" w:ascii="Times New Roman" w:hAnsi="Times New Roman" w:cs="Times New Roman"/>
          <w:szCs w:val="30"/>
          <w:lang w:val="en-US" w:eastAsia="zh-CN"/>
        </w:rPr>
      </w:pPr>
      <w:r>
        <w:rPr>
          <w:rFonts w:hint="eastAsia" w:ascii="Times New Roman" w:hAnsi="Times New Roman" w:cs="Times New Roman"/>
          <w:szCs w:val="30"/>
          <w:lang w:val="en-US" w:eastAsia="zh-CN"/>
        </w:rPr>
        <w:t>五是全面开展山洪灾害风险排查整治，紧盯薄弱环节，深入查漏补缺，组织对山洪灾害监测预警系统开展检查检修，确保高效可靠运行。</w:t>
      </w:r>
    </w:p>
    <w:p w14:paraId="4649BCD3">
      <w:pPr>
        <w:spacing w:line="520" w:lineRule="exact"/>
        <w:ind w:firstLine="600" w:firstLineChars="200"/>
      </w:pPr>
      <w:r>
        <w:rPr>
          <w:rFonts w:hint="eastAsia" w:ascii="Times New Roman" w:hAnsi="Times New Roman" w:cs="Times New Roman"/>
          <w:szCs w:val="30"/>
          <w:lang w:val="en-US" w:eastAsia="zh-CN"/>
        </w:rPr>
        <w:t>六是严格落实山洪灾害防御各项工作职责，镇、村要健全防御责任机制、动员机制、预警信息发布机制，实行网格化管理，强化应急值守和信息报送，一旦发生山洪灾害及时有效处置。</w:t>
      </w:r>
    </w:p>
    <w:p w14:paraId="0A9AE726">
      <w:pPr>
        <w:pStyle w:val="4"/>
        <w:spacing w:line="520" w:lineRule="exact"/>
      </w:pPr>
      <w:bookmarkStart w:id="48" w:name="_Toc6803"/>
      <w:r>
        <w:rPr>
          <w:rFonts w:hint="eastAsia"/>
        </w:rPr>
        <w:t>2</w:t>
      </w:r>
      <w:r>
        <w:t>.</w:t>
      </w:r>
      <w:r>
        <w:rPr>
          <w:rFonts w:hint="eastAsia"/>
        </w:rPr>
        <w:t>4</w:t>
      </w:r>
      <w:r>
        <w:t xml:space="preserve"> 预案</w:t>
      </w:r>
      <w:r>
        <w:rPr>
          <w:rFonts w:hint="eastAsia"/>
        </w:rPr>
        <w:t>编制单位和审批权限</w:t>
      </w:r>
      <w:bookmarkEnd w:id="41"/>
      <w:bookmarkEnd w:id="42"/>
      <w:bookmarkEnd w:id="43"/>
      <w:bookmarkEnd w:id="44"/>
      <w:bookmarkEnd w:id="45"/>
      <w:bookmarkEnd w:id="48"/>
    </w:p>
    <w:p w14:paraId="611C59B5">
      <w:pPr>
        <w:spacing w:line="520" w:lineRule="exact"/>
        <w:ind w:firstLine="600" w:firstLineChars="200"/>
        <w:rPr>
          <w:rFonts w:ascii="仿宋" w:hAnsi="仿宋" w:cs="仿宋"/>
        </w:rPr>
      </w:pPr>
      <w:r>
        <w:rPr>
          <w:rFonts w:hint="eastAsia"/>
          <w:szCs w:val="30"/>
        </w:rPr>
        <w:t>张家坡</w:t>
      </w:r>
      <w:r>
        <w:rPr>
          <w:rFonts w:hint="eastAsia" w:hAnsi="宋体"/>
          <w:szCs w:val="30"/>
        </w:rPr>
        <w:t>镇</w:t>
      </w:r>
      <w:r>
        <w:rPr>
          <w:rFonts w:hint="eastAsia" w:ascii="仿宋" w:hAnsi="仿宋" w:cs="仿宋"/>
        </w:rPr>
        <w:t>山洪灾害防御预案由</w:t>
      </w:r>
      <w:r>
        <w:rPr>
          <w:rFonts w:hint="eastAsia"/>
          <w:szCs w:val="30"/>
        </w:rPr>
        <w:t>张家坡</w:t>
      </w:r>
      <w:r>
        <w:rPr>
          <w:rFonts w:hint="eastAsia" w:hAnsi="宋体"/>
          <w:szCs w:val="30"/>
        </w:rPr>
        <w:t>镇</w:t>
      </w:r>
      <w:r>
        <w:rPr>
          <w:rFonts w:hint="eastAsia" w:ascii="仿宋" w:hAnsi="仿宋" w:cs="仿宋"/>
        </w:rPr>
        <w:t>人民政府负责组织编制，由</w:t>
      </w:r>
      <w:r>
        <w:rPr>
          <w:rFonts w:hint="eastAsia"/>
          <w:szCs w:val="30"/>
        </w:rPr>
        <w:t>张家坡</w:t>
      </w:r>
      <w:r>
        <w:rPr>
          <w:rFonts w:hint="eastAsia" w:hAnsi="宋体"/>
          <w:szCs w:val="30"/>
        </w:rPr>
        <w:t>镇</w:t>
      </w:r>
      <w:r>
        <w:rPr>
          <w:rFonts w:hint="eastAsia" w:ascii="仿宋" w:hAnsi="仿宋" w:cs="仿宋"/>
        </w:rPr>
        <w:t>人民政府批准并及时公布，报沂源县防汛抗旱指挥部</w:t>
      </w:r>
      <w:r>
        <w:rPr>
          <w:rFonts w:hint="eastAsia"/>
        </w:rPr>
        <w:t>和沂源县水利局备案</w:t>
      </w:r>
      <w:r>
        <w:rPr>
          <w:rFonts w:hint="eastAsia" w:ascii="仿宋" w:hAnsi="仿宋" w:cs="仿宋"/>
        </w:rPr>
        <w:t>。沂源县防汛抗旱指挥部办公室和</w:t>
      </w:r>
      <w:r>
        <w:rPr>
          <w:rFonts w:hint="eastAsia"/>
        </w:rPr>
        <w:t>沂源</w:t>
      </w:r>
      <w:r>
        <w:rPr>
          <w:rFonts w:hint="eastAsia" w:ascii="仿宋" w:hAnsi="仿宋" w:cs="仿宋"/>
        </w:rPr>
        <w:t>县</w:t>
      </w:r>
      <w:r>
        <w:rPr>
          <w:rFonts w:ascii="仿宋" w:hAnsi="仿宋" w:cs="仿宋"/>
        </w:rPr>
        <w:t>水利工程防汛抗旱办公室</w:t>
      </w:r>
      <w:r>
        <w:rPr>
          <w:rFonts w:hint="eastAsia" w:ascii="仿宋" w:hAnsi="仿宋" w:cs="仿宋"/>
        </w:rPr>
        <w:t>负责</w:t>
      </w:r>
      <w:r>
        <w:rPr>
          <w:rFonts w:hint="eastAsia"/>
          <w:szCs w:val="30"/>
        </w:rPr>
        <w:t>张家坡</w:t>
      </w:r>
      <w:r>
        <w:rPr>
          <w:rFonts w:hint="eastAsia" w:hAnsi="宋体"/>
          <w:szCs w:val="30"/>
        </w:rPr>
        <w:t>镇</w:t>
      </w:r>
      <w:r>
        <w:rPr>
          <w:rFonts w:hint="eastAsia" w:ascii="仿宋" w:hAnsi="仿宋" w:cs="仿宋"/>
        </w:rPr>
        <w:t>山洪灾害防御预案编制的技术指导和监督管理工作。</w:t>
      </w:r>
    </w:p>
    <w:p w14:paraId="3E95982B">
      <w:pPr>
        <w:pStyle w:val="4"/>
        <w:spacing w:line="520" w:lineRule="exact"/>
      </w:pPr>
      <w:bookmarkStart w:id="49" w:name="_Toc312141578"/>
      <w:bookmarkStart w:id="50" w:name="_Toc299712549"/>
      <w:bookmarkStart w:id="51" w:name="_Toc299712416"/>
      <w:bookmarkStart w:id="52" w:name="_Toc18028"/>
      <w:bookmarkStart w:id="53" w:name="_Toc508658598"/>
      <w:bookmarkStart w:id="54" w:name="_Toc150"/>
      <w:bookmarkStart w:id="55" w:name="_Toc20420"/>
      <w:r>
        <w:rPr>
          <w:rFonts w:hint="eastAsia"/>
        </w:rPr>
        <w:t>2</w:t>
      </w:r>
      <w:r>
        <w:t>.5 预案修订</w:t>
      </w:r>
      <w:bookmarkEnd w:id="49"/>
      <w:bookmarkEnd w:id="50"/>
      <w:bookmarkEnd w:id="51"/>
      <w:r>
        <w:rPr>
          <w:rFonts w:hint="eastAsia"/>
        </w:rPr>
        <w:t>要求</w:t>
      </w:r>
      <w:bookmarkEnd w:id="52"/>
      <w:bookmarkEnd w:id="53"/>
      <w:bookmarkEnd w:id="54"/>
      <w:bookmarkEnd w:id="55"/>
    </w:p>
    <w:p w14:paraId="606D1F74">
      <w:pPr>
        <w:spacing w:line="520" w:lineRule="exact"/>
        <w:ind w:firstLine="600" w:firstLineChars="200"/>
      </w:pPr>
      <w:bookmarkStart w:id="56" w:name="_Toc502606643"/>
      <w:bookmarkStart w:id="57" w:name="_Toc502694025"/>
      <w:bookmarkStart w:id="58" w:name="_Toc508658599"/>
      <w:bookmarkStart w:id="59" w:name="_Toc12116"/>
      <w:r>
        <w:rPr>
          <w:rFonts w:hint="eastAsia"/>
        </w:rPr>
        <w:t>山洪灾害防御预案应根据区域内山洪灾害灾情、防灾设施、社会经济和防汛指挥机构及责任人等情况的变化，及时修订，宜不少于3年修订一次，并按原报批程序报批。</w:t>
      </w:r>
    </w:p>
    <w:p w14:paraId="7B5A1AB9">
      <w:pPr>
        <w:pStyle w:val="4"/>
        <w:spacing w:line="520" w:lineRule="exact"/>
      </w:pPr>
      <w:bookmarkStart w:id="60" w:name="_Toc25618"/>
      <w:bookmarkStart w:id="61" w:name="_Toc10247"/>
      <w:r>
        <w:rPr>
          <w:rFonts w:hint="eastAsia"/>
        </w:rPr>
        <w:t>2</w:t>
      </w:r>
      <w:r>
        <w:t>.</w:t>
      </w:r>
      <w:r>
        <w:rPr>
          <w:rFonts w:hint="eastAsia"/>
        </w:rPr>
        <w:t>6</w:t>
      </w:r>
      <w:r>
        <w:t xml:space="preserve"> 预案</w:t>
      </w:r>
      <w:r>
        <w:rPr>
          <w:rFonts w:hint="eastAsia"/>
        </w:rPr>
        <w:t>内容</w:t>
      </w:r>
      <w:bookmarkEnd w:id="56"/>
      <w:bookmarkEnd w:id="57"/>
      <w:bookmarkEnd w:id="58"/>
      <w:bookmarkEnd w:id="59"/>
      <w:bookmarkEnd w:id="60"/>
      <w:bookmarkEnd w:id="61"/>
    </w:p>
    <w:p w14:paraId="31CC72C4">
      <w:pPr>
        <w:spacing w:line="520" w:lineRule="exact"/>
        <w:ind w:left="600" w:leftChars="200"/>
        <w:rPr>
          <w:rFonts w:ascii="仿宋" w:hAnsi="仿宋" w:cs="仿宋"/>
        </w:rPr>
      </w:pPr>
      <w:r>
        <w:rPr>
          <w:rFonts w:hint="eastAsia" w:ascii="仿宋" w:hAnsi="仿宋" w:cs="仿宋"/>
        </w:rPr>
        <w:t>本山洪灾害防御预案包括下列主要内容：</w:t>
      </w:r>
    </w:p>
    <w:p w14:paraId="24B94E07">
      <w:pPr>
        <w:spacing w:line="520" w:lineRule="exact"/>
        <w:ind w:left="600" w:leftChars="200"/>
        <w:rPr>
          <w:rFonts w:ascii="仿宋" w:hAnsi="仿宋" w:cs="仿宋"/>
        </w:rPr>
      </w:pPr>
      <w:r>
        <w:rPr>
          <w:rFonts w:hint="eastAsia" w:ascii="仿宋" w:hAnsi="仿宋" w:cs="仿宋"/>
        </w:rPr>
        <w:t>——基本情况；</w:t>
      </w:r>
    </w:p>
    <w:p w14:paraId="0FC99F9E">
      <w:pPr>
        <w:spacing w:line="520" w:lineRule="exact"/>
        <w:ind w:left="600" w:leftChars="200"/>
        <w:rPr>
          <w:rFonts w:ascii="仿宋" w:hAnsi="仿宋" w:cs="仿宋"/>
        </w:rPr>
      </w:pPr>
      <w:r>
        <w:rPr>
          <w:rFonts w:hint="eastAsia" w:ascii="仿宋" w:hAnsi="仿宋" w:cs="仿宋"/>
        </w:rPr>
        <w:t>——组织体系；</w:t>
      </w:r>
    </w:p>
    <w:p w14:paraId="21D656B2">
      <w:pPr>
        <w:spacing w:line="520" w:lineRule="exact"/>
        <w:ind w:left="600" w:leftChars="200"/>
        <w:rPr>
          <w:rFonts w:ascii="仿宋" w:hAnsi="仿宋" w:cs="仿宋"/>
        </w:rPr>
      </w:pPr>
      <w:r>
        <w:rPr>
          <w:rFonts w:hint="eastAsia" w:ascii="仿宋" w:hAnsi="仿宋" w:cs="仿宋"/>
        </w:rPr>
        <w:t>——监测预警；</w:t>
      </w:r>
    </w:p>
    <w:p w14:paraId="36D8D736">
      <w:pPr>
        <w:spacing w:line="520" w:lineRule="exact"/>
        <w:ind w:left="600" w:leftChars="200"/>
        <w:rPr>
          <w:rFonts w:ascii="仿宋" w:hAnsi="仿宋" w:cs="仿宋"/>
        </w:rPr>
      </w:pPr>
      <w:r>
        <w:rPr>
          <w:rFonts w:hint="eastAsia" w:ascii="仿宋" w:hAnsi="仿宋" w:cs="仿宋"/>
        </w:rPr>
        <w:t>——人员转移；</w:t>
      </w:r>
    </w:p>
    <w:p w14:paraId="6EA94B4D">
      <w:pPr>
        <w:spacing w:line="520" w:lineRule="exact"/>
        <w:ind w:left="600" w:leftChars="200"/>
        <w:rPr>
          <w:rFonts w:ascii="仿宋" w:hAnsi="仿宋" w:cs="仿宋"/>
        </w:rPr>
      </w:pPr>
      <w:r>
        <w:rPr>
          <w:rFonts w:hint="eastAsia" w:ascii="仿宋" w:hAnsi="仿宋" w:cs="仿宋"/>
        </w:rPr>
        <w:t>——抢险救灾；</w:t>
      </w:r>
    </w:p>
    <w:p w14:paraId="3DB04F03">
      <w:pPr>
        <w:spacing w:line="520" w:lineRule="exact"/>
        <w:ind w:left="600" w:leftChars="200"/>
        <w:rPr>
          <w:rFonts w:ascii="仿宋" w:hAnsi="仿宋" w:cs="仿宋"/>
        </w:rPr>
      </w:pPr>
      <w:r>
        <w:rPr>
          <w:rFonts w:hint="eastAsia" w:ascii="仿宋" w:hAnsi="仿宋" w:cs="仿宋"/>
        </w:rPr>
        <w:t>——保障措施；</w:t>
      </w:r>
    </w:p>
    <w:p w14:paraId="79B3D62E">
      <w:pPr>
        <w:spacing w:line="520" w:lineRule="exact"/>
        <w:ind w:firstLine="600" w:firstLineChars="200"/>
      </w:pPr>
      <w:r>
        <w:rPr>
          <w:rFonts w:hint="eastAsia"/>
        </w:rPr>
        <w:t>——附表附图；</w:t>
      </w:r>
    </w:p>
    <w:p w14:paraId="7360E742">
      <w:pPr>
        <w:spacing w:line="520" w:lineRule="exact"/>
        <w:ind w:firstLine="600" w:firstLineChars="200"/>
      </w:pPr>
      <w:r>
        <w:rPr>
          <w:rFonts w:hint="eastAsia"/>
        </w:rPr>
        <w:t>——附则。</w:t>
      </w:r>
    </w:p>
    <w:p w14:paraId="70214CDC">
      <w:pPr>
        <w:pStyle w:val="3"/>
        <w:spacing w:line="520" w:lineRule="exact"/>
        <w:rPr>
          <w:rFonts w:ascii="宋体" w:hAnsi="宋体" w:eastAsia="宋体" w:cs="宋体"/>
        </w:rPr>
      </w:pPr>
      <w:bookmarkStart w:id="62" w:name="_Toc24764"/>
      <w:r>
        <w:rPr>
          <w:rFonts w:hint="eastAsia" w:ascii="宋体" w:hAnsi="宋体" w:eastAsia="宋体" w:cs="宋体"/>
        </w:rPr>
        <w:t>3 基本情况</w:t>
      </w:r>
      <w:bookmarkEnd w:id="16"/>
      <w:bookmarkEnd w:id="17"/>
      <w:bookmarkEnd w:id="18"/>
      <w:bookmarkEnd w:id="19"/>
      <w:bookmarkEnd w:id="62"/>
    </w:p>
    <w:p w14:paraId="515CD673">
      <w:pPr>
        <w:pStyle w:val="4"/>
        <w:spacing w:line="520" w:lineRule="exact"/>
      </w:pPr>
      <w:bookmarkStart w:id="63" w:name="_Toc466037564"/>
      <w:bookmarkStart w:id="64" w:name="_Toc324428306"/>
      <w:bookmarkStart w:id="65" w:name="_Toc14134"/>
      <w:r>
        <w:rPr>
          <w:rFonts w:hint="eastAsia"/>
        </w:rPr>
        <w:t>3.1</w:t>
      </w:r>
      <w:r>
        <w:t xml:space="preserve"> 自然情况</w:t>
      </w:r>
      <w:bookmarkEnd w:id="63"/>
      <w:bookmarkEnd w:id="64"/>
      <w:bookmarkEnd w:id="65"/>
    </w:p>
    <w:p w14:paraId="608B3C19">
      <w:pPr>
        <w:spacing w:line="520" w:lineRule="exact"/>
        <w:ind w:firstLine="600" w:firstLineChars="200"/>
        <w:rPr>
          <w:rFonts w:ascii="仿宋" w:hAnsi="仿宋" w:cs="仿宋"/>
          <w:szCs w:val="30"/>
        </w:rPr>
      </w:pPr>
      <w:r>
        <w:rPr>
          <w:rFonts w:hint="eastAsia" w:ascii="仿宋" w:hAnsi="仿宋" w:cs="仿宋"/>
          <w:szCs w:val="30"/>
        </w:rPr>
        <w:t>张家坡镇，隶属于山东省淄博市沂源县，地处沂源县东部，东与沂水县接壤，南与东里镇接壤，西与石桥镇毗邻，北与临朐县毗邻。</w:t>
      </w:r>
    </w:p>
    <w:p w14:paraId="50A2DB87">
      <w:pPr>
        <w:spacing w:line="520" w:lineRule="exact"/>
        <w:ind w:firstLine="600" w:firstLineChars="200"/>
        <w:rPr>
          <w:rFonts w:ascii="仿宋" w:hAnsi="仿宋" w:cs="仿宋"/>
          <w:szCs w:val="30"/>
        </w:rPr>
      </w:pPr>
      <w:r>
        <w:rPr>
          <w:rFonts w:hint="eastAsia" w:ascii="仿宋" w:hAnsi="仿宋" w:cs="仿宋"/>
          <w:szCs w:val="30"/>
        </w:rPr>
        <w:t>张家坡镇境内大部为低山、丘陵，地势略为西高东低、北高南低，地面海拔一般在300米。张家坡镇境内红水河贯穿南北，属小清河水系。河道长5.3千米。</w:t>
      </w:r>
    </w:p>
    <w:p w14:paraId="4315E5EC">
      <w:pPr>
        <w:spacing w:line="520" w:lineRule="exact"/>
        <w:ind w:firstLine="600" w:firstLineChars="200"/>
        <w:rPr>
          <w:rFonts w:eastAsia="仿宋_GB2312"/>
          <w:sz w:val="28"/>
          <w:szCs w:val="28"/>
        </w:rPr>
      </w:pPr>
      <w:r>
        <w:rPr>
          <w:rFonts w:hint="eastAsia" w:ascii="仿宋" w:hAnsi="仿宋" w:cs="仿宋"/>
          <w:szCs w:val="30"/>
        </w:rPr>
        <w:t>张家坡镇降雨年际变化大，年内分配不均，季节性变化明显且降雨强度较大，每逢暴雨发生，雨势凶猛、雨量大，源短流急，暴涨暴落，极易造成山洪暴发，危及人民生命安全，毁坏房屋、田地、道路和桥梁等设施，甚至可能导致水库、塘坝溃决，对当地国民经济和人民生命财产造成危害。</w:t>
      </w:r>
    </w:p>
    <w:p w14:paraId="543CC54A">
      <w:pPr>
        <w:spacing w:line="520" w:lineRule="exact"/>
        <w:ind w:firstLine="600" w:firstLineChars="200"/>
        <w:rPr>
          <w:rFonts w:ascii="仿宋" w:hAnsi="仿宋" w:cs="仿宋"/>
          <w:szCs w:val="30"/>
        </w:rPr>
      </w:pPr>
      <w:r>
        <w:rPr>
          <w:rFonts w:hint="eastAsia" w:ascii="仿宋" w:hAnsi="仿宋" w:cs="仿宋"/>
          <w:szCs w:val="30"/>
        </w:rPr>
        <w:t>张家坡镇主要水系如下图</w:t>
      </w:r>
    </w:p>
    <w:p w14:paraId="38CDF437">
      <w:pPr>
        <w:rPr>
          <w:rFonts w:hint="eastAsia" w:ascii="仿宋" w:hAnsi="仿宋" w:eastAsia="仿宋" w:cs="仿宋"/>
          <w:szCs w:val="30"/>
          <w:lang w:eastAsia="zh-CN"/>
        </w:rPr>
      </w:pPr>
      <w:r>
        <w:rPr>
          <w:rFonts w:hint="eastAsia" w:ascii="仿宋" w:hAnsi="仿宋" w:eastAsia="仿宋" w:cs="仿宋"/>
          <w:szCs w:val="30"/>
          <w:lang w:eastAsia="zh-CN"/>
        </w:rPr>
        <w:pict>
          <v:shape id="_x0000_i1026" o:spt="75" alt="张家坡镇地图 2022-04-17 18.53" type="#_x0000_t75" style="height:408.2pt;width:414.05pt;" filled="f" o:preferrelative="t" stroked="f" coordsize="21600,21600">
            <v:path/>
            <v:fill on="f" focussize="0,0"/>
            <v:stroke on="f"/>
            <v:imagedata r:id="rId9" o:title="张家坡镇地图 2022-04-17 18.53"/>
            <o:lock v:ext="edit" aspectratio="t"/>
            <w10:wrap type="none"/>
            <w10:anchorlock/>
          </v:shape>
        </w:pict>
      </w:r>
    </w:p>
    <w:p w14:paraId="2936424C">
      <w:pPr>
        <w:pStyle w:val="4"/>
        <w:spacing w:line="520" w:lineRule="exact"/>
      </w:pPr>
      <w:bookmarkStart w:id="66" w:name="_Toc466037565"/>
      <w:bookmarkStart w:id="67" w:name="_Toc324428314"/>
      <w:bookmarkStart w:id="68" w:name="_Toc18669"/>
      <w:r>
        <w:rPr>
          <w:rFonts w:hint="eastAsia"/>
        </w:rPr>
        <w:t>3.2 社会经济情况</w:t>
      </w:r>
      <w:bookmarkEnd w:id="66"/>
      <w:bookmarkEnd w:id="67"/>
      <w:bookmarkEnd w:id="68"/>
    </w:p>
    <w:p w14:paraId="3F9E5FCF">
      <w:pPr>
        <w:spacing w:line="520" w:lineRule="exact"/>
        <w:ind w:firstLine="600" w:firstLineChars="200"/>
        <w:rPr>
          <w:rFonts w:ascii="仿宋" w:hAnsi="仿宋" w:cs="仿宋"/>
          <w:szCs w:val="30"/>
        </w:rPr>
      </w:pPr>
      <w:bookmarkStart w:id="69" w:name="_Toc466037566"/>
      <w:bookmarkStart w:id="70" w:name="_Toc324428315"/>
      <w:r>
        <w:rPr>
          <w:rFonts w:hint="eastAsia" w:ascii="仿宋" w:hAnsi="仿宋" w:cs="仿宋"/>
          <w:szCs w:val="30"/>
        </w:rPr>
        <w:t>张家坡镇认真贯彻落实省市县委工作部署，坚持从严管党治党，突出以经济建设为中心，强化“双招双引”，发展全域旅游，持续改善民生，努力推动脱贫成果巩固与乡村振兴有效衔接，全镇经济社会实现健康有序发展，完成境内财政收入2076万元，同比增长42%；完成地方财政收入1395万元，同比增长88%。</w:t>
      </w:r>
    </w:p>
    <w:p w14:paraId="7BC23E10">
      <w:pPr>
        <w:spacing w:line="560" w:lineRule="exact"/>
        <w:ind w:firstLine="600" w:firstLineChars="200"/>
        <w:rPr>
          <w:rFonts w:ascii="仿宋" w:hAnsi="仿宋" w:cs="仿宋"/>
          <w:szCs w:val="30"/>
        </w:rPr>
      </w:pPr>
      <w:r>
        <w:rPr>
          <w:rFonts w:hint="eastAsia" w:ascii="仿宋" w:hAnsi="仿宋" w:cs="仿宋"/>
          <w:szCs w:val="30"/>
        </w:rPr>
        <w:t>在工业经济发展方面，张家坡镇加大招商引资力度，不断深化服务意识，改进服务方法，各项经济指标突破增长。2021年，全镇完成固定资产投资1.16亿元，同比增长2798%；工业总产值达到3.41亿元，同比增长42.1%；实现销售收入1.95亿元，同比增长30%。张家坡镇立足区位资源优势，营造“亲商、爱商、护商”的良好招引环境，强化项目落地“一站式”服务，新引进总投资40亿元的上榜文旅全域治理项目、投资9亿元的华电光伏发电1000兆瓦农光互补项目、投资5350万元的康普诺生物肠衣加工项目，新增山东伊诺维森焊割科技有限公司、淄博托普威能源技术有限公司2家规模以上工业企业。张家坡镇突出抓了水发集团投资7000万元的提标改造项目、浦康新材料投资1500万元的布敦岩应用研发生产项目、维璟医疗投资5000万元的核酸及维生素试剂生产项目、沂峰新型建材投资1000万元的5万米管廊生产项目4个工业重点项目建设。2021年完成投产运营2个，累计投资达到1.1亿元。张家坡镇加大培育创新主体力度，完成山东伊诺维森焊割科技有限公司、山东维璟医疗器械有限公司、淄博奥赛环保设备有限公司等科技型中小企业评价工作及淄博奥赛环保设备有限公司赫然环保高新技术企业认定材料申报。推动山东伊诺维森焊割科技有限公司、山东维璟医疗器械有限公司分别与山东大学、山东理工大学高校院所开展产学研合作，推进产学研联合和科技成果转化利用，企业核心竞争力进一步提升。</w:t>
      </w:r>
    </w:p>
    <w:p w14:paraId="7AC373B2">
      <w:pPr>
        <w:spacing w:line="560" w:lineRule="exact"/>
        <w:ind w:firstLine="600" w:firstLineChars="200"/>
        <w:rPr>
          <w:rFonts w:ascii="仿宋" w:hAnsi="仿宋" w:cs="仿宋"/>
          <w:szCs w:val="30"/>
        </w:rPr>
      </w:pPr>
      <w:r>
        <w:rPr>
          <w:rFonts w:hint="eastAsia" w:ascii="仿宋" w:hAnsi="仿宋" w:cs="仿宋"/>
          <w:szCs w:val="30"/>
        </w:rPr>
        <w:t>在乡村振兴方面，张家坡镇加快农业农村建设，全面推进乡村振兴，撬动农业提质增效、农村社会繁荣、农民致富增收，农村生产生活水平持续改善。张家坡镇完成老果园改造和水肥一体化550亩。新建河疃冯家圈产业园260亩、前瓜峪产业园150亩、林前产业园140亩。在前瓜峪村创新探索“党支部领办股份制合作社”果业发展新模式，全面推广“十统一”生产技术规程，实现生产标准化、集约化，促进果业提质增效，有关做法得到省委、市委领导批示认可并在全市范围推广。张家坡镇聚焦新型农业经营主体培育，开展新型职业农民培训3期，累计培训200人次，创成国家级示范社1家，省级示范社4家，市级示范社5家，县级示范社7家，县级示范农场1家，带动24个行政村集体经济收入全部突破10万元，农村人均可支配收入达到29025元，同比增长7%。张家坡镇完善村级“三资”管理，在账务科目处理、专项资金使用、民主理财程序等方面从严把关，对村级资金使用做到全程动态管理。开展了34个村的村干部换届离任经济责任专项审计，审计代管资金505万元。</w:t>
      </w:r>
    </w:p>
    <w:p w14:paraId="36FA0A8E">
      <w:pPr>
        <w:spacing w:line="560" w:lineRule="exact"/>
        <w:ind w:firstLine="600" w:firstLineChars="200"/>
        <w:rPr>
          <w:rFonts w:ascii="仿宋" w:hAnsi="仿宋" w:cs="仿宋"/>
          <w:szCs w:val="30"/>
        </w:rPr>
      </w:pPr>
      <w:r>
        <w:rPr>
          <w:rFonts w:hint="eastAsia" w:ascii="仿宋" w:hAnsi="仿宋" w:cs="仿宋"/>
          <w:szCs w:val="30"/>
        </w:rPr>
        <w:t>在文化旅游方面，张家坡镇立足生态资源和文化优势，做好“文化+旅游”“农业+旅游”两篇结合文章，打造特色文化旅游产业。张家坡镇开展了送戏下乡、电影进村和村内演出活动60余场。改造提升前瓜峪、店子等7个村的农家书屋。完成任马庄、桃花坪村的“5+N”文化服务中心建设。加强非物质文化遗产的传承和保护工作，任马庄舞龙队、刘家峪村跑马灯多次在重大节庆日进行活动表演。高标准举办了伏羊文化节、农民丰收节、苹果文化节等节事活动。“洋三峪乡村旅游度假村”项目新投入使用高端民宿2户，新建生态停车场1处，改造提升欢乐广场、百龙馆、民俗博物馆等，完成康养中心项目土地手续办理。双义生态庄园项目新修硬化道路2000余米，完成水肥一体化提升10余亩。“农品汇”乡村旅游项目完成园区道路硬化和卫生间建设，并在进村口建设小微景点，打造镇村公园。在高速路出口建设旅游驿站，配套设置旅游超市、休息室、停车场等设施。</w:t>
      </w:r>
    </w:p>
    <w:p w14:paraId="292FDA92">
      <w:pPr>
        <w:spacing w:line="560" w:lineRule="exact"/>
        <w:ind w:firstLine="600" w:firstLineChars="200"/>
        <w:rPr>
          <w:rFonts w:ascii="仿宋" w:hAnsi="仿宋" w:cs="仿宋"/>
          <w:szCs w:val="30"/>
        </w:rPr>
      </w:pPr>
      <w:r>
        <w:rPr>
          <w:rFonts w:hint="eastAsia" w:ascii="仿宋" w:hAnsi="仿宋" w:cs="仿宋"/>
          <w:szCs w:val="30"/>
        </w:rPr>
        <w:t>在生态环境方面，张家坡镇大力推进生态文明建设，坚定不移走人与自然和谐发展道路，将生态建设融入经济社会发展各项工作，不断掀起城乡环境大整治精细管理大提升行动新高潮。张家坡镇常态化开展城乡环境大整治精细管理大提升行动，落实“街长制”“河长制”“门前三包”“领导周督导、专班月考核”等长效机制，聚焦问题整改，抓实整改农村人居环境问题471处、路域环境问题230处，实现乡村环境“生态、洁净、整齐、美丽”。河疃村创成市级美丽乡村示范村。张家坡镇投资80万元，完成了冯家圈、毫坪、河疃、双峪4个村的生活污水治理。落实砂石整治工作常态化巡查和夜查，全力抓好水源地、扬尘整治和点火冒烟问题巡查与处置，对全镇危险废物进行了排查整治。做好春节期间烟花爆竹禁放宣传和巡查工作，签订承诺书8000余份，大气污染防治成效进一步巩固，空气质量监测结果保持全县前列。</w:t>
      </w:r>
    </w:p>
    <w:p w14:paraId="0BA103A3">
      <w:pPr>
        <w:spacing w:line="560" w:lineRule="exact"/>
        <w:ind w:firstLine="600" w:firstLineChars="200"/>
        <w:rPr>
          <w:rFonts w:ascii="仿宋" w:hAnsi="仿宋" w:cs="仿宋"/>
          <w:szCs w:val="30"/>
        </w:rPr>
      </w:pPr>
      <w:r>
        <w:rPr>
          <w:rFonts w:hint="eastAsia" w:ascii="仿宋" w:hAnsi="仿宋" w:cs="仿宋"/>
          <w:szCs w:val="30"/>
        </w:rPr>
        <w:t>在民生保障方面，张家坡镇坚持以人为本，更加注重保障和改善民生，厚植为民情怀，统筹发展社会事业，提升社会治理水平，社会大局和谐稳定，群众满意度不断提升。张家坡镇织密扎牢社会保障网，城乡居民基本养老保险参保率达到97%，医疗保险参保率达到92%，就业创业服务水平不断提升。便民大厅实现“一窗受理”，帮办代办100%“一次办结”，服务群众更加高效。职工权利保障、妇女儿童关爱、青年人才培养、退役军人服务、老干部等各项工作扎实推进。张家坡镇探索首创民生综合体模式，在桃花坪村、前瓜峪村高标准建设集幸福院、长者食堂、公共浴室、中心卫生室、美家超市、文体广场等于一体的民生综合体2处，为老年人提供就餐、医疗、休闲娱乐等服务，切实提高老年人的幸福指数。建成中心村便民澡堂4处和中心卫生室5处，群众生活更加便利。张家坡镇强化师德建设，开展了教师集体宣誓活动。突出德育首位，扎实开展校园“六个一”活动。着力构建“有效课堂、高效课堂”，实施精细化教学管理，教育教学质量稳步提升。开展课后延时服务、组建兴趣社团等活动，做到“双减”减“量”不减“质”。抓实校园安全11轮隐患排查治理，为学生健康成长保驾护航。开展食品药品质量安全专项检查行动，督促整改问题70余个。妥善应对新冠疫情，累计完成疫苗接种2万人次，群体性免疫屏障基本建立。张家坡镇建设“八小工程”和“荣耀广场”，推动“雪亮”工程全覆盖，结合“一网三联”，建设自治、法治、德治相融合的社会治理体系。禁毒和扫黑除恶专项斗争“六清”行动取得明显成效，精神障碍患者管理监护机制更加完善。班子成员挂包信访积案，矛盾纠纷和信访积案加快化解，政务服务热线办理效率和满意度逐步提高，社会大局和谐稳定。张家坡镇一刻也不放松地推进安全生产责任落实，扎实开展“大快严”专项行动与安全生产专项整治三年行动，邀请专家12人次，成立检查组27个，排查整改安全隐患161条。推动镇域企业安全生产主体责任清单落实、风险隐患双重预防体系一体化建设和安全生产标准化建设100%覆盖。积极推进了预防一氧化碳中毒、严禁三轮车载人、护林防火、消防安全等工作，有力保障了人民群众生命和财产安全。</w:t>
      </w:r>
    </w:p>
    <w:p w14:paraId="6EE356B0">
      <w:pPr>
        <w:spacing w:line="560" w:lineRule="exact"/>
        <w:ind w:firstLine="600" w:firstLineChars="200"/>
        <w:rPr>
          <w:rFonts w:ascii="仿宋" w:hAnsi="仿宋" w:cs="仿宋"/>
          <w:szCs w:val="30"/>
        </w:rPr>
      </w:pPr>
      <w:r>
        <w:rPr>
          <w:rFonts w:hint="eastAsia" w:ascii="仿宋" w:hAnsi="仿宋" w:cs="仿宋"/>
          <w:szCs w:val="30"/>
        </w:rPr>
        <w:t>在党的建设方面，张家坡镇立足建党100周年，围绕学党史、悟思想、办实事、开新局，坚定不移加强和改进党的建设，深入贯彻落实党的十九届六中全会精神，大力加强党的思想、组织、作风建设和党风廉政建设，夯实了经济社会跨越发展的组织基础。组织全镇党员采取晨间微课堂、老党员讲党史、领导干部领学等形式学好“四本书”，理论武装不断加强，思想认识持续提升。全面、细致、深入开展“我为群众办实事·走千村进万户”大走访大排查大提升活动，累计走访群众8743户，收集问题786个，整改率98.8%。积极开展庆祝建党100周年系列活动，发放“光荣在党50年”纪念章125枚，挖掘整理全镇革命历史故事，编印红色书籍《红水河畔党旗红》，推荐前瓜峪村党支部获评省级先进基层党组织。高质量完成村“两委”换届选举，实现整体学历和年龄“一升一降”。推动“联村党建”扩面提升，全覆盖组建4个联村党委，推动村级抱团振兴。全面推行“一网三联”乡村治理模式，村级党组织领导农村社会治理的能力大幅提升。强化党员志愿服务队建设，在疫情防控、脱贫攻坚、防汛抗险、人居环境提升、美丽乡村建设等工作中，充分发挥了党员的先锋模范作用。集中开展软弱涣散村党组织治理整顿，第一批3个软弱涣散村党组织全部“摘帽”，第二批2个软弱涣散村党组织实现根本转变。开展理论学习中心组集中学习30次，班子成员带头进村上党课2轮次，组织党员干部分别赴临沂平邑九间棚党性教育基地、大殿汪·水浥田园综合体开展了“学党史 强信念 跟党走 促振兴”主题教育实践活动。强化舆论导向，在市以上媒体发稿98篇。扎实做好扫黄打非、信教人员网格化管理等工作，坚决维护了意识形态安全。规范农村权力运行，明确30项权力清单，强化制度保障，加强对各村权力运行情况的监督检查。加大执纪问责力度，用好“四种形态”，共处理问题线索13起，立案5起，结案3起，党内警告2人，党内严重警告1人。</w:t>
      </w:r>
    </w:p>
    <w:p w14:paraId="733D53D5">
      <w:pPr>
        <w:pStyle w:val="4"/>
      </w:pPr>
      <w:bookmarkStart w:id="71" w:name="_Toc20361"/>
      <w:r>
        <w:rPr>
          <w:rFonts w:hint="eastAsia"/>
        </w:rPr>
        <w:t>3.3 历史山洪灾害情况</w:t>
      </w:r>
      <w:bookmarkEnd w:id="71"/>
    </w:p>
    <w:p w14:paraId="35E1B321">
      <w:pPr>
        <w:spacing w:line="520" w:lineRule="exact"/>
        <w:ind w:firstLine="555"/>
        <w:rPr>
          <w:rFonts w:ascii="仿宋" w:hAnsi="仿宋" w:cs="仿宋"/>
          <w:szCs w:val="30"/>
        </w:rPr>
      </w:pPr>
      <w:r>
        <w:rPr>
          <w:rFonts w:hint="eastAsia" w:ascii="仿宋" w:hAnsi="仿宋" w:cs="仿宋"/>
          <w:szCs w:val="30"/>
        </w:rPr>
        <w:t>虽然张家坡镇山洪灾害发生几率相对不高，但所在的沂源县属山洪灾害易发地区，经常发生集中暴雨，形成较大洪水，造成比较严重的山洪灾害。示例如下：</w:t>
      </w:r>
    </w:p>
    <w:p w14:paraId="4BD1CD02">
      <w:pPr>
        <w:spacing w:line="520" w:lineRule="exact"/>
        <w:ind w:firstLine="555"/>
        <w:rPr>
          <w:rFonts w:ascii="仿宋" w:hAnsi="仿宋" w:cs="仿宋"/>
          <w:szCs w:val="30"/>
        </w:rPr>
      </w:pPr>
      <w:r>
        <w:rPr>
          <w:rFonts w:hint="eastAsia" w:ascii="仿宋" w:hAnsi="仿宋" w:cs="仿宋"/>
          <w:szCs w:val="30"/>
        </w:rPr>
        <w:t>1947年7月26日，大张庄乡铺子村河坝冲毁，洪水进村，造成100多人受伤，经济损失3万元。</w:t>
      </w:r>
    </w:p>
    <w:p w14:paraId="35599032">
      <w:pPr>
        <w:spacing w:line="520" w:lineRule="exact"/>
        <w:ind w:firstLine="555"/>
        <w:rPr>
          <w:rFonts w:ascii="仿宋" w:hAnsi="仿宋" w:cs="仿宋"/>
          <w:szCs w:val="30"/>
        </w:rPr>
      </w:pPr>
      <w:r>
        <w:rPr>
          <w:rFonts w:hint="eastAsia" w:ascii="仿宋" w:hAnsi="仿宋" w:cs="仿宋"/>
          <w:szCs w:val="30"/>
        </w:rPr>
        <w:t>1957年，沂源县石桥公社牛郎官庄村沂河南岸的山体滑坡，堵塞河道致村庄被淹没，造成较大的人员伤亡和经济损失。</w:t>
      </w:r>
    </w:p>
    <w:p w14:paraId="5C0863CD">
      <w:pPr>
        <w:spacing w:line="520" w:lineRule="exact"/>
        <w:ind w:firstLine="555"/>
        <w:rPr>
          <w:rFonts w:ascii="仿宋" w:hAnsi="仿宋" w:cs="仿宋"/>
          <w:szCs w:val="30"/>
        </w:rPr>
      </w:pPr>
      <w:r>
        <w:rPr>
          <w:rFonts w:hint="eastAsia" w:ascii="仿宋" w:hAnsi="仿宋" w:cs="仿宋"/>
          <w:szCs w:val="30"/>
        </w:rPr>
        <w:t>1984年7月11日，徐家庄公社突遭强暴风雨袭击，2小时降雨量平均达259.4mm，导致全公社1座小（一）型水库、1座小（二）型水库出现险情，1座小（二）型水库溃坝，垮塌塘坝1座，全乡800间房屋倒塌，受灾人口2.03万人，成灾人口0.3万人，直接经济损失达6000万元。</w:t>
      </w:r>
    </w:p>
    <w:p w14:paraId="138F7BB1">
      <w:pPr>
        <w:spacing w:line="520" w:lineRule="exact"/>
        <w:ind w:firstLine="555"/>
        <w:rPr>
          <w:rFonts w:ascii="仿宋" w:hAnsi="仿宋" w:cs="仿宋"/>
          <w:szCs w:val="30"/>
        </w:rPr>
      </w:pPr>
      <w:r>
        <w:rPr>
          <w:rFonts w:hint="eastAsia" w:ascii="仿宋" w:hAnsi="仿宋" w:cs="仿宋"/>
          <w:szCs w:val="30"/>
        </w:rPr>
        <w:t>1984年7月12日，鲁村公社西五陡水库大坝垮坝，冲毁烤烟房14间、沿河树木260棵；</w:t>
      </w:r>
    </w:p>
    <w:p w14:paraId="21ABC717">
      <w:pPr>
        <w:spacing w:line="520" w:lineRule="exact"/>
        <w:ind w:firstLine="555"/>
        <w:rPr>
          <w:rFonts w:ascii="仿宋" w:hAnsi="仿宋" w:cs="仿宋"/>
          <w:szCs w:val="30"/>
        </w:rPr>
      </w:pPr>
      <w:r>
        <w:rPr>
          <w:rFonts w:hint="eastAsia" w:ascii="仿宋" w:hAnsi="仿宋" w:cs="仿宋"/>
          <w:szCs w:val="30"/>
        </w:rPr>
        <w:t>1984年7月12日鲁村公社北官庄水库大坝垮坝，冲毁树木500余棵、菜园2亩；</w:t>
      </w:r>
    </w:p>
    <w:p w14:paraId="44799511">
      <w:pPr>
        <w:spacing w:line="520" w:lineRule="exact"/>
        <w:ind w:firstLine="555"/>
        <w:rPr>
          <w:rFonts w:ascii="仿宋" w:hAnsi="仿宋" w:cs="仿宋"/>
          <w:szCs w:val="30"/>
        </w:rPr>
      </w:pPr>
      <w:r>
        <w:rPr>
          <w:rFonts w:hint="eastAsia" w:ascii="仿宋" w:hAnsi="仿宋" w:cs="仿宋"/>
          <w:szCs w:val="30"/>
        </w:rPr>
        <w:t>1984年7月12日，燕崖公社沂河安乐村段连续降雨3天，洪水将安乐桥冲垮，冲走桥上看水人员12人。</w:t>
      </w:r>
    </w:p>
    <w:p w14:paraId="32CDB676">
      <w:pPr>
        <w:spacing w:line="520" w:lineRule="exact"/>
        <w:ind w:firstLine="555"/>
        <w:rPr>
          <w:rFonts w:ascii="仿宋" w:hAnsi="仿宋" w:cs="仿宋"/>
          <w:szCs w:val="30"/>
        </w:rPr>
      </w:pPr>
      <w:r>
        <w:rPr>
          <w:rFonts w:hint="eastAsia" w:ascii="仿宋" w:hAnsi="仿宋" w:cs="仿宋"/>
          <w:szCs w:val="30"/>
        </w:rPr>
        <w:t>1993年9月9日，三岔乡突遭大暴雨袭击,3小时降雨325mm，冲毁小（二）型水库1座，塘坝4座，河堤20km，死亡4人，成灾24040人，冲毁耕地22000亩，直接经济损失3500万元。</w:t>
      </w:r>
    </w:p>
    <w:p w14:paraId="5FC35DB2">
      <w:pPr>
        <w:spacing w:line="520" w:lineRule="exact"/>
        <w:ind w:firstLine="555"/>
        <w:rPr>
          <w:rFonts w:ascii="仿宋" w:hAnsi="仿宋" w:cs="仿宋"/>
          <w:szCs w:val="30"/>
        </w:rPr>
      </w:pPr>
      <w:r>
        <w:rPr>
          <w:rFonts w:hint="eastAsia" w:ascii="仿宋" w:hAnsi="仿宋" w:cs="仿宋"/>
          <w:szCs w:val="30"/>
        </w:rPr>
        <w:t>1994年7月23日，三岔乡突遭大暴雨袭击，并发生泥石流，2小时降雨200mm，冲毁河堤10km，损坏大口井30口，死亡5人，成灾10040人，冲毁耕地12000亩，直接经济损失1501万元。</w:t>
      </w:r>
    </w:p>
    <w:p w14:paraId="62C278F5">
      <w:pPr>
        <w:spacing w:line="520" w:lineRule="exact"/>
        <w:ind w:firstLine="555"/>
        <w:rPr>
          <w:rFonts w:ascii="仿宋" w:hAnsi="仿宋" w:cs="仿宋"/>
          <w:szCs w:val="30"/>
        </w:rPr>
      </w:pPr>
      <w:r>
        <w:rPr>
          <w:rFonts w:hint="eastAsia" w:ascii="仿宋" w:hAnsi="仿宋" w:cs="仿宋"/>
          <w:szCs w:val="30"/>
        </w:rPr>
        <w:t>1995年8月21～22日，悦庄镇12个村、大张庄乡2个村遭暴雨袭击。冲毁房屋185间、耕地4200亩、河堤6500m、桥梁7座，直接经济损失4609万元。</w:t>
      </w:r>
    </w:p>
    <w:p w14:paraId="2A0F8A67">
      <w:pPr>
        <w:spacing w:line="520" w:lineRule="exact"/>
        <w:ind w:firstLine="555"/>
        <w:rPr>
          <w:rFonts w:ascii="仿宋" w:hAnsi="仿宋" w:cs="仿宋"/>
          <w:szCs w:val="30"/>
        </w:rPr>
      </w:pPr>
      <w:r>
        <w:rPr>
          <w:rFonts w:hint="eastAsia" w:ascii="仿宋" w:hAnsi="仿宋" w:cs="仿宋"/>
          <w:szCs w:val="30"/>
        </w:rPr>
        <w:t>1998年7月23日19时至24日凌晨，沂源县出现暴雨洪涝灾害。受灾地区：张家坡乡雨量150mm，韩旺乡l00mm，徐家庄乡120mm，悦庄镇70mm。因灾死亡2人，重伤3人，受灾人口21000多人。农田总受灾579.3公顷，成灾433.3公顷。冲毁多处塘坝、公路、桥涵、高压线路。直接经济损失2000多万元。</w:t>
      </w:r>
    </w:p>
    <w:p w14:paraId="0A03111E">
      <w:pPr>
        <w:spacing w:line="520" w:lineRule="exact"/>
        <w:ind w:firstLine="555"/>
        <w:rPr>
          <w:rFonts w:ascii="仿宋" w:hAnsi="仿宋" w:cs="仿宋"/>
          <w:szCs w:val="30"/>
        </w:rPr>
      </w:pPr>
      <w:r>
        <w:rPr>
          <w:rFonts w:hint="eastAsia" w:ascii="仿宋" w:hAnsi="仿宋" w:cs="仿宋"/>
          <w:szCs w:val="30"/>
        </w:rPr>
        <w:t>2001年8月4日，燕崖乡连遭强降雨，连续雨水达到24小时，降雨量达260mm，白马河内水位急剧上涨，漫过河两岸堤坝，冲到耕地和村庄内，致使10000余人受灾，成灾3050人。水淹耕地500亩，房屋3714间，直接经济损失达到5600万元。</w:t>
      </w:r>
    </w:p>
    <w:p w14:paraId="7F8B251E">
      <w:pPr>
        <w:spacing w:line="520" w:lineRule="exact"/>
        <w:ind w:firstLine="555"/>
        <w:rPr>
          <w:rFonts w:ascii="仿宋" w:hAnsi="仿宋" w:cs="仿宋"/>
          <w:szCs w:val="30"/>
        </w:rPr>
      </w:pPr>
      <w:r>
        <w:rPr>
          <w:rFonts w:hint="eastAsia" w:ascii="仿宋" w:hAnsi="仿宋" w:cs="仿宋"/>
          <w:szCs w:val="30"/>
        </w:rPr>
        <w:t>2004年7月21日，连续降雨30个小时，降雨量达150mm，冲毁石桥镇马庄河坝1200m，洪水比河道高了1.5m，造成受淹房屋100余间，冲毁良田1000余亩，造成经济损失580余万元；冲毁苗庄河坝500m、果园20余亩，造成经济损失50余万元。</w:t>
      </w:r>
    </w:p>
    <w:p w14:paraId="30AEA90B">
      <w:pPr>
        <w:spacing w:line="520" w:lineRule="exact"/>
        <w:ind w:firstLine="555"/>
        <w:rPr>
          <w:rFonts w:ascii="仿宋" w:hAnsi="仿宋" w:cs="仿宋"/>
          <w:szCs w:val="30"/>
        </w:rPr>
      </w:pPr>
      <w:r>
        <w:rPr>
          <w:rFonts w:hint="eastAsia" w:ascii="仿宋" w:hAnsi="仿宋" w:cs="仿宋"/>
          <w:szCs w:val="30"/>
        </w:rPr>
        <w:t>2007年8月17日，中庄镇韩庄河流域、杨家庄河流域遭遇强暴雨袭击，24小时降雨量达到156mm，韩庄河2处河堤决口，杨庄河5处河堤决口，冲毁道路10km，冲毁果园160亩，房屋倒塌50间，受灾人口2.1万人，直接经济损失达500万元。</w:t>
      </w:r>
    </w:p>
    <w:p w14:paraId="7635727D">
      <w:pPr>
        <w:spacing w:line="520" w:lineRule="exact"/>
        <w:ind w:firstLine="555"/>
        <w:rPr>
          <w:rFonts w:ascii="仿宋" w:hAnsi="仿宋" w:cs="仿宋"/>
          <w:szCs w:val="30"/>
        </w:rPr>
      </w:pPr>
      <w:r>
        <w:rPr>
          <w:rFonts w:hint="eastAsia" w:ascii="仿宋" w:hAnsi="仿宋" w:cs="仿宋"/>
          <w:szCs w:val="30"/>
        </w:rPr>
        <w:t>2016年7月9日，东里镇前绳庄村发生大暴雨，24小时内降雨量超过100mm。河道水位迅速上涨漫过河堤，小部分河坝被冲毁，河道两侧部分树木被冲折甚至连根拔起，村民在河道两侧的囤积物受到一定损失，直接经济损失18万元，但并未造成房屋损毁或人员伤亡。</w:t>
      </w:r>
    </w:p>
    <w:p w14:paraId="409DA7CC">
      <w:pPr>
        <w:spacing w:line="520" w:lineRule="exact"/>
        <w:ind w:firstLine="555"/>
        <w:rPr>
          <w:rFonts w:ascii="仿宋" w:hAnsi="仿宋" w:cs="仿宋"/>
          <w:szCs w:val="30"/>
        </w:rPr>
      </w:pPr>
      <w:r>
        <w:rPr>
          <w:rFonts w:hint="eastAsia" w:ascii="仿宋" w:hAnsi="仿宋" w:cs="仿宋"/>
          <w:szCs w:val="30"/>
        </w:rPr>
        <w:t>2017年，灾害发生范围主要集中在东里镇、西里镇、张家坡镇，其中东里镇西可乐山村、韩旺四村、龙王峪村，西里镇茂子峪村，张家坡镇阳三峪村、上巨石崖村受灾情况较为严重，另外鲁村镇、大张庄镇、石桥镇的部分村落也受到不同程度的损害，全县综合经济损失约300万元。</w:t>
      </w:r>
    </w:p>
    <w:p w14:paraId="411F0BDD">
      <w:pPr>
        <w:spacing w:line="520" w:lineRule="exact"/>
        <w:ind w:firstLine="555"/>
        <w:rPr>
          <w:rFonts w:ascii="仿宋" w:hAnsi="仿宋" w:cs="仿宋"/>
          <w:szCs w:val="30"/>
        </w:rPr>
      </w:pPr>
      <w:r>
        <w:rPr>
          <w:rFonts w:hint="eastAsia" w:ascii="仿宋" w:hAnsi="仿宋" w:cs="仿宋"/>
          <w:szCs w:val="30"/>
        </w:rPr>
        <w:t>2017年8月4日，张家坡镇阳三峪村发生大暴雨，24小时内降雨量超过100mm。河道水位迅速上涨漫过河堤，小部分河坝被冲毁，河道两侧部分树木被冲折甚至连根拔起，村民在河道两侧的囤积物受到一定损失。另外受暴雨影响，当地旅游景区游客量减少。本次灾害造成的直接经济损失约30万元。</w:t>
      </w:r>
    </w:p>
    <w:p w14:paraId="0A58DFF0">
      <w:pPr>
        <w:spacing w:line="520" w:lineRule="exact"/>
        <w:ind w:firstLine="555"/>
        <w:rPr>
          <w:rFonts w:ascii="仿宋" w:hAnsi="仿宋" w:cs="仿宋"/>
          <w:szCs w:val="30"/>
        </w:rPr>
      </w:pPr>
      <w:r>
        <w:rPr>
          <w:rFonts w:hint="eastAsia" w:ascii="仿宋" w:hAnsi="仿宋" w:cs="仿宋"/>
          <w:szCs w:val="30"/>
        </w:rPr>
        <w:t>2019年台风“利奇马”沂源大监站降水量311.4mm，极大风速13.7m/s，全县受灾人数共计119786人，其中转移264人，倒塌房屋164间，因房屋倒塌死亡1人、受伤1人（沂源县悦庄镇北鲍庄村高全云因土堰石墙塌方将其卧室东墙砸塌，致其死亡，其妻受伤，无生命危险）。全县农作物受灾面积共3935公顷，成灾面积1530公顷，绝收面积258公顷，其中玉米等粮食作物受灾面积1080公顷，成灾面积319公顷，绝收面积103公顷，直接经济损失31363.4万元。</w:t>
      </w:r>
    </w:p>
    <w:p w14:paraId="424F4F42">
      <w:pPr>
        <w:pStyle w:val="4"/>
        <w:spacing w:line="520" w:lineRule="exact"/>
      </w:pPr>
      <w:bookmarkStart w:id="72" w:name="_Toc22242"/>
      <w:r>
        <w:rPr>
          <w:rFonts w:hint="eastAsia"/>
        </w:rPr>
        <w:t>3.4</w:t>
      </w:r>
      <w:r>
        <w:t xml:space="preserve"> 历史山洪灾害成因</w:t>
      </w:r>
      <w:bookmarkEnd w:id="69"/>
      <w:bookmarkEnd w:id="70"/>
      <w:r>
        <w:rPr>
          <w:rFonts w:hint="eastAsia"/>
        </w:rPr>
        <w:t>及特点</w:t>
      </w:r>
      <w:bookmarkEnd w:id="72"/>
    </w:p>
    <w:p w14:paraId="23D1F0BC">
      <w:pPr>
        <w:pStyle w:val="5"/>
        <w:spacing w:line="520" w:lineRule="exact"/>
      </w:pPr>
      <w:bookmarkStart w:id="73" w:name="_Toc17407"/>
      <w:bookmarkStart w:id="74" w:name="_Toc101014080"/>
      <w:bookmarkStart w:id="75" w:name="_Toc22155695"/>
      <w:bookmarkStart w:id="76" w:name="_Toc19951105"/>
      <w:bookmarkStart w:id="77" w:name="_Toc101014145"/>
      <w:bookmarkStart w:id="78" w:name="_Toc324428318"/>
      <w:bookmarkStart w:id="79" w:name="_Toc324100465"/>
      <w:r>
        <w:rPr>
          <w:rFonts w:hint="eastAsia"/>
        </w:rPr>
        <w:t>3.4.1</w:t>
      </w:r>
      <w:r>
        <w:t>山洪灾害的成因</w:t>
      </w:r>
      <w:bookmarkEnd w:id="73"/>
      <w:bookmarkEnd w:id="74"/>
      <w:bookmarkEnd w:id="75"/>
      <w:bookmarkEnd w:id="76"/>
      <w:bookmarkEnd w:id="77"/>
    </w:p>
    <w:p w14:paraId="0A564FDF">
      <w:pPr>
        <w:spacing w:line="520" w:lineRule="exact"/>
        <w:ind w:firstLine="555"/>
        <w:rPr>
          <w:rFonts w:ascii="仿宋" w:hAnsi="仿宋" w:cs="仿宋"/>
          <w:szCs w:val="30"/>
        </w:rPr>
      </w:pPr>
      <w:r>
        <w:rPr>
          <w:rFonts w:hint="eastAsia" w:ascii="仿宋" w:hAnsi="仿宋" w:cs="仿宋"/>
          <w:szCs w:val="30"/>
        </w:rPr>
        <w:t>根据调查结果，综合考虑定形地貌、气象、水文、地质等多方面因素，张家坡镇山洪灾害成因主要如下：</w:t>
      </w:r>
    </w:p>
    <w:p w14:paraId="6E820A2F">
      <w:pPr>
        <w:spacing w:line="520" w:lineRule="exact"/>
        <w:ind w:firstLine="555"/>
        <w:rPr>
          <w:rFonts w:ascii="仿宋" w:hAnsi="仿宋" w:cs="仿宋"/>
          <w:szCs w:val="30"/>
        </w:rPr>
      </w:pPr>
      <w:r>
        <w:rPr>
          <w:rFonts w:hint="eastAsia" w:ascii="仿宋" w:hAnsi="仿宋" w:cs="仿宋"/>
          <w:szCs w:val="30"/>
        </w:rPr>
        <w:t>①张家坡镇属于山丘区，地形地貌类型较复杂，变化强烈，高差起伏大，坡陡谷深。这种高差起伏巨大的山地为暖温气流抬升形云致雨、增加近锋坡面的降水强度和时间提供了条件，易引起长时间高强度的降雨，容易造成山洪灾害。</w:t>
      </w:r>
    </w:p>
    <w:p w14:paraId="51088682">
      <w:pPr>
        <w:spacing w:line="520" w:lineRule="exact"/>
        <w:ind w:firstLine="555"/>
        <w:rPr>
          <w:rFonts w:ascii="仿宋" w:hAnsi="仿宋" w:cs="仿宋"/>
          <w:szCs w:val="30"/>
        </w:rPr>
      </w:pPr>
      <w:r>
        <w:rPr>
          <w:rFonts w:hint="eastAsia" w:ascii="仿宋" w:hAnsi="仿宋" w:cs="仿宋"/>
          <w:szCs w:val="30"/>
        </w:rPr>
        <w:t>②复杂的地质结构是加剧山洪灾害的重要因素。从张家坡镇山丘区的地质看，多数山峰岩石裸露，表面支离破碎，土壤土层薄，蓄水能力差，汇流时间短，受地形、水流切割作用明显，容易形成具备较大冲击力的地表径流，如遇极端天气，可导致山洪暴发，形成地质灾害。</w:t>
      </w:r>
    </w:p>
    <w:p w14:paraId="1083C4F8">
      <w:pPr>
        <w:spacing w:line="520" w:lineRule="exact"/>
        <w:ind w:firstLine="555"/>
        <w:rPr>
          <w:rFonts w:ascii="仿宋" w:hAnsi="仿宋" w:cs="仿宋"/>
          <w:szCs w:val="30"/>
        </w:rPr>
      </w:pPr>
      <w:r>
        <w:rPr>
          <w:rFonts w:hint="eastAsia" w:ascii="仿宋" w:hAnsi="仿宋" w:cs="仿宋"/>
          <w:szCs w:val="30"/>
        </w:rPr>
        <w:t>③高强度暴雨是发生山洪灾害的直接原因。张家坡镇属于北温带季风气候区，每到汛期，特别是主汛期(6～8月)，该范围内有一段强降雨过程。受地形等因素的影响，易发生山洪灾害。</w:t>
      </w:r>
    </w:p>
    <w:p w14:paraId="6A82AA45">
      <w:pPr>
        <w:spacing w:line="520" w:lineRule="exact"/>
        <w:ind w:firstLine="555"/>
        <w:rPr>
          <w:rFonts w:ascii="仿宋" w:hAnsi="仿宋" w:cs="仿宋"/>
          <w:szCs w:val="30"/>
        </w:rPr>
      </w:pPr>
      <w:r>
        <w:rPr>
          <w:rFonts w:hint="eastAsia" w:ascii="仿宋" w:hAnsi="仿宋" w:cs="仿宋"/>
          <w:szCs w:val="30"/>
        </w:rPr>
        <w:t>④河道的泄洪能力不足是造成山洪灾害的主要原因。由于山洪伴随着泥沙冲下，部分泥沙淤积在河道中，河道的泄洪能力严重萎缩，可导致河水漫堤。</w:t>
      </w:r>
    </w:p>
    <w:p w14:paraId="665A055F">
      <w:pPr>
        <w:pStyle w:val="5"/>
        <w:spacing w:line="520" w:lineRule="exact"/>
      </w:pPr>
      <w:bookmarkStart w:id="80" w:name="_Toc13600"/>
      <w:bookmarkStart w:id="81" w:name="_Toc101014146"/>
      <w:bookmarkStart w:id="82" w:name="_Toc22155696"/>
      <w:bookmarkStart w:id="83" w:name="_Toc101014081"/>
      <w:bookmarkStart w:id="84" w:name="_Toc19951106"/>
      <w:r>
        <w:rPr>
          <w:rFonts w:hint="eastAsia"/>
        </w:rPr>
        <w:t>3.4.2山洪灾害的特点</w:t>
      </w:r>
      <w:bookmarkEnd w:id="80"/>
      <w:bookmarkEnd w:id="81"/>
      <w:bookmarkEnd w:id="82"/>
      <w:bookmarkEnd w:id="83"/>
      <w:bookmarkEnd w:id="84"/>
    </w:p>
    <w:p w14:paraId="722F67C5">
      <w:pPr>
        <w:spacing w:line="520" w:lineRule="exact"/>
        <w:ind w:firstLine="555"/>
        <w:rPr>
          <w:rFonts w:ascii="仿宋" w:hAnsi="仿宋" w:cs="仿宋"/>
          <w:szCs w:val="30"/>
        </w:rPr>
      </w:pPr>
      <w:r>
        <w:rPr>
          <w:rFonts w:hint="eastAsia" w:ascii="仿宋" w:hAnsi="仿宋" w:cs="仿宋"/>
          <w:szCs w:val="30"/>
        </w:rPr>
        <w:t>山洪来势猛、涨水快、流速大、破坏力强，易造成房屋、道路、桥梁和农田的毁灭性灾害。张家坡镇所处的沂源县山洪灾害主要有以下几个方面的特点：</w:t>
      </w:r>
    </w:p>
    <w:p w14:paraId="6CDA3877">
      <w:pPr>
        <w:spacing w:line="520" w:lineRule="exact"/>
        <w:ind w:firstLine="555"/>
        <w:rPr>
          <w:rFonts w:ascii="仿宋" w:hAnsi="仿宋" w:cs="仿宋"/>
          <w:szCs w:val="30"/>
        </w:rPr>
      </w:pPr>
      <w:r>
        <w:rPr>
          <w:rFonts w:hint="eastAsia" w:ascii="仿宋" w:hAnsi="仿宋" w:cs="仿宋"/>
          <w:szCs w:val="30"/>
        </w:rPr>
        <w:t>①突发性强，预报、预测、预防难度大。</w:t>
      </w:r>
    </w:p>
    <w:p w14:paraId="02CE0B13">
      <w:pPr>
        <w:spacing w:line="520" w:lineRule="exact"/>
        <w:ind w:firstLine="555"/>
        <w:rPr>
          <w:rFonts w:ascii="仿宋" w:hAnsi="仿宋" w:cs="仿宋"/>
          <w:szCs w:val="30"/>
        </w:rPr>
      </w:pPr>
      <w:r>
        <w:rPr>
          <w:rFonts w:hint="eastAsia" w:ascii="仿宋" w:hAnsi="仿宋" w:cs="仿宋"/>
          <w:szCs w:val="30"/>
        </w:rPr>
        <w:t>山洪突发是由暴雨造成的，较大的降雨强度，加上特定的地质、地貌等下垫面条件，导致山洪来势凶猛。沂源县部分山体坡陡谷深、高程起伏大、产流快，易形成滑坡、崩塌和泥石流。自降水出现到暴雨成灾，往往只需要几个小时，最长也只要十几个小时，大暴雨的成灾时间甚至更短。由于山洪的形成突然、迅猛、强烈，流速快，历时短，不仅加重了灾情，而且难以进行准确预报和有效防治。</w:t>
      </w:r>
    </w:p>
    <w:p w14:paraId="10277434">
      <w:pPr>
        <w:spacing w:line="520" w:lineRule="exact"/>
        <w:ind w:firstLine="555"/>
        <w:rPr>
          <w:rFonts w:ascii="仿宋" w:hAnsi="仿宋" w:cs="仿宋"/>
          <w:szCs w:val="30"/>
        </w:rPr>
      </w:pPr>
      <w:r>
        <w:rPr>
          <w:rFonts w:hint="eastAsia" w:ascii="仿宋" w:hAnsi="仿宋" w:cs="仿宋"/>
          <w:szCs w:val="30"/>
        </w:rPr>
        <w:t>②来势猛、成灾快、破坏性强、容易造成人员伤亡。</w:t>
      </w:r>
    </w:p>
    <w:p w14:paraId="7AC3351B">
      <w:pPr>
        <w:spacing w:line="520" w:lineRule="exact"/>
        <w:ind w:firstLine="555"/>
        <w:rPr>
          <w:rFonts w:ascii="仿宋" w:hAnsi="仿宋" w:cs="仿宋"/>
          <w:szCs w:val="30"/>
        </w:rPr>
      </w:pPr>
      <w:r>
        <w:rPr>
          <w:rFonts w:hint="eastAsia" w:ascii="仿宋" w:hAnsi="仿宋" w:cs="仿宋"/>
          <w:szCs w:val="30"/>
        </w:rPr>
        <w:t>由于山洪流程短，流速快，冲击力强，破坏性大，对工矿、交通及当地居民地、当地人民的生命和财产安全危害严重。</w:t>
      </w:r>
    </w:p>
    <w:p w14:paraId="64595608">
      <w:pPr>
        <w:spacing w:line="520" w:lineRule="exact"/>
        <w:ind w:firstLine="555"/>
        <w:rPr>
          <w:rFonts w:ascii="仿宋" w:hAnsi="仿宋" w:cs="仿宋"/>
          <w:szCs w:val="30"/>
        </w:rPr>
      </w:pPr>
      <w:r>
        <w:rPr>
          <w:rFonts w:hint="eastAsia" w:ascii="仿宋" w:hAnsi="仿宋" w:cs="仿宋"/>
          <w:szCs w:val="30"/>
        </w:rPr>
        <w:t>③季节性强、频率高、具有周期性特点。</w:t>
      </w:r>
    </w:p>
    <w:p w14:paraId="37E2EBC8">
      <w:pPr>
        <w:spacing w:line="520" w:lineRule="exact"/>
        <w:ind w:firstLine="555"/>
        <w:rPr>
          <w:rFonts w:ascii="仿宋" w:hAnsi="仿宋" w:cs="仿宋"/>
          <w:szCs w:val="30"/>
        </w:rPr>
      </w:pPr>
      <w:r>
        <w:rPr>
          <w:rFonts w:hint="eastAsia" w:ascii="仿宋" w:hAnsi="仿宋" w:cs="仿宋"/>
          <w:szCs w:val="30"/>
        </w:rPr>
        <w:t>山洪灾害主要表现在降水引起的洪水及诱发的滑坡泥石流影响。首先，降水较多的年份地质灾害发生频次也明显偏高；其次，在同一年中，多雨期是地质灾害尤其是泥石流的多发期，山洪灾害主要集中在汛期，特别是主汛期，泥石流集中发生在多雨年份的6～9月降雨高峰期，具体发生时间大多和降雨同步或短期滞后。</w:t>
      </w:r>
    </w:p>
    <w:p w14:paraId="24AC3E57">
      <w:pPr>
        <w:spacing w:line="520" w:lineRule="exact"/>
        <w:ind w:firstLine="555"/>
        <w:rPr>
          <w:rFonts w:ascii="仿宋" w:hAnsi="仿宋" w:cs="仿宋"/>
          <w:szCs w:val="30"/>
        </w:rPr>
      </w:pPr>
      <w:r>
        <w:rPr>
          <w:rFonts w:hint="eastAsia" w:ascii="仿宋" w:hAnsi="仿宋" w:cs="仿宋"/>
          <w:szCs w:val="30"/>
        </w:rPr>
        <w:t>④范围小，但危害大，恢复难。</w:t>
      </w:r>
    </w:p>
    <w:p w14:paraId="6A898D54">
      <w:pPr>
        <w:spacing w:line="520" w:lineRule="exact"/>
        <w:ind w:firstLine="555"/>
        <w:rPr>
          <w:rFonts w:ascii="仿宋" w:hAnsi="仿宋" w:cs="仿宋"/>
          <w:szCs w:val="30"/>
        </w:rPr>
      </w:pPr>
      <w:r>
        <w:rPr>
          <w:rFonts w:hint="eastAsia" w:ascii="仿宋" w:hAnsi="仿宋" w:cs="仿宋"/>
          <w:szCs w:val="30"/>
        </w:rPr>
        <w:t>沂源县的的山洪多为局地性，特别是重大山洪范围一般不大，但由此而造成的损失却非常大。山洪成灾很快，顷刻之间就会造成房屋倒塌、耕地被毁、公路中断、溪河改道，严重危及人民生命财产安全。其破坏性强的突出表现是造成人员伤亡，对水利、交通、电力、通信、农田等基础设施造成毁灭性的破坏，恢复难度较大。</w:t>
      </w:r>
    </w:p>
    <w:p w14:paraId="506113EC">
      <w:pPr>
        <w:pStyle w:val="4"/>
        <w:spacing w:line="520" w:lineRule="exact"/>
      </w:pPr>
      <w:bookmarkStart w:id="85" w:name="_Toc466037567"/>
      <w:bookmarkStart w:id="86" w:name="_Toc12931"/>
      <w:r>
        <w:rPr>
          <w:rFonts w:hint="eastAsia"/>
        </w:rPr>
        <w:t>3.5</w:t>
      </w:r>
      <w:r>
        <w:t xml:space="preserve"> 山洪灾害预防现状</w:t>
      </w:r>
      <w:bookmarkEnd w:id="78"/>
      <w:bookmarkEnd w:id="79"/>
      <w:bookmarkEnd w:id="85"/>
      <w:r>
        <w:rPr>
          <w:rFonts w:hint="eastAsia"/>
        </w:rPr>
        <w:t>及存在的问题</w:t>
      </w:r>
      <w:bookmarkEnd w:id="86"/>
    </w:p>
    <w:p w14:paraId="790CE334">
      <w:pPr>
        <w:pStyle w:val="5"/>
        <w:spacing w:line="520" w:lineRule="exact"/>
      </w:pPr>
      <w:bookmarkStart w:id="87" w:name="_Toc22155698"/>
      <w:bookmarkStart w:id="88" w:name="_Toc324100466"/>
      <w:bookmarkStart w:id="89" w:name="_Toc324428319"/>
      <w:bookmarkStart w:id="90" w:name="_Toc19951108"/>
      <w:bookmarkStart w:id="91" w:name="_Toc101014083"/>
      <w:bookmarkStart w:id="92" w:name="_Toc101014148"/>
      <w:bookmarkStart w:id="93" w:name="_Toc6521"/>
      <w:r>
        <w:rPr>
          <w:rFonts w:hint="eastAsia"/>
        </w:rPr>
        <w:t>3.5.1</w:t>
      </w:r>
      <w:r>
        <w:t xml:space="preserve"> </w:t>
      </w:r>
      <w:bookmarkEnd w:id="87"/>
      <w:bookmarkEnd w:id="88"/>
      <w:bookmarkEnd w:id="89"/>
      <w:bookmarkEnd w:id="90"/>
      <w:r>
        <w:rPr>
          <w:rFonts w:hint="eastAsia"/>
        </w:rPr>
        <w:t>山洪灾害防御现状</w:t>
      </w:r>
      <w:bookmarkEnd w:id="91"/>
      <w:bookmarkEnd w:id="92"/>
      <w:bookmarkEnd w:id="93"/>
    </w:p>
    <w:p w14:paraId="0D249B39">
      <w:pPr>
        <w:spacing w:line="520" w:lineRule="exact"/>
        <w:ind w:firstLine="555"/>
        <w:rPr>
          <w:rFonts w:ascii="仿宋" w:hAnsi="仿宋" w:cs="仿宋"/>
          <w:szCs w:val="30"/>
        </w:rPr>
      </w:pPr>
      <w:r>
        <w:rPr>
          <w:rFonts w:hint="eastAsia" w:ascii="仿宋" w:hAnsi="仿宋" w:cs="仿宋"/>
          <w:szCs w:val="30"/>
        </w:rPr>
        <w:t>沂源县是山洪灾害易发区，山洪爆发的频率高、影响和危害程度较大，防治任务重，是地质灾害防治重点县，也是《山东省山洪灾害防治规划》中的重点防治县。</w:t>
      </w:r>
    </w:p>
    <w:p w14:paraId="340CABE5">
      <w:pPr>
        <w:spacing w:line="520" w:lineRule="exact"/>
        <w:ind w:firstLine="555"/>
        <w:rPr>
          <w:rFonts w:ascii="仿宋" w:hAnsi="仿宋" w:cs="仿宋"/>
          <w:szCs w:val="30"/>
        </w:rPr>
      </w:pPr>
      <w:r>
        <w:rPr>
          <w:rFonts w:hint="eastAsia" w:ascii="仿宋" w:hAnsi="仿宋" w:cs="仿宋"/>
          <w:szCs w:val="30"/>
        </w:rPr>
        <w:t>根据山东省人民政府防汛抗旱指挥部鲁汛旱总[2011]16号文件要求，按照《山东省山洪灾害防治规划》、《山洪灾害防治县级非工程措施建设实施方案编制大纲》，沂源县在2011年实施了《山东省沂源县山洪灾害非工程措施建设实施方案》，从非工程措施方面完善山洪灾害监控预防体系，为沂源县社会经济发展提供基础保障。</w:t>
      </w:r>
    </w:p>
    <w:p w14:paraId="1ADAC75A">
      <w:pPr>
        <w:spacing w:line="520" w:lineRule="exact"/>
        <w:ind w:firstLine="555"/>
        <w:rPr>
          <w:rFonts w:ascii="仿宋" w:hAnsi="仿宋" w:cs="仿宋"/>
          <w:szCs w:val="30"/>
        </w:rPr>
      </w:pPr>
      <w:r>
        <w:rPr>
          <w:rFonts w:hint="eastAsia" w:ascii="仿宋" w:hAnsi="仿宋" w:cs="仿宋"/>
          <w:szCs w:val="30"/>
        </w:rPr>
        <w:t>沂源县通过实施山洪灾害防治县级非工程措施建设，初步开展山洪灾害普查，划定危险区和安全区，确定预警指标；新建17处自动雨量监测站、8处自动水位雨量监测站、2处自动气象观测站（6要素），升级改造8处自动气象站，新建69处简易雨量站和63处简易水位站，升级改造8个自动雨量监测站。建设县级监测预警平台；建设由13个无线发射站和72个无线预警接收站组成的，从预警平台到重点防治区域的报警体系；编制了沂源县县级山洪灾害防御预案，镇级预案13个，村级预案636个；初步建立了区（县）、镇（街道办）、村、组、户五级山洪灾害防御责任制体系，明确了区（县）、镇（街道办）、村、组、户防御山洪灾害的组织机构、人员设置、职责，为重点防治镇、村制作了宣传栏、警示牌，为村民印刷了宣传手册，发放了山洪灾害防御明白卡。</w:t>
      </w:r>
    </w:p>
    <w:p w14:paraId="1428CFC1">
      <w:pPr>
        <w:pStyle w:val="5"/>
        <w:spacing w:line="520" w:lineRule="exact"/>
      </w:pPr>
      <w:bookmarkStart w:id="94" w:name="_Toc324100467"/>
      <w:bookmarkStart w:id="95" w:name="_Toc324428320"/>
      <w:bookmarkStart w:id="96" w:name="_Toc101014084"/>
      <w:bookmarkStart w:id="97" w:name="_Toc4841"/>
      <w:bookmarkStart w:id="98" w:name="_Toc101014149"/>
      <w:bookmarkStart w:id="99" w:name="_Toc19951109"/>
      <w:bookmarkStart w:id="100" w:name="_Toc22155699"/>
      <w:r>
        <w:rPr>
          <w:rFonts w:hint="eastAsia"/>
        </w:rPr>
        <w:t>3.5.2</w:t>
      </w:r>
      <w:r>
        <w:t>存在问题</w:t>
      </w:r>
      <w:bookmarkEnd w:id="94"/>
      <w:bookmarkEnd w:id="95"/>
      <w:bookmarkEnd w:id="96"/>
      <w:bookmarkEnd w:id="97"/>
      <w:bookmarkEnd w:id="98"/>
      <w:bookmarkEnd w:id="99"/>
      <w:bookmarkEnd w:id="100"/>
    </w:p>
    <w:p w14:paraId="69D6FC8D">
      <w:pPr>
        <w:spacing w:line="520" w:lineRule="exact"/>
        <w:ind w:firstLine="555"/>
        <w:rPr>
          <w:rFonts w:ascii="仿宋" w:hAnsi="仿宋" w:cs="仿宋"/>
          <w:szCs w:val="30"/>
        </w:rPr>
      </w:pPr>
      <w:bookmarkStart w:id="101" w:name="_Toc466037568"/>
      <w:r>
        <w:rPr>
          <w:rFonts w:hint="eastAsia" w:ascii="仿宋" w:hAnsi="仿宋" w:cs="仿宋"/>
          <w:szCs w:val="30"/>
        </w:rPr>
        <w:t>近年来，国家对山洪灾害防治日益重视，沂源县和张家坡镇两级政府也从多方面采取有力措施，加强山洪灾害防治工作，取得了较好效果。但从山洪灾害防治项目运行实践反映的情况看，防治工作仍然存在一些薄弱环节，亟需完善解决。</w:t>
      </w:r>
    </w:p>
    <w:p w14:paraId="2F102368">
      <w:pPr>
        <w:spacing w:line="520" w:lineRule="exact"/>
        <w:ind w:firstLine="555"/>
        <w:rPr>
          <w:rFonts w:ascii="仿宋" w:hAnsi="仿宋" w:cs="仿宋"/>
          <w:szCs w:val="30"/>
        </w:rPr>
      </w:pPr>
      <w:r>
        <w:rPr>
          <w:rFonts w:hint="eastAsia" w:ascii="仿宋" w:hAnsi="仿宋" w:cs="仿宋"/>
          <w:szCs w:val="30"/>
        </w:rPr>
        <w:t>（1）基础工作薄弱。缺少山洪灾害威胁区域的基础资料，危险点调查较为粗放。布置的监测站点以村、水库为主，按小流域布置不足，难以有效捕捉局地强降雨，不能有效指导山洪灾害预警转移工作。</w:t>
      </w:r>
    </w:p>
    <w:p w14:paraId="757111BE">
      <w:pPr>
        <w:spacing w:line="520" w:lineRule="exact"/>
        <w:ind w:firstLine="555"/>
        <w:rPr>
          <w:rFonts w:ascii="仿宋" w:hAnsi="仿宋" w:cs="仿宋"/>
          <w:szCs w:val="30"/>
        </w:rPr>
      </w:pPr>
      <w:r>
        <w:rPr>
          <w:rFonts w:hint="eastAsia" w:ascii="仿宋" w:hAnsi="仿宋" w:cs="仿宋"/>
          <w:szCs w:val="30"/>
        </w:rPr>
        <w:t>（2）监控系统电源供电保证率低，电池容量小，维持时间短。</w:t>
      </w:r>
    </w:p>
    <w:p w14:paraId="60DC14A0">
      <w:pPr>
        <w:spacing w:line="520" w:lineRule="exact"/>
        <w:ind w:firstLine="555"/>
        <w:rPr>
          <w:rFonts w:ascii="仿宋" w:hAnsi="仿宋" w:cs="仿宋"/>
          <w:szCs w:val="30"/>
        </w:rPr>
      </w:pPr>
      <w:r>
        <w:rPr>
          <w:rFonts w:hint="eastAsia" w:ascii="仿宋" w:hAnsi="仿宋" w:cs="仿宋"/>
          <w:szCs w:val="30"/>
        </w:rPr>
        <w:t>（3）预警难度大。预警设备配置不足，部分自然村、旅游景区等尚未建立必要的预警机制，也未配置必要的报警设备，预警信息的发布存在盲区，软件平台需进一步完善。</w:t>
      </w:r>
    </w:p>
    <w:p w14:paraId="0FF76043">
      <w:pPr>
        <w:spacing w:line="520" w:lineRule="exact"/>
        <w:ind w:firstLine="555"/>
        <w:rPr>
          <w:rFonts w:ascii="仿宋" w:hAnsi="仿宋" w:cs="仿宋"/>
          <w:szCs w:val="30"/>
        </w:rPr>
      </w:pPr>
      <w:r>
        <w:rPr>
          <w:rFonts w:hint="eastAsia" w:ascii="仿宋" w:hAnsi="仿宋" w:cs="仿宋"/>
          <w:szCs w:val="30"/>
        </w:rPr>
        <w:t>（4）运行维护管理难度较大。系统维护技术要求高、涉及知识面广，网络系统年运行费不足；站点设备每年都需检修，特别是汛期之前要测试、检修和维护，使用3年后的设备有的需要更换，这些费用年需几十万元，资金来源不确定；设备检修没有一支专业队伍。上述情况增加了维护管理的难度，致使管护工作陷于被动。</w:t>
      </w:r>
    </w:p>
    <w:p w14:paraId="72AD16A4">
      <w:pPr>
        <w:spacing w:line="520" w:lineRule="exact"/>
        <w:ind w:firstLine="555"/>
        <w:rPr>
          <w:rFonts w:ascii="仿宋" w:hAnsi="仿宋" w:cs="仿宋"/>
          <w:szCs w:val="30"/>
        </w:rPr>
      </w:pPr>
      <w:r>
        <w:rPr>
          <w:rFonts w:hint="eastAsia" w:ascii="仿宋" w:hAnsi="仿宋" w:cs="仿宋"/>
          <w:szCs w:val="30"/>
        </w:rPr>
        <w:t>（5）部分河道无设防或堤防标准低，达不到防御十年一遇洪水标准，需要进行山洪沟治理。</w:t>
      </w:r>
    </w:p>
    <w:p w14:paraId="1D04148F">
      <w:pPr>
        <w:spacing w:line="520" w:lineRule="exact"/>
        <w:ind w:firstLine="555"/>
        <w:rPr>
          <w:rFonts w:ascii="仿宋" w:hAnsi="仿宋" w:cs="仿宋"/>
          <w:szCs w:val="30"/>
        </w:rPr>
      </w:pPr>
      <w:r>
        <w:rPr>
          <w:rFonts w:hint="eastAsia" w:ascii="仿宋" w:hAnsi="仿宋" w:cs="仿宋"/>
          <w:szCs w:val="30"/>
        </w:rPr>
        <w:t>（6）部分水库、塘坝位于沿河村落上游，增加了洪水危险系数，成为防洪工作的重点。</w:t>
      </w:r>
    </w:p>
    <w:p w14:paraId="3DDCA5EA">
      <w:pPr>
        <w:spacing w:line="520" w:lineRule="exact"/>
        <w:ind w:firstLine="555"/>
        <w:rPr>
          <w:rFonts w:ascii="仿宋" w:hAnsi="仿宋" w:cs="仿宋"/>
          <w:szCs w:val="30"/>
        </w:rPr>
      </w:pPr>
      <w:r>
        <w:rPr>
          <w:rFonts w:hint="eastAsia" w:ascii="仿宋" w:hAnsi="仿宋" w:cs="仿宋"/>
          <w:szCs w:val="30"/>
        </w:rPr>
        <w:t>（7）群测群防体系需进一步完善。部分地区山洪灾害防御预案不够完善，部分群众对山洪灾害的成因认识不够，宣传、培训、演练等工作还需进一步加强。</w:t>
      </w:r>
    </w:p>
    <w:p w14:paraId="55C014D9">
      <w:pPr>
        <w:pStyle w:val="4"/>
        <w:spacing w:line="520" w:lineRule="exact"/>
      </w:pPr>
      <w:bookmarkStart w:id="102" w:name="_Toc30865"/>
      <w:r>
        <w:rPr>
          <w:rFonts w:hint="eastAsia"/>
        </w:rPr>
        <w:t>3.6</w:t>
      </w:r>
      <w:r>
        <w:t xml:space="preserve"> </w:t>
      </w:r>
      <w:r>
        <w:rPr>
          <w:rFonts w:hint="eastAsia"/>
        </w:rPr>
        <w:t>危险区、安全区的划分</w:t>
      </w:r>
      <w:bookmarkEnd w:id="101"/>
      <w:bookmarkEnd w:id="102"/>
    </w:p>
    <w:p w14:paraId="45FB8290">
      <w:pPr>
        <w:pStyle w:val="5"/>
        <w:spacing w:line="520" w:lineRule="exact"/>
      </w:pPr>
      <w:bookmarkStart w:id="103" w:name="_Toc31455"/>
      <w:bookmarkStart w:id="104" w:name="_Toc101014151"/>
      <w:bookmarkStart w:id="105" w:name="_Toc101014086"/>
      <w:bookmarkStart w:id="106" w:name="_Toc22155701"/>
      <w:bookmarkStart w:id="107" w:name="_Toc19951111"/>
      <w:bookmarkStart w:id="108" w:name="_Toc246755189"/>
      <w:r>
        <w:rPr>
          <w:rFonts w:hint="eastAsia"/>
        </w:rPr>
        <w:t>3.6.1</w:t>
      </w:r>
      <w:r>
        <w:t xml:space="preserve"> </w:t>
      </w:r>
      <w:r>
        <w:rPr>
          <w:rFonts w:hint="eastAsia"/>
        </w:rPr>
        <w:t>划分原则</w:t>
      </w:r>
      <w:bookmarkEnd w:id="103"/>
      <w:bookmarkEnd w:id="104"/>
      <w:bookmarkEnd w:id="105"/>
      <w:bookmarkEnd w:id="106"/>
      <w:bookmarkEnd w:id="107"/>
      <w:bookmarkEnd w:id="108"/>
    </w:p>
    <w:p w14:paraId="4C25A05E">
      <w:pPr>
        <w:spacing w:line="520" w:lineRule="exact"/>
        <w:ind w:firstLine="555"/>
        <w:rPr>
          <w:rFonts w:ascii="仿宋" w:hAnsi="仿宋" w:cs="仿宋"/>
          <w:szCs w:val="30"/>
        </w:rPr>
      </w:pPr>
      <w:bookmarkStart w:id="109" w:name="_Toc246755190"/>
      <w:r>
        <w:rPr>
          <w:rFonts w:hint="eastAsia" w:ascii="仿宋" w:hAnsi="仿宋" w:cs="仿宋"/>
          <w:szCs w:val="30"/>
        </w:rPr>
        <w:t>危险区是指受山洪灾害威胁的区域，一旦发生山洪、泥石流、滑坡，将直接造成区内人员伤亡以及房屋、设施的破坏。危险区一般处于河谷、沟口、河滩、陡坡下、低洼处和不稳定的山体下。</w:t>
      </w:r>
    </w:p>
    <w:p w14:paraId="25CE98A1">
      <w:pPr>
        <w:spacing w:line="520" w:lineRule="exact"/>
        <w:ind w:firstLine="555"/>
        <w:rPr>
          <w:rFonts w:ascii="仿宋" w:hAnsi="仿宋" w:cs="仿宋"/>
          <w:szCs w:val="30"/>
        </w:rPr>
      </w:pPr>
      <w:r>
        <w:rPr>
          <w:rFonts w:hint="eastAsia" w:ascii="仿宋" w:hAnsi="仿宋" w:cs="仿宋"/>
          <w:szCs w:val="30"/>
        </w:rPr>
        <w:t>安全区是指不受山洪、泥石流、滑坡威胁，地质结构比较稳定，可安全居住和从事生产活动的区域。安全区是危险区人员的避灾场所。安全区一般应选在地势较高、平坦或坡度平缓的地方，避开河道、沟口、陡坡、低洼地带。</w:t>
      </w:r>
    </w:p>
    <w:p w14:paraId="3D44001F">
      <w:pPr>
        <w:pStyle w:val="5"/>
        <w:spacing w:line="520" w:lineRule="exact"/>
      </w:pPr>
      <w:bookmarkStart w:id="110" w:name="_Toc101014087"/>
      <w:bookmarkStart w:id="111" w:name="_Toc101014152"/>
      <w:bookmarkStart w:id="112" w:name="_Toc22155702"/>
      <w:bookmarkStart w:id="113" w:name="_Toc19951112"/>
      <w:bookmarkStart w:id="114" w:name="_Toc7825"/>
      <w:r>
        <w:rPr>
          <w:rFonts w:hint="eastAsia"/>
        </w:rPr>
        <w:t>3.6.</w:t>
      </w:r>
      <w:r>
        <w:t xml:space="preserve">2 </w:t>
      </w:r>
      <w:r>
        <w:rPr>
          <w:rFonts w:hint="eastAsia"/>
        </w:rPr>
        <w:t>“两区”的基本情况</w:t>
      </w:r>
      <w:bookmarkEnd w:id="109"/>
      <w:bookmarkEnd w:id="110"/>
      <w:bookmarkEnd w:id="111"/>
      <w:bookmarkEnd w:id="112"/>
      <w:bookmarkEnd w:id="113"/>
      <w:bookmarkEnd w:id="114"/>
    </w:p>
    <w:p w14:paraId="4853BA49">
      <w:pPr>
        <w:spacing w:line="520" w:lineRule="exact"/>
        <w:ind w:firstLine="555"/>
        <w:rPr>
          <w:rFonts w:ascii="仿宋" w:hAnsi="仿宋" w:cs="仿宋"/>
          <w:szCs w:val="30"/>
        </w:rPr>
      </w:pPr>
      <w:r>
        <w:rPr>
          <w:rFonts w:hint="eastAsia" w:ascii="仿宋" w:hAnsi="仿宋" w:cs="仿宋"/>
          <w:szCs w:val="30"/>
        </w:rPr>
        <w:t>张家坡镇共有</w:t>
      </w:r>
      <w:r>
        <w:rPr>
          <w:rFonts w:hint="eastAsia" w:ascii="仿宋" w:hAnsi="仿宋" w:cs="仿宋"/>
          <w:szCs w:val="30"/>
          <w:highlight w:val="none"/>
          <w:lang w:val="en-US" w:eastAsia="zh-CN"/>
        </w:rPr>
        <w:t>24</w:t>
      </w:r>
      <w:r>
        <w:rPr>
          <w:rFonts w:hint="eastAsia" w:ascii="仿宋" w:hAnsi="仿宋" w:cs="仿宋"/>
          <w:szCs w:val="30"/>
        </w:rPr>
        <w:t>个行政村，总人口近</w:t>
      </w:r>
      <w:r>
        <w:rPr>
          <w:rFonts w:ascii="仿宋" w:hAnsi="仿宋" w:cs="仿宋"/>
          <w:szCs w:val="30"/>
        </w:rPr>
        <w:t>2.7</w:t>
      </w:r>
      <w:r>
        <w:rPr>
          <w:rFonts w:hint="eastAsia" w:ascii="仿宋" w:hAnsi="仿宋" w:cs="仿宋"/>
          <w:szCs w:val="30"/>
        </w:rPr>
        <w:t>万。有</w:t>
      </w:r>
      <w:r>
        <w:rPr>
          <w:rFonts w:ascii="仿宋" w:hAnsi="仿宋" w:cs="仿宋"/>
          <w:szCs w:val="30"/>
        </w:rPr>
        <w:t>5</w:t>
      </w:r>
      <w:r>
        <w:rPr>
          <w:rFonts w:hint="eastAsia" w:ascii="仿宋" w:hAnsi="仿宋" w:cs="仿宋"/>
          <w:szCs w:val="30"/>
        </w:rPr>
        <w:t>个村存在部分或个别住户属山洪灾害防御危险区，其中危险区内共有家庭户数</w:t>
      </w:r>
      <w:r>
        <w:rPr>
          <w:rFonts w:ascii="仿宋" w:hAnsi="仿宋" w:cs="仿宋"/>
          <w:szCs w:val="30"/>
        </w:rPr>
        <w:t>201</w:t>
      </w:r>
      <w:r>
        <w:rPr>
          <w:rFonts w:hint="eastAsia" w:ascii="仿宋" w:hAnsi="仿宋" w:cs="仿宋"/>
          <w:szCs w:val="30"/>
        </w:rPr>
        <w:t>户，人口</w:t>
      </w:r>
      <w:r>
        <w:rPr>
          <w:rFonts w:ascii="仿宋" w:hAnsi="仿宋" w:cs="仿宋"/>
          <w:szCs w:val="30"/>
        </w:rPr>
        <w:t>520</w:t>
      </w:r>
      <w:r>
        <w:rPr>
          <w:rFonts w:hint="eastAsia" w:ascii="仿宋" w:hAnsi="仿宋" w:cs="仿宋"/>
          <w:szCs w:val="30"/>
        </w:rPr>
        <w:t>人，房屋7</w:t>
      </w:r>
      <w:r>
        <w:rPr>
          <w:rFonts w:ascii="仿宋" w:hAnsi="仿宋" w:cs="仿宋"/>
          <w:szCs w:val="30"/>
        </w:rPr>
        <w:t>97</w:t>
      </w:r>
      <w:r>
        <w:rPr>
          <w:rFonts w:hint="eastAsia" w:ascii="仿宋" w:hAnsi="仿宋" w:cs="仿宋"/>
          <w:szCs w:val="30"/>
        </w:rPr>
        <w:t>间，耕地面积4</w:t>
      </w:r>
      <w:r>
        <w:rPr>
          <w:rFonts w:ascii="仿宋" w:hAnsi="仿宋" w:cs="仿宋"/>
          <w:szCs w:val="30"/>
        </w:rPr>
        <w:t>22.7</w:t>
      </w:r>
      <w:r>
        <w:rPr>
          <w:rFonts w:hint="eastAsia" w:ascii="仿宋" w:hAnsi="仿宋" w:cs="仿宋"/>
          <w:szCs w:val="30"/>
        </w:rPr>
        <w:t>亩，固定资产</w:t>
      </w:r>
      <w:r>
        <w:rPr>
          <w:rFonts w:ascii="仿宋" w:hAnsi="仿宋" w:cs="仿宋"/>
          <w:szCs w:val="30"/>
        </w:rPr>
        <w:t>2773.2</w:t>
      </w:r>
      <w:r>
        <w:rPr>
          <w:rFonts w:hint="eastAsia" w:ascii="仿宋" w:hAnsi="仿宋" w:cs="仿宋"/>
          <w:szCs w:val="30"/>
        </w:rPr>
        <w:t>万元。</w:t>
      </w:r>
      <w:bookmarkStart w:id="115" w:name="_Toc466037569"/>
    </w:p>
    <w:p w14:paraId="47C9A56E">
      <w:pPr>
        <w:pStyle w:val="3"/>
        <w:spacing w:line="520" w:lineRule="exact"/>
        <w:rPr>
          <w:rFonts w:ascii="宋体" w:hAnsi="宋体" w:eastAsia="宋体" w:cs="宋体"/>
        </w:rPr>
      </w:pPr>
      <w:bookmarkStart w:id="116" w:name="_Toc9812"/>
      <w:r>
        <w:rPr>
          <w:rFonts w:hint="eastAsia" w:ascii="宋体" w:hAnsi="宋体" w:eastAsia="宋体" w:cs="宋体"/>
        </w:rPr>
        <w:t>4 组织体系</w:t>
      </w:r>
      <w:bookmarkEnd w:id="115"/>
      <w:bookmarkEnd w:id="116"/>
    </w:p>
    <w:p w14:paraId="003DEE59">
      <w:pPr>
        <w:pStyle w:val="4"/>
        <w:spacing w:line="520" w:lineRule="exact"/>
      </w:pPr>
      <w:bookmarkStart w:id="117" w:name="_Toc466037570"/>
      <w:bookmarkStart w:id="118" w:name="_Toc7792"/>
      <w:r>
        <w:rPr>
          <w:rFonts w:hint="eastAsia"/>
        </w:rPr>
        <w:t>4</w:t>
      </w:r>
      <w:r>
        <w:t>.1 组织指挥机构</w:t>
      </w:r>
      <w:bookmarkEnd w:id="117"/>
      <w:bookmarkEnd w:id="118"/>
    </w:p>
    <w:p w14:paraId="320C8C18">
      <w:pPr>
        <w:spacing w:line="520" w:lineRule="exact"/>
        <w:ind w:firstLine="555"/>
        <w:rPr>
          <w:rFonts w:ascii="仿宋" w:hAnsi="仿宋" w:cs="仿宋"/>
          <w:szCs w:val="30"/>
          <w:lang w:val="zh-CN"/>
        </w:rPr>
      </w:pPr>
      <w:r>
        <w:rPr>
          <w:rFonts w:hint="eastAsia" w:ascii="仿宋" w:hAnsi="仿宋" w:cs="仿宋"/>
          <w:szCs w:val="30"/>
          <w:lang w:val="zh-CN"/>
        </w:rPr>
        <w:t>为有效防御山洪灾害，最大限度减轻灾害损失，避免人员伤亡，成立张家坡</w:t>
      </w:r>
      <w:r>
        <w:rPr>
          <w:rFonts w:hint="eastAsia" w:ascii="仿宋" w:hAnsi="仿宋" w:cs="仿宋"/>
          <w:szCs w:val="30"/>
        </w:rPr>
        <w:t>镇</w:t>
      </w:r>
      <w:r>
        <w:rPr>
          <w:rFonts w:hint="eastAsia" w:ascii="仿宋" w:hAnsi="仿宋" w:cs="仿宋"/>
          <w:szCs w:val="30"/>
          <w:lang w:val="zh-CN"/>
        </w:rPr>
        <w:t>山洪灾害防御</w:t>
      </w:r>
      <w:r>
        <w:rPr>
          <w:rFonts w:hint="eastAsia" w:ascii="仿宋" w:hAnsi="仿宋" w:cs="仿宋"/>
          <w:szCs w:val="30"/>
        </w:rPr>
        <w:t>指挥部（与镇防汛抗旱指挥部合署）</w:t>
      </w:r>
      <w:r>
        <w:rPr>
          <w:rFonts w:hint="eastAsia" w:ascii="仿宋" w:hAnsi="仿宋" w:cs="仿宋"/>
          <w:szCs w:val="30"/>
          <w:lang w:val="zh-CN"/>
        </w:rPr>
        <w:t>。张家坡</w:t>
      </w:r>
      <w:r>
        <w:rPr>
          <w:rFonts w:hint="eastAsia" w:ascii="仿宋" w:hAnsi="仿宋" w:cs="仿宋"/>
          <w:szCs w:val="30"/>
        </w:rPr>
        <w:t>镇</w:t>
      </w:r>
      <w:r>
        <w:rPr>
          <w:rFonts w:hint="eastAsia" w:ascii="仿宋" w:hAnsi="仿宋" w:cs="仿宋"/>
          <w:szCs w:val="30"/>
          <w:lang w:val="zh-CN"/>
        </w:rPr>
        <w:t>山洪灾害防御</w:t>
      </w:r>
      <w:r>
        <w:rPr>
          <w:rFonts w:hint="eastAsia" w:ascii="仿宋" w:hAnsi="仿宋" w:cs="仿宋"/>
          <w:szCs w:val="30"/>
        </w:rPr>
        <w:t>指挥部</w:t>
      </w:r>
      <w:r>
        <w:rPr>
          <w:rFonts w:hint="eastAsia" w:ascii="仿宋" w:hAnsi="仿宋" w:cs="仿宋"/>
          <w:szCs w:val="30"/>
          <w:lang w:val="zh-CN"/>
        </w:rPr>
        <w:t>在沂源县</w:t>
      </w:r>
      <w:r>
        <w:rPr>
          <w:rFonts w:hint="eastAsia" w:ascii="仿宋" w:hAnsi="仿宋" w:cs="仿宋"/>
          <w:szCs w:val="30"/>
        </w:rPr>
        <w:t>防汛抗旱指挥部</w:t>
      </w:r>
      <w:r>
        <w:rPr>
          <w:rFonts w:hint="eastAsia" w:ascii="仿宋" w:hAnsi="仿宋" w:cs="仿宋"/>
          <w:szCs w:val="30"/>
          <w:lang w:val="zh-CN"/>
        </w:rPr>
        <w:t>的统一领导和</w:t>
      </w:r>
      <w:r>
        <w:rPr>
          <w:rFonts w:hint="eastAsia" w:ascii="仿宋" w:hAnsi="仿宋" w:cs="仿宋"/>
          <w:szCs w:val="30"/>
        </w:rPr>
        <w:t>沂源县防汛抗旱指挥部水利工程防汛抗旱办公室指导</w:t>
      </w:r>
      <w:r>
        <w:rPr>
          <w:rFonts w:hint="eastAsia" w:ascii="仿宋" w:hAnsi="仿宋" w:cs="仿宋"/>
          <w:szCs w:val="30"/>
          <w:lang w:val="zh-CN"/>
        </w:rPr>
        <w:t>下开展工作，落实山洪灾害防御避灾躲灾各项工作，掌握山洪险情动态，收集雨情、水情、灾情等资料数据并上报，定期进行险工险段、山体开裂、滑坡等隐患的监测，动员和组织群众安全转移与避险，认真执行上级命令，积极组织山洪灾害防御工程措施与非工程措施建设等工作。在发生交通、通讯、电力中断的紧急情况下，指挥做好本镇的山洪灾害监测、预警和人员转移安置工作。</w:t>
      </w:r>
    </w:p>
    <w:p w14:paraId="7C4E4F3D">
      <w:pPr>
        <w:spacing w:line="520" w:lineRule="exact"/>
        <w:ind w:firstLine="555"/>
        <w:rPr>
          <w:rFonts w:ascii="仿宋" w:hAnsi="仿宋" w:cs="仿宋"/>
          <w:szCs w:val="30"/>
        </w:rPr>
      </w:pPr>
      <w:bookmarkStart w:id="119" w:name="_Toc22916"/>
      <w:r>
        <w:rPr>
          <w:rFonts w:hint="eastAsia" w:ascii="仿宋" w:hAnsi="仿宋" w:cs="仿宋"/>
          <w:szCs w:val="30"/>
        </w:rPr>
        <w:t>张家坡镇</w:t>
      </w:r>
      <w:r>
        <w:rPr>
          <w:rFonts w:hint="eastAsia" w:ascii="仿宋" w:hAnsi="仿宋" w:cs="仿宋"/>
          <w:szCs w:val="30"/>
          <w:lang w:val="zh-CN"/>
        </w:rPr>
        <w:t>山洪灾害防御</w:t>
      </w:r>
      <w:r>
        <w:rPr>
          <w:rFonts w:hint="eastAsia" w:ascii="仿宋" w:hAnsi="仿宋" w:cs="仿宋"/>
          <w:szCs w:val="30"/>
        </w:rPr>
        <w:t>指挥部由镇党委书记和镇长任指挥，其他班子</w:t>
      </w:r>
      <w:r>
        <w:rPr>
          <w:rFonts w:hint="eastAsia" w:ascii="仿宋" w:hAnsi="仿宋" w:cs="仿宋"/>
          <w:szCs w:val="30"/>
          <w:lang w:eastAsia="zh-CN"/>
        </w:rPr>
        <w:t>成员</w:t>
      </w:r>
      <w:r>
        <w:rPr>
          <w:rFonts w:hint="eastAsia" w:ascii="仿宋" w:hAnsi="仿宋" w:cs="仿宋"/>
          <w:szCs w:val="30"/>
        </w:rPr>
        <w:t>任副指挥，各村书记为成员。</w:t>
      </w:r>
    </w:p>
    <w:p w14:paraId="4D6C49F6">
      <w:pPr>
        <w:spacing w:line="520" w:lineRule="exact"/>
      </w:pPr>
      <w:r>
        <w:rPr>
          <w:rFonts w:hint="eastAsia"/>
        </w:rPr>
        <w:t>指挥：孙万波  镇党委书记</w:t>
      </w:r>
    </w:p>
    <w:p w14:paraId="2EF81228">
      <w:pPr>
        <w:spacing w:line="520" w:lineRule="exact"/>
        <w:ind w:firstLine="900" w:firstLineChars="300"/>
      </w:pPr>
      <w:r>
        <w:rPr>
          <w:rFonts w:hint="eastAsia"/>
          <w:lang w:eastAsia="zh-CN"/>
        </w:rPr>
        <w:t>李植</w:t>
      </w:r>
      <w:r>
        <w:rPr>
          <w:rFonts w:hint="eastAsia"/>
        </w:rPr>
        <w:t xml:space="preserve"> </w:t>
      </w:r>
      <w:r>
        <w:t xml:space="preserve"> </w:t>
      </w:r>
      <w:r>
        <w:rPr>
          <w:rFonts w:hint="eastAsia"/>
        </w:rPr>
        <w:t>镇党委副书记、镇长</w:t>
      </w:r>
    </w:p>
    <w:p w14:paraId="51B34848">
      <w:pPr>
        <w:spacing w:line="520" w:lineRule="exact"/>
        <w:rPr>
          <w:rFonts w:hint="eastAsia"/>
        </w:rPr>
      </w:pPr>
      <w:r>
        <w:rPr>
          <w:rFonts w:hint="eastAsia"/>
        </w:rPr>
        <w:t>副指挥：</w:t>
      </w:r>
      <w:r>
        <w:rPr>
          <w:rFonts w:hint="eastAsia"/>
          <w:lang w:eastAsia="zh-CN"/>
        </w:rPr>
        <w:t>徐勤超</w:t>
      </w:r>
      <w:r>
        <w:rPr>
          <w:rFonts w:hint="eastAsia"/>
        </w:rPr>
        <w:t xml:space="preserve"> </w:t>
      </w:r>
      <w:r>
        <w:t xml:space="preserve"> </w:t>
      </w:r>
      <w:r>
        <w:rPr>
          <w:rFonts w:hint="eastAsia"/>
        </w:rPr>
        <w:t>人大主席</w:t>
      </w:r>
    </w:p>
    <w:p w14:paraId="2D70E777">
      <w:pPr>
        <w:spacing w:line="520" w:lineRule="exact"/>
        <w:ind w:firstLine="1200" w:firstLineChars="400"/>
        <w:rPr>
          <w:rFonts w:ascii="仿宋" w:hAnsi="仿宋" w:cs="仿宋"/>
          <w:szCs w:val="30"/>
        </w:rPr>
      </w:pPr>
      <w:r>
        <w:rPr>
          <w:rFonts w:hint="eastAsia" w:ascii="仿宋" w:hAnsi="仿宋" w:cs="仿宋"/>
          <w:szCs w:val="30"/>
          <w:lang w:eastAsia="zh-CN"/>
        </w:rPr>
        <w:t>张</w:t>
      </w:r>
      <w:r>
        <w:rPr>
          <w:rFonts w:hint="eastAsia" w:ascii="仿宋" w:hAnsi="仿宋" w:cs="仿宋"/>
          <w:szCs w:val="30"/>
          <w:lang w:val="en-US" w:eastAsia="zh-CN"/>
        </w:rPr>
        <w:t xml:space="preserve">  </w:t>
      </w:r>
      <w:r>
        <w:rPr>
          <w:rFonts w:hint="eastAsia" w:ascii="仿宋" w:hAnsi="仿宋" w:cs="仿宋"/>
          <w:szCs w:val="30"/>
          <w:lang w:eastAsia="zh-CN"/>
        </w:rPr>
        <w:t>正</w:t>
      </w:r>
      <w:r>
        <w:rPr>
          <w:rFonts w:ascii="仿宋" w:hAnsi="仿宋" w:cs="仿宋"/>
          <w:szCs w:val="30"/>
        </w:rPr>
        <w:t xml:space="preserve">  </w:t>
      </w:r>
      <w:r>
        <w:rPr>
          <w:rFonts w:hint="eastAsia" w:ascii="仿宋" w:hAnsi="仿宋" w:cs="仿宋"/>
          <w:szCs w:val="30"/>
        </w:rPr>
        <w:t>党委副书记、政法委员</w:t>
      </w:r>
    </w:p>
    <w:p w14:paraId="50E41FF5">
      <w:pPr>
        <w:spacing w:line="520" w:lineRule="exact"/>
        <w:ind w:firstLine="1200" w:firstLineChars="400"/>
        <w:rPr>
          <w:rFonts w:hint="eastAsia" w:ascii="仿宋" w:hAnsi="仿宋" w:eastAsia="仿宋" w:cs="仿宋"/>
          <w:b w:val="0"/>
          <w:bCs w:val="0"/>
          <w:kern w:val="2"/>
          <w:sz w:val="30"/>
          <w:szCs w:val="30"/>
          <w:lang w:val="en-US" w:eastAsia="zh-CN" w:bidi="ar-SA"/>
        </w:rPr>
      </w:pPr>
      <w:r>
        <w:rPr>
          <w:rFonts w:hint="eastAsia" w:ascii="仿宋" w:hAnsi="仿宋" w:cs="仿宋"/>
          <w:b w:val="0"/>
          <w:bCs w:val="0"/>
          <w:kern w:val="2"/>
          <w:sz w:val="30"/>
          <w:szCs w:val="30"/>
          <w:lang w:val="en-US" w:eastAsia="zh-CN" w:bidi="ar-SA"/>
        </w:rPr>
        <w:t>吕振东</w:t>
      </w:r>
      <w:r>
        <w:rPr>
          <w:rFonts w:hint="eastAsia" w:ascii="仿宋" w:hAnsi="仿宋" w:eastAsia="仿宋" w:cs="仿宋"/>
          <w:b w:val="0"/>
          <w:bCs w:val="0"/>
          <w:kern w:val="2"/>
          <w:sz w:val="30"/>
          <w:szCs w:val="30"/>
          <w:lang w:val="en-US" w:eastAsia="zh-CN" w:bidi="ar-SA"/>
        </w:rPr>
        <w:t xml:space="preserve">  镇党委副书记</w:t>
      </w:r>
    </w:p>
    <w:p w14:paraId="40B0E58C">
      <w:pPr>
        <w:spacing w:line="520" w:lineRule="exact"/>
        <w:ind w:firstLine="1200" w:firstLineChars="400"/>
        <w:rPr>
          <w:rFonts w:hint="default"/>
          <w:lang w:val="en-US" w:eastAsia="zh-CN"/>
        </w:rPr>
      </w:pPr>
      <w:r>
        <w:rPr>
          <w:rFonts w:hint="eastAsia" w:ascii="仿宋" w:hAnsi="仿宋" w:cs="仿宋"/>
          <w:szCs w:val="30"/>
        </w:rPr>
        <w:t>陈  伟</w:t>
      </w:r>
      <w:r>
        <w:rPr>
          <w:rFonts w:ascii="仿宋" w:hAnsi="仿宋" w:cs="仿宋"/>
          <w:szCs w:val="30"/>
        </w:rPr>
        <w:t xml:space="preserve">  镇党委委员、</w:t>
      </w:r>
      <w:r>
        <w:rPr>
          <w:rFonts w:hint="eastAsia" w:ascii="仿宋" w:hAnsi="仿宋" w:cs="仿宋"/>
          <w:szCs w:val="30"/>
        </w:rPr>
        <w:t>组织委员</w:t>
      </w:r>
    </w:p>
    <w:p w14:paraId="1A1552BA">
      <w:pPr>
        <w:spacing w:line="520" w:lineRule="exact"/>
        <w:ind w:firstLine="1200" w:firstLineChars="400"/>
        <w:rPr>
          <w:rFonts w:hint="eastAsia" w:ascii="仿宋" w:hAnsi="仿宋" w:cs="仿宋"/>
          <w:szCs w:val="30"/>
        </w:rPr>
      </w:pPr>
      <w:r>
        <w:rPr>
          <w:rFonts w:hint="eastAsia" w:ascii="仿宋" w:hAnsi="仿宋" w:cs="仿宋"/>
          <w:szCs w:val="30"/>
        </w:rPr>
        <w:t>王道锋</w:t>
      </w:r>
      <w:r>
        <w:rPr>
          <w:rFonts w:ascii="仿宋" w:hAnsi="仿宋" w:cs="仿宋"/>
          <w:szCs w:val="30"/>
        </w:rPr>
        <w:t xml:space="preserve">  镇党委委员、</w:t>
      </w:r>
      <w:r>
        <w:rPr>
          <w:rFonts w:hint="eastAsia" w:ascii="仿宋" w:hAnsi="仿宋" w:cs="仿宋"/>
          <w:szCs w:val="30"/>
        </w:rPr>
        <w:t>武装部长</w:t>
      </w:r>
    </w:p>
    <w:p w14:paraId="2DD86B7A">
      <w:pPr>
        <w:spacing w:line="520" w:lineRule="exact"/>
        <w:ind w:firstLine="1200" w:firstLineChars="400"/>
        <w:rPr>
          <w:rFonts w:hint="eastAsia" w:ascii="仿宋" w:hAnsi="仿宋" w:cs="仿宋"/>
          <w:color w:val="auto"/>
          <w:szCs w:val="30"/>
          <w:lang w:eastAsia="zh-CN"/>
        </w:rPr>
      </w:pPr>
      <w:r>
        <w:rPr>
          <w:rFonts w:hint="eastAsia" w:ascii="仿宋" w:hAnsi="仿宋" w:cs="仿宋"/>
          <w:color w:val="auto"/>
          <w:szCs w:val="30"/>
          <w:lang w:eastAsia="zh-CN"/>
        </w:rPr>
        <w:t>王</w:t>
      </w:r>
      <w:r>
        <w:rPr>
          <w:rFonts w:hint="eastAsia" w:ascii="仿宋" w:hAnsi="仿宋" w:cs="仿宋"/>
          <w:color w:val="auto"/>
          <w:szCs w:val="30"/>
          <w:lang w:val="en-US" w:eastAsia="zh-CN"/>
        </w:rPr>
        <w:t xml:space="preserve">  </w:t>
      </w:r>
      <w:r>
        <w:rPr>
          <w:rFonts w:hint="eastAsia" w:ascii="仿宋" w:hAnsi="仿宋" w:cs="仿宋"/>
          <w:color w:val="auto"/>
          <w:szCs w:val="30"/>
          <w:lang w:eastAsia="zh-CN"/>
        </w:rPr>
        <w:t>超</w:t>
      </w:r>
      <w:r>
        <w:rPr>
          <w:rFonts w:ascii="仿宋" w:hAnsi="仿宋" w:cs="仿宋"/>
          <w:color w:val="auto"/>
          <w:szCs w:val="30"/>
        </w:rPr>
        <w:t xml:space="preserve"> </w:t>
      </w:r>
      <w:r>
        <w:rPr>
          <w:rFonts w:hint="eastAsia" w:ascii="仿宋" w:hAnsi="仿宋" w:cs="仿宋"/>
          <w:color w:val="auto"/>
          <w:szCs w:val="30"/>
          <w:lang w:val="en-US" w:eastAsia="zh-CN"/>
        </w:rPr>
        <w:t xml:space="preserve"> </w:t>
      </w:r>
      <w:r>
        <w:rPr>
          <w:rFonts w:ascii="仿宋" w:hAnsi="仿宋" w:cs="仿宋"/>
          <w:color w:val="auto"/>
          <w:szCs w:val="30"/>
        </w:rPr>
        <w:t>镇党委委员、</w:t>
      </w:r>
      <w:r>
        <w:rPr>
          <w:rFonts w:hint="eastAsia" w:ascii="仿宋" w:hAnsi="仿宋" w:cs="仿宋"/>
          <w:color w:val="auto"/>
          <w:szCs w:val="30"/>
          <w:lang w:eastAsia="zh-CN"/>
        </w:rPr>
        <w:t>纪委书记、</w:t>
      </w:r>
      <w:r>
        <w:rPr>
          <w:rFonts w:hint="eastAsia" w:ascii="仿宋" w:hAnsi="仿宋" w:cs="仿宋"/>
          <w:color w:val="auto"/>
          <w:szCs w:val="30"/>
          <w:lang w:val="en-US" w:eastAsia="zh-CN"/>
        </w:rPr>
        <w:t>监察室主任</w:t>
      </w:r>
    </w:p>
    <w:p w14:paraId="7626FE9C">
      <w:pPr>
        <w:spacing w:line="520" w:lineRule="exact"/>
        <w:ind w:firstLine="1200" w:firstLineChars="400"/>
        <w:rPr>
          <w:rFonts w:hint="eastAsia" w:ascii="仿宋" w:hAnsi="仿宋" w:cs="仿宋"/>
          <w:color w:val="auto"/>
          <w:szCs w:val="30"/>
          <w:lang w:val="en-US" w:eastAsia="zh-CN"/>
        </w:rPr>
      </w:pPr>
      <w:r>
        <w:rPr>
          <w:rFonts w:hint="eastAsia" w:ascii="仿宋" w:hAnsi="仿宋" w:cs="仿宋"/>
          <w:color w:val="auto"/>
          <w:szCs w:val="30"/>
          <w:lang w:eastAsia="zh-CN"/>
        </w:rPr>
        <w:t>白</w:t>
      </w:r>
      <w:r>
        <w:rPr>
          <w:rFonts w:hint="eastAsia" w:ascii="仿宋" w:hAnsi="仿宋" w:cs="仿宋"/>
          <w:color w:val="auto"/>
          <w:szCs w:val="30"/>
          <w:lang w:val="en-US" w:eastAsia="zh-CN"/>
        </w:rPr>
        <w:t xml:space="preserve">  </w:t>
      </w:r>
      <w:r>
        <w:rPr>
          <w:rFonts w:hint="eastAsia" w:ascii="仿宋" w:hAnsi="仿宋" w:cs="仿宋"/>
          <w:color w:val="auto"/>
          <w:szCs w:val="30"/>
          <w:lang w:eastAsia="zh-CN"/>
        </w:rPr>
        <w:t>浩</w:t>
      </w:r>
      <w:r>
        <w:rPr>
          <w:rFonts w:hint="eastAsia" w:ascii="仿宋" w:hAnsi="仿宋" w:cs="仿宋"/>
          <w:color w:val="auto"/>
          <w:szCs w:val="30"/>
          <w:lang w:val="en-US" w:eastAsia="zh-CN"/>
        </w:rPr>
        <w:t xml:space="preserve">  党委委员、宣统委员</w:t>
      </w:r>
    </w:p>
    <w:p w14:paraId="623CB590">
      <w:pPr>
        <w:spacing w:line="520" w:lineRule="exact"/>
        <w:ind w:firstLine="1200" w:firstLineChars="400"/>
        <w:rPr>
          <w:color w:val="auto"/>
        </w:rPr>
      </w:pPr>
      <w:r>
        <w:rPr>
          <w:rFonts w:hint="eastAsia" w:ascii="仿宋" w:hAnsi="仿宋" w:cs="仿宋"/>
          <w:color w:val="auto"/>
          <w:szCs w:val="30"/>
          <w:lang w:eastAsia="zh-CN"/>
        </w:rPr>
        <w:t>徐立峰</w:t>
      </w:r>
      <w:r>
        <w:rPr>
          <w:rFonts w:ascii="仿宋" w:hAnsi="仿宋" w:cs="仿宋"/>
          <w:color w:val="auto"/>
          <w:szCs w:val="30"/>
        </w:rPr>
        <w:t xml:space="preserve">  镇政府副镇长</w:t>
      </w:r>
    </w:p>
    <w:p w14:paraId="38909C3A">
      <w:pPr>
        <w:spacing w:line="520" w:lineRule="exact"/>
        <w:ind w:firstLine="1200" w:firstLineChars="400"/>
        <w:rPr>
          <w:rFonts w:ascii="仿宋" w:hAnsi="仿宋" w:cs="仿宋"/>
          <w:color w:val="auto"/>
          <w:szCs w:val="30"/>
        </w:rPr>
      </w:pPr>
      <w:r>
        <w:rPr>
          <w:rFonts w:hint="eastAsia" w:ascii="仿宋" w:hAnsi="仿宋" w:cs="仿宋"/>
          <w:color w:val="auto"/>
          <w:szCs w:val="30"/>
          <w:lang w:eastAsia="zh-CN"/>
        </w:rPr>
        <w:t>左</w:t>
      </w:r>
      <w:r>
        <w:rPr>
          <w:rFonts w:hint="eastAsia" w:ascii="仿宋" w:hAnsi="仿宋" w:cs="仿宋"/>
          <w:color w:val="auto"/>
          <w:szCs w:val="30"/>
          <w:lang w:val="en-US" w:eastAsia="zh-CN"/>
        </w:rPr>
        <w:t xml:space="preserve">  </w:t>
      </w:r>
      <w:r>
        <w:rPr>
          <w:rFonts w:hint="eastAsia" w:ascii="仿宋" w:hAnsi="仿宋" w:cs="仿宋"/>
          <w:color w:val="auto"/>
          <w:szCs w:val="30"/>
          <w:lang w:eastAsia="zh-CN"/>
        </w:rPr>
        <w:t>浩</w:t>
      </w:r>
      <w:r>
        <w:rPr>
          <w:rFonts w:ascii="仿宋" w:hAnsi="仿宋" w:cs="仿宋"/>
          <w:color w:val="auto"/>
          <w:szCs w:val="30"/>
        </w:rPr>
        <w:t xml:space="preserve">  镇政府副镇长</w:t>
      </w:r>
    </w:p>
    <w:p w14:paraId="3391D322">
      <w:pPr>
        <w:spacing w:line="520" w:lineRule="exact"/>
        <w:ind w:firstLine="1200" w:firstLineChars="400"/>
        <w:rPr>
          <w:rFonts w:hint="default" w:ascii="仿宋" w:hAnsi="仿宋" w:cs="仿宋"/>
          <w:color w:val="auto"/>
          <w:szCs w:val="30"/>
          <w:lang w:val="en-US" w:eastAsia="zh-CN"/>
        </w:rPr>
      </w:pPr>
      <w:r>
        <w:rPr>
          <w:rFonts w:hint="eastAsia" w:ascii="仿宋" w:hAnsi="仿宋" w:cs="仿宋"/>
          <w:color w:val="auto"/>
          <w:szCs w:val="30"/>
          <w:lang w:eastAsia="zh-CN"/>
        </w:rPr>
        <w:t>李晓双</w:t>
      </w:r>
      <w:r>
        <w:rPr>
          <w:rFonts w:hint="eastAsia" w:ascii="仿宋" w:hAnsi="仿宋" w:cs="仿宋"/>
          <w:color w:val="auto"/>
          <w:szCs w:val="30"/>
          <w:lang w:val="en-US" w:eastAsia="zh-CN"/>
        </w:rPr>
        <w:t xml:space="preserve">  人大副主席</w:t>
      </w:r>
    </w:p>
    <w:p w14:paraId="39DA17AE">
      <w:pPr>
        <w:widowControl/>
        <w:rPr>
          <w:color w:val="auto"/>
        </w:rPr>
      </w:pPr>
      <w:r>
        <w:rPr>
          <w:rFonts w:hint="eastAsia"/>
          <w:color w:val="auto"/>
        </w:rPr>
        <w:t>成员：赵祥忠、高玉明、王中利、刘汉贵、宋纪刚</w:t>
      </w:r>
    </w:p>
    <w:p w14:paraId="13B0EDD5">
      <w:pPr>
        <w:spacing w:line="520" w:lineRule="exact"/>
        <w:ind w:firstLine="600" w:firstLineChars="200"/>
        <w:rPr>
          <w:color w:val="auto"/>
        </w:rPr>
      </w:pPr>
      <w:r>
        <w:rPr>
          <w:rFonts w:hint="eastAsia"/>
          <w:color w:val="auto"/>
          <w:szCs w:val="30"/>
          <w:lang w:val="zh-CN"/>
        </w:rPr>
        <w:t>张家坡镇山洪灾害防御</w:t>
      </w:r>
      <w:r>
        <w:rPr>
          <w:rFonts w:hint="eastAsia" w:ascii="仿宋" w:hAnsi="仿宋" w:cs="仿宋"/>
          <w:color w:val="auto"/>
          <w:szCs w:val="30"/>
        </w:rPr>
        <w:t>指挥部</w:t>
      </w:r>
      <w:r>
        <w:rPr>
          <w:rFonts w:hint="eastAsia"/>
          <w:color w:val="auto"/>
        </w:rPr>
        <w:t>下设调度指挥组、</w:t>
      </w:r>
      <w:r>
        <w:rPr>
          <w:rFonts w:hint="eastAsia" w:ascii="仿宋" w:hAnsi="仿宋" w:cs="仿宋"/>
          <w:color w:val="auto"/>
          <w:szCs w:val="30"/>
        </w:rPr>
        <w:t>信息监测组</w:t>
      </w:r>
      <w:r>
        <w:rPr>
          <w:rFonts w:hint="eastAsia"/>
          <w:color w:val="auto"/>
        </w:rPr>
        <w:t>、人员转移组和后勤保障组四个小组。</w:t>
      </w:r>
    </w:p>
    <w:p w14:paraId="4BE3C3B4">
      <w:pPr>
        <w:spacing w:line="520" w:lineRule="exact"/>
        <w:rPr>
          <w:color w:val="auto"/>
        </w:rPr>
      </w:pPr>
      <w:r>
        <w:rPr>
          <w:rFonts w:hint="eastAsia"/>
          <w:color w:val="auto"/>
        </w:rPr>
        <w:t>1.调度指挥组</w:t>
      </w:r>
    </w:p>
    <w:p w14:paraId="12D73B31">
      <w:pPr>
        <w:spacing w:line="520" w:lineRule="exact"/>
        <w:ind w:firstLine="600" w:firstLineChars="200"/>
        <w:rPr>
          <w:rFonts w:hint="eastAsia" w:eastAsia="仿宋"/>
          <w:color w:val="auto"/>
          <w:lang w:eastAsia="zh-CN"/>
        </w:rPr>
      </w:pPr>
      <w:r>
        <w:rPr>
          <w:rFonts w:hint="eastAsia"/>
          <w:color w:val="auto"/>
        </w:rPr>
        <w:t>组长：</w:t>
      </w:r>
      <w:r>
        <w:rPr>
          <w:rFonts w:hint="eastAsia"/>
          <w:color w:val="auto"/>
          <w:lang w:eastAsia="zh-CN"/>
        </w:rPr>
        <w:t>王道峰</w:t>
      </w:r>
    </w:p>
    <w:p w14:paraId="6AAE7324">
      <w:pPr>
        <w:spacing w:line="520" w:lineRule="exact"/>
        <w:ind w:firstLine="600" w:firstLineChars="200"/>
        <w:rPr>
          <w:rFonts w:hint="eastAsia" w:eastAsia="仿宋"/>
          <w:color w:val="auto"/>
          <w:lang w:eastAsia="zh-CN"/>
        </w:rPr>
      </w:pPr>
      <w:r>
        <w:rPr>
          <w:rFonts w:hint="eastAsia"/>
          <w:color w:val="auto"/>
        </w:rPr>
        <w:t>成员：王</w:t>
      </w:r>
      <w:r>
        <w:rPr>
          <w:rFonts w:hint="eastAsia"/>
          <w:color w:val="auto"/>
          <w:lang w:eastAsia="zh-CN"/>
        </w:rPr>
        <w:t>晨宇</w:t>
      </w:r>
    </w:p>
    <w:p w14:paraId="6D86A8BE">
      <w:pPr>
        <w:spacing w:line="520" w:lineRule="exact"/>
        <w:rPr>
          <w:color w:val="auto"/>
        </w:rPr>
      </w:pPr>
      <w:r>
        <w:rPr>
          <w:rFonts w:hint="eastAsia"/>
          <w:color w:val="auto"/>
        </w:rPr>
        <w:t>2.</w:t>
      </w:r>
      <w:r>
        <w:rPr>
          <w:rFonts w:hint="eastAsia" w:ascii="仿宋" w:hAnsi="仿宋" w:cs="仿宋"/>
          <w:color w:val="auto"/>
          <w:szCs w:val="30"/>
        </w:rPr>
        <w:t>信息监测组</w:t>
      </w:r>
    </w:p>
    <w:p w14:paraId="6BAACDA7">
      <w:pPr>
        <w:spacing w:line="520" w:lineRule="exact"/>
        <w:ind w:firstLine="600" w:firstLineChars="200"/>
        <w:rPr>
          <w:rFonts w:hint="eastAsia" w:eastAsia="仿宋"/>
          <w:color w:val="auto"/>
          <w:lang w:eastAsia="zh-CN"/>
        </w:rPr>
      </w:pPr>
      <w:r>
        <w:rPr>
          <w:rFonts w:hint="eastAsia"/>
          <w:color w:val="auto"/>
        </w:rPr>
        <w:t>组长：</w:t>
      </w:r>
      <w:r>
        <w:rPr>
          <w:rFonts w:hint="eastAsia"/>
          <w:color w:val="auto"/>
          <w:lang w:eastAsia="zh-CN"/>
        </w:rPr>
        <w:t>李晓双</w:t>
      </w:r>
    </w:p>
    <w:p w14:paraId="4767C031">
      <w:pPr>
        <w:spacing w:line="520" w:lineRule="exact"/>
        <w:ind w:firstLine="600" w:firstLineChars="200"/>
        <w:rPr>
          <w:rFonts w:hint="eastAsia" w:eastAsia="仿宋"/>
          <w:color w:val="auto"/>
          <w:lang w:eastAsia="zh-CN"/>
        </w:rPr>
      </w:pPr>
      <w:r>
        <w:rPr>
          <w:rFonts w:hint="eastAsia"/>
          <w:color w:val="auto"/>
        </w:rPr>
        <w:t>成员：</w:t>
      </w:r>
      <w:r>
        <w:rPr>
          <w:rFonts w:hint="eastAsia"/>
          <w:color w:val="auto"/>
          <w:lang w:eastAsia="zh-CN"/>
        </w:rPr>
        <w:t>岳潇</w:t>
      </w:r>
      <w:r>
        <w:rPr>
          <w:rFonts w:hint="eastAsia"/>
          <w:color w:val="auto"/>
        </w:rPr>
        <w:t>、</w:t>
      </w:r>
      <w:r>
        <w:rPr>
          <w:rFonts w:hint="eastAsia"/>
          <w:color w:val="auto"/>
          <w:lang w:eastAsia="zh-CN"/>
        </w:rPr>
        <w:t>任鑫</w:t>
      </w:r>
    </w:p>
    <w:p w14:paraId="5EC925F8">
      <w:pPr>
        <w:spacing w:line="520" w:lineRule="exact"/>
        <w:rPr>
          <w:color w:val="auto"/>
        </w:rPr>
      </w:pPr>
      <w:r>
        <w:rPr>
          <w:rFonts w:hint="eastAsia"/>
          <w:color w:val="auto"/>
        </w:rPr>
        <w:t>3.人员转移组</w:t>
      </w:r>
    </w:p>
    <w:p w14:paraId="58E39FC0">
      <w:pPr>
        <w:spacing w:line="520" w:lineRule="exact"/>
        <w:ind w:firstLine="600" w:firstLineChars="200"/>
        <w:rPr>
          <w:color w:val="auto"/>
        </w:rPr>
      </w:pPr>
      <w:r>
        <w:rPr>
          <w:rFonts w:hint="eastAsia"/>
          <w:color w:val="auto"/>
        </w:rPr>
        <w:t>组长：王道锋</w:t>
      </w:r>
    </w:p>
    <w:p w14:paraId="5468473A">
      <w:pPr>
        <w:spacing w:line="520" w:lineRule="exact"/>
        <w:ind w:firstLine="600" w:firstLineChars="200"/>
        <w:rPr>
          <w:color w:val="auto"/>
        </w:rPr>
      </w:pPr>
      <w:r>
        <w:rPr>
          <w:rFonts w:hint="eastAsia"/>
          <w:color w:val="auto"/>
        </w:rPr>
        <w:t>成员：李佃国、陈  伟</w:t>
      </w:r>
    </w:p>
    <w:p w14:paraId="7AF44FE4">
      <w:pPr>
        <w:spacing w:line="520" w:lineRule="exact"/>
        <w:rPr>
          <w:color w:val="auto"/>
        </w:rPr>
      </w:pPr>
      <w:r>
        <w:rPr>
          <w:rFonts w:hint="eastAsia"/>
          <w:color w:val="auto"/>
        </w:rPr>
        <w:t>4.后勤保障组</w:t>
      </w:r>
    </w:p>
    <w:p w14:paraId="2457AEA8">
      <w:pPr>
        <w:spacing w:line="520" w:lineRule="exact"/>
        <w:ind w:firstLine="600" w:firstLineChars="200"/>
        <w:rPr>
          <w:rFonts w:hint="default" w:eastAsia="仿宋"/>
          <w:color w:val="auto"/>
          <w:lang w:val="en-US" w:eastAsia="zh-CN"/>
        </w:rPr>
      </w:pPr>
      <w:bookmarkStart w:id="120" w:name="_Toc466037571"/>
      <w:r>
        <w:rPr>
          <w:rFonts w:hint="eastAsia"/>
          <w:color w:val="auto"/>
        </w:rPr>
        <w:t>组长：</w:t>
      </w:r>
      <w:r>
        <w:rPr>
          <w:rFonts w:hint="eastAsia"/>
          <w:color w:val="auto"/>
          <w:lang w:eastAsia="zh-CN"/>
        </w:rPr>
        <w:t>左</w:t>
      </w:r>
      <w:r>
        <w:rPr>
          <w:rFonts w:hint="eastAsia"/>
          <w:color w:val="auto"/>
          <w:lang w:val="en-US" w:eastAsia="zh-CN"/>
        </w:rPr>
        <w:t xml:space="preserve">  浩</w:t>
      </w:r>
    </w:p>
    <w:p w14:paraId="71DE980E">
      <w:pPr>
        <w:spacing w:line="520" w:lineRule="exact"/>
        <w:ind w:firstLine="600" w:firstLineChars="200"/>
        <w:rPr>
          <w:rFonts w:hint="eastAsia" w:eastAsia="仿宋"/>
          <w:color w:val="auto"/>
          <w:lang w:eastAsia="zh-CN"/>
        </w:rPr>
      </w:pPr>
      <w:r>
        <w:rPr>
          <w:rFonts w:hint="eastAsia"/>
          <w:color w:val="auto"/>
        </w:rPr>
        <w:t>成员：</w:t>
      </w:r>
      <w:r>
        <w:rPr>
          <w:rFonts w:hint="eastAsia"/>
          <w:color w:val="auto"/>
          <w:lang w:eastAsia="zh-CN"/>
        </w:rPr>
        <w:t>娄</w:t>
      </w:r>
      <w:r>
        <w:rPr>
          <w:rFonts w:hint="eastAsia"/>
          <w:color w:val="auto"/>
          <w:lang w:val="en-US" w:eastAsia="zh-CN"/>
        </w:rPr>
        <w:t xml:space="preserve">  </w:t>
      </w:r>
      <w:r>
        <w:rPr>
          <w:rFonts w:hint="eastAsia"/>
          <w:color w:val="auto"/>
          <w:lang w:eastAsia="zh-CN"/>
        </w:rPr>
        <w:t>燕</w:t>
      </w:r>
    </w:p>
    <w:p w14:paraId="08E40477">
      <w:pPr>
        <w:pStyle w:val="4"/>
        <w:spacing w:line="520" w:lineRule="exact"/>
        <w:rPr>
          <w:color w:val="auto"/>
        </w:rPr>
      </w:pPr>
      <w:bookmarkStart w:id="121" w:name="_Toc4129"/>
      <w:r>
        <w:rPr>
          <w:rFonts w:hint="eastAsia"/>
          <w:color w:val="auto"/>
        </w:rPr>
        <w:t>4.2 职责和分工</w:t>
      </w:r>
      <w:bookmarkEnd w:id="119"/>
      <w:bookmarkEnd w:id="120"/>
      <w:bookmarkEnd w:id="121"/>
    </w:p>
    <w:p w14:paraId="683B9FAD">
      <w:pPr>
        <w:spacing w:line="520" w:lineRule="exact"/>
        <w:ind w:firstLine="600" w:firstLineChars="200"/>
        <w:rPr>
          <w:rFonts w:ascii="仿宋" w:hAnsi="仿宋" w:cs="仿宋"/>
          <w:color w:val="auto"/>
          <w:szCs w:val="30"/>
        </w:rPr>
      </w:pPr>
      <w:r>
        <w:rPr>
          <w:rFonts w:hint="eastAsia" w:ascii="仿宋" w:hAnsi="仿宋" w:cs="仿宋"/>
          <w:color w:val="auto"/>
        </w:rPr>
        <w:t>1.</w:t>
      </w:r>
      <w:r>
        <w:rPr>
          <w:rFonts w:hint="eastAsia"/>
          <w:color w:val="auto"/>
        </w:rPr>
        <w:t>调度指挥</w:t>
      </w:r>
      <w:r>
        <w:rPr>
          <w:rFonts w:hint="eastAsia" w:ascii="仿宋" w:hAnsi="仿宋" w:cs="仿宋"/>
          <w:color w:val="auto"/>
        </w:rPr>
        <w:t>组</w:t>
      </w:r>
      <w:r>
        <w:rPr>
          <w:rFonts w:hint="eastAsia" w:ascii="仿宋" w:hAnsi="仿宋" w:cs="仿宋"/>
          <w:color w:val="auto"/>
          <w:szCs w:val="30"/>
        </w:rPr>
        <w:t>：负责贯彻落实县委、县政府和国家、省、市防汛和水利部门有关山洪灾害防御工作部署，检查督促山洪灾害防御案及各级职责的落实，并根据山洪预警汛情的需要，指挥调度、发布命令，签发调集抢险物资器材和全镇总动员等指挥权。落实指挥长发布的防御抢险等命令，指挥群众安全转移、避灾躲灾，并负责灾情灾后各种应急抢险、工程设施修复等工作。</w:t>
      </w:r>
    </w:p>
    <w:p w14:paraId="41AB6E1B">
      <w:pPr>
        <w:spacing w:line="520" w:lineRule="exact"/>
        <w:ind w:firstLine="600" w:firstLineChars="200"/>
        <w:rPr>
          <w:rFonts w:ascii="仿宋" w:hAnsi="仿宋" w:cs="仿宋"/>
        </w:rPr>
      </w:pPr>
      <w:r>
        <w:rPr>
          <w:rFonts w:hint="eastAsia" w:ascii="仿宋" w:hAnsi="仿宋" w:cs="仿宋"/>
          <w:color w:val="auto"/>
        </w:rPr>
        <w:t>2.信息监测组：收集和传递县防指、水利、气象</w:t>
      </w:r>
      <w:r>
        <w:rPr>
          <w:rFonts w:hint="eastAsia" w:ascii="仿宋" w:hAnsi="仿宋" w:cs="仿宋"/>
        </w:rPr>
        <w:t>、水文、自然资源等部门汛前各种信息，及时了解本辖区域各山洪灾害危险区域、水库、塘坝、河道水情、雨情数据，对预警数值进行研判，发现险情后，第一时间向指挥部报告，为指挥长指挥提供山洪灾害预警信息。</w:t>
      </w:r>
    </w:p>
    <w:p w14:paraId="68B02610">
      <w:pPr>
        <w:spacing w:line="520" w:lineRule="exact"/>
        <w:ind w:firstLine="600" w:firstLineChars="200"/>
        <w:rPr>
          <w:rFonts w:ascii="仿宋" w:hAnsi="仿宋" w:cs="仿宋"/>
        </w:rPr>
      </w:pPr>
      <w:r>
        <w:rPr>
          <w:rFonts w:hint="eastAsia" w:ascii="仿宋" w:hAnsi="仿宋" w:cs="仿宋"/>
        </w:rPr>
        <w:t>3.人员转移组：</w:t>
      </w:r>
      <w:r>
        <w:rPr>
          <w:rFonts w:hint="eastAsia" w:ascii="仿宋" w:hAnsi="仿宋" w:cs="仿宋"/>
          <w:szCs w:val="30"/>
        </w:rPr>
        <w:t>按照指挥长和县防指的命令，组织群众按预定转移路线，一个不漏地动员到户到人。转移时，按先人员后财产、先转移老、弱、病、残、少儿，后一般人员的原则进行。必要时可强制其转移，同时确保转移途中和安置后的人员安全，做好转移后群众财产的保护。负责对村级转移抢险队的指导、培训和协调。</w:t>
      </w:r>
    </w:p>
    <w:p w14:paraId="090D0152">
      <w:pPr>
        <w:spacing w:line="520" w:lineRule="exact"/>
        <w:ind w:firstLine="600" w:firstLineChars="200"/>
        <w:rPr>
          <w:rFonts w:ascii="仿宋" w:hAnsi="仿宋" w:cs="仿宋"/>
          <w:highlight w:val="yellow"/>
        </w:rPr>
      </w:pPr>
      <w:r>
        <w:rPr>
          <w:rFonts w:hint="eastAsia" w:ascii="仿宋" w:hAnsi="仿宋" w:cs="仿宋"/>
        </w:rPr>
        <w:t>4.后勤保障组：</w:t>
      </w:r>
      <w:r>
        <w:rPr>
          <w:rFonts w:hint="eastAsia" w:ascii="仿宋" w:hAnsi="仿宋" w:cs="仿宋"/>
          <w:szCs w:val="30"/>
        </w:rPr>
        <w:t>负责安全转移过程的交通秩序，社会治安的维护，抢救受伤群众，保障群众的生命安全，做好受灾区域卫生消毒工作；</w:t>
      </w:r>
      <w:r>
        <w:rPr>
          <w:rFonts w:hint="eastAsia" w:ascii="仿宋" w:hAnsi="仿宋" w:cs="仿宋"/>
        </w:rPr>
        <w:t>负责了解、收集山洪灾害造成的损失情况，实地查灾核灾，汇总、上报灾情数据；做好灾区群众的基本生活保障工作；负责救灾应急资金的落实和争取上级财政支持，做好救灾资金、捐赠款物的分配、下拨工作。</w:t>
      </w:r>
    </w:p>
    <w:p w14:paraId="7BA27055">
      <w:pPr>
        <w:pStyle w:val="3"/>
        <w:spacing w:line="520" w:lineRule="exact"/>
      </w:pPr>
      <w:bookmarkStart w:id="122" w:name="_Toc324100474"/>
      <w:bookmarkStart w:id="123" w:name="_Toc324428327"/>
      <w:bookmarkStart w:id="124" w:name="_Toc466037573"/>
      <w:bookmarkStart w:id="125" w:name="_Toc21618"/>
      <w:r>
        <w:rPr>
          <w:rFonts w:hint="eastAsia" w:ascii="宋体" w:hAnsi="宋体" w:eastAsia="宋体" w:cs="宋体"/>
        </w:rPr>
        <w:t>5 监测</w:t>
      </w:r>
      <w:bookmarkEnd w:id="122"/>
      <w:bookmarkEnd w:id="123"/>
      <w:bookmarkEnd w:id="124"/>
      <w:r>
        <w:rPr>
          <w:rFonts w:hint="eastAsia" w:ascii="宋体" w:hAnsi="宋体" w:eastAsia="宋体" w:cs="宋体"/>
        </w:rPr>
        <w:t>预警</w:t>
      </w:r>
      <w:bookmarkEnd w:id="125"/>
    </w:p>
    <w:p w14:paraId="4D805490">
      <w:pPr>
        <w:pStyle w:val="4"/>
        <w:spacing w:line="520" w:lineRule="exact"/>
      </w:pPr>
      <w:bookmarkStart w:id="126" w:name="_Toc324428328"/>
      <w:bookmarkStart w:id="127" w:name="_Toc466037574"/>
      <w:bookmarkStart w:id="128" w:name="_Toc1276"/>
      <w:bookmarkStart w:id="129" w:name="_Toc324100475"/>
      <w:r>
        <w:rPr>
          <w:rFonts w:hint="eastAsia"/>
        </w:rPr>
        <w:t>5.1</w:t>
      </w:r>
      <w:r>
        <w:t xml:space="preserve"> 山洪灾害雨、水情临界值确定</w:t>
      </w:r>
      <w:bookmarkEnd w:id="126"/>
      <w:bookmarkEnd w:id="127"/>
      <w:bookmarkEnd w:id="128"/>
      <w:bookmarkEnd w:id="129"/>
    </w:p>
    <w:p w14:paraId="121A1443">
      <w:pPr>
        <w:pStyle w:val="5"/>
        <w:spacing w:line="520" w:lineRule="exact"/>
      </w:pPr>
      <w:bookmarkStart w:id="130" w:name="_Toc101014158"/>
      <w:bookmarkStart w:id="131" w:name="_Toc22155708"/>
      <w:bookmarkStart w:id="132" w:name="_Toc19951118"/>
      <w:bookmarkStart w:id="133" w:name="_Toc101014093"/>
      <w:bookmarkStart w:id="134" w:name="_Toc24027"/>
      <w:bookmarkStart w:id="135" w:name="_Toc324428329"/>
      <w:bookmarkStart w:id="136" w:name="_Toc324100476"/>
      <w:r>
        <w:rPr>
          <w:rFonts w:hint="eastAsia"/>
        </w:rPr>
        <w:t>5</w:t>
      </w:r>
      <w:r>
        <w:t>.1.1 山洪灾害雨情临界确定</w:t>
      </w:r>
      <w:bookmarkEnd w:id="130"/>
      <w:bookmarkEnd w:id="131"/>
      <w:bookmarkEnd w:id="132"/>
      <w:bookmarkEnd w:id="133"/>
      <w:bookmarkEnd w:id="134"/>
    </w:p>
    <w:p w14:paraId="15C7923D">
      <w:pPr>
        <w:spacing w:line="520" w:lineRule="exact"/>
        <w:ind w:firstLine="600" w:firstLineChars="200"/>
      </w:pPr>
      <w:r>
        <w:rPr>
          <w:rFonts w:hint="eastAsia"/>
        </w:rPr>
        <w:t>预警标准以沂源县山洪灾害调查项目分析评价结果中的预警指标为准，分为较干、一般和较湿三种情况。对于山洪灾害调查评价未作具体分析的村，由</w:t>
      </w:r>
      <w:r>
        <w:rPr>
          <w:rFonts w:hint="eastAsia"/>
          <w:szCs w:val="30"/>
          <w:lang w:val="zh-CN"/>
        </w:rPr>
        <w:t>镇山洪灾害防御</w:t>
      </w:r>
      <w:r>
        <w:rPr>
          <w:rFonts w:hint="eastAsia" w:ascii="仿宋" w:hAnsi="仿宋" w:cs="仿宋"/>
          <w:szCs w:val="30"/>
        </w:rPr>
        <w:t>指挥部</w:t>
      </w:r>
      <w:r>
        <w:rPr>
          <w:rFonts w:hint="eastAsia"/>
        </w:rPr>
        <w:t>根据实际情况确定准备转移和立即转移雨量。根据《沂源县山洪灾害分析评价报告》，张家坡镇预警指标如下表所示。</w:t>
      </w:r>
    </w:p>
    <w:p w14:paraId="224DDB2F">
      <w:pPr>
        <w:spacing w:line="520" w:lineRule="exact"/>
        <w:jc w:val="center"/>
      </w:pPr>
      <w:r>
        <w:t>表</w:t>
      </w:r>
      <w:r>
        <w:rPr>
          <w:rFonts w:hint="eastAsia"/>
        </w:rPr>
        <w:t>5</w:t>
      </w:r>
      <w:r>
        <w:t xml:space="preserve">.1  </w:t>
      </w:r>
      <w:r>
        <w:rPr>
          <w:rFonts w:hint="eastAsia"/>
        </w:rPr>
        <w:t>张家坡镇</w:t>
      </w:r>
      <w:r>
        <w:t>山洪预警和转移临界雨量参考值</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0"/>
        <w:gridCol w:w="2130"/>
        <w:gridCol w:w="2131"/>
        <w:gridCol w:w="2131"/>
      </w:tblGrid>
      <w:tr w14:paraId="3B2407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250" w:type="pct"/>
            <w:vAlign w:val="center"/>
          </w:tcPr>
          <w:p w14:paraId="5CC79DB1">
            <w:pPr>
              <w:widowControl/>
              <w:jc w:val="center"/>
              <w:rPr>
                <w:kern w:val="0"/>
                <w:sz w:val="24"/>
              </w:rPr>
            </w:pPr>
            <w:r>
              <w:rPr>
                <w:rFonts w:hint="eastAsia"/>
                <w:kern w:val="0"/>
                <w:sz w:val="24"/>
              </w:rPr>
              <w:t>土壤含水情况</w:t>
            </w:r>
          </w:p>
        </w:tc>
        <w:tc>
          <w:tcPr>
            <w:tcW w:w="1250" w:type="pct"/>
            <w:vAlign w:val="center"/>
          </w:tcPr>
          <w:p w14:paraId="6E71CEC8">
            <w:pPr>
              <w:widowControl/>
              <w:jc w:val="center"/>
              <w:rPr>
                <w:kern w:val="0"/>
                <w:sz w:val="24"/>
              </w:rPr>
            </w:pPr>
            <w:r>
              <w:rPr>
                <w:kern w:val="0"/>
                <w:sz w:val="24"/>
              </w:rPr>
              <w:t>预警类型</w:t>
            </w:r>
          </w:p>
        </w:tc>
        <w:tc>
          <w:tcPr>
            <w:tcW w:w="1250" w:type="pct"/>
            <w:vAlign w:val="center"/>
          </w:tcPr>
          <w:p w14:paraId="7073AC2F">
            <w:pPr>
              <w:widowControl/>
              <w:jc w:val="center"/>
              <w:rPr>
                <w:kern w:val="0"/>
                <w:sz w:val="24"/>
              </w:rPr>
            </w:pPr>
            <w:r>
              <w:rPr>
                <w:kern w:val="0"/>
                <w:sz w:val="24"/>
              </w:rPr>
              <w:t>时段</w:t>
            </w:r>
          </w:p>
        </w:tc>
        <w:tc>
          <w:tcPr>
            <w:tcW w:w="1250" w:type="pct"/>
            <w:vAlign w:val="bottom"/>
          </w:tcPr>
          <w:p w14:paraId="74C0C209">
            <w:pPr>
              <w:widowControl/>
              <w:jc w:val="center"/>
              <w:rPr>
                <w:kern w:val="0"/>
                <w:sz w:val="24"/>
              </w:rPr>
            </w:pPr>
            <w:r>
              <w:rPr>
                <w:kern w:val="0"/>
                <w:sz w:val="24"/>
              </w:rPr>
              <w:t>雨量（mm）</w:t>
            </w:r>
          </w:p>
        </w:tc>
      </w:tr>
      <w:tr w14:paraId="279C00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250" w:type="pct"/>
            <w:vMerge w:val="restart"/>
            <w:vAlign w:val="center"/>
          </w:tcPr>
          <w:p w14:paraId="15D04624">
            <w:pPr>
              <w:widowControl/>
              <w:jc w:val="center"/>
              <w:rPr>
                <w:kern w:val="0"/>
                <w:sz w:val="24"/>
              </w:rPr>
            </w:pPr>
            <w:r>
              <w:rPr>
                <w:rFonts w:hint="eastAsia"/>
                <w:kern w:val="0"/>
                <w:sz w:val="24"/>
              </w:rPr>
              <w:t>较干</w:t>
            </w:r>
          </w:p>
        </w:tc>
        <w:tc>
          <w:tcPr>
            <w:tcW w:w="1250" w:type="pct"/>
            <w:vMerge w:val="restart"/>
            <w:vAlign w:val="center"/>
          </w:tcPr>
          <w:p w14:paraId="024A3148">
            <w:pPr>
              <w:widowControl/>
              <w:jc w:val="center"/>
              <w:rPr>
                <w:kern w:val="0"/>
                <w:sz w:val="24"/>
              </w:rPr>
            </w:pPr>
            <w:r>
              <w:rPr>
                <w:kern w:val="0"/>
                <w:sz w:val="24"/>
              </w:rPr>
              <w:t>预警雨量</w:t>
            </w:r>
          </w:p>
        </w:tc>
        <w:tc>
          <w:tcPr>
            <w:tcW w:w="1250" w:type="pct"/>
            <w:vAlign w:val="center"/>
          </w:tcPr>
          <w:p w14:paraId="126B758E">
            <w:pPr>
              <w:widowControl/>
              <w:jc w:val="center"/>
              <w:rPr>
                <w:kern w:val="0"/>
                <w:sz w:val="24"/>
              </w:rPr>
            </w:pPr>
            <w:r>
              <w:rPr>
                <w:kern w:val="0"/>
                <w:sz w:val="24"/>
              </w:rPr>
              <w:t>1h</w:t>
            </w:r>
          </w:p>
        </w:tc>
        <w:tc>
          <w:tcPr>
            <w:tcW w:w="1250" w:type="pct"/>
            <w:vAlign w:val="center"/>
          </w:tcPr>
          <w:p w14:paraId="1393C934">
            <w:pPr>
              <w:widowControl/>
              <w:jc w:val="center"/>
              <w:rPr>
                <w:kern w:val="0"/>
                <w:sz w:val="24"/>
              </w:rPr>
            </w:pPr>
            <w:r>
              <w:rPr>
                <w:rFonts w:hint="eastAsia"/>
                <w:kern w:val="0"/>
                <w:sz w:val="24"/>
              </w:rPr>
              <w:t>≥7</w:t>
            </w:r>
            <w:r>
              <w:rPr>
                <w:kern w:val="0"/>
                <w:sz w:val="24"/>
              </w:rPr>
              <w:t>4</w:t>
            </w:r>
          </w:p>
        </w:tc>
      </w:tr>
      <w:tr w14:paraId="72A06E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250" w:type="pct"/>
            <w:vMerge w:val="continue"/>
          </w:tcPr>
          <w:p w14:paraId="1268E7C7">
            <w:pPr>
              <w:widowControl/>
              <w:jc w:val="center"/>
              <w:rPr>
                <w:kern w:val="0"/>
                <w:sz w:val="24"/>
              </w:rPr>
            </w:pPr>
          </w:p>
        </w:tc>
        <w:tc>
          <w:tcPr>
            <w:tcW w:w="1250" w:type="pct"/>
            <w:vMerge w:val="continue"/>
            <w:vAlign w:val="center"/>
          </w:tcPr>
          <w:p w14:paraId="61B31CA0">
            <w:pPr>
              <w:widowControl/>
              <w:jc w:val="center"/>
              <w:rPr>
                <w:kern w:val="0"/>
                <w:sz w:val="24"/>
              </w:rPr>
            </w:pPr>
          </w:p>
        </w:tc>
        <w:tc>
          <w:tcPr>
            <w:tcW w:w="1250" w:type="pct"/>
            <w:vAlign w:val="center"/>
          </w:tcPr>
          <w:p w14:paraId="428E424F">
            <w:pPr>
              <w:widowControl/>
              <w:jc w:val="center"/>
              <w:rPr>
                <w:kern w:val="0"/>
                <w:sz w:val="24"/>
              </w:rPr>
            </w:pPr>
            <w:r>
              <w:rPr>
                <w:kern w:val="0"/>
                <w:sz w:val="24"/>
              </w:rPr>
              <w:t>3h</w:t>
            </w:r>
          </w:p>
        </w:tc>
        <w:tc>
          <w:tcPr>
            <w:tcW w:w="1250" w:type="pct"/>
            <w:vAlign w:val="center"/>
          </w:tcPr>
          <w:p w14:paraId="55CC9424">
            <w:pPr>
              <w:widowControl/>
              <w:jc w:val="center"/>
              <w:rPr>
                <w:kern w:val="0"/>
                <w:sz w:val="24"/>
              </w:rPr>
            </w:pPr>
            <w:r>
              <w:rPr>
                <w:rFonts w:hint="eastAsia"/>
                <w:kern w:val="0"/>
                <w:sz w:val="24"/>
              </w:rPr>
              <w:t>≥9</w:t>
            </w:r>
            <w:r>
              <w:rPr>
                <w:kern w:val="0"/>
                <w:sz w:val="24"/>
              </w:rPr>
              <w:t>8</w:t>
            </w:r>
          </w:p>
        </w:tc>
      </w:tr>
      <w:tr w14:paraId="330B14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250" w:type="pct"/>
            <w:vMerge w:val="continue"/>
          </w:tcPr>
          <w:p w14:paraId="4398C4F0">
            <w:pPr>
              <w:widowControl/>
              <w:jc w:val="center"/>
              <w:rPr>
                <w:kern w:val="0"/>
                <w:sz w:val="24"/>
              </w:rPr>
            </w:pPr>
          </w:p>
        </w:tc>
        <w:tc>
          <w:tcPr>
            <w:tcW w:w="1250" w:type="pct"/>
            <w:vMerge w:val="continue"/>
            <w:vAlign w:val="center"/>
          </w:tcPr>
          <w:p w14:paraId="7151AD8A">
            <w:pPr>
              <w:widowControl/>
              <w:jc w:val="center"/>
              <w:rPr>
                <w:kern w:val="0"/>
                <w:sz w:val="24"/>
              </w:rPr>
            </w:pPr>
          </w:p>
        </w:tc>
        <w:tc>
          <w:tcPr>
            <w:tcW w:w="1250" w:type="pct"/>
            <w:vAlign w:val="center"/>
          </w:tcPr>
          <w:p w14:paraId="1EA1D528">
            <w:pPr>
              <w:widowControl/>
              <w:jc w:val="center"/>
              <w:rPr>
                <w:kern w:val="0"/>
                <w:sz w:val="24"/>
              </w:rPr>
            </w:pPr>
            <w:r>
              <w:rPr>
                <w:kern w:val="0"/>
                <w:sz w:val="24"/>
              </w:rPr>
              <w:t>6h</w:t>
            </w:r>
          </w:p>
        </w:tc>
        <w:tc>
          <w:tcPr>
            <w:tcW w:w="1250" w:type="pct"/>
            <w:vAlign w:val="center"/>
          </w:tcPr>
          <w:p w14:paraId="15BAD06D">
            <w:pPr>
              <w:widowControl/>
              <w:jc w:val="center"/>
              <w:rPr>
                <w:kern w:val="0"/>
                <w:sz w:val="24"/>
              </w:rPr>
            </w:pPr>
            <w:r>
              <w:rPr>
                <w:rFonts w:hint="eastAsia"/>
                <w:kern w:val="0"/>
                <w:sz w:val="24"/>
              </w:rPr>
              <w:t>≥1</w:t>
            </w:r>
            <w:r>
              <w:rPr>
                <w:kern w:val="0"/>
                <w:sz w:val="24"/>
              </w:rPr>
              <w:t>16</w:t>
            </w:r>
          </w:p>
        </w:tc>
      </w:tr>
      <w:tr w14:paraId="7A1829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250" w:type="pct"/>
            <w:vMerge w:val="continue"/>
          </w:tcPr>
          <w:p w14:paraId="666EBFA6">
            <w:pPr>
              <w:widowControl/>
              <w:jc w:val="center"/>
              <w:rPr>
                <w:kern w:val="0"/>
                <w:sz w:val="24"/>
              </w:rPr>
            </w:pPr>
          </w:p>
        </w:tc>
        <w:tc>
          <w:tcPr>
            <w:tcW w:w="1250" w:type="pct"/>
            <w:vMerge w:val="continue"/>
            <w:vAlign w:val="center"/>
          </w:tcPr>
          <w:p w14:paraId="248AEC95">
            <w:pPr>
              <w:widowControl/>
              <w:jc w:val="center"/>
              <w:rPr>
                <w:kern w:val="0"/>
                <w:sz w:val="24"/>
              </w:rPr>
            </w:pPr>
          </w:p>
        </w:tc>
        <w:tc>
          <w:tcPr>
            <w:tcW w:w="1250" w:type="pct"/>
            <w:vAlign w:val="center"/>
          </w:tcPr>
          <w:p w14:paraId="7F1ADFCB">
            <w:pPr>
              <w:widowControl/>
              <w:jc w:val="center"/>
              <w:rPr>
                <w:kern w:val="0"/>
                <w:sz w:val="24"/>
              </w:rPr>
            </w:pPr>
            <w:r>
              <w:rPr>
                <w:kern w:val="0"/>
                <w:sz w:val="24"/>
              </w:rPr>
              <w:t>12h</w:t>
            </w:r>
          </w:p>
        </w:tc>
        <w:tc>
          <w:tcPr>
            <w:tcW w:w="1250" w:type="pct"/>
            <w:vAlign w:val="center"/>
          </w:tcPr>
          <w:p w14:paraId="4F5EE417">
            <w:pPr>
              <w:widowControl/>
              <w:jc w:val="center"/>
              <w:rPr>
                <w:kern w:val="0"/>
                <w:sz w:val="24"/>
              </w:rPr>
            </w:pPr>
            <w:r>
              <w:rPr>
                <w:rFonts w:hint="eastAsia"/>
                <w:kern w:val="0"/>
                <w:sz w:val="24"/>
              </w:rPr>
              <w:t>≥1</w:t>
            </w:r>
            <w:r>
              <w:rPr>
                <w:kern w:val="0"/>
                <w:sz w:val="24"/>
              </w:rPr>
              <w:t>38</w:t>
            </w:r>
          </w:p>
        </w:tc>
      </w:tr>
      <w:tr w14:paraId="7385DF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250" w:type="pct"/>
            <w:vMerge w:val="continue"/>
          </w:tcPr>
          <w:p w14:paraId="10A5BCBC">
            <w:pPr>
              <w:widowControl/>
              <w:jc w:val="center"/>
              <w:rPr>
                <w:kern w:val="0"/>
                <w:sz w:val="24"/>
              </w:rPr>
            </w:pPr>
          </w:p>
        </w:tc>
        <w:tc>
          <w:tcPr>
            <w:tcW w:w="1250" w:type="pct"/>
            <w:vMerge w:val="continue"/>
            <w:vAlign w:val="center"/>
          </w:tcPr>
          <w:p w14:paraId="3611463A">
            <w:pPr>
              <w:widowControl/>
              <w:jc w:val="center"/>
              <w:rPr>
                <w:kern w:val="0"/>
                <w:sz w:val="24"/>
              </w:rPr>
            </w:pPr>
          </w:p>
        </w:tc>
        <w:tc>
          <w:tcPr>
            <w:tcW w:w="1250" w:type="pct"/>
            <w:vAlign w:val="center"/>
          </w:tcPr>
          <w:p w14:paraId="2F59484B">
            <w:pPr>
              <w:widowControl/>
              <w:jc w:val="center"/>
              <w:rPr>
                <w:kern w:val="0"/>
                <w:sz w:val="24"/>
              </w:rPr>
            </w:pPr>
            <w:r>
              <w:rPr>
                <w:kern w:val="0"/>
                <w:sz w:val="24"/>
              </w:rPr>
              <w:t>24h</w:t>
            </w:r>
          </w:p>
        </w:tc>
        <w:tc>
          <w:tcPr>
            <w:tcW w:w="1250" w:type="pct"/>
            <w:vAlign w:val="center"/>
          </w:tcPr>
          <w:p w14:paraId="52073E41">
            <w:pPr>
              <w:widowControl/>
              <w:jc w:val="center"/>
              <w:rPr>
                <w:kern w:val="0"/>
                <w:sz w:val="24"/>
              </w:rPr>
            </w:pPr>
            <w:r>
              <w:rPr>
                <w:rFonts w:hint="eastAsia"/>
                <w:kern w:val="0"/>
                <w:sz w:val="24"/>
              </w:rPr>
              <w:t>≥1</w:t>
            </w:r>
            <w:r>
              <w:rPr>
                <w:kern w:val="0"/>
                <w:sz w:val="24"/>
              </w:rPr>
              <w:t>64</w:t>
            </w:r>
          </w:p>
        </w:tc>
      </w:tr>
      <w:tr w14:paraId="048613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250" w:type="pct"/>
            <w:vMerge w:val="continue"/>
          </w:tcPr>
          <w:p w14:paraId="7DC5592E">
            <w:pPr>
              <w:widowControl/>
              <w:jc w:val="center"/>
              <w:rPr>
                <w:kern w:val="0"/>
                <w:sz w:val="24"/>
              </w:rPr>
            </w:pPr>
          </w:p>
        </w:tc>
        <w:tc>
          <w:tcPr>
            <w:tcW w:w="1250" w:type="pct"/>
            <w:vMerge w:val="restart"/>
            <w:vAlign w:val="center"/>
          </w:tcPr>
          <w:p w14:paraId="3968BF8C">
            <w:pPr>
              <w:widowControl/>
              <w:jc w:val="center"/>
              <w:rPr>
                <w:kern w:val="0"/>
                <w:sz w:val="24"/>
              </w:rPr>
            </w:pPr>
            <w:r>
              <w:rPr>
                <w:kern w:val="0"/>
                <w:sz w:val="24"/>
              </w:rPr>
              <w:t>转移雨量</w:t>
            </w:r>
          </w:p>
        </w:tc>
        <w:tc>
          <w:tcPr>
            <w:tcW w:w="1250" w:type="pct"/>
            <w:vAlign w:val="center"/>
          </w:tcPr>
          <w:p w14:paraId="37B1552A">
            <w:pPr>
              <w:widowControl/>
              <w:jc w:val="center"/>
              <w:rPr>
                <w:kern w:val="0"/>
                <w:sz w:val="24"/>
              </w:rPr>
            </w:pPr>
            <w:r>
              <w:rPr>
                <w:kern w:val="0"/>
                <w:sz w:val="24"/>
              </w:rPr>
              <w:t>1h</w:t>
            </w:r>
          </w:p>
        </w:tc>
        <w:tc>
          <w:tcPr>
            <w:tcW w:w="1250" w:type="pct"/>
            <w:vAlign w:val="center"/>
          </w:tcPr>
          <w:p w14:paraId="5BB324F5">
            <w:pPr>
              <w:widowControl/>
              <w:jc w:val="center"/>
              <w:rPr>
                <w:kern w:val="0"/>
                <w:sz w:val="24"/>
              </w:rPr>
            </w:pPr>
            <w:r>
              <w:rPr>
                <w:rFonts w:hint="eastAsia"/>
                <w:kern w:val="0"/>
                <w:sz w:val="24"/>
              </w:rPr>
              <w:t>≥8</w:t>
            </w:r>
            <w:r>
              <w:rPr>
                <w:kern w:val="0"/>
                <w:sz w:val="24"/>
              </w:rPr>
              <w:t>7</w:t>
            </w:r>
          </w:p>
        </w:tc>
      </w:tr>
      <w:tr w14:paraId="2DF252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250" w:type="pct"/>
            <w:vMerge w:val="continue"/>
          </w:tcPr>
          <w:p w14:paraId="42FC5BBD">
            <w:pPr>
              <w:widowControl/>
              <w:jc w:val="center"/>
              <w:rPr>
                <w:kern w:val="0"/>
                <w:sz w:val="24"/>
              </w:rPr>
            </w:pPr>
          </w:p>
        </w:tc>
        <w:tc>
          <w:tcPr>
            <w:tcW w:w="1250" w:type="pct"/>
            <w:vMerge w:val="continue"/>
            <w:vAlign w:val="center"/>
          </w:tcPr>
          <w:p w14:paraId="3B5E4463">
            <w:pPr>
              <w:widowControl/>
              <w:jc w:val="center"/>
              <w:rPr>
                <w:kern w:val="0"/>
                <w:sz w:val="24"/>
              </w:rPr>
            </w:pPr>
          </w:p>
        </w:tc>
        <w:tc>
          <w:tcPr>
            <w:tcW w:w="1250" w:type="pct"/>
            <w:vAlign w:val="center"/>
          </w:tcPr>
          <w:p w14:paraId="6D048908">
            <w:pPr>
              <w:widowControl/>
              <w:jc w:val="center"/>
              <w:rPr>
                <w:kern w:val="0"/>
                <w:sz w:val="24"/>
              </w:rPr>
            </w:pPr>
            <w:r>
              <w:rPr>
                <w:kern w:val="0"/>
                <w:sz w:val="24"/>
              </w:rPr>
              <w:t>3h</w:t>
            </w:r>
          </w:p>
        </w:tc>
        <w:tc>
          <w:tcPr>
            <w:tcW w:w="1250" w:type="pct"/>
            <w:vAlign w:val="center"/>
          </w:tcPr>
          <w:p w14:paraId="306AF4E6">
            <w:pPr>
              <w:widowControl/>
              <w:jc w:val="center"/>
              <w:rPr>
                <w:kern w:val="0"/>
                <w:sz w:val="24"/>
              </w:rPr>
            </w:pPr>
            <w:r>
              <w:rPr>
                <w:rFonts w:hint="eastAsia"/>
                <w:kern w:val="0"/>
                <w:sz w:val="24"/>
              </w:rPr>
              <w:t>≥1</w:t>
            </w:r>
            <w:r>
              <w:rPr>
                <w:kern w:val="0"/>
                <w:sz w:val="24"/>
              </w:rPr>
              <w:t>15</w:t>
            </w:r>
          </w:p>
        </w:tc>
      </w:tr>
      <w:tr w14:paraId="546D02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250" w:type="pct"/>
            <w:vMerge w:val="continue"/>
          </w:tcPr>
          <w:p w14:paraId="472C4D23">
            <w:pPr>
              <w:widowControl/>
              <w:jc w:val="center"/>
              <w:rPr>
                <w:kern w:val="0"/>
                <w:sz w:val="24"/>
              </w:rPr>
            </w:pPr>
          </w:p>
        </w:tc>
        <w:tc>
          <w:tcPr>
            <w:tcW w:w="1250" w:type="pct"/>
            <w:vMerge w:val="continue"/>
            <w:vAlign w:val="center"/>
          </w:tcPr>
          <w:p w14:paraId="04945749">
            <w:pPr>
              <w:widowControl/>
              <w:jc w:val="center"/>
              <w:rPr>
                <w:kern w:val="0"/>
                <w:sz w:val="24"/>
              </w:rPr>
            </w:pPr>
          </w:p>
        </w:tc>
        <w:tc>
          <w:tcPr>
            <w:tcW w:w="1250" w:type="pct"/>
            <w:vAlign w:val="center"/>
          </w:tcPr>
          <w:p w14:paraId="522191DC">
            <w:pPr>
              <w:widowControl/>
              <w:jc w:val="center"/>
              <w:rPr>
                <w:kern w:val="0"/>
                <w:sz w:val="24"/>
              </w:rPr>
            </w:pPr>
            <w:r>
              <w:rPr>
                <w:kern w:val="0"/>
                <w:sz w:val="24"/>
              </w:rPr>
              <w:t>6h</w:t>
            </w:r>
          </w:p>
        </w:tc>
        <w:tc>
          <w:tcPr>
            <w:tcW w:w="1250" w:type="pct"/>
            <w:vAlign w:val="center"/>
          </w:tcPr>
          <w:p w14:paraId="37501A42">
            <w:pPr>
              <w:widowControl/>
              <w:jc w:val="center"/>
              <w:rPr>
                <w:kern w:val="0"/>
                <w:sz w:val="24"/>
              </w:rPr>
            </w:pPr>
            <w:r>
              <w:rPr>
                <w:rFonts w:hint="eastAsia"/>
                <w:kern w:val="0"/>
                <w:sz w:val="24"/>
              </w:rPr>
              <w:t>≥1</w:t>
            </w:r>
            <w:r>
              <w:rPr>
                <w:kern w:val="0"/>
                <w:sz w:val="24"/>
              </w:rPr>
              <w:t>36</w:t>
            </w:r>
          </w:p>
        </w:tc>
      </w:tr>
      <w:tr w14:paraId="5431C9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250" w:type="pct"/>
            <w:vMerge w:val="continue"/>
          </w:tcPr>
          <w:p w14:paraId="1D397275">
            <w:pPr>
              <w:widowControl/>
              <w:jc w:val="center"/>
              <w:rPr>
                <w:kern w:val="0"/>
                <w:sz w:val="24"/>
              </w:rPr>
            </w:pPr>
          </w:p>
        </w:tc>
        <w:tc>
          <w:tcPr>
            <w:tcW w:w="1250" w:type="pct"/>
            <w:vMerge w:val="continue"/>
            <w:vAlign w:val="center"/>
          </w:tcPr>
          <w:p w14:paraId="2A0D286D">
            <w:pPr>
              <w:widowControl/>
              <w:jc w:val="center"/>
              <w:rPr>
                <w:kern w:val="0"/>
                <w:sz w:val="24"/>
              </w:rPr>
            </w:pPr>
          </w:p>
        </w:tc>
        <w:tc>
          <w:tcPr>
            <w:tcW w:w="1250" w:type="pct"/>
            <w:vAlign w:val="center"/>
          </w:tcPr>
          <w:p w14:paraId="0ADBDFD8">
            <w:pPr>
              <w:widowControl/>
              <w:jc w:val="center"/>
              <w:rPr>
                <w:kern w:val="0"/>
                <w:sz w:val="24"/>
              </w:rPr>
            </w:pPr>
            <w:r>
              <w:rPr>
                <w:kern w:val="0"/>
                <w:sz w:val="24"/>
              </w:rPr>
              <w:t>12h</w:t>
            </w:r>
          </w:p>
        </w:tc>
        <w:tc>
          <w:tcPr>
            <w:tcW w:w="1250" w:type="pct"/>
            <w:vAlign w:val="center"/>
          </w:tcPr>
          <w:p w14:paraId="6403CB8F">
            <w:pPr>
              <w:widowControl/>
              <w:jc w:val="center"/>
              <w:rPr>
                <w:kern w:val="0"/>
                <w:sz w:val="24"/>
              </w:rPr>
            </w:pPr>
            <w:r>
              <w:rPr>
                <w:rFonts w:hint="eastAsia"/>
                <w:kern w:val="0"/>
                <w:sz w:val="24"/>
              </w:rPr>
              <w:t>≥1</w:t>
            </w:r>
            <w:r>
              <w:rPr>
                <w:kern w:val="0"/>
                <w:sz w:val="24"/>
              </w:rPr>
              <w:t>62</w:t>
            </w:r>
          </w:p>
        </w:tc>
      </w:tr>
      <w:tr w14:paraId="58196A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250" w:type="pct"/>
            <w:vMerge w:val="continue"/>
          </w:tcPr>
          <w:p w14:paraId="619C01B6">
            <w:pPr>
              <w:widowControl/>
              <w:jc w:val="center"/>
              <w:rPr>
                <w:kern w:val="0"/>
                <w:sz w:val="24"/>
              </w:rPr>
            </w:pPr>
          </w:p>
        </w:tc>
        <w:tc>
          <w:tcPr>
            <w:tcW w:w="1250" w:type="pct"/>
            <w:vMerge w:val="continue"/>
            <w:vAlign w:val="center"/>
          </w:tcPr>
          <w:p w14:paraId="515AE743">
            <w:pPr>
              <w:widowControl/>
              <w:jc w:val="center"/>
              <w:rPr>
                <w:kern w:val="0"/>
                <w:sz w:val="24"/>
              </w:rPr>
            </w:pPr>
          </w:p>
        </w:tc>
        <w:tc>
          <w:tcPr>
            <w:tcW w:w="1250" w:type="pct"/>
            <w:vAlign w:val="center"/>
          </w:tcPr>
          <w:p w14:paraId="770D1CC3">
            <w:pPr>
              <w:widowControl/>
              <w:jc w:val="center"/>
              <w:rPr>
                <w:kern w:val="0"/>
                <w:sz w:val="24"/>
              </w:rPr>
            </w:pPr>
            <w:r>
              <w:rPr>
                <w:kern w:val="0"/>
                <w:sz w:val="24"/>
              </w:rPr>
              <w:t>24h</w:t>
            </w:r>
          </w:p>
        </w:tc>
        <w:tc>
          <w:tcPr>
            <w:tcW w:w="1250" w:type="pct"/>
            <w:vAlign w:val="center"/>
          </w:tcPr>
          <w:p w14:paraId="67ED7DBE">
            <w:pPr>
              <w:widowControl/>
              <w:jc w:val="center"/>
              <w:rPr>
                <w:kern w:val="0"/>
                <w:sz w:val="24"/>
              </w:rPr>
            </w:pPr>
            <w:r>
              <w:rPr>
                <w:rFonts w:hint="eastAsia"/>
                <w:kern w:val="0"/>
                <w:sz w:val="24"/>
              </w:rPr>
              <w:t>≥1</w:t>
            </w:r>
            <w:r>
              <w:rPr>
                <w:kern w:val="0"/>
                <w:sz w:val="24"/>
              </w:rPr>
              <w:t>93</w:t>
            </w:r>
          </w:p>
        </w:tc>
      </w:tr>
      <w:tr w14:paraId="331469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250" w:type="pct"/>
            <w:vMerge w:val="restart"/>
            <w:vAlign w:val="center"/>
          </w:tcPr>
          <w:p w14:paraId="44507117">
            <w:pPr>
              <w:widowControl/>
              <w:jc w:val="center"/>
              <w:rPr>
                <w:kern w:val="0"/>
                <w:sz w:val="24"/>
              </w:rPr>
            </w:pPr>
            <w:r>
              <w:rPr>
                <w:rFonts w:hint="eastAsia"/>
                <w:kern w:val="0"/>
                <w:sz w:val="24"/>
              </w:rPr>
              <w:t>一般</w:t>
            </w:r>
          </w:p>
        </w:tc>
        <w:tc>
          <w:tcPr>
            <w:tcW w:w="1250" w:type="pct"/>
            <w:vMerge w:val="restart"/>
            <w:vAlign w:val="center"/>
          </w:tcPr>
          <w:p w14:paraId="2D698462">
            <w:pPr>
              <w:widowControl/>
              <w:jc w:val="center"/>
              <w:rPr>
                <w:kern w:val="0"/>
                <w:sz w:val="24"/>
              </w:rPr>
            </w:pPr>
            <w:r>
              <w:rPr>
                <w:kern w:val="0"/>
                <w:sz w:val="24"/>
              </w:rPr>
              <w:t>预警雨量</w:t>
            </w:r>
          </w:p>
        </w:tc>
        <w:tc>
          <w:tcPr>
            <w:tcW w:w="1250" w:type="pct"/>
            <w:vAlign w:val="center"/>
          </w:tcPr>
          <w:p w14:paraId="5B2E2970">
            <w:pPr>
              <w:widowControl/>
              <w:jc w:val="center"/>
              <w:rPr>
                <w:kern w:val="0"/>
                <w:sz w:val="24"/>
              </w:rPr>
            </w:pPr>
            <w:r>
              <w:rPr>
                <w:kern w:val="0"/>
                <w:sz w:val="24"/>
              </w:rPr>
              <w:t>1h</w:t>
            </w:r>
          </w:p>
        </w:tc>
        <w:tc>
          <w:tcPr>
            <w:tcW w:w="1250" w:type="pct"/>
            <w:vAlign w:val="center"/>
          </w:tcPr>
          <w:p w14:paraId="06E2A571">
            <w:pPr>
              <w:widowControl/>
              <w:jc w:val="center"/>
              <w:rPr>
                <w:kern w:val="0"/>
                <w:sz w:val="24"/>
              </w:rPr>
            </w:pPr>
            <w:r>
              <w:rPr>
                <w:rFonts w:hint="eastAsia"/>
                <w:kern w:val="0"/>
                <w:sz w:val="24"/>
              </w:rPr>
              <w:t>≥4</w:t>
            </w:r>
            <w:r>
              <w:rPr>
                <w:kern w:val="0"/>
                <w:sz w:val="24"/>
              </w:rPr>
              <w:t>9</w:t>
            </w:r>
          </w:p>
        </w:tc>
      </w:tr>
      <w:tr w14:paraId="1D7DBF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250" w:type="pct"/>
            <w:vMerge w:val="continue"/>
          </w:tcPr>
          <w:p w14:paraId="2EFD259F">
            <w:pPr>
              <w:widowControl/>
              <w:jc w:val="center"/>
              <w:rPr>
                <w:kern w:val="0"/>
                <w:sz w:val="24"/>
              </w:rPr>
            </w:pPr>
          </w:p>
        </w:tc>
        <w:tc>
          <w:tcPr>
            <w:tcW w:w="1250" w:type="pct"/>
            <w:vMerge w:val="continue"/>
            <w:vAlign w:val="center"/>
          </w:tcPr>
          <w:p w14:paraId="4DB410FA">
            <w:pPr>
              <w:widowControl/>
              <w:jc w:val="center"/>
              <w:rPr>
                <w:kern w:val="0"/>
                <w:sz w:val="24"/>
              </w:rPr>
            </w:pPr>
          </w:p>
        </w:tc>
        <w:tc>
          <w:tcPr>
            <w:tcW w:w="1250" w:type="pct"/>
            <w:vAlign w:val="center"/>
          </w:tcPr>
          <w:p w14:paraId="75F5D986">
            <w:pPr>
              <w:widowControl/>
              <w:jc w:val="center"/>
              <w:rPr>
                <w:kern w:val="0"/>
                <w:sz w:val="24"/>
              </w:rPr>
            </w:pPr>
            <w:r>
              <w:rPr>
                <w:kern w:val="0"/>
                <w:sz w:val="24"/>
              </w:rPr>
              <w:t>3h</w:t>
            </w:r>
          </w:p>
        </w:tc>
        <w:tc>
          <w:tcPr>
            <w:tcW w:w="1250" w:type="pct"/>
            <w:vAlign w:val="center"/>
          </w:tcPr>
          <w:p w14:paraId="665ED005">
            <w:pPr>
              <w:widowControl/>
              <w:jc w:val="center"/>
              <w:rPr>
                <w:kern w:val="0"/>
                <w:sz w:val="24"/>
              </w:rPr>
            </w:pPr>
            <w:r>
              <w:rPr>
                <w:rFonts w:hint="eastAsia"/>
                <w:kern w:val="0"/>
                <w:sz w:val="24"/>
              </w:rPr>
              <w:t>≥6</w:t>
            </w:r>
            <w:r>
              <w:rPr>
                <w:kern w:val="0"/>
                <w:sz w:val="24"/>
              </w:rPr>
              <w:t>5</w:t>
            </w:r>
          </w:p>
        </w:tc>
      </w:tr>
      <w:tr w14:paraId="724B2E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250" w:type="pct"/>
            <w:vMerge w:val="continue"/>
          </w:tcPr>
          <w:p w14:paraId="5CBD994E">
            <w:pPr>
              <w:widowControl/>
              <w:jc w:val="center"/>
              <w:rPr>
                <w:kern w:val="0"/>
                <w:sz w:val="24"/>
              </w:rPr>
            </w:pPr>
          </w:p>
        </w:tc>
        <w:tc>
          <w:tcPr>
            <w:tcW w:w="1250" w:type="pct"/>
            <w:vMerge w:val="continue"/>
            <w:vAlign w:val="center"/>
          </w:tcPr>
          <w:p w14:paraId="78956CF1">
            <w:pPr>
              <w:widowControl/>
              <w:jc w:val="center"/>
              <w:rPr>
                <w:kern w:val="0"/>
                <w:sz w:val="24"/>
              </w:rPr>
            </w:pPr>
          </w:p>
        </w:tc>
        <w:tc>
          <w:tcPr>
            <w:tcW w:w="1250" w:type="pct"/>
            <w:vAlign w:val="center"/>
          </w:tcPr>
          <w:p w14:paraId="282F805E">
            <w:pPr>
              <w:widowControl/>
              <w:jc w:val="center"/>
              <w:rPr>
                <w:kern w:val="0"/>
                <w:sz w:val="24"/>
              </w:rPr>
            </w:pPr>
            <w:r>
              <w:rPr>
                <w:kern w:val="0"/>
                <w:sz w:val="24"/>
              </w:rPr>
              <w:t>6h</w:t>
            </w:r>
          </w:p>
        </w:tc>
        <w:tc>
          <w:tcPr>
            <w:tcW w:w="1250" w:type="pct"/>
            <w:vAlign w:val="center"/>
          </w:tcPr>
          <w:p w14:paraId="5266535F">
            <w:pPr>
              <w:widowControl/>
              <w:jc w:val="center"/>
              <w:rPr>
                <w:kern w:val="0"/>
                <w:sz w:val="24"/>
              </w:rPr>
            </w:pPr>
            <w:r>
              <w:rPr>
                <w:rFonts w:hint="eastAsia"/>
                <w:kern w:val="0"/>
                <w:sz w:val="24"/>
              </w:rPr>
              <w:t>≥7</w:t>
            </w:r>
            <w:r>
              <w:rPr>
                <w:kern w:val="0"/>
                <w:sz w:val="24"/>
              </w:rPr>
              <w:t>7</w:t>
            </w:r>
          </w:p>
        </w:tc>
      </w:tr>
      <w:tr w14:paraId="4B56E5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250" w:type="pct"/>
            <w:vMerge w:val="continue"/>
          </w:tcPr>
          <w:p w14:paraId="0A50D877">
            <w:pPr>
              <w:widowControl/>
              <w:jc w:val="center"/>
              <w:rPr>
                <w:kern w:val="0"/>
                <w:sz w:val="24"/>
              </w:rPr>
            </w:pPr>
          </w:p>
        </w:tc>
        <w:tc>
          <w:tcPr>
            <w:tcW w:w="1250" w:type="pct"/>
            <w:vMerge w:val="continue"/>
            <w:vAlign w:val="center"/>
          </w:tcPr>
          <w:p w14:paraId="74FA1D4B">
            <w:pPr>
              <w:widowControl/>
              <w:jc w:val="center"/>
              <w:rPr>
                <w:kern w:val="0"/>
                <w:sz w:val="24"/>
              </w:rPr>
            </w:pPr>
          </w:p>
        </w:tc>
        <w:tc>
          <w:tcPr>
            <w:tcW w:w="1250" w:type="pct"/>
            <w:vAlign w:val="center"/>
          </w:tcPr>
          <w:p w14:paraId="4021246B">
            <w:pPr>
              <w:widowControl/>
              <w:jc w:val="center"/>
              <w:rPr>
                <w:kern w:val="0"/>
                <w:sz w:val="24"/>
              </w:rPr>
            </w:pPr>
            <w:r>
              <w:rPr>
                <w:kern w:val="0"/>
                <w:sz w:val="24"/>
              </w:rPr>
              <w:t>12h</w:t>
            </w:r>
          </w:p>
        </w:tc>
        <w:tc>
          <w:tcPr>
            <w:tcW w:w="1250" w:type="pct"/>
            <w:vAlign w:val="center"/>
          </w:tcPr>
          <w:p w14:paraId="22AFEF09">
            <w:pPr>
              <w:widowControl/>
              <w:jc w:val="center"/>
              <w:rPr>
                <w:kern w:val="0"/>
                <w:sz w:val="24"/>
              </w:rPr>
            </w:pPr>
            <w:r>
              <w:rPr>
                <w:rFonts w:hint="eastAsia"/>
                <w:kern w:val="0"/>
                <w:sz w:val="24"/>
              </w:rPr>
              <w:t>≥9</w:t>
            </w:r>
            <w:r>
              <w:rPr>
                <w:kern w:val="0"/>
                <w:sz w:val="24"/>
              </w:rPr>
              <w:t>1</w:t>
            </w:r>
          </w:p>
        </w:tc>
      </w:tr>
      <w:tr w14:paraId="02B152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250" w:type="pct"/>
            <w:vMerge w:val="continue"/>
          </w:tcPr>
          <w:p w14:paraId="7D3490DD">
            <w:pPr>
              <w:widowControl/>
              <w:jc w:val="center"/>
              <w:rPr>
                <w:kern w:val="0"/>
                <w:sz w:val="24"/>
              </w:rPr>
            </w:pPr>
          </w:p>
        </w:tc>
        <w:tc>
          <w:tcPr>
            <w:tcW w:w="1250" w:type="pct"/>
            <w:vMerge w:val="continue"/>
            <w:vAlign w:val="center"/>
          </w:tcPr>
          <w:p w14:paraId="3EB7FD28">
            <w:pPr>
              <w:widowControl/>
              <w:jc w:val="center"/>
              <w:rPr>
                <w:kern w:val="0"/>
                <w:sz w:val="24"/>
              </w:rPr>
            </w:pPr>
          </w:p>
        </w:tc>
        <w:tc>
          <w:tcPr>
            <w:tcW w:w="1250" w:type="pct"/>
            <w:vAlign w:val="center"/>
          </w:tcPr>
          <w:p w14:paraId="31F18F12">
            <w:pPr>
              <w:widowControl/>
              <w:jc w:val="center"/>
              <w:rPr>
                <w:kern w:val="0"/>
                <w:sz w:val="24"/>
              </w:rPr>
            </w:pPr>
            <w:r>
              <w:rPr>
                <w:kern w:val="0"/>
                <w:sz w:val="24"/>
              </w:rPr>
              <w:t>24h</w:t>
            </w:r>
          </w:p>
        </w:tc>
        <w:tc>
          <w:tcPr>
            <w:tcW w:w="1250" w:type="pct"/>
            <w:vAlign w:val="center"/>
          </w:tcPr>
          <w:p w14:paraId="5975B1B1">
            <w:pPr>
              <w:widowControl/>
              <w:jc w:val="center"/>
              <w:rPr>
                <w:kern w:val="0"/>
                <w:sz w:val="24"/>
              </w:rPr>
            </w:pPr>
            <w:r>
              <w:rPr>
                <w:rFonts w:hint="eastAsia"/>
                <w:kern w:val="0"/>
                <w:sz w:val="24"/>
              </w:rPr>
              <w:t>≥1</w:t>
            </w:r>
            <w:r>
              <w:rPr>
                <w:kern w:val="0"/>
                <w:sz w:val="24"/>
              </w:rPr>
              <w:t>09</w:t>
            </w:r>
          </w:p>
        </w:tc>
      </w:tr>
      <w:tr w14:paraId="7B3005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250" w:type="pct"/>
            <w:vMerge w:val="continue"/>
          </w:tcPr>
          <w:p w14:paraId="0D20DF42">
            <w:pPr>
              <w:widowControl/>
              <w:jc w:val="center"/>
              <w:rPr>
                <w:kern w:val="0"/>
                <w:sz w:val="24"/>
              </w:rPr>
            </w:pPr>
          </w:p>
        </w:tc>
        <w:tc>
          <w:tcPr>
            <w:tcW w:w="1250" w:type="pct"/>
            <w:vMerge w:val="restart"/>
            <w:vAlign w:val="center"/>
          </w:tcPr>
          <w:p w14:paraId="19530CCA">
            <w:pPr>
              <w:widowControl/>
              <w:jc w:val="center"/>
              <w:rPr>
                <w:kern w:val="0"/>
                <w:sz w:val="24"/>
              </w:rPr>
            </w:pPr>
            <w:r>
              <w:rPr>
                <w:kern w:val="0"/>
                <w:sz w:val="24"/>
              </w:rPr>
              <w:t>转移雨量</w:t>
            </w:r>
          </w:p>
        </w:tc>
        <w:tc>
          <w:tcPr>
            <w:tcW w:w="1250" w:type="pct"/>
            <w:vAlign w:val="center"/>
          </w:tcPr>
          <w:p w14:paraId="624136AD">
            <w:pPr>
              <w:widowControl/>
              <w:jc w:val="center"/>
              <w:rPr>
                <w:kern w:val="0"/>
                <w:sz w:val="24"/>
              </w:rPr>
            </w:pPr>
            <w:r>
              <w:rPr>
                <w:kern w:val="0"/>
                <w:sz w:val="24"/>
              </w:rPr>
              <w:t>1h</w:t>
            </w:r>
          </w:p>
        </w:tc>
        <w:tc>
          <w:tcPr>
            <w:tcW w:w="1250" w:type="pct"/>
            <w:vAlign w:val="center"/>
          </w:tcPr>
          <w:p w14:paraId="695593A1">
            <w:pPr>
              <w:widowControl/>
              <w:jc w:val="center"/>
              <w:rPr>
                <w:kern w:val="0"/>
                <w:sz w:val="24"/>
              </w:rPr>
            </w:pPr>
            <w:r>
              <w:rPr>
                <w:rFonts w:hint="eastAsia"/>
                <w:kern w:val="0"/>
                <w:sz w:val="24"/>
              </w:rPr>
              <w:t>≥5</w:t>
            </w:r>
            <w:r>
              <w:rPr>
                <w:kern w:val="0"/>
                <w:sz w:val="24"/>
              </w:rPr>
              <w:t>8</w:t>
            </w:r>
          </w:p>
        </w:tc>
      </w:tr>
      <w:tr w14:paraId="508321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250" w:type="pct"/>
            <w:vMerge w:val="continue"/>
          </w:tcPr>
          <w:p w14:paraId="08B58D73">
            <w:pPr>
              <w:widowControl/>
              <w:jc w:val="center"/>
              <w:rPr>
                <w:kern w:val="0"/>
                <w:sz w:val="24"/>
              </w:rPr>
            </w:pPr>
          </w:p>
        </w:tc>
        <w:tc>
          <w:tcPr>
            <w:tcW w:w="1250" w:type="pct"/>
            <w:vMerge w:val="continue"/>
            <w:vAlign w:val="center"/>
          </w:tcPr>
          <w:p w14:paraId="5501F618">
            <w:pPr>
              <w:widowControl/>
              <w:jc w:val="center"/>
              <w:rPr>
                <w:kern w:val="0"/>
                <w:sz w:val="24"/>
              </w:rPr>
            </w:pPr>
          </w:p>
        </w:tc>
        <w:tc>
          <w:tcPr>
            <w:tcW w:w="1250" w:type="pct"/>
            <w:vAlign w:val="center"/>
          </w:tcPr>
          <w:p w14:paraId="02DB2257">
            <w:pPr>
              <w:widowControl/>
              <w:jc w:val="center"/>
              <w:rPr>
                <w:kern w:val="0"/>
                <w:sz w:val="24"/>
              </w:rPr>
            </w:pPr>
            <w:r>
              <w:rPr>
                <w:kern w:val="0"/>
                <w:sz w:val="24"/>
              </w:rPr>
              <w:t>3h</w:t>
            </w:r>
          </w:p>
        </w:tc>
        <w:tc>
          <w:tcPr>
            <w:tcW w:w="1250" w:type="pct"/>
            <w:vAlign w:val="center"/>
          </w:tcPr>
          <w:p w14:paraId="01265080">
            <w:pPr>
              <w:widowControl/>
              <w:jc w:val="center"/>
              <w:rPr>
                <w:kern w:val="0"/>
                <w:sz w:val="24"/>
              </w:rPr>
            </w:pPr>
            <w:r>
              <w:rPr>
                <w:rFonts w:hint="eastAsia"/>
                <w:kern w:val="0"/>
                <w:sz w:val="24"/>
              </w:rPr>
              <w:t>≥7</w:t>
            </w:r>
            <w:r>
              <w:rPr>
                <w:kern w:val="0"/>
                <w:sz w:val="24"/>
              </w:rPr>
              <w:t>6</w:t>
            </w:r>
          </w:p>
        </w:tc>
      </w:tr>
      <w:tr w14:paraId="7D08AE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250" w:type="pct"/>
            <w:vMerge w:val="continue"/>
          </w:tcPr>
          <w:p w14:paraId="2DCD3390">
            <w:pPr>
              <w:widowControl/>
              <w:jc w:val="center"/>
              <w:rPr>
                <w:kern w:val="0"/>
                <w:sz w:val="24"/>
              </w:rPr>
            </w:pPr>
          </w:p>
        </w:tc>
        <w:tc>
          <w:tcPr>
            <w:tcW w:w="1250" w:type="pct"/>
            <w:vMerge w:val="continue"/>
            <w:vAlign w:val="center"/>
          </w:tcPr>
          <w:p w14:paraId="5CAF683B">
            <w:pPr>
              <w:widowControl/>
              <w:jc w:val="center"/>
              <w:rPr>
                <w:kern w:val="0"/>
                <w:sz w:val="24"/>
              </w:rPr>
            </w:pPr>
          </w:p>
        </w:tc>
        <w:tc>
          <w:tcPr>
            <w:tcW w:w="1250" w:type="pct"/>
            <w:vAlign w:val="center"/>
          </w:tcPr>
          <w:p w14:paraId="5BA8495A">
            <w:pPr>
              <w:widowControl/>
              <w:jc w:val="center"/>
              <w:rPr>
                <w:kern w:val="0"/>
                <w:sz w:val="24"/>
              </w:rPr>
            </w:pPr>
            <w:r>
              <w:rPr>
                <w:kern w:val="0"/>
                <w:sz w:val="24"/>
              </w:rPr>
              <w:t>6h</w:t>
            </w:r>
          </w:p>
        </w:tc>
        <w:tc>
          <w:tcPr>
            <w:tcW w:w="1250" w:type="pct"/>
            <w:vAlign w:val="center"/>
          </w:tcPr>
          <w:p w14:paraId="78220C50">
            <w:pPr>
              <w:widowControl/>
              <w:jc w:val="center"/>
              <w:rPr>
                <w:kern w:val="0"/>
                <w:sz w:val="24"/>
              </w:rPr>
            </w:pPr>
            <w:r>
              <w:rPr>
                <w:rFonts w:hint="eastAsia"/>
                <w:kern w:val="0"/>
                <w:sz w:val="24"/>
              </w:rPr>
              <w:t>≥9</w:t>
            </w:r>
            <w:r>
              <w:rPr>
                <w:kern w:val="0"/>
                <w:sz w:val="24"/>
              </w:rPr>
              <w:t>1</w:t>
            </w:r>
          </w:p>
        </w:tc>
      </w:tr>
      <w:tr w14:paraId="2C2287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250" w:type="pct"/>
            <w:vMerge w:val="continue"/>
          </w:tcPr>
          <w:p w14:paraId="55DC5E47">
            <w:pPr>
              <w:widowControl/>
              <w:jc w:val="center"/>
              <w:rPr>
                <w:kern w:val="0"/>
                <w:sz w:val="24"/>
              </w:rPr>
            </w:pPr>
          </w:p>
        </w:tc>
        <w:tc>
          <w:tcPr>
            <w:tcW w:w="1250" w:type="pct"/>
            <w:vMerge w:val="continue"/>
            <w:vAlign w:val="center"/>
          </w:tcPr>
          <w:p w14:paraId="5B8F9943">
            <w:pPr>
              <w:widowControl/>
              <w:jc w:val="center"/>
              <w:rPr>
                <w:kern w:val="0"/>
                <w:sz w:val="24"/>
              </w:rPr>
            </w:pPr>
          </w:p>
        </w:tc>
        <w:tc>
          <w:tcPr>
            <w:tcW w:w="1250" w:type="pct"/>
            <w:vAlign w:val="center"/>
          </w:tcPr>
          <w:p w14:paraId="3DB51600">
            <w:pPr>
              <w:widowControl/>
              <w:jc w:val="center"/>
              <w:rPr>
                <w:kern w:val="0"/>
                <w:sz w:val="24"/>
              </w:rPr>
            </w:pPr>
            <w:r>
              <w:rPr>
                <w:kern w:val="0"/>
                <w:sz w:val="24"/>
              </w:rPr>
              <w:t>12h</w:t>
            </w:r>
          </w:p>
        </w:tc>
        <w:tc>
          <w:tcPr>
            <w:tcW w:w="1250" w:type="pct"/>
            <w:vAlign w:val="center"/>
          </w:tcPr>
          <w:p w14:paraId="18A7D401">
            <w:pPr>
              <w:widowControl/>
              <w:jc w:val="center"/>
              <w:rPr>
                <w:kern w:val="0"/>
                <w:sz w:val="24"/>
              </w:rPr>
            </w:pPr>
            <w:r>
              <w:rPr>
                <w:rFonts w:hint="eastAsia"/>
                <w:kern w:val="0"/>
                <w:sz w:val="24"/>
              </w:rPr>
              <w:t>≥1</w:t>
            </w:r>
            <w:r>
              <w:rPr>
                <w:kern w:val="0"/>
                <w:sz w:val="24"/>
              </w:rPr>
              <w:t>08</w:t>
            </w:r>
          </w:p>
        </w:tc>
      </w:tr>
      <w:tr w14:paraId="08725A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250" w:type="pct"/>
            <w:vMerge w:val="continue"/>
          </w:tcPr>
          <w:p w14:paraId="5F617EEF">
            <w:pPr>
              <w:widowControl/>
              <w:jc w:val="center"/>
              <w:rPr>
                <w:kern w:val="0"/>
                <w:sz w:val="24"/>
              </w:rPr>
            </w:pPr>
          </w:p>
        </w:tc>
        <w:tc>
          <w:tcPr>
            <w:tcW w:w="1250" w:type="pct"/>
            <w:vMerge w:val="continue"/>
            <w:vAlign w:val="center"/>
          </w:tcPr>
          <w:p w14:paraId="217F099C">
            <w:pPr>
              <w:widowControl/>
              <w:jc w:val="center"/>
              <w:rPr>
                <w:kern w:val="0"/>
                <w:sz w:val="24"/>
              </w:rPr>
            </w:pPr>
          </w:p>
        </w:tc>
        <w:tc>
          <w:tcPr>
            <w:tcW w:w="1250" w:type="pct"/>
            <w:vAlign w:val="center"/>
          </w:tcPr>
          <w:p w14:paraId="456AFC00">
            <w:pPr>
              <w:widowControl/>
              <w:jc w:val="center"/>
              <w:rPr>
                <w:kern w:val="0"/>
                <w:sz w:val="24"/>
              </w:rPr>
            </w:pPr>
            <w:r>
              <w:rPr>
                <w:kern w:val="0"/>
                <w:sz w:val="24"/>
              </w:rPr>
              <w:t>24h</w:t>
            </w:r>
          </w:p>
        </w:tc>
        <w:tc>
          <w:tcPr>
            <w:tcW w:w="1250" w:type="pct"/>
            <w:vAlign w:val="center"/>
          </w:tcPr>
          <w:p w14:paraId="732FCD27">
            <w:pPr>
              <w:widowControl/>
              <w:jc w:val="center"/>
              <w:rPr>
                <w:kern w:val="0"/>
                <w:sz w:val="24"/>
              </w:rPr>
            </w:pPr>
            <w:r>
              <w:rPr>
                <w:rFonts w:hint="eastAsia"/>
                <w:kern w:val="0"/>
                <w:sz w:val="24"/>
              </w:rPr>
              <w:t>≥1</w:t>
            </w:r>
            <w:r>
              <w:rPr>
                <w:kern w:val="0"/>
                <w:sz w:val="24"/>
              </w:rPr>
              <w:t>28</w:t>
            </w:r>
          </w:p>
        </w:tc>
      </w:tr>
      <w:tr w14:paraId="7679A1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250" w:type="pct"/>
            <w:vMerge w:val="restart"/>
            <w:vAlign w:val="center"/>
          </w:tcPr>
          <w:p w14:paraId="1332747B">
            <w:pPr>
              <w:widowControl/>
              <w:jc w:val="center"/>
              <w:rPr>
                <w:kern w:val="0"/>
                <w:sz w:val="24"/>
              </w:rPr>
            </w:pPr>
            <w:r>
              <w:rPr>
                <w:rFonts w:hint="eastAsia"/>
                <w:kern w:val="0"/>
                <w:sz w:val="24"/>
              </w:rPr>
              <w:t>较湿</w:t>
            </w:r>
          </w:p>
        </w:tc>
        <w:tc>
          <w:tcPr>
            <w:tcW w:w="1250" w:type="pct"/>
            <w:vMerge w:val="restart"/>
            <w:vAlign w:val="center"/>
          </w:tcPr>
          <w:p w14:paraId="4377E09C">
            <w:pPr>
              <w:widowControl/>
              <w:jc w:val="center"/>
              <w:rPr>
                <w:kern w:val="0"/>
                <w:sz w:val="24"/>
              </w:rPr>
            </w:pPr>
            <w:r>
              <w:rPr>
                <w:kern w:val="0"/>
                <w:sz w:val="24"/>
              </w:rPr>
              <w:t>预警雨量</w:t>
            </w:r>
          </w:p>
        </w:tc>
        <w:tc>
          <w:tcPr>
            <w:tcW w:w="1250" w:type="pct"/>
            <w:vAlign w:val="center"/>
          </w:tcPr>
          <w:p w14:paraId="437CB831">
            <w:pPr>
              <w:widowControl/>
              <w:jc w:val="center"/>
              <w:rPr>
                <w:kern w:val="0"/>
                <w:sz w:val="24"/>
              </w:rPr>
            </w:pPr>
            <w:r>
              <w:rPr>
                <w:kern w:val="0"/>
                <w:sz w:val="24"/>
              </w:rPr>
              <w:t>1h</w:t>
            </w:r>
          </w:p>
        </w:tc>
        <w:tc>
          <w:tcPr>
            <w:tcW w:w="1250" w:type="pct"/>
            <w:vAlign w:val="center"/>
          </w:tcPr>
          <w:p w14:paraId="07DF9C1E">
            <w:pPr>
              <w:widowControl/>
              <w:jc w:val="center"/>
              <w:rPr>
                <w:kern w:val="0"/>
                <w:sz w:val="24"/>
              </w:rPr>
            </w:pPr>
            <w:r>
              <w:rPr>
                <w:rFonts w:hint="eastAsia"/>
                <w:kern w:val="0"/>
                <w:sz w:val="24"/>
              </w:rPr>
              <w:t>≥3</w:t>
            </w:r>
            <w:r>
              <w:rPr>
                <w:kern w:val="0"/>
                <w:sz w:val="24"/>
              </w:rPr>
              <w:t>6</w:t>
            </w:r>
          </w:p>
        </w:tc>
      </w:tr>
      <w:tr w14:paraId="6FAF0B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250" w:type="pct"/>
            <w:vMerge w:val="continue"/>
          </w:tcPr>
          <w:p w14:paraId="2AC6E780">
            <w:pPr>
              <w:widowControl/>
              <w:jc w:val="center"/>
              <w:rPr>
                <w:kern w:val="0"/>
                <w:sz w:val="24"/>
              </w:rPr>
            </w:pPr>
          </w:p>
        </w:tc>
        <w:tc>
          <w:tcPr>
            <w:tcW w:w="1250" w:type="pct"/>
            <w:vMerge w:val="continue"/>
            <w:vAlign w:val="center"/>
          </w:tcPr>
          <w:p w14:paraId="0A566CC8">
            <w:pPr>
              <w:widowControl/>
              <w:jc w:val="center"/>
              <w:rPr>
                <w:kern w:val="0"/>
                <w:sz w:val="24"/>
              </w:rPr>
            </w:pPr>
          </w:p>
        </w:tc>
        <w:tc>
          <w:tcPr>
            <w:tcW w:w="1250" w:type="pct"/>
            <w:vAlign w:val="center"/>
          </w:tcPr>
          <w:p w14:paraId="46D1DF46">
            <w:pPr>
              <w:widowControl/>
              <w:jc w:val="center"/>
              <w:rPr>
                <w:kern w:val="0"/>
                <w:sz w:val="24"/>
              </w:rPr>
            </w:pPr>
            <w:r>
              <w:rPr>
                <w:kern w:val="0"/>
                <w:sz w:val="24"/>
              </w:rPr>
              <w:t>3h</w:t>
            </w:r>
          </w:p>
        </w:tc>
        <w:tc>
          <w:tcPr>
            <w:tcW w:w="1250" w:type="pct"/>
            <w:vAlign w:val="center"/>
          </w:tcPr>
          <w:p w14:paraId="51BC99B4">
            <w:pPr>
              <w:widowControl/>
              <w:jc w:val="center"/>
              <w:rPr>
                <w:kern w:val="0"/>
                <w:sz w:val="24"/>
              </w:rPr>
            </w:pPr>
            <w:r>
              <w:rPr>
                <w:rFonts w:hint="eastAsia"/>
                <w:kern w:val="0"/>
                <w:sz w:val="24"/>
              </w:rPr>
              <w:t>≥4</w:t>
            </w:r>
            <w:r>
              <w:rPr>
                <w:kern w:val="0"/>
                <w:sz w:val="24"/>
              </w:rPr>
              <w:t>8</w:t>
            </w:r>
          </w:p>
        </w:tc>
      </w:tr>
      <w:tr w14:paraId="0724B5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250" w:type="pct"/>
            <w:vMerge w:val="continue"/>
          </w:tcPr>
          <w:p w14:paraId="7B90EC8C">
            <w:pPr>
              <w:widowControl/>
              <w:jc w:val="center"/>
              <w:rPr>
                <w:kern w:val="0"/>
                <w:sz w:val="24"/>
              </w:rPr>
            </w:pPr>
          </w:p>
        </w:tc>
        <w:tc>
          <w:tcPr>
            <w:tcW w:w="1250" w:type="pct"/>
            <w:vMerge w:val="continue"/>
            <w:vAlign w:val="center"/>
          </w:tcPr>
          <w:p w14:paraId="53949F49">
            <w:pPr>
              <w:widowControl/>
              <w:jc w:val="center"/>
              <w:rPr>
                <w:kern w:val="0"/>
                <w:sz w:val="24"/>
              </w:rPr>
            </w:pPr>
          </w:p>
        </w:tc>
        <w:tc>
          <w:tcPr>
            <w:tcW w:w="1250" w:type="pct"/>
            <w:vAlign w:val="center"/>
          </w:tcPr>
          <w:p w14:paraId="278131A8">
            <w:pPr>
              <w:widowControl/>
              <w:jc w:val="center"/>
              <w:rPr>
                <w:kern w:val="0"/>
                <w:sz w:val="24"/>
              </w:rPr>
            </w:pPr>
            <w:r>
              <w:rPr>
                <w:kern w:val="0"/>
                <w:sz w:val="24"/>
              </w:rPr>
              <w:t>6h</w:t>
            </w:r>
          </w:p>
        </w:tc>
        <w:tc>
          <w:tcPr>
            <w:tcW w:w="1250" w:type="pct"/>
            <w:vAlign w:val="center"/>
          </w:tcPr>
          <w:p w14:paraId="051310F8">
            <w:pPr>
              <w:widowControl/>
              <w:jc w:val="center"/>
              <w:rPr>
                <w:kern w:val="0"/>
                <w:sz w:val="24"/>
              </w:rPr>
            </w:pPr>
            <w:r>
              <w:rPr>
                <w:rFonts w:hint="eastAsia"/>
                <w:kern w:val="0"/>
                <w:sz w:val="24"/>
              </w:rPr>
              <w:t>≥5</w:t>
            </w:r>
            <w:r>
              <w:rPr>
                <w:kern w:val="0"/>
                <w:sz w:val="24"/>
              </w:rPr>
              <w:t>6</w:t>
            </w:r>
          </w:p>
        </w:tc>
      </w:tr>
      <w:tr w14:paraId="28BF5E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250" w:type="pct"/>
            <w:vMerge w:val="continue"/>
          </w:tcPr>
          <w:p w14:paraId="00FCB087">
            <w:pPr>
              <w:widowControl/>
              <w:jc w:val="center"/>
              <w:rPr>
                <w:kern w:val="0"/>
                <w:sz w:val="24"/>
              </w:rPr>
            </w:pPr>
          </w:p>
        </w:tc>
        <w:tc>
          <w:tcPr>
            <w:tcW w:w="1250" w:type="pct"/>
            <w:vMerge w:val="continue"/>
            <w:vAlign w:val="center"/>
          </w:tcPr>
          <w:p w14:paraId="4B1E11BF">
            <w:pPr>
              <w:widowControl/>
              <w:jc w:val="center"/>
              <w:rPr>
                <w:kern w:val="0"/>
                <w:sz w:val="24"/>
              </w:rPr>
            </w:pPr>
          </w:p>
        </w:tc>
        <w:tc>
          <w:tcPr>
            <w:tcW w:w="1250" w:type="pct"/>
            <w:vAlign w:val="center"/>
          </w:tcPr>
          <w:p w14:paraId="71E1EAD3">
            <w:pPr>
              <w:widowControl/>
              <w:jc w:val="center"/>
              <w:rPr>
                <w:kern w:val="0"/>
                <w:sz w:val="24"/>
              </w:rPr>
            </w:pPr>
            <w:r>
              <w:rPr>
                <w:kern w:val="0"/>
                <w:sz w:val="24"/>
              </w:rPr>
              <w:t>12h</w:t>
            </w:r>
          </w:p>
        </w:tc>
        <w:tc>
          <w:tcPr>
            <w:tcW w:w="1250" w:type="pct"/>
            <w:vAlign w:val="center"/>
          </w:tcPr>
          <w:p w14:paraId="2DD6745C">
            <w:pPr>
              <w:widowControl/>
              <w:jc w:val="center"/>
              <w:rPr>
                <w:kern w:val="0"/>
                <w:sz w:val="24"/>
              </w:rPr>
            </w:pPr>
            <w:r>
              <w:rPr>
                <w:rFonts w:hint="eastAsia"/>
                <w:kern w:val="0"/>
                <w:sz w:val="24"/>
              </w:rPr>
              <w:t>≥6</w:t>
            </w:r>
            <w:r>
              <w:rPr>
                <w:kern w:val="0"/>
                <w:sz w:val="24"/>
              </w:rPr>
              <w:t>7</w:t>
            </w:r>
          </w:p>
        </w:tc>
      </w:tr>
      <w:tr w14:paraId="2F658B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250" w:type="pct"/>
            <w:vMerge w:val="continue"/>
          </w:tcPr>
          <w:p w14:paraId="7582B9AB">
            <w:pPr>
              <w:widowControl/>
              <w:jc w:val="center"/>
              <w:rPr>
                <w:kern w:val="0"/>
                <w:sz w:val="24"/>
              </w:rPr>
            </w:pPr>
          </w:p>
        </w:tc>
        <w:tc>
          <w:tcPr>
            <w:tcW w:w="1250" w:type="pct"/>
            <w:vMerge w:val="continue"/>
            <w:vAlign w:val="center"/>
          </w:tcPr>
          <w:p w14:paraId="3AD8213C">
            <w:pPr>
              <w:widowControl/>
              <w:jc w:val="center"/>
              <w:rPr>
                <w:kern w:val="0"/>
                <w:sz w:val="24"/>
              </w:rPr>
            </w:pPr>
          </w:p>
        </w:tc>
        <w:tc>
          <w:tcPr>
            <w:tcW w:w="1250" w:type="pct"/>
            <w:vAlign w:val="center"/>
          </w:tcPr>
          <w:p w14:paraId="32038F64">
            <w:pPr>
              <w:widowControl/>
              <w:jc w:val="center"/>
              <w:rPr>
                <w:kern w:val="0"/>
                <w:sz w:val="24"/>
              </w:rPr>
            </w:pPr>
            <w:r>
              <w:rPr>
                <w:kern w:val="0"/>
                <w:sz w:val="24"/>
              </w:rPr>
              <w:t>24h</w:t>
            </w:r>
          </w:p>
        </w:tc>
        <w:tc>
          <w:tcPr>
            <w:tcW w:w="1250" w:type="pct"/>
            <w:vAlign w:val="center"/>
          </w:tcPr>
          <w:p w14:paraId="73CFB2FF">
            <w:pPr>
              <w:widowControl/>
              <w:jc w:val="center"/>
              <w:rPr>
                <w:kern w:val="0"/>
                <w:sz w:val="24"/>
              </w:rPr>
            </w:pPr>
            <w:r>
              <w:rPr>
                <w:rFonts w:hint="eastAsia"/>
                <w:kern w:val="0"/>
                <w:sz w:val="24"/>
              </w:rPr>
              <w:t>≥8</w:t>
            </w:r>
            <w:r>
              <w:rPr>
                <w:kern w:val="0"/>
                <w:sz w:val="24"/>
              </w:rPr>
              <w:t>0</w:t>
            </w:r>
          </w:p>
        </w:tc>
      </w:tr>
      <w:tr w14:paraId="4B5F56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250" w:type="pct"/>
            <w:vMerge w:val="continue"/>
          </w:tcPr>
          <w:p w14:paraId="111DCEEF">
            <w:pPr>
              <w:widowControl/>
              <w:jc w:val="center"/>
              <w:rPr>
                <w:kern w:val="0"/>
                <w:sz w:val="24"/>
              </w:rPr>
            </w:pPr>
          </w:p>
        </w:tc>
        <w:tc>
          <w:tcPr>
            <w:tcW w:w="1250" w:type="pct"/>
            <w:vMerge w:val="restart"/>
            <w:vAlign w:val="center"/>
          </w:tcPr>
          <w:p w14:paraId="4FB7392F">
            <w:pPr>
              <w:widowControl/>
              <w:jc w:val="center"/>
              <w:rPr>
                <w:kern w:val="0"/>
                <w:sz w:val="24"/>
              </w:rPr>
            </w:pPr>
            <w:r>
              <w:rPr>
                <w:kern w:val="0"/>
                <w:sz w:val="24"/>
              </w:rPr>
              <w:t>转移雨量</w:t>
            </w:r>
          </w:p>
        </w:tc>
        <w:tc>
          <w:tcPr>
            <w:tcW w:w="1250" w:type="pct"/>
            <w:vAlign w:val="center"/>
          </w:tcPr>
          <w:p w14:paraId="6BFEE1BD">
            <w:pPr>
              <w:widowControl/>
              <w:jc w:val="center"/>
              <w:rPr>
                <w:kern w:val="0"/>
                <w:sz w:val="24"/>
              </w:rPr>
            </w:pPr>
            <w:r>
              <w:rPr>
                <w:kern w:val="0"/>
                <w:sz w:val="24"/>
              </w:rPr>
              <w:t>1h</w:t>
            </w:r>
          </w:p>
        </w:tc>
        <w:tc>
          <w:tcPr>
            <w:tcW w:w="1250" w:type="pct"/>
            <w:vAlign w:val="center"/>
          </w:tcPr>
          <w:p w14:paraId="7D48936A">
            <w:pPr>
              <w:widowControl/>
              <w:jc w:val="center"/>
              <w:rPr>
                <w:kern w:val="0"/>
                <w:sz w:val="24"/>
              </w:rPr>
            </w:pPr>
            <w:r>
              <w:rPr>
                <w:rFonts w:hint="eastAsia"/>
                <w:kern w:val="0"/>
                <w:sz w:val="24"/>
              </w:rPr>
              <w:t>≥4</w:t>
            </w:r>
            <w:r>
              <w:rPr>
                <w:kern w:val="0"/>
                <w:sz w:val="24"/>
              </w:rPr>
              <w:t>2</w:t>
            </w:r>
          </w:p>
        </w:tc>
      </w:tr>
      <w:tr w14:paraId="288A4F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250" w:type="pct"/>
            <w:vMerge w:val="continue"/>
          </w:tcPr>
          <w:p w14:paraId="70259CDD">
            <w:pPr>
              <w:widowControl/>
              <w:jc w:val="center"/>
              <w:rPr>
                <w:kern w:val="0"/>
                <w:sz w:val="24"/>
              </w:rPr>
            </w:pPr>
          </w:p>
        </w:tc>
        <w:tc>
          <w:tcPr>
            <w:tcW w:w="1250" w:type="pct"/>
            <w:vMerge w:val="continue"/>
            <w:vAlign w:val="center"/>
          </w:tcPr>
          <w:p w14:paraId="5A8C5900">
            <w:pPr>
              <w:widowControl/>
              <w:jc w:val="center"/>
              <w:rPr>
                <w:kern w:val="0"/>
                <w:sz w:val="24"/>
              </w:rPr>
            </w:pPr>
          </w:p>
        </w:tc>
        <w:tc>
          <w:tcPr>
            <w:tcW w:w="1250" w:type="pct"/>
            <w:vAlign w:val="center"/>
          </w:tcPr>
          <w:p w14:paraId="24525D99">
            <w:pPr>
              <w:widowControl/>
              <w:jc w:val="center"/>
              <w:rPr>
                <w:kern w:val="0"/>
                <w:sz w:val="24"/>
              </w:rPr>
            </w:pPr>
            <w:r>
              <w:rPr>
                <w:kern w:val="0"/>
                <w:sz w:val="24"/>
              </w:rPr>
              <w:t>3h</w:t>
            </w:r>
          </w:p>
        </w:tc>
        <w:tc>
          <w:tcPr>
            <w:tcW w:w="1250" w:type="pct"/>
            <w:vAlign w:val="center"/>
          </w:tcPr>
          <w:p w14:paraId="32EDDDAF">
            <w:pPr>
              <w:widowControl/>
              <w:jc w:val="center"/>
              <w:rPr>
                <w:kern w:val="0"/>
                <w:sz w:val="24"/>
              </w:rPr>
            </w:pPr>
            <w:r>
              <w:rPr>
                <w:rFonts w:hint="eastAsia"/>
                <w:kern w:val="0"/>
                <w:sz w:val="24"/>
              </w:rPr>
              <w:t>≥5</w:t>
            </w:r>
            <w:r>
              <w:rPr>
                <w:kern w:val="0"/>
                <w:sz w:val="24"/>
              </w:rPr>
              <w:t>6</w:t>
            </w:r>
          </w:p>
        </w:tc>
      </w:tr>
      <w:tr w14:paraId="6F397E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250" w:type="pct"/>
            <w:vMerge w:val="continue"/>
          </w:tcPr>
          <w:p w14:paraId="30FB9C45">
            <w:pPr>
              <w:widowControl/>
              <w:jc w:val="center"/>
              <w:rPr>
                <w:kern w:val="0"/>
                <w:sz w:val="24"/>
              </w:rPr>
            </w:pPr>
          </w:p>
        </w:tc>
        <w:tc>
          <w:tcPr>
            <w:tcW w:w="1250" w:type="pct"/>
            <w:vMerge w:val="continue"/>
            <w:vAlign w:val="center"/>
          </w:tcPr>
          <w:p w14:paraId="007DC598">
            <w:pPr>
              <w:widowControl/>
              <w:jc w:val="center"/>
              <w:rPr>
                <w:kern w:val="0"/>
                <w:sz w:val="24"/>
              </w:rPr>
            </w:pPr>
          </w:p>
        </w:tc>
        <w:tc>
          <w:tcPr>
            <w:tcW w:w="1250" w:type="pct"/>
            <w:vAlign w:val="center"/>
          </w:tcPr>
          <w:p w14:paraId="56505068">
            <w:pPr>
              <w:widowControl/>
              <w:jc w:val="center"/>
              <w:rPr>
                <w:kern w:val="0"/>
                <w:sz w:val="24"/>
              </w:rPr>
            </w:pPr>
            <w:r>
              <w:rPr>
                <w:kern w:val="0"/>
                <w:sz w:val="24"/>
              </w:rPr>
              <w:t>6h</w:t>
            </w:r>
          </w:p>
        </w:tc>
        <w:tc>
          <w:tcPr>
            <w:tcW w:w="1250" w:type="pct"/>
            <w:vAlign w:val="center"/>
          </w:tcPr>
          <w:p w14:paraId="181700AF">
            <w:pPr>
              <w:widowControl/>
              <w:jc w:val="center"/>
              <w:rPr>
                <w:kern w:val="0"/>
                <w:sz w:val="24"/>
              </w:rPr>
            </w:pPr>
            <w:r>
              <w:rPr>
                <w:rFonts w:hint="eastAsia"/>
                <w:kern w:val="0"/>
                <w:sz w:val="24"/>
              </w:rPr>
              <w:t>≥6</w:t>
            </w:r>
            <w:r>
              <w:rPr>
                <w:kern w:val="0"/>
                <w:sz w:val="24"/>
              </w:rPr>
              <w:t>6</w:t>
            </w:r>
          </w:p>
        </w:tc>
      </w:tr>
      <w:tr w14:paraId="056CC1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250" w:type="pct"/>
            <w:vMerge w:val="continue"/>
          </w:tcPr>
          <w:p w14:paraId="42B5AB93">
            <w:pPr>
              <w:widowControl/>
              <w:jc w:val="center"/>
              <w:rPr>
                <w:kern w:val="0"/>
                <w:sz w:val="24"/>
              </w:rPr>
            </w:pPr>
          </w:p>
        </w:tc>
        <w:tc>
          <w:tcPr>
            <w:tcW w:w="1250" w:type="pct"/>
            <w:vMerge w:val="continue"/>
            <w:vAlign w:val="center"/>
          </w:tcPr>
          <w:p w14:paraId="3E24041B">
            <w:pPr>
              <w:widowControl/>
              <w:jc w:val="center"/>
              <w:rPr>
                <w:kern w:val="0"/>
                <w:sz w:val="24"/>
              </w:rPr>
            </w:pPr>
          </w:p>
        </w:tc>
        <w:tc>
          <w:tcPr>
            <w:tcW w:w="1250" w:type="pct"/>
            <w:vAlign w:val="center"/>
          </w:tcPr>
          <w:p w14:paraId="5A85437D">
            <w:pPr>
              <w:widowControl/>
              <w:jc w:val="center"/>
              <w:rPr>
                <w:kern w:val="0"/>
                <w:sz w:val="24"/>
              </w:rPr>
            </w:pPr>
            <w:r>
              <w:rPr>
                <w:kern w:val="0"/>
                <w:sz w:val="24"/>
              </w:rPr>
              <w:t>12h</w:t>
            </w:r>
          </w:p>
        </w:tc>
        <w:tc>
          <w:tcPr>
            <w:tcW w:w="1250" w:type="pct"/>
            <w:vAlign w:val="center"/>
          </w:tcPr>
          <w:p w14:paraId="7E0BB7E8">
            <w:pPr>
              <w:widowControl/>
              <w:jc w:val="center"/>
              <w:rPr>
                <w:kern w:val="0"/>
                <w:sz w:val="24"/>
              </w:rPr>
            </w:pPr>
            <w:r>
              <w:rPr>
                <w:rFonts w:hint="eastAsia"/>
                <w:kern w:val="0"/>
                <w:sz w:val="24"/>
              </w:rPr>
              <w:t>≥7</w:t>
            </w:r>
            <w:r>
              <w:rPr>
                <w:kern w:val="0"/>
                <w:sz w:val="24"/>
              </w:rPr>
              <w:t>9</w:t>
            </w:r>
          </w:p>
        </w:tc>
      </w:tr>
      <w:tr w14:paraId="692361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250" w:type="pct"/>
            <w:vMerge w:val="continue"/>
          </w:tcPr>
          <w:p w14:paraId="1A3A2EBC">
            <w:pPr>
              <w:widowControl/>
              <w:jc w:val="center"/>
              <w:rPr>
                <w:kern w:val="0"/>
                <w:sz w:val="24"/>
              </w:rPr>
            </w:pPr>
          </w:p>
        </w:tc>
        <w:tc>
          <w:tcPr>
            <w:tcW w:w="1250" w:type="pct"/>
            <w:vMerge w:val="continue"/>
            <w:vAlign w:val="center"/>
          </w:tcPr>
          <w:p w14:paraId="53B705C3">
            <w:pPr>
              <w:widowControl/>
              <w:jc w:val="center"/>
              <w:rPr>
                <w:kern w:val="0"/>
                <w:sz w:val="24"/>
              </w:rPr>
            </w:pPr>
          </w:p>
        </w:tc>
        <w:tc>
          <w:tcPr>
            <w:tcW w:w="1250" w:type="pct"/>
            <w:vAlign w:val="center"/>
          </w:tcPr>
          <w:p w14:paraId="3DF116A0">
            <w:pPr>
              <w:widowControl/>
              <w:jc w:val="center"/>
              <w:rPr>
                <w:kern w:val="0"/>
                <w:sz w:val="24"/>
              </w:rPr>
            </w:pPr>
            <w:r>
              <w:rPr>
                <w:kern w:val="0"/>
                <w:sz w:val="24"/>
              </w:rPr>
              <w:t>24h</w:t>
            </w:r>
          </w:p>
        </w:tc>
        <w:tc>
          <w:tcPr>
            <w:tcW w:w="1250" w:type="pct"/>
            <w:vAlign w:val="center"/>
          </w:tcPr>
          <w:p w14:paraId="09BB0032">
            <w:pPr>
              <w:widowControl/>
              <w:jc w:val="center"/>
              <w:rPr>
                <w:kern w:val="0"/>
                <w:sz w:val="24"/>
              </w:rPr>
            </w:pPr>
            <w:r>
              <w:rPr>
                <w:rFonts w:hint="eastAsia"/>
                <w:kern w:val="0"/>
                <w:sz w:val="24"/>
              </w:rPr>
              <w:t>≥9</w:t>
            </w:r>
            <w:r>
              <w:rPr>
                <w:kern w:val="0"/>
                <w:sz w:val="24"/>
              </w:rPr>
              <w:t>4</w:t>
            </w:r>
          </w:p>
        </w:tc>
      </w:tr>
    </w:tbl>
    <w:p w14:paraId="2ABF4765">
      <w:pPr>
        <w:spacing w:line="520" w:lineRule="exact"/>
        <w:ind w:firstLine="600" w:firstLineChars="200"/>
      </w:pPr>
      <w:r>
        <w:t>表中</w:t>
      </w:r>
      <w:r>
        <w:rPr>
          <w:rFonts w:hint="eastAsia"/>
        </w:rPr>
        <w:t>数值</w:t>
      </w:r>
      <w:r>
        <w:t>只是</w:t>
      </w:r>
      <w:r>
        <w:rPr>
          <w:rFonts w:hint="eastAsia"/>
        </w:rPr>
        <w:t>较干、一般和较湿三种情况下</w:t>
      </w:r>
      <w:r>
        <w:t>各级临界雨量的参考值，</w:t>
      </w:r>
      <w:r>
        <w:rPr>
          <w:rFonts w:hint="eastAsia"/>
        </w:rPr>
        <w:t>在实际操作中，应结合前期降雨情况和降雨位置的天气形势、土壤类型、上游积水面积、上游来水量、河沟泄洪能力、水位高度和地下垫面情况进行确定。其中1h、3h雨量指标可作为预备转移指标的参考，24h雨量指标可作为立即转移指标的参考。若24h内的降雨量已提前达到了24h转移雨量，也应组织危险区住户立即转移。</w:t>
      </w:r>
    </w:p>
    <w:p w14:paraId="0133B3EB">
      <w:pPr>
        <w:pStyle w:val="5"/>
        <w:spacing w:line="520" w:lineRule="exact"/>
      </w:pPr>
      <w:bookmarkStart w:id="137" w:name="_Toc19951119"/>
      <w:bookmarkStart w:id="138" w:name="_Toc101014159"/>
      <w:bookmarkStart w:id="139" w:name="_Toc11000"/>
      <w:bookmarkStart w:id="140" w:name="_Toc101014094"/>
      <w:bookmarkStart w:id="141" w:name="_Toc22155709"/>
      <w:r>
        <w:rPr>
          <w:rFonts w:hint="eastAsia"/>
        </w:rPr>
        <w:t>5</w:t>
      </w:r>
      <w:r>
        <w:t>.1.2 山洪灾害水情临界确定</w:t>
      </w:r>
      <w:bookmarkEnd w:id="137"/>
      <w:bookmarkEnd w:id="138"/>
      <w:bookmarkEnd w:id="139"/>
      <w:bookmarkEnd w:id="140"/>
      <w:bookmarkEnd w:id="141"/>
    </w:p>
    <w:p w14:paraId="1358DFF5">
      <w:pPr>
        <w:spacing w:line="520" w:lineRule="exact"/>
        <w:ind w:firstLine="600" w:firstLineChars="200"/>
      </w:pPr>
      <w:r>
        <w:t>山洪灾害水情临界值的确定，可分为两类：一类是设立在水库上的水位站，水库预警水位分为有溢洪闸和开敞式</w:t>
      </w:r>
      <w:r>
        <w:rPr>
          <w:rFonts w:hint="eastAsia"/>
        </w:rPr>
        <w:t>溢洪道</w:t>
      </w:r>
      <w:r>
        <w:t>两种情况。有溢洪闸的水库，应以水库的防洪高水位作为预警水位，设计洪水位作为转移水位；设开敞式</w:t>
      </w:r>
      <w:r>
        <w:rPr>
          <w:rFonts w:hint="eastAsia"/>
        </w:rPr>
        <w:t>溢洪道</w:t>
      </w:r>
      <w:r>
        <w:t>的水库，应以水库</w:t>
      </w:r>
      <w:r>
        <w:rPr>
          <w:rFonts w:hint="eastAsia"/>
        </w:rPr>
        <w:t>溢洪道</w:t>
      </w:r>
      <w:r>
        <w:t>高程作为预警水位，水库设计洪水位作为转移水位。另一类是设立在河道上的水位站，有堤防的河道以堤防的警戒水位作为预警水位，堤防的保证水位作为转移水位；无堤防的河道以调查历史成灾水位的低值适当下浮作为预警水位，以调查历史成灾水位的低值作为转移水位，同时应考虑人类活动影响、现状下垫面的变化情况进行确定。</w:t>
      </w:r>
    </w:p>
    <w:p w14:paraId="3B21E9A0">
      <w:pPr>
        <w:pStyle w:val="4"/>
        <w:spacing w:line="520" w:lineRule="exact"/>
      </w:pPr>
      <w:bookmarkStart w:id="142" w:name="_Toc466037575"/>
      <w:bookmarkStart w:id="143" w:name="_Toc14046"/>
      <w:r>
        <w:rPr>
          <w:rFonts w:hint="eastAsia"/>
        </w:rPr>
        <w:t>5.2</w:t>
      </w:r>
      <w:r>
        <w:t xml:space="preserve"> 信息获取</w:t>
      </w:r>
      <w:bookmarkEnd w:id="135"/>
      <w:bookmarkEnd w:id="136"/>
      <w:bookmarkEnd w:id="142"/>
      <w:bookmarkEnd w:id="143"/>
    </w:p>
    <w:p w14:paraId="242CD455">
      <w:pPr>
        <w:spacing w:line="520" w:lineRule="exact"/>
        <w:ind w:firstLine="600" w:firstLineChars="200"/>
      </w:pPr>
      <w:bookmarkStart w:id="144" w:name="_Toc324100477"/>
      <w:bookmarkStart w:id="145" w:name="_Toc324428330"/>
      <w:r>
        <w:rPr>
          <w:rFonts w:hint="eastAsia"/>
        </w:rPr>
        <w:t>从县防指和</w:t>
      </w:r>
      <w:r>
        <w:rPr>
          <w:rFonts w:hint="eastAsia" w:ascii="仿宋" w:hAnsi="仿宋" w:cs="仿宋"/>
        </w:rPr>
        <w:t>县防汛抗旱指挥部水利工程防汛抗旱办公室</w:t>
      </w:r>
      <w:r>
        <w:rPr>
          <w:rFonts w:hint="eastAsia"/>
        </w:rPr>
        <w:t>获取水雨情信息及预警信息。从气象、自然资源部门获取气象、地质灾害预警信息。</w:t>
      </w:r>
    </w:p>
    <w:p w14:paraId="671064D3">
      <w:pPr>
        <w:spacing w:line="520" w:lineRule="exact"/>
        <w:ind w:firstLine="600" w:firstLineChars="200"/>
      </w:pPr>
      <w:bookmarkStart w:id="146" w:name="_Toc246755197"/>
      <w:bookmarkEnd w:id="146"/>
      <w:r>
        <w:rPr>
          <w:rFonts w:hint="eastAsia"/>
        </w:rPr>
        <w:t>山洪灾害易发区建立专业监测与群测群防相结合的监测体系，落实观测措施，汛期应坚持24小时值班巡逻。主要对水雨情、工情、险情进行测报，包括降雨量测报、区域内水库和塘坝水位监测信息、可能发生泥石流或滑坡的监测和预报信息。根据村、组群测群防途径获取第一手险情及灾情信息。</w:t>
      </w:r>
    </w:p>
    <w:p w14:paraId="045DCD85">
      <w:pPr>
        <w:pStyle w:val="4"/>
        <w:spacing w:line="520" w:lineRule="exact"/>
      </w:pPr>
      <w:bookmarkStart w:id="147" w:name="_Toc2600"/>
      <w:bookmarkStart w:id="148" w:name="_Toc466037576"/>
      <w:r>
        <w:rPr>
          <w:rFonts w:hint="eastAsia"/>
        </w:rPr>
        <w:t>5.3</w:t>
      </w:r>
      <w:r>
        <w:t xml:space="preserve"> 通信方式</w:t>
      </w:r>
      <w:bookmarkEnd w:id="144"/>
      <w:bookmarkEnd w:id="145"/>
      <w:bookmarkEnd w:id="147"/>
      <w:bookmarkEnd w:id="148"/>
    </w:p>
    <w:p w14:paraId="1E710C20">
      <w:pPr>
        <w:spacing w:line="520" w:lineRule="exact"/>
        <w:ind w:firstLine="600" w:firstLineChars="200"/>
      </w:pPr>
      <w:r>
        <w:rPr>
          <w:rFonts w:hint="eastAsia"/>
        </w:rPr>
        <w:t>采取多种通信方式，确保报警、调度渠道畅通。常用的通信方式有电视、广播、电话（手机）、传真、网络、微信（短信）、报警器、铜锣、高频口哨等。</w:t>
      </w:r>
      <w:bookmarkStart w:id="149" w:name="_Toc324100479"/>
      <w:bookmarkStart w:id="150" w:name="_Toc324428332"/>
      <w:bookmarkStart w:id="151" w:name="_Toc466037578"/>
    </w:p>
    <w:p w14:paraId="4F0D1893">
      <w:pPr>
        <w:pStyle w:val="4"/>
        <w:spacing w:line="520" w:lineRule="exact"/>
      </w:pPr>
      <w:bookmarkStart w:id="152" w:name="_Toc31050"/>
      <w:r>
        <w:rPr>
          <w:rFonts w:hint="eastAsia"/>
        </w:rPr>
        <w:t>5.4</w:t>
      </w:r>
      <w:r>
        <w:t xml:space="preserve"> 预警</w:t>
      </w:r>
      <w:bookmarkEnd w:id="149"/>
      <w:bookmarkEnd w:id="150"/>
      <w:r>
        <w:rPr>
          <w:rFonts w:hint="eastAsia"/>
        </w:rPr>
        <w:t>内容</w:t>
      </w:r>
      <w:bookmarkEnd w:id="151"/>
      <w:bookmarkEnd w:id="152"/>
    </w:p>
    <w:p w14:paraId="06332AB4">
      <w:pPr>
        <w:spacing w:line="520" w:lineRule="exact"/>
        <w:ind w:firstLine="600" w:firstLineChars="200"/>
      </w:pPr>
      <w:bookmarkStart w:id="153" w:name="_Toc324428335"/>
      <w:bookmarkStart w:id="154" w:name="_Toc324100482"/>
      <w:r>
        <w:rPr>
          <w:rFonts w:hint="eastAsia"/>
        </w:rPr>
        <w:t>暴雨洪水预报信息；暴雨洪水监测信息；降雨、洪水位是否达到临界值；水库及塘坝水位监测信息；可能发生泥石流或滑坡的监测和预报信息等。根据降雨量大小进行分级，发布不同的山洪等级预报。</w:t>
      </w:r>
      <w:bookmarkStart w:id="155" w:name="_Toc466037579"/>
    </w:p>
    <w:p w14:paraId="1C8DE216">
      <w:pPr>
        <w:pStyle w:val="4"/>
        <w:spacing w:line="520" w:lineRule="exact"/>
      </w:pPr>
      <w:bookmarkStart w:id="156" w:name="_Toc18195"/>
      <w:r>
        <w:rPr>
          <w:rFonts w:hint="eastAsia"/>
        </w:rPr>
        <w:t>5.5</w:t>
      </w:r>
      <w:r>
        <w:t xml:space="preserve"> 预警条件</w:t>
      </w:r>
      <w:bookmarkEnd w:id="153"/>
      <w:bookmarkEnd w:id="154"/>
      <w:bookmarkEnd w:id="155"/>
      <w:bookmarkEnd w:id="156"/>
    </w:p>
    <w:p w14:paraId="1F5B9EB9">
      <w:pPr>
        <w:spacing w:line="520" w:lineRule="exact"/>
        <w:ind w:firstLine="600" w:firstLineChars="200"/>
      </w:pPr>
      <w:bookmarkStart w:id="157" w:name="_Toc324428336"/>
      <w:bookmarkStart w:id="158" w:name="_Toc324100483"/>
      <w:r>
        <w:rPr>
          <w:rFonts w:hint="eastAsia"/>
        </w:rPr>
        <w:t>（</w:t>
      </w:r>
      <w:r>
        <w:t>1</w:t>
      </w:r>
      <w:r>
        <w:rPr>
          <w:rFonts w:hint="eastAsia"/>
        </w:rPr>
        <w:t>）当接到暴雨天气预报，相关行政责任人应引起重视。当接到沂源县防汛抗旱指挥部的通知或镇监测站点所监测到的降雨接近或即将超过临界雨量值时，应及时向全镇各村发布暴雨预警信息；</w:t>
      </w:r>
    </w:p>
    <w:p w14:paraId="672A2D0D">
      <w:pPr>
        <w:spacing w:line="520" w:lineRule="exact"/>
        <w:ind w:firstLine="600" w:firstLineChars="200"/>
      </w:pPr>
      <w:r>
        <w:rPr>
          <w:rFonts w:hint="eastAsia"/>
        </w:rPr>
        <w:t>（</w:t>
      </w:r>
      <w:r>
        <w:t>2</w:t>
      </w:r>
      <w:r>
        <w:rPr>
          <w:rFonts w:hint="eastAsia"/>
        </w:rPr>
        <w:t>）当上游水位急剧上涨，将对下游造成山洪灾害，应立即向下游发布预警信息；</w:t>
      </w:r>
    </w:p>
    <w:p w14:paraId="1820F01B">
      <w:pPr>
        <w:spacing w:line="520" w:lineRule="exact"/>
        <w:ind w:firstLine="600" w:firstLineChars="200"/>
      </w:pPr>
      <w:r>
        <w:rPr>
          <w:rFonts w:hint="eastAsia"/>
        </w:rPr>
        <w:t>（</w:t>
      </w:r>
      <w:r>
        <w:t>3</w:t>
      </w:r>
      <w:r>
        <w:rPr>
          <w:rFonts w:hint="eastAsia"/>
        </w:rPr>
        <w:t>）当出现发生泥石流、滑坡征兆时，应发布泥石流、滑坡灾害预警信息；</w:t>
      </w:r>
    </w:p>
    <w:p w14:paraId="2810823D">
      <w:pPr>
        <w:spacing w:line="520" w:lineRule="exact"/>
        <w:ind w:firstLine="600" w:firstLineChars="200"/>
      </w:pPr>
      <w:r>
        <w:rPr>
          <w:rFonts w:hint="eastAsia"/>
        </w:rPr>
        <w:t>（</w:t>
      </w:r>
      <w:r>
        <w:t>4</w:t>
      </w:r>
      <w:r>
        <w:rPr>
          <w:rFonts w:hint="eastAsia"/>
        </w:rPr>
        <w:t>）水库及塘坝发生溃决性重大险情时，镇山洪灾害防御指挥部应及时向当地村民通报相关预警信息。</w:t>
      </w:r>
    </w:p>
    <w:p w14:paraId="20584C5D">
      <w:pPr>
        <w:pStyle w:val="4"/>
        <w:spacing w:line="520" w:lineRule="exact"/>
      </w:pPr>
      <w:bookmarkStart w:id="159" w:name="_Toc18838"/>
      <w:bookmarkStart w:id="160" w:name="_Toc466037580"/>
      <w:r>
        <w:rPr>
          <w:rFonts w:hint="eastAsia"/>
        </w:rPr>
        <w:t>5.6</w:t>
      </w:r>
      <w:r>
        <w:t xml:space="preserve"> 预警发布流程</w:t>
      </w:r>
      <w:bookmarkEnd w:id="157"/>
      <w:bookmarkEnd w:id="158"/>
      <w:bookmarkEnd w:id="159"/>
      <w:bookmarkEnd w:id="160"/>
    </w:p>
    <w:p w14:paraId="324563DB">
      <w:pPr>
        <w:spacing w:line="520" w:lineRule="exact"/>
        <w:ind w:firstLine="600" w:firstLineChars="200"/>
      </w:pPr>
      <w:bookmarkStart w:id="161" w:name="_Toc324100484"/>
      <w:bookmarkStart w:id="162" w:name="_Toc324428337"/>
      <w:r>
        <w:rPr>
          <w:rFonts w:hint="eastAsia"/>
        </w:rPr>
        <w:t>（1）一般情况下，接到县防指发布预警信息，按照流程，通过电话、手机、短信和无线广播向山洪灾害威胁区域的村庄发布预警信号。按照镇→村→组→户的次序进行预警。详见图5.1。</w:t>
      </w:r>
    </w:p>
    <w:p w14:paraId="06F25C39">
      <w:r>
        <w:rPr>
          <w:sz w:val="28"/>
          <w:szCs w:val="28"/>
        </w:rPr>
        <w:pict>
          <v:group id="_x0000_s2050" o:spid="_x0000_s2050" o:spt="203" style="height:317pt;width:456.1pt;" coordorigin="3894,361365" coordsize="9227,5745">
            <o:lock v:ext="edit"/>
            <v:shape id="未知 172" o:spid="_x0000_s2051" style="position:absolute;left:6856;top:363499;height:711;width:9;" filled="f" coordsize="8,676" path="m0,0l8,676e">
              <v:fill on="f" focussize="0,0"/>
              <v:stroke endarrow="block"/>
              <v:imagedata o:title=""/>
              <o:lock v:ext="edit"/>
            </v:shape>
            <v:shape id="未知 173" o:spid="_x0000_s2052" style="position:absolute;left:7042;top:363495;height:724;width:1;" filled="f" coordsize="1,688" path="m0,688l1,0e">
              <v:fill on="f" focussize="0,0"/>
              <v:stroke endarrow="block"/>
              <v:imagedata o:title=""/>
              <o:lock v:ext="edit"/>
            </v:shape>
            <v:shape id="Picture 174" o:spid="_x0000_s2053" o:spt="75" type="#_x0000_t75" style="position:absolute;left:3894;top:361365;height:5745;width:9227;" filled="f" o:preferrelative="t" stroked="t" coordsize="21600,21600">
              <v:path/>
              <v:fill on="f" focussize="0,0"/>
              <v:stroke joinstyle="miter"/>
              <v:imagedata o:title=""/>
              <o:lock v:ext="edit" text="t" aspectratio="t"/>
            </v:shape>
            <v:rect id="Rectangle 177" o:spid="_x0000_s2054" o:spt="1" style="position:absolute;left:5409;top:365994;height:1012;width:2276;" coordsize="21600,21600">
              <v:path/>
              <v:fill focussize="0,0"/>
              <v:stroke/>
              <v:imagedata o:title=""/>
              <o:lock v:ext="edit"/>
              <v:textbox>
                <w:txbxContent>
                  <w:p w14:paraId="7592F8F8">
                    <w:pPr>
                      <w:spacing w:line="360" w:lineRule="exact"/>
                      <w:ind w:left="-519" w:leftChars="-173" w:right="-317"/>
                      <w:jc w:val="center"/>
                      <w:rPr>
                        <w:rFonts w:cs="宋体"/>
                        <w:sz w:val="21"/>
                      </w:rPr>
                    </w:pPr>
                    <w:r>
                      <w:rPr>
                        <w:rFonts w:hint="eastAsia" w:cs="宋体"/>
                        <w:sz w:val="21"/>
                      </w:rPr>
                      <w:t>张家坡镇山洪灾害</w:t>
                    </w:r>
                  </w:p>
                  <w:p w14:paraId="1D59CA72">
                    <w:pPr>
                      <w:spacing w:line="360" w:lineRule="exact"/>
                      <w:ind w:left="-519" w:leftChars="-173" w:right="-317"/>
                      <w:jc w:val="center"/>
                      <w:rPr>
                        <w:sz w:val="21"/>
                      </w:rPr>
                    </w:pPr>
                    <w:r>
                      <w:rPr>
                        <w:rFonts w:hint="eastAsia" w:cs="宋体"/>
                        <w:sz w:val="21"/>
                      </w:rPr>
                      <w:t>防御指挥部</w:t>
                    </w:r>
                  </w:p>
                </w:txbxContent>
              </v:textbox>
            </v:rect>
            <v:rect id="Rectangle 178" o:spid="_x0000_s2055" o:spt="1" style="position:absolute;left:8583;top:366163;height:673;width:769;" coordsize="21600,21600">
              <v:path/>
              <v:fill focussize="0,0"/>
              <v:stroke/>
              <v:imagedata o:title=""/>
              <o:lock v:ext="edit"/>
              <v:textbox>
                <w:txbxContent>
                  <w:p w14:paraId="18D90816">
                    <w:pPr>
                      <w:spacing w:line="360" w:lineRule="auto"/>
                      <w:jc w:val="center"/>
                      <w:rPr>
                        <w:sz w:val="21"/>
                      </w:rPr>
                    </w:pPr>
                    <w:r>
                      <w:rPr>
                        <w:rFonts w:hint="eastAsia" w:cs="宋体"/>
                        <w:sz w:val="21"/>
                      </w:rPr>
                      <w:t>村</w:t>
                    </w:r>
                  </w:p>
                </w:txbxContent>
              </v:textbox>
            </v:rect>
            <v:shape id="Straight Connector 179" o:spid="_x0000_s2056" o:spt="32" type="#_x0000_t32" style="position:absolute;left:7685;top:366501;height:1;width:898;" filled="f" coordsize="21600,21600">
              <v:path arrowok="t"/>
              <v:fill on="f" focussize="0,0"/>
              <v:stroke endarrow="block"/>
              <v:imagedata o:title=""/>
              <o:lock v:ext="edit"/>
            </v:shape>
            <v:rect id="Rectangle 180" o:spid="_x0000_s2057" o:spt="1" style="position:absolute;left:10249;top:366163;height:673;width:769;" coordsize="21600,21600">
              <v:path/>
              <v:fill focussize="0,0"/>
              <v:stroke/>
              <v:imagedata o:title=""/>
              <o:lock v:ext="edit"/>
              <v:textbox>
                <w:txbxContent>
                  <w:p w14:paraId="09E11F17">
                    <w:pPr>
                      <w:spacing w:line="360" w:lineRule="auto"/>
                      <w:jc w:val="center"/>
                      <w:rPr>
                        <w:sz w:val="21"/>
                      </w:rPr>
                    </w:pPr>
                    <w:r>
                      <w:rPr>
                        <w:rFonts w:hint="eastAsia" w:cs="宋体"/>
                        <w:sz w:val="21"/>
                      </w:rPr>
                      <w:t>组</w:t>
                    </w:r>
                  </w:p>
                </w:txbxContent>
              </v:textbox>
            </v:rect>
            <v:rect id="Rectangle 181" o:spid="_x0000_s2058" o:spt="1" style="position:absolute;left:11915;top:366163;height:673;width:769;" coordsize="21600,21600">
              <v:path/>
              <v:fill focussize="0,0"/>
              <v:stroke/>
              <v:imagedata o:title=""/>
              <o:lock v:ext="edit"/>
              <v:textbox>
                <w:txbxContent>
                  <w:p w14:paraId="2D2A7274">
                    <w:pPr>
                      <w:spacing w:line="360" w:lineRule="auto"/>
                      <w:jc w:val="center"/>
                      <w:rPr>
                        <w:sz w:val="21"/>
                      </w:rPr>
                    </w:pPr>
                    <w:r>
                      <w:rPr>
                        <w:rFonts w:hint="eastAsia"/>
                        <w:sz w:val="21"/>
                      </w:rPr>
                      <w:t>户</w:t>
                    </w:r>
                  </w:p>
                </w:txbxContent>
              </v:textbox>
            </v:rect>
            <v:shape id="Straight Connector 182" o:spid="_x0000_s2059" o:spt="32" type="#_x0000_t32" style="position:absolute;left:9352;top:366501;height:1;width:898;" filled="f" coordsize="21600,21600">
              <v:path arrowok="t"/>
              <v:fill on="f" focussize="0,0"/>
              <v:stroke endarrow="block"/>
              <v:imagedata o:title=""/>
              <o:lock v:ext="edit"/>
            </v:shape>
            <v:shape id="Straight Connector 183" o:spid="_x0000_s2060" o:spt="32" type="#_x0000_t32" style="position:absolute;left:11018;top:366501;height:1;width:898;" filled="f" coordsize="21600,21600">
              <v:path arrowok="t"/>
              <v:fill on="f" focussize="0,0"/>
              <v:stroke endarrow="block"/>
              <v:imagedata o:title=""/>
              <o:lock v:ext="edit"/>
            </v:shape>
            <v:shape id="未知 184" o:spid="_x0000_s2061" style="position:absolute;left:4814;top:363484;height:1008;width:1572;" filled="f" coordsize="1413,958" path="m1413,958l0,0e">
              <v:fill on="f" focussize="0,0"/>
              <v:stroke endarrow="block"/>
              <v:imagedata o:title=""/>
              <o:lock v:ext="edit"/>
            </v:shape>
            <v:group id="Group 185" o:spid="_x0000_s2062" o:spt="203" style="position:absolute;left:4079;top:362706;height:784;width:3460;" coordorigin="1927,3347" coordsize="3111,745">
              <o:lock v:ext="edit"/>
              <v:shape id="Straight Connector 186" o:spid="_x0000_s2063" o:spt="32" type="#_x0000_t32" style="position:absolute;left:2964;top:3667;height:3;width:1037;" filled="f" coordsize="21600,21600">
                <v:path arrowok="t"/>
                <v:fill on="f" focussize="0,0"/>
                <v:stroke endarrow="block"/>
                <v:imagedata o:title=""/>
                <o:lock v:ext="edit"/>
              </v:shape>
              <v:rect id="Rectangle 187" o:spid="_x0000_s2064" o:spt="1" style="position:absolute;left:1927;top:3347;height:745;width:1037;" coordsize="21600,21600">
                <v:path/>
                <v:fill focussize="0,0"/>
                <v:stroke/>
                <v:imagedata o:title=""/>
                <o:lock v:ext="edit"/>
                <v:textbox>
                  <w:txbxContent>
                    <w:p w14:paraId="33ACAE2B">
                      <w:pPr>
                        <w:jc w:val="center"/>
                        <w:rPr>
                          <w:sz w:val="20"/>
                          <w:szCs w:val="22"/>
                        </w:rPr>
                      </w:pPr>
                      <w:r>
                        <w:rPr>
                          <w:rFonts w:hint="eastAsia" w:cs="宋体"/>
                          <w:sz w:val="20"/>
                          <w:szCs w:val="22"/>
                        </w:rPr>
                        <w:t>省防汛抗旱指挥部</w:t>
                      </w:r>
                    </w:p>
                  </w:txbxContent>
                </v:textbox>
              </v:rect>
              <v:rect id="Rectangle 188" o:spid="_x0000_s2065" o:spt="1" style="position:absolute;left:4001;top:3347;height:745;width:1037;" coordsize="21600,21600">
                <v:path/>
                <v:fill focussize="0,0"/>
                <v:stroke/>
                <v:imagedata o:title=""/>
                <o:lock v:ext="edit"/>
                <v:textbox>
                  <w:txbxContent>
                    <w:p w14:paraId="45BF2BB2">
                      <w:pPr>
                        <w:ind w:left="-360" w:leftChars="-120" w:right="-360" w:rightChars="-120"/>
                        <w:jc w:val="center"/>
                        <w:rPr>
                          <w:rFonts w:cs="宋体"/>
                          <w:sz w:val="21"/>
                        </w:rPr>
                      </w:pPr>
                      <w:r>
                        <w:rPr>
                          <w:rFonts w:hint="eastAsia" w:cs="宋体"/>
                          <w:sz w:val="21"/>
                        </w:rPr>
                        <w:t>淄博市防汛</w:t>
                      </w:r>
                    </w:p>
                    <w:p w14:paraId="60417B1A">
                      <w:pPr>
                        <w:ind w:left="-360" w:leftChars="-120" w:right="-360" w:rightChars="-120"/>
                        <w:jc w:val="center"/>
                        <w:rPr>
                          <w:sz w:val="21"/>
                        </w:rPr>
                      </w:pPr>
                      <w:r>
                        <w:rPr>
                          <w:rFonts w:hint="eastAsia" w:cs="宋体"/>
                          <w:sz w:val="21"/>
                        </w:rPr>
                        <w:t>抗旱指挥部</w:t>
                      </w:r>
                    </w:p>
                  </w:txbxContent>
                </v:textbox>
              </v:rect>
              <v:shape id="Straight Connector 189" o:spid="_x0000_s2066" o:spt="32" type="#_x0000_t32" style="position:absolute;left:2964;top:3828;flip:x;height:1;width:1037;" filled="f" coordsize="21600,21600">
                <v:path arrowok="t"/>
                <v:fill on="f" focussize="0,0"/>
                <v:stroke endarrow="block"/>
                <v:imagedata o:title=""/>
                <o:lock v:ext="edit"/>
              </v:shape>
            </v:group>
            <v:group id="Group 190" o:spid="_x0000_s2067" o:spt="203" style="position:absolute;left:8686;top:361522;height:3444;width:4251;" coordorigin="6075,2223" coordsize="3822,3273">
              <o:lock v:ext="edit"/>
              <v:rect id="Rectangle 191" o:spid="_x0000_s2068" o:spt="1" style="position:absolute;left:6075;top:3347;height:682;width:1268;" coordsize="21600,21600">
                <v:path/>
                <v:fill focussize="0,0"/>
                <v:stroke/>
                <v:imagedata o:title=""/>
                <o:lock v:ext="edit"/>
                <v:textbox>
                  <w:txbxContent>
                    <w:p w14:paraId="1E7CB7FC">
                      <w:pPr>
                        <w:jc w:val="center"/>
                        <w:rPr>
                          <w:rFonts w:cs="宋体"/>
                          <w:sz w:val="21"/>
                        </w:rPr>
                      </w:pPr>
                      <w:r>
                        <w:rPr>
                          <w:rFonts w:hint="eastAsia" w:cs="宋体"/>
                          <w:sz w:val="21"/>
                        </w:rPr>
                        <w:t>山洪灾害</w:t>
                      </w:r>
                    </w:p>
                    <w:p w14:paraId="3943D239">
                      <w:pPr>
                        <w:jc w:val="center"/>
                        <w:rPr>
                          <w:sz w:val="21"/>
                        </w:rPr>
                      </w:pPr>
                      <w:r>
                        <w:rPr>
                          <w:rFonts w:hint="eastAsia" w:cs="宋体"/>
                          <w:sz w:val="21"/>
                        </w:rPr>
                        <w:t>预报</w:t>
                      </w:r>
                    </w:p>
                  </w:txbxContent>
                </v:textbox>
              </v:rect>
              <v:rect id="Rectangle 192" o:spid="_x0000_s2069" o:spt="1" style="position:absolute;left:8860;top:2223;height:465;width:1037;" coordsize="21600,21600">
                <v:path/>
                <v:fill focussize="0,0"/>
                <v:stroke/>
                <v:imagedata o:title=""/>
                <o:lock v:ext="edit"/>
                <v:textbox>
                  <w:txbxContent>
                    <w:p w14:paraId="5ED7A6BC">
                      <w:pPr>
                        <w:jc w:val="center"/>
                        <w:rPr>
                          <w:sz w:val="21"/>
                          <w:szCs w:val="21"/>
                        </w:rPr>
                      </w:pPr>
                      <w:r>
                        <w:rPr>
                          <w:rFonts w:hint="eastAsia" w:cs="宋体"/>
                          <w:sz w:val="21"/>
                          <w:szCs w:val="21"/>
                        </w:rPr>
                        <w:t>暴雨</w:t>
                      </w:r>
                    </w:p>
                  </w:txbxContent>
                </v:textbox>
              </v:rect>
              <v:rect id="Rectangle 193" o:spid="_x0000_s2070" o:spt="1" style="position:absolute;left:8860;top:2847;height:465;width:1037;" coordsize="21600,21600">
                <v:path/>
                <v:fill focussize="0,0"/>
                <v:stroke/>
                <v:imagedata o:title=""/>
                <o:lock v:ext="edit"/>
                <v:textbox>
                  <w:txbxContent>
                    <w:p w14:paraId="4EAAC20F">
                      <w:pPr>
                        <w:jc w:val="center"/>
                        <w:rPr>
                          <w:sz w:val="21"/>
                        </w:rPr>
                      </w:pPr>
                      <w:r>
                        <w:rPr>
                          <w:rFonts w:hint="eastAsia" w:cs="宋体"/>
                          <w:sz w:val="21"/>
                        </w:rPr>
                        <w:t>洪水</w:t>
                      </w:r>
                    </w:p>
                  </w:txbxContent>
                </v:textbox>
              </v:rect>
              <v:rect id="Rectangle 194" o:spid="_x0000_s2071" o:spt="1" style="position:absolute;left:8860;top:3471;height:465;width:1037;" coordsize="21600,21600">
                <v:path/>
                <v:fill focussize="0,0"/>
                <v:stroke/>
                <v:imagedata o:title=""/>
                <o:lock v:ext="edit"/>
                <v:textbox>
                  <w:txbxContent>
                    <w:p w14:paraId="34848F95">
                      <w:pPr>
                        <w:jc w:val="center"/>
                        <w:rPr>
                          <w:sz w:val="21"/>
                        </w:rPr>
                      </w:pPr>
                      <w:r>
                        <w:rPr>
                          <w:rFonts w:hint="eastAsia" w:cs="宋体"/>
                          <w:sz w:val="21"/>
                        </w:rPr>
                        <w:t>泥石流</w:t>
                      </w:r>
                    </w:p>
                  </w:txbxContent>
                </v:textbox>
              </v:rect>
              <v:rect id="Rectangle 195" o:spid="_x0000_s2072" o:spt="1" style="position:absolute;left:8860;top:4095;height:465;width:1037;" coordsize="21600,21600">
                <v:path/>
                <v:fill focussize="0,0"/>
                <v:stroke/>
                <v:imagedata o:title=""/>
                <o:lock v:ext="edit"/>
                <v:textbox>
                  <w:txbxContent>
                    <w:p w14:paraId="1A1C479A">
                      <w:pPr>
                        <w:jc w:val="center"/>
                        <w:rPr>
                          <w:sz w:val="21"/>
                        </w:rPr>
                      </w:pPr>
                      <w:r>
                        <w:rPr>
                          <w:rFonts w:hint="eastAsia" w:cs="宋体"/>
                          <w:sz w:val="21"/>
                        </w:rPr>
                        <w:t>滑坡</w:t>
                      </w:r>
                    </w:p>
                  </w:txbxContent>
                </v:textbox>
              </v:rect>
              <v:rect id="Rectangle 196" o:spid="_x0000_s2073" o:spt="1" style="position:absolute;left:8860;top:4719;height:777;width:1037;" coordsize="21600,21600">
                <v:path/>
                <v:fill focussize="0,0"/>
                <v:stroke/>
                <v:imagedata o:title=""/>
                <o:lock v:ext="edit"/>
                <v:textbox>
                  <w:txbxContent>
                    <w:p w14:paraId="27440F79">
                      <w:pPr>
                        <w:ind w:left="-279" w:leftChars="-93" w:right="-330" w:rightChars="-110"/>
                        <w:jc w:val="center"/>
                        <w:rPr>
                          <w:rFonts w:cs="宋体"/>
                          <w:sz w:val="21"/>
                        </w:rPr>
                      </w:pPr>
                      <w:r>
                        <w:rPr>
                          <w:rFonts w:hint="eastAsia" w:cs="宋体"/>
                          <w:sz w:val="21"/>
                        </w:rPr>
                        <w:t>水库塘坝</w:t>
                      </w:r>
                    </w:p>
                    <w:p w14:paraId="464EBBEA">
                      <w:pPr>
                        <w:ind w:left="-279" w:leftChars="-93" w:right="-330" w:rightChars="-110"/>
                        <w:jc w:val="center"/>
                        <w:rPr>
                          <w:rFonts w:cs="宋体"/>
                          <w:sz w:val="21"/>
                        </w:rPr>
                      </w:pPr>
                      <w:r>
                        <w:rPr>
                          <w:rFonts w:hint="eastAsia" w:cs="宋体"/>
                          <w:sz w:val="21"/>
                        </w:rPr>
                        <w:t>溃决</w:t>
                      </w:r>
                    </w:p>
                  </w:txbxContent>
                </v:textbox>
              </v:rect>
              <v:shape id="未知 197" o:spid="_x0000_s2074" style="position:absolute;left:7340;top:3710;height:7;width:757;" filled="f" coordsize="757,7" path="m0,0l757,7e">
                <v:fill on="f" focussize="0,0"/>
                <v:stroke/>
                <v:imagedata o:title=""/>
                <o:lock v:ext="edit"/>
              </v:shape>
              <v:shape id="未知 198" o:spid="_x0000_s2075" style="position:absolute;left:8090;top:2470;height:2620;width:10;" filled="f" coordsize="10,2620" path="m0,0l10,2620e">
                <v:fill on="f" focussize="0,0"/>
                <v:stroke/>
                <v:imagedata o:title=""/>
                <o:lock v:ext="edit"/>
              </v:shape>
              <v:line id="Line 199" o:spid="_x0000_s2076" o:spt="20" style="position:absolute;left:8097;top:2475;height:0;width:754;" coordsize="21600,21600">
                <v:path arrowok="t"/>
                <v:fill focussize="0,0"/>
                <v:stroke/>
                <v:imagedata o:title=""/>
                <o:lock v:ext="edit"/>
              </v:line>
              <v:line id="Line 200" o:spid="_x0000_s2077" o:spt="20" style="position:absolute;left:8097;top:3070;height:0;width:754;" coordsize="21600,21600">
                <v:path arrowok="t"/>
                <v:fill focussize="0,0"/>
                <v:stroke/>
                <v:imagedata o:title=""/>
                <o:lock v:ext="edit"/>
              </v:line>
              <v:line id="Line 201" o:spid="_x0000_s2078" o:spt="20" style="position:absolute;left:8100;top:3710;height:0;width:754;" coordsize="21600,21600">
                <v:path arrowok="t"/>
                <v:fill focussize="0,0"/>
                <v:stroke/>
                <v:imagedata o:title=""/>
                <o:lock v:ext="edit"/>
              </v:line>
              <v:line id="Line 202" o:spid="_x0000_s2079" o:spt="20" style="position:absolute;left:8097;top:4330;height:0;width:754;" coordsize="21600,21600">
                <v:path arrowok="t"/>
                <v:fill focussize="0,0"/>
                <v:stroke/>
                <v:imagedata o:title=""/>
                <o:lock v:ext="edit"/>
              </v:line>
              <v:line id="Line 203" o:spid="_x0000_s2080" o:spt="20" style="position:absolute;left:8097;top:5090;height:0;width:754;" coordsize="21600,21600">
                <v:path arrowok="t"/>
                <v:fill focussize="0,0"/>
                <v:stroke/>
                <v:imagedata o:title=""/>
                <o:lock v:ext="edit"/>
              </v:line>
            </v:group>
            <v:shape id="Rectangle 204" o:spid="_x0000_s2081" o:spt="109" type="#_x0000_t109" style="position:absolute;left:6386;top:364214;height:883;width:1552;" coordsize="21600,21600">
              <v:path/>
              <v:fill focussize="0,0"/>
              <v:stroke joinstyle="miter"/>
              <v:imagedata o:title=""/>
              <o:lock v:ext="edit"/>
              <v:textbox>
                <w:txbxContent>
                  <w:p w14:paraId="0C02D082">
                    <w:pPr>
                      <w:ind w:left="-360" w:leftChars="-120" w:right="-360" w:rightChars="-120"/>
                      <w:jc w:val="center"/>
                      <w:rPr>
                        <w:rFonts w:cs="宋体"/>
                        <w:sz w:val="21"/>
                        <w:szCs w:val="21"/>
                      </w:rPr>
                    </w:pPr>
                    <w:r>
                      <w:rPr>
                        <w:rFonts w:hint="eastAsia" w:cs="宋体"/>
                        <w:sz w:val="21"/>
                        <w:szCs w:val="21"/>
                      </w:rPr>
                      <w:t>沂源县防汛</w:t>
                    </w:r>
                  </w:p>
                  <w:p w14:paraId="757B2753">
                    <w:pPr>
                      <w:ind w:left="-360" w:leftChars="-120" w:right="-360" w:rightChars="-120"/>
                      <w:jc w:val="center"/>
                      <w:rPr>
                        <w:sz w:val="21"/>
                        <w:szCs w:val="21"/>
                      </w:rPr>
                    </w:pPr>
                    <w:r>
                      <w:rPr>
                        <w:rFonts w:hint="eastAsia" w:cs="宋体"/>
                        <w:sz w:val="21"/>
                        <w:szCs w:val="21"/>
                      </w:rPr>
                      <w:t>抗旱指挥部</w:t>
                    </w:r>
                  </w:p>
                </w:txbxContent>
              </v:textbox>
            </v:shape>
            <v:shape id="未知 205" o:spid="_x0000_s2082" style="position:absolute;left:4495;top:363482;height:1223;width:1883;" filled="f" coordsize="1693,1162" path="m0,0l1693,1162e">
              <v:fill on="f" focussize="0,0"/>
              <v:stroke endarrow="block"/>
              <v:imagedata o:title=""/>
              <o:lock v:ext="edit"/>
            </v:shape>
            <v:shape id="未知 206" o:spid="_x0000_s2083" style="position:absolute;left:6942;top:365039;height:949;width:4;" filled="f" coordsize="4,902" path="m0,0l4,902e">
              <v:fill on="f" focussize="0,0"/>
              <v:stroke endarrow="block"/>
              <v:imagedata o:title=""/>
              <o:lock v:ext="edit"/>
            </v:shape>
            <v:shape id="未知 207" o:spid="_x0000_s2084" style="position:absolute;left:9395;top:363493;flip:x;height:1090;width:21;" filled="f" coordsize="21,1090" path="m21,0l0,1090e">
              <v:fill on="f" focussize="0,0"/>
              <v:stroke/>
              <v:imagedata o:title=""/>
              <o:lock v:ext="edit"/>
            </v:shape>
            <v:shape id="未知 208" o:spid="_x0000_s2085" style="position:absolute;left:7933;top:364556;height:10;width:1483;" filled="f" coordsize="1483,10" path="m1483,0l0,10e">
              <v:fill on="f" focussize="0,0"/>
              <v:stroke endarrow="block"/>
              <v:imagedata o:title=""/>
              <o:lock v:ext="edit"/>
            </v:shape>
            <w10:wrap type="none"/>
            <w10:anchorlock/>
          </v:group>
        </w:pict>
      </w:r>
    </w:p>
    <w:p w14:paraId="16FD2B6C">
      <w:pPr>
        <w:tabs>
          <w:tab w:val="left" w:pos="6105"/>
        </w:tabs>
        <w:spacing w:line="520" w:lineRule="exact"/>
        <w:jc w:val="center"/>
        <w:rPr>
          <w:sz w:val="28"/>
          <w:szCs w:val="28"/>
        </w:rPr>
      </w:pPr>
      <w:r>
        <w:rPr>
          <w:sz w:val="28"/>
          <w:szCs w:val="28"/>
        </w:rPr>
        <w:t>图</w:t>
      </w:r>
      <w:r>
        <w:rPr>
          <w:rFonts w:hint="eastAsia"/>
          <w:sz w:val="28"/>
          <w:szCs w:val="28"/>
        </w:rPr>
        <w:t>5</w:t>
      </w:r>
      <w:r>
        <w:rPr>
          <w:sz w:val="28"/>
          <w:szCs w:val="28"/>
        </w:rPr>
        <w:t>.1  一般情况预警程序示意图</w:t>
      </w:r>
    </w:p>
    <w:p w14:paraId="6BCEF4FC">
      <w:pPr>
        <w:tabs>
          <w:tab w:val="left" w:pos="6105"/>
        </w:tabs>
        <w:spacing w:line="520" w:lineRule="exact"/>
        <w:jc w:val="center"/>
        <w:rPr>
          <w:sz w:val="28"/>
          <w:szCs w:val="28"/>
        </w:rPr>
      </w:pPr>
    </w:p>
    <w:p w14:paraId="6DEE8E69">
      <w:pPr>
        <w:spacing w:line="520" w:lineRule="exact"/>
        <w:ind w:firstLine="600" w:firstLineChars="200"/>
      </w:pPr>
      <w:r>
        <w:rPr>
          <w:rFonts w:hint="eastAsia"/>
        </w:rPr>
        <w:t>（2）如遇紧急情况（滑坡、水库塘坝溃坝等），接到村、组人员告警信息，一方面向上级防汛指挥部报告，同时直接向受威胁区域发布预警信号，在最短时间内完成预警工作。</w:t>
      </w:r>
      <w:r>
        <w:t>详见图</w:t>
      </w:r>
      <w:r>
        <w:rPr>
          <w:rFonts w:hint="eastAsia"/>
        </w:rPr>
        <w:t>5</w:t>
      </w:r>
      <w:r>
        <w:t>.2。</w:t>
      </w:r>
    </w:p>
    <w:p w14:paraId="3D347155">
      <w:r>
        <w:rPr>
          <w:b/>
          <w:kern w:val="0"/>
          <w:sz w:val="28"/>
          <w:szCs w:val="28"/>
          <w:lang w:val="zh-CN"/>
        </w:rPr>
        <w:pict>
          <v:group id="_x0000_s2086" o:spid="_x0000_s2086" o:spt="203" style="height:373.8pt;width:458.25pt;" coordorigin="2161,378560" coordsize="9088,6650">
            <o:lock v:ext="edit"/>
            <v:shape id="Picture 212" o:spid="_x0000_s2087" o:spt="75" type="#_x0000_t75" style="position:absolute;left:2161;top:378560;height:6651;width:9089;" filled="f" o:preferrelative="t" stroked="t" coordsize="21600,21600">
              <v:path/>
              <v:fill on="f" focussize="0,0"/>
              <v:stroke joinstyle="miter"/>
              <v:imagedata o:title=""/>
              <o:lock v:ext="edit" text="t" aspectratio="t"/>
            </v:shape>
            <v:rect id="Rectangle 213" o:spid="_x0000_s2088" o:spt="1" style="position:absolute;left:3821;top:382670;height:937;width:2091;" coordsize="21600,21600">
              <v:path/>
              <v:fill focussize="0,0"/>
              <v:stroke/>
              <v:imagedata o:title=""/>
              <o:lock v:ext="edit"/>
              <v:textbox>
                <w:txbxContent>
                  <w:p w14:paraId="5AEF079A">
                    <w:pPr>
                      <w:jc w:val="center"/>
                      <w:rPr>
                        <w:rFonts w:cs="宋体"/>
                        <w:sz w:val="21"/>
                      </w:rPr>
                    </w:pPr>
                    <w:r>
                      <w:rPr>
                        <w:rFonts w:hint="eastAsia" w:cs="宋体"/>
                        <w:sz w:val="21"/>
                      </w:rPr>
                      <w:t>张家坡镇山洪灾害</w:t>
                    </w:r>
                  </w:p>
                  <w:p w14:paraId="49DF5773">
                    <w:pPr>
                      <w:jc w:val="center"/>
                      <w:rPr>
                        <w:sz w:val="21"/>
                      </w:rPr>
                    </w:pPr>
                    <w:r>
                      <w:rPr>
                        <w:rFonts w:hint="eastAsia" w:cs="宋体"/>
                        <w:sz w:val="21"/>
                      </w:rPr>
                      <w:t>防御指挥部</w:t>
                    </w:r>
                  </w:p>
                </w:txbxContent>
              </v:textbox>
            </v:rect>
            <v:rect id="Rectangle 214" o:spid="_x0000_s2089" o:spt="1" style="position:absolute;left:6798;top:382826;height:624;width:759;" coordsize="21600,21600">
              <v:path/>
              <v:fill focussize="0,0"/>
              <v:stroke/>
              <v:imagedata o:title=""/>
              <o:lock v:ext="edit"/>
              <v:textbox>
                <w:txbxContent>
                  <w:p w14:paraId="0C67BE76">
                    <w:pPr>
                      <w:spacing w:line="360" w:lineRule="auto"/>
                      <w:jc w:val="center"/>
                      <w:rPr>
                        <w:sz w:val="22"/>
                      </w:rPr>
                    </w:pPr>
                    <w:r>
                      <w:rPr>
                        <w:rFonts w:hint="eastAsia" w:cs="宋体"/>
                        <w:sz w:val="22"/>
                      </w:rPr>
                      <w:t>村</w:t>
                    </w:r>
                  </w:p>
                </w:txbxContent>
              </v:textbox>
            </v:rect>
            <v:shape id="Straight Connector 215" o:spid="_x0000_s2090" o:spt="32" type="#_x0000_t32" style="position:absolute;left:5899;top:383052;height:0;width:886;" filled="f" coordsize="21600,21600">
              <v:path arrowok="t"/>
              <v:fill on="f" focussize="0,0"/>
              <v:stroke endarrow="block"/>
              <v:imagedata o:title=""/>
              <o:lock v:ext="edit"/>
            </v:shape>
            <v:rect id="Rectangle 216" o:spid="_x0000_s2091" o:spt="1" style="position:absolute;left:8442;top:382826;height:624;width:759;" coordsize="21600,21600">
              <v:path/>
              <v:fill focussize="0,0"/>
              <v:stroke/>
              <v:imagedata o:title=""/>
              <o:lock v:ext="edit"/>
              <v:textbox>
                <w:txbxContent>
                  <w:p w14:paraId="029713E6">
                    <w:pPr>
                      <w:spacing w:line="360" w:lineRule="auto"/>
                      <w:jc w:val="center"/>
                      <w:rPr>
                        <w:sz w:val="21"/>
                      </w:rPr>
                    </w:pPr>
                    <w:r>
                      <w:rPr>
                        <w:rFonts w:hint="eastAsia" w:cs="宋体"/>
                        <w:sz w:val="21"/>
                      </w:rPr>
                      <w:t>组</w:t>
                    </w:r>
                  </w:p>
                </w:txbxContent>
              </v:textbox>
            </v:rect>
            <v:rect id="Rectangle 217" o:spid="_x0000_s2092" o:spt="1" style="position:absolute;left:10086;top:382826;height:624;width:759;" coordsize="21600,21600">
              <v:path/>
              <v:fill focussize="0,0"/>
              <v:stroke/>
              <v:imagedata o:title=""/>
              <o:lock v:ext="edit"/>
              <v:textbox>
                <w:txbxContent>
                  <w:p w14:paraId="6DD3DFD7">
                    <w:pPr>
                      <w:spacing w:line="360" w:lineRule="auto"/>
                      <w:rPr>
                        <w:sz w:val="21"/>
                      </w:rPr>
                    </w:pPr>
                    <w:r>
                      <w:rPr>
                        <w:rFonts w:hint="eastAsia" w:cs="宋体"/>
                        <w:sz w:val="21"/>
                      </w:rPr>
                      <w:t>户</w:t>
                    </w:r>
                  </w:p>
                </w:txbxContent>
              </v:textbox>
            </v:rect>
            <v:shape id="Straight Connector 218" o:spid="_x0000_s2093" o:spt="32" type="#_x0000_t32" style="position:absolute;left:7556;top:383139;height:1;width:886;" filled="f" coordsize="21600,21600">
              <v:path arrowok="t"/>
              <v:fill on="f" focussize="0,0"/>
              <v:stroke endarrow="block"/>
              <v:imagedata o:title=""/>
              <o:lock v:ext="edit"/>
            </v:shape>
            <v:shape id="Straight Connector 219" o:spid="_x0000_s2094" o:spt="32" type="#_x0000_t32" style="position:absolute;left:9201;top:383139;height:1;width:886;" filled="f" coordsize="21600,21600">
              <v:path arrowok="t"/>
              <v:fill on="f" focussize="0,0"/>
              <v:stroke endarrow="block"/>
              <v:imagedata o:title=""/>
              <o:lock v:ext="edit"/>
            </v:shape>
            <v:shape id="未知 220" o:spid="_x0000_s2095" style="position:absolute;left:3095;top:380494;height:933;width:1551;" filled="f" coordsize="1413,958" path="m1413,958l0,0e">
              <v:fill on="f" focussize="0,0"/>
              <v:stroke endarrow="block"/>
              <v:imagedata o:title=""/>
              <o:lock v:ext="edit"/>
            </v:shape>
            <v:group id="Group 221" o:spid="_x0000_s2096" o:spt="203" style="position:absolute;left:2370;top:379772;height:726;width:3415;" coordorigin="1927,3347" coordsize="3111,745">
              <o:lock v:ext="edit"/>
              <v:shape id="Straight Connector 222" o:spid="_x0000_s2097" o:spt="32" type="#_x0000_t32" style="position:absolute;left:2964;top:3667;height:3;width:1037;" filled="f" coordsize="21600,21600">
                <v:path arrowok="t"/>
                <v:fill on="f" focussize="0,0"/>
                <v:stroke endarrow="block"/>
                <v:imagedata o:title=""/>
                <o:lock v:ext="edit"/>
              </v:shape>
              <v:rect id="Rectangle 223" o:spid="_x0000_s2098" o:spt="1" style="position:absolute;left:1927;top:3347;height:745;width:1037;" coordsize="21600,21600">
                <v:path/>
                <v:fill focussize="0,0"/>
                <v:stroke/>
                <v:imagedata o:title=""/>
                <o:lock v:ext="edit"/>
                <v:textbox>
                  <w:txbxContent>
                    <w:p w14:paraId="2CC35AE6">
                      <w:pPr>
                        <w:jc w:val="center"/>
                        <w:rPr>
                          <w:sz w:val="21"/>
                        </w:rPr>
                      </w:pPr>
                      <w:r>
                        <w:rPr>
                          <w:rFonts w:hint="eastAsia" w:cs="宋体"/>
                          <w:sz w:val="21"/>
                        </w:rPr>
                        <w:t>省防汛抗旱指挥部</w:t>
                      </w:r>
                    </w:p>
                  </w:txbxContent>
                </v:textbox>
              </v:rect>
              <v:rect id="Rectangle 224" o:spid="_x0000_s2099" o:spt="1" style="position:absolute;left:4001;top:3347;height:745;width:1037;" coordsize="21600,21600">
                <v:path/>
                <v:fill focussize="0,0"/>
                <v:stroke/>
                <v:imagedata o:title=""/>
                <o:lock v:ext="edit"/>
                <v:textbox>
                  <w:txbxContent>
                    <w:p w14:paraId="34848C64">
                      <w:pPr>
                        <w:ind w:left="-360" w:leftChars="-120" w:right="-360" w:rightChars="-120"/>
                        <w:jc w:val="center"/>
                        <w:rPr>
                          <w:rFonts w:cs="宋体"/>
                          <w:sz w:val="21"/>
                        </w:rPr>
                      </w:pPr>
                      <w:r>
                        <w:rPr>
                          <w:rFonts w:hint="eastAsia" w:cs="宋体"/>
                          <w:sz w:val="21"/>
                        </w:rPr>
                        <w:t>淄博市防汛</w:t>
                      </w:r>
                    </w:p>
                    <w:p w14:paraId="1AD837C4">
                      <w:pPr>
                        <w:ind w:left="-360" w:leftChars="-120" w:right="-360" w:rightChars="-120"/>
                        <w:jc w:val="center"/>
                        <w:rPr>
                          <w:sz w:val="21"/>
                        </w:rPr>
                      </w:pPr>
                      <w:r>
                        <w:rPr>
                          <w:rFonts w:hint="eastAsia" w:cs="宋体"/>
                          <w:sz w:val="21"/>
                        </w:rPr>
                        <w:t>抗旱指挥部</w:t>
                      </w:r>
                    </w:p>
                  </w:txbxContent>
                </v:textbox>
              </v:rect>
              <v:shape id="Straight Connector 225" o:spid="_x0000_s2100" o:spt="32" type="#_x0000_t32" style="position:absolute;left:2964;top:3828;flip:x;height:1;width:1037;" filled="f" coordsize="21600,21600">
                <v:path arrowok="t"/>
                <v:fill on="f" focussize="0,0"/>
                <v:stroke endarrow="block"/>
                <v:imagedata o:title=""/>
                <o:lock v:ext="edit"/>
              </v:shape>
            </v:group>
            <v:rect id="Rectangle 226" o:spid="_x0000_s2101" o:spt="1" style="position:absolute;left:6916;top:379771;height:726;width:1392;" coordsize="21600,21600">
              <v:path/>
              <v:fill focussize="0,0"/>
              <v:stroke/>
              <v:imagedata o:title=""/>
              <o:lock v:ext="edit"/>
              <v:textbox>
                <w:txbxContent>
                  <w:p w14:paraId="063C6698">
                    <w:pPr>
                      <w:jc w:val="center"/>
                      <w:rPr>
                        <w:sz w:val="21"/>
                      </w:rPr>
                    </w:pPr>
                    <w:r>
                      <w:rPr>
                        <w:rFonts w:hint="eastAsia" w:cs="宋体"/>
                        <w:sz w:val="21"/>
                      </w:rPr>
                      <w:t>山洪灾害预报</w:t>
                    </w:r>
                  </w:p>
                </w:txbxContent>
              </v:textbox>
            </v:rect>
            <v:rect id="Rectangle 227" o:spid="_x0000_s2102" o:spt="1" style="position:absolute;left:4646;top:381169;height:760;width:2053;" coordsize="21600,21600">
              <v:path/>
              <v:fill focussize="0,0"/>
              <v:stroke/>
              <v:imagedata o:title=""/>
              <o:lock v:ext="edit"/>
              <v:textbox>
                <w:txbxContent>
                  <w:p w14:paraId="58F170EE">
                    <w:pPr>
                      <w:ind w:left="-360" w:leftChars="-120" w:right="-360" w:rightChars="-120"/>
                      <w:jc w:val="center"/>
                      <w:rPr>
                        <w:rFonts w:cs="宋体"/>
                        <w:sz w:val="21"/>
                      </w:rPr>
                    </w:pPr>
                    <w:r>
                      <w:rPr>
                        <w:rFonts w:hint="eastAsia" w:cs="宋体"/>
                        <w:sz w:val="21"/>
                      </w:rPr>
                      <w:t>沂源县防汛</w:t>
                    </w:r>
                  </w:p>
                  <w:p w14:paraId="15E31F47">
                    <w:pPr>
                      <w:ind w:left="-360" w:leftChars="-120" w:right="-360" w:rightChars="-120"/>
                      <w:jc w:val="center"/>
                      <w:rPr>
                        <w:sz w:val="21"/>
                      </w:rPr>
                    </w:pPr>
                    <w:r>
                      <w:rPr>
                        <w:rFonts w:hint="eastAsia" w:cs="宋体"/>
                        <w:sz w:val="21"/>
                      </w:rPr>
                      <w:t>抗旱指挥部</w:t>
                    </w:r>
                  </w:p>
                </w:txbxContent>
              </v:textbox>
            </v:rect>
            <v:shape id="未知 228" o:spid="_x0000_s2103" style="position:absolute;left:2780;top:380492;height:1131;width:1858;" filled="f" coordsize="1693,1162" path="m0,0l1693,1162e">
              <v:fill on="f" focussize="0,0"/>
              <v:stroke endarrow="block"/>
              <v:imagedata o:title=""/>
              <o:lock v:ext="edit"/>
            </v:shape>
            <v:shape id="Straight Connector 230" o:spid="_x0000_s2104" o:spt="32" type="#_x0000_t32" style="position:absolute;left:5903;top:383205;height:1;width:886;rotation:11796480f;" filled="f" coordsize="21600,21600">
              <v:path arrowok="t"/>
              <v:fill on="f" focussize="0,0"/>
              <v:stroke endarrow="block"/>
              <v:imagedata o:title=""/>
              <o:lock v:ext="edit"/>
            </v:shape>
            <v:line id="Line 231" o:spid="_x0000_s2105" o:spt="20" style="position:absolute;left:5314;top:381944;height:871;width:1745;" coordsize="21600,21600">
              <v:path arrowok="t"/>
              <v:fill focussize="0,0"/>
              <v:stroke endarrow="block"/>
              <v:imagedata o:title=""/>
              <o:lock v:ext="edit"/>
            </v:line>
            <v:line id="Line 232" o:spid="_x0000_s2106" o:spt="20" style="position:absolute;left:5547;top:381924;height:871;width:1745;rotation:11796480f;" coordsize="21600,21600">
              <v:path arrowok="t"/>
              <v:fill focussize="0,0"/>
              <v:stroke endarrow="block"/>
              <v:imagedata o:title=""/>
              <o:lock v:ext="edit"/>
            </v:line>
            <v:group id="Group 233" o:spid="_x0000_s2107" o:spt="203" style="position:absolute;left:3499;top:383852;height:1190;width:7195;" coordorigin="2947,14187" coordsize="6555,1222">
              <o:lock v:ext="edit"/>
              <v:rect id="Rectangle 234" o:spid="_x0000_s2108" o:spt="1" style="position:absolute;left:5822;top:14554;height:489;width:920;" coordsize="21600,21600">
                <v:path/>
                <v:fill focussize="0,0"/>
                <v:stroke/>
                <v:imagedata o:title=""/>
                <o:lock v:ext="edit"/>
                <v:textbox>
                  <w:txbxContent>
                    <w:p w14:paraId="2EE39648">
                      <w:pPr>
                        <w:jc w:val="center"/>
                        <w:rPr>
                          <w:sz w:val="21"/>
                        </w:rPr>
                      </w:pPr>
                      <w:r>
                        <w:rPr>
                          <w:rFonts w:hint="eastAsia" w:cs="宋体"/>
                          <w:sz w:val="21"/>
                        </w:rPr>
                        <w:t>监测员</w:t>
                      </w:r>
                    </w:p>
                    <w:p w14:paraId="538255EF">
                      <w:pPr>
                        <w:jc w:val="center"/>
                        <w:rPr>
                          <w:sz w:val="21"/>
                        </w:rPr>
                      </w:pPr>
                    </w:p>
                    <w:p w14:paraId="0119963E">
                      <w:pPr>
                        <w:rPr>
                          <w:sz w:val="21"/>
                        </w:rPr>
                      </w:pPr>
                    </w:p>
                  </w:txbxContent>
                </v:textbox>
              </v:rect>
              <v:rect id="Rectangle 235" o:spid="_x0000_s2109" o:spt="1" style="position:absolute;left:7892;top:14187;height:488;width:1610;" coordsize="21600,21600">
                <v:path/>
                <v:fill focussize="0,0"/>
                <v:stroke/>
                <v:imagedata o:title=""/>
                <o:lock v:ext="edit"/>
                <v:textbox>
                  <w:txbxContent>
                    <w:p w14:paraId="474317B7">
                      <w:pPr>
                        <w:jc w:val="center"/>
                        <w:rPr>
                          <w:sz w:val="21"/>
                        </w:rPr>
                      </w:pPr>
                      <w:r>
                        <w:rPr>
                          <w:rFonts w:hint="eastAsia" w:cs="宋体"/>
                          <w:sz w:val="21"/>
                        </w:rPr>
                        <w:t>地质异常</w:t>
                      </w:r>
                    </w:p>
                    <w:p w14:paraId="6D84C3F7">
                      <w:pPr>
                        <w:jc w:val="center"/>
                        <w:rPr>
                          <w:sz w:val="21"/>
                        </w:rPr>
                      </w:pPr>
                    </w:p>
                    <w:p w14:paraId="44728153">
                      <w:pPr>
                        <w:rPr>
                          <w:sz w:val="21"/>
                        </w:rPr>
                      </w:pPr>
                    </w:p>
                  </w:txbxContent>
                </v:textbox>
              </v:rect>
              <v:rect id="Rectangle 236" o:spid="_x0000_s2110" o:spt="1" style="position:absolute;left:7892;top:14921;height:488;width:1610;" coordsize="21600,21600">
                <v:path/>
                <v:fill focussize="0,0"/>
                <v:stroke/>
                <v:imagedata o:title=""/>
                <o:lock v:ext="edit"/>
                <v:textbox>
                  <w:txbxContent>
                    <w:p w14:paraId="590B31AC">
                      <w:pPr>
                        <w:jc w:val="center"/>
                        <w:rPr>
                          <w:sz w:val="21"/>
                        </w:rPr>
                      </w:pPr>
                      <w:r>
                        <w:rPr>
                          <w:rFonts w:hint="eastAsia" w:cs="宋体"/>
                          <w:sz w:val="21"/>
                        </w:rPr>
                        <w:t>水利工程险情</w:t>
                      </w:r>
                    </w:p>
                    <w:p w14:paraId="16C22364">
                      <w:pPr>
                        <w:jc w:val="center"/>
                        <w:rPr>
                          <w:sz w:val="21"/>
                        </w:rPr>
                      </w:pPr>
                    </w:p>
                    <w:p w14:paraId="15FEA232">
                      <w:pPr>
                        <w:rPr>
                          <w:sz w:val="21"/>
                        </w:rPr>
                      </w:pPr>
                    </w:p>
                  </w:txbxContent>
                </v:textbox>
              </v:rect>
              <v:rect id="Rectangle 237" o:spid="_x0000_s2111" o:spt="1" style="position:absolute;left:2947;top:14310;height:488;width:1725;" coordsize="21600,21600">
                <v:path/>
                <v:fill focussize="0,0"/>
                <v:stroke/>
                <v:imagedata o:title=""/>
                <o:lock v:ext="edit"/>
                <v:textbox>
                  <w:txbxContent>
                    <w:p w14:paraId="2A21F1AE">
                      <w:pPr>
                        <w:jc w:val="center"/>
                        <w:rPr>
                          <w:sz w:val="21"/>
                        </w:rPr>
                      </w:pPr>
                      <w:r>
                        <w:rPr>
                          <w:rFonts w:hint="eastAsia" w:cs="宋体"/>
                          <w:sz w:val="21"/>
                        </w:rPr>
                        <w:t>雨、水情异常</w:t>
                      </w:r>
                    </w:p>
                    <w:p w14:paraId="20D0735E">
                      <w:pPr>
                        <w:jc w:val="center"/>
                        <w:rPr>
                          <w:sz w:val="21"/>
                        </w:rPr>
                      </w:pPr>
                    </w:p>
                    <w:p w14:paraId="28CCDFCF">
                      <w:pPr>
                        <w:rPr>
                          <w:sz w:val="21"/>
                        </w:rPr>
                      </w:pPr>
                    </w:p>
                  </w:txbxContent>
                </v:textbox>
              </v:rect>
              <v:rect id="Rectangle 238" o:spid="_x0000_s2112" o:spt="1" style="position:absolute;left:2947;top:14921;height:488;width:1725;" coordsize="21600,21600">
                <v:path/>
                <v:fill focussize="0,0"/>
                <v:stroke/>
                <v:imagedata o:title=""/>
                <o:lock v:ext="edit"/>
                <v:textbox>
                  <w:txbxContent>
                    <w:p w14:paraId="325866D2">
                      <w:pPr>
                        <w:jc w:val="center"/>
                        <w:rPr>
                          <w:sz w:val="21"/>
                        </w:rPr>
                      </w:pPr>
                      <w:r>
                        <w:rPr>
                          <w:rFonts w:hint="eastAsia" w:cs="宋体"/>
                          <w:sz w:val="21"/>
                        </w:rPr>
                        <w:t>水库、塘坝溃坝</w:t>
                      </w:r>
                    </w:p>
                    <w:p w14:paraId="508E538D">
                      <w:pPr>
                        <w:jc w:val="center"/>
                        <w:rPr>
                          <w:sz w:val="21"/>
                        </w:rPr>
                      </w:pPr>
                    </w:p>
                    <w:p w14:paraId="7F384395">
                      <w:pPr>
                        <w:rPr>
                          <w:sz w:val="21"/>
                        </w:rPr>
                      </w:pPr>
                    </w:p>
                  </w:txbxContent>
                </v:textbox>
              </v:rect>
              <v:shape id="Elbow Connector 239" o:spid="_x0000_s2113" o:spt="34" type="#_x0000_t34" style="position:absolute;left:4672;top:14554;height:245;width:1150;" filled="f" coordsize="21600,21600">
                <v:path arrowok="t"/>
                <v:fill on="f" focussize="0,0"/>
                <v:stroke joinstyle="miter"/>
                <v:imagedata o:title=""/>
                <o:lock v:ext="edit"/>
              </v:shape>
              <v:shape id="Elbow Connector 240" o:spid="_x0000_s2114" o:spt="34" type="#_x0000_t34" style="position:absolute;left:4672;top:14799;flip:y;height:367;width:1150;" filled="f" coordsize="21600,21600">
                <v:path arrowok="t"/>
                <v:fill on="f" focussize="0,0"/>
                <v:stroke joinstyle="miter"/>
                <v:imagedata o:title=""/>
                <o:lock v:ext="edit"/>
              </v:shape>
              <v:shape id="Elbow Connector 241" o:spid="_x0000_s2115" o:spt="34" type="#_x0000_t34" style="position:absolute;left:6742;top:14431;flip:y;height:368;width:1150;" filled="f" coordsize="21600,21600">
                <v:path arrowok="t"/>
                <v:fill on="f" focussize="0,0"/>
                <v:stroke joinstyle="miter"/>
                <v:imagedata o:title=""/>
                <o:lock v:ext="edit"/>
              </v:shape>
              <v:shape id="Elbow Connector 242" o:spid="_x0000_s2116" o:spt="34" type="#_x0000_t34" style="position:absolute;left:6742;top:14799;height:367;width:1150;" filled="f" coordsize="21600,21600">
                <v:path arrowok="t"/>
                <v:fill on="f" focussize="0,0"/>
                <v:stroke joinstyle="miter"/>
                <v:imagedata o:title=""/>
                <o:lock v:ext="edit"/>
              </v:shape>
            </v:group>
            <v:group id="Group 243" o:spid="_x0000_s2117" o:spt="203" style="position:absolute;left:9096;top:378590;height:3359;width:1984;" coordorigin="8307,7992" coordsize="1807,3367">
              <o:lock v:ext="edit"/>
              <v:group id="Group 244" o:spid="_x0000_s2118" o:spt="203" style="position:absolute;left:9077;top:7992;height:3367;width:1037;" coordorigin="8899,1749" coordsize="1037,3367">
                <o:lock v:ext="edit"/>
                <v:rect id="Rectangle 245" o:spid="_x0000_s2119" o:spt="1" style="position:absolute;left:8899;top:1749;height:478;width:1037;" coordsize="21600,21600">
                  <v:path/>
                  <v:fill focussize="0,0"/>
                  <v:stroke/>
                  <v:imagedata o:title=""/>
                  <o:lock v:ext="edit"/>
                  <v:textbox>
                    <w:txbxContent>
                      <w:p w14:paraId="1BB08B16">
                        <w:pPr>
                          <w:jc w:val="center"/>
                          <w:rPr>
                            <w:sz w:val="21"/>
                          </w:rPr>
                        </w:pPr>
                        <w:r>
                          <w:rPr>
                            <w:rFonts w:hint="eastAsia" w:cs="宋体"/>
                            <w:sz w:val="21"/>
                          </w:rPr>
                          <w:t>暴雨</w:t>
                        </w:r>
                      </w:p>
                    </w:txbxContent>
                  </v:textbox>
                </v:rect>
                <v:rect id="Rectangle 246" o:spid="_x0000_s2120" o:spt="1" style="position:absolute;left:8899;top:2391;height:478;width:1037;" coordsize="21600,21600">
                  <v:path/>
                  <v:fill focussize="0,0"/>
                  <v:stroke/>
                  <v:imagedata o:title=""/>
                  <o:lock v:ext="edit"/>
                  <v:textbox>
                    <w:txbxContent>
                      <w:p w14:paraId="2F6BA510">
                        <w:pPr>
                          <w:jc w:val="center"/>
                          <w:rPr>
                            <w:sz w:val="21"/>
                          </w:rPr>
                        </w:pPr>
                        <w:r>
                          <w:rPr>
                            <w:rFonts w:hint="eastAsia" w:cs="宋体"/>
                            <w:sz w:val="21"/>
                          </w:rPr>
                          <w:t>洪水</w:t>
                        </w:r>
                      </w:p>
                    </w:txbxContent>
                  </v:textbox>
                </v:rect>
                <v:rect id="Rectangle 247" o:spid="_x0000_s2121" o:spt="1" style="position:absolute;left:8899;top:3033;height:478;width:1037;" coordsize="21600,21600">
                  <v:path/>
                  <v:fill focussize="0,0"/>
                  <v:stroke/>
                  <v:imagedata o:title=""/>
                  <o:lock v:ext="edit"/>
                  <v:textbox>
                    <w:txbxContent>
                      <w:p w14:paraId="1E143137">
                        <w:pPr>
                          <w:jc w:val="center"/>
                          <w:rPr>
                            <w:sz w:val="21"/>
                          </w:rPr>
                        </w:pPr>
                        <w:r>
                          <w:rPr>
                            <w:rFonts w:hint="eastAsia" w:cs="宋体"/>
                            <w:sz w:val="21"/>
                          </w:rPr>
                          <w:t>泥石流</w:t>
                        </w:r>
                      </w:p>
                    </w:txbxContent>
                  </v:textbox>
                </v:rect>
                <v:rect id="Rectangle 248" o:spid="_x0000_s2122" o:spt="1" style="position:absolute;left:8899;top:3675;height:478;width:1037;" coordsize="21600,21600">
                  <v:path/>
                  <v:fill focussize="0,0"/>
                  <v:stroke/>
                  <v:imagedata o:title=""/>
                  <o:lock v:ext="edit"/>
                  <v:textbox>
                    <w:txbxContent>
                      <w:p w14:paraId="5CE6D9B4">
                        <w:pPr>
                          <w:jc w:val="center"/>
                          <w:rPr>
                            <w:sz w:val="21"/>
                          </w:rPr>
                        </w:pPr>
                        <w:r>
                          <w:rPr>
                            <w:rFonts w:hint="eastAsia" w:cs="宋体"/>
                            <w:sz w:val="21"/>
                          </w:rPr>
                          <w:t>滑坡</w:t>
                        </w:r>
                      </w:p>
                    </w:txbxContent>
                  </v:textbox>
                </v:rect>
                <v:rect id="Rectangle 249" o:spid="_x0000_s2123" o:spt="1" style="position:absolute;left:8899;top:4317;height:799;width:1037;" coordsize="21600,21600">
                  <v:path/>
                  <v:fill focussize="0,0"/>
                  <v:stroke/>
                  <v:imagedata o:title=""/>
                  <o:lock v:ext="edit"/>
                  <v:textbox>
                    <w:txbxContent>
                      <w:p w14:paraId="5FDF26E5">
                        <w:pPr>
                          <w:ind w:left="-279" w:leftChars="-93" w:right="-330" w:rightChars="-110"/>
                          <w:jc w:val="center"/>
                          <w:rPr>
                            <w:rFonts w:cs="宋体"/>
                            <w:sz w:val="21"/>
                          </w:rPr>
                        </w:pPr>
                        <w:r>
                          <w:rPr>
                            <w:rFonts w:hint="eastAsia" w:cs="宋体"/>
                            <w:sz w:val="21"/>
                          </w:rPr>
                          <w:t>水库、塘</w:t>
                        </w:r>
                      </w:p>
                      <w:p w14:paraId="1F74282D">
                        <w:pPr>
                          <w:ind w:left="-279" w:leftChars="-93" w:right="-330" w:rightChars="-110"/>
                          <w:jc w:val="center"/>
                          <w:rPr>
                            <w:rFonts w:cs="宋体"/>
                            <w:sz w:val="21"/>
                          </w:rPr>
                        </w:pPr>
                        <w:r>
                          <w:rPr>
                            <w:rFonts w:hint="eastAsia" w:cs="宋体"/>
                            <w:sz w:val="21"/>
                          </w:rPr>
                          <w:t>坝溃决</w:t>
                        </w:r>
                      </w:p>
                    </w:txbxContent>
                  </v:textbox>
                </v:rect>
              </v:group>
              <v:shape id="未知 250" o:spid="_x0000_s2124" style="position:absolute;left:8307;top:8246;height:2695;width:10;" filled="f" coordsize="10,2620" path="m0,0l10,2620e">
                <v:fill on="f" focussize="0,0"/>
                <v:stroke/>
                <v:imagedata o:title=""/>
                <o:lock v:ext="edit"/>
              </v:shape>
              <v:line id="Line 251" o:spid="_x0000_s2125" o:spt="20" style="position:absolute;left:8314;top:8251;height:0;width:754;" coordsize="21600,21600">
                <v:path arrowok="t"/>
                <v:fill focussize="0,0"/>
                <v:stroke/>
                <v:imagedata o:title=""/>
                <o:lock v:ext="edit"/>
              </v:line>
              <v:line id="Line 252" o:spid="_x0000_s2126" o:spt="20" style="position:absolute;left:8314;top:8863;height:0;width:754;" coordsize="21600,21600">
                <v:path arrowok="t"/>
                <v:fill focussize="0,0"/>
                <v:stroke/>
                <v:imagedata o:title=""/>
                <o:lock v:ext="edit"/>
              </v:line>
              <v:line id="Line 253" o:spid="_x0000_s2127" o:spt="20" style="position:absolute;left:8317;top:9522;height:0;width:754;" coordsize="21600,21600">
                <v:path arrowok="t"/>
                <v:fill focussize="0,0"/>
                <v:stroke/>
                <v:imagedata o:title=""/>
                <o:lock v:ext="edit"/>
              </v:line>
              <v:line id="Line 254" o:spid="_x0000_s2128" o:spt="20" style="position:absolute;left:8314;top:10160;height:0;width:754;" coordsize="21600,21600">
                <v:path arrowok="t"/>
                <v:fill focussize="0,0"/>
                <v:stroke/>
                <v:imagedata o:title=""/>
                <o:lock v:ext="edit"/>
              </v:line>
              <v:line id="Line 255" o:spid="_x0000_s2129" o:spt="20" style="position:absolute;left:8314;top:10941;height:0;width:754;" coordsize="21600,21600">
                <v:path arrowok="t"/>
                <v:fill focussize="0,0"/>
                <v:stroke/>
                <v:imagedata o:title=""/>
                <o:lock v:ext="edit"/>
              </v:line>
            </v:group>
            <v:shape id="未知 256" o:spid="_x0000_s2130" style="position:absolute;left:7606;top:380513;height:1062;width:1;" filled="f" coordsize="1,1090" path="m0,0l0,1090e">
              <v:fill on="f" focussize="0,0"/>
              <v:stroke/>
              <v:imagedata o:title=""/>
              <o:lock v:ext="edit"/>
            </v:shape>
            <v:line id="Line 257" o:spid="_x0000_s2131" o:spt="20" style="position:absolute;left:7174;top:383446;flip:y;height:759;width:0;" coordsize="21600,21600">
              <v:path arrowok="t"/>
              <v:fill focussize="0,0"/>
              <v:stroke endarrow="block"/>
              <v:imagedata o:title=""/>
              <o:lock v:ext="edit"/>
            </v:line>
            <v:shape id="未知 258" o:spid="_x0000_s2132" style="position:absolute;left:8336;top:380094;height:7;width:831;" filled="f" coordsize="757,7" path="m0,0l757,7e">
              <v:fill on="f" focussize="0,0"/>
              <v:stroke/>
              <v:imagedata o:title=""/>
              <o:lock v:ext="edit"/>
            </v:shape>
            <v:shape id="Straight Connector 230" o:spid="_x0000_s2133" o:spt="32" type="#_x0000_t32" style="position:absolute;left:6710;top:381562;height:1;width:886;rotation:11796480f;" filled="f" coordsize="21600,21600">
              <v:path arrowok="t"/>
              <v:fill on="f" focussize="0,0"/>
              <v:stroke endarrow="block"/>
              <v:imagedata o:title=""/>
              <o:lock v:ext="edit"/>
            </v:shape>
            <w10:wrap type="none"/>
            <w10:anchorlock/>
          </v:group>
        </w:pict>
      </w:r>
    </w:p>
    <w:p w14:paraId="35A96484">
      <w:pPr>
        <w:jc w:val="center"/>
      </w:pPr>
      <w:bookmarkStart w:id="163" w:name="_Toc466037581"/>
      <w:r>
        <w:t>图</w:t>
      </w:r>
      <w:r>
        <w:rPr>
          <w:rFonts w:hint="eastAsia"/>
        </w:rPr>
        <w:t>5</w:t>
      </w:r>
      <w:r>
        <w:t>.</w:t>
      </w:r>
      <w:r>
        <w:rPr>
          <w:rFonts w:hint="eastAsia"/>
        </w:rPr>
        <w:t>2</w:t>
      </w:r>
      <w:r>
        <w:t xml:space="preserve"> </w:t>
      </w:r>
      <w:r>
        <w:rPr>
          <w:rFonts w:hint="eastAsia"/>
        </w:rPr>
        <w:t>紧急情况</w:t>
      </w:r>
      <w:r>
        <w:t>预警程序示意图</w:t>
      </w:r>
    </w:p>
    <w:p w14:paraId="3AB89575">
      <w:pPr>
        <w:spacing w:line="520" w:lineRule="exact"/>
      </w:pPr>
      <w:r>
        <w:rPr>
          <w:rFonts w:hint="eastAsia"/>
        </w:rPr>
        <w:t>（3）做好常规预警和群测群防预警两种方式的结合。</w:t>
      </w:r>
    </w:p>
    <w:p w14:paraId="3A0DEB33">
      <w:pPr>
        <w:pStyle w:val="4"/>
        <w:spacing w:line="520" w:lineRule="exact"/>
      </w:pPr>
      <w:bookmarkStart w:id="164" w:name="_Toc1572"/>
      <w:r>
        <w:rPr>
          <w:rFonts w:hint="eastAsia"/>
        </w:rPr>
        <w:t>5.7</w:t>
      </w:r>
      <w:r>
        <w:t xml:space="preserve"> 预警反馈</w:t>
      </w:r>
      <w:bookmarkEnd w:id="161"/>
      <w:bookmarkEnd w:id="162"/>
      <w:bookmarkEnd w:id="163"/>
      <w:bookmarkEnd w:id="164"/>
    </w:p>
    <w:p w14:paraId="105A08D2">
      <w:pPr>
        <w:spacing w:line="520" w:lineRule="exact"/>
        <w:ind w:firstLine="600" w:firstLineChars="200"/>
      </w:pPr>
      <w:r>
        <w:rPr>
          <w:rFonts w:hint="eastAsia"/>
        </w:rPr>
        <w:t>当预警信息发布后，接受区域的联系人必须尽快反馈，确保预警信息及时传达给被群众并准确理解。</w:t>
      </w:r>
    </w:p>
    <w:p w14:paraId="3F5A5901">
      <w:pPr>
        <w:pStyle w:val="3"/>
        <w:spacing w:line="520" w:lineRule="exact"/>
        <w:rPr>
          <w:rFonts w:ascii="宋体" w:hAnsi="宋体" w:eastAsia="宋体" w:cs="宋体"/>
        </w:rPr>
      </w:pPr>
      <w:bookmarkStart w:id="165" w:name="_Toc466037582"/>
      <w:bookmarkStart w:id="166" w:name="_Toc11563"/>
      <w:r>
        <w:rPr>
          <w:rFonts w:hint="eastAsia" w:ascii="宋体" w:hAnsi="宋体" w:eastAsia="宋体" w:cs="宋体"/>
        </w:rPr>
        <w:t>6 人员转移</w:t>
      </w:r>
      <w:bookmarkEnd w:id="165"/>
      <w:bookmarkEnd w:id="166"/>
    </w:p>
    <w:p w14:paraId="41779F66">
      <w:pPr>
        <w:pStyle w:val="4"/>
        <w:spacing w:line="520" w:lineRule="exact"/>
      </w:pPr>
      <w:bookmarkStart w:id="167" w:name="_Toc26422"/>
      <w:bookmarkStart w:id="168" w:name="_Toc324428339"/>
      <w:bookmarkStart w:id="169" w:name="_Toc466037583"/>
      <w:r>
        <w:rPr>
          <w:rFonts w:hint="eastAsia"/>
        </w:rPr>
        <w:t>6.1</w:t>
      </w:r>
      <w:r>
        <w:t xml:space="preserve"> 转移范围</w:t>
      </w:r>
      <w:bookmarkEnd w:id="167"/>
      <w:bookmarkEnd w:id="168"/>
      <w:bookmarkEnd w:id="169"/>
    </w:p>
    <w:p w14:paraId="38BC40B9">
      <w:pPr>
        <w:spacing w:line="520" w:lineRule="exact"/>
        <w:ind w:firstLine="600" w:firstLineChars="200"/>
        <w:rPr>
          <w:rFonts w:cs="宋体"/>
          <w:lang w:val="zh-CN"/>
        </w:rPr>
      </w:pPr>
      <w:bookmarkStart w:id="170" w:name="_Toc324428340"/>
      <w:r>
        <w:t>根据不同的山洪灾害预警情况，</w:t>
      </w:r>
      <w:r>
        <w:rPr>
          <w:rFonts w:hint="eastAsia"/>
        </w:rPr>
        <w:t>确定需要转移的区域及相关人员，形成转移联系人名单。</w:t>
      </w:r>
    </w:p>
    <w:p w14:paraId="50469027">
      <w:pPr>
        <w:pStyle w:val="4"/>
        <w:spacing w:line="520" w:lineRule="exact"/>
      </w:pPr>
      <w:bookmarkStart w:id="171" w:name="_Toc7200"/>
      <w:bookmarkStart w:id="172" w:name="_Toc466037584"/>
      <w:r>
        <w:rPr>
          <w:rFonts w:hint="eastAsia"/>
        </w:rPr>
        <w:t>6.2</w:t>
      </w:r>
      <w:r>
        <w:t xml:space="preserve"> 转移方案</w:t>
      </w:r>
      <w:bookmarkEnd w:id="170"/>
      <w:bookmarkEnd w:id="171"/>
      <w:bookmarkEnd w:id="172"/>
    </w:p>
    <w:p w14:paraId="1E17A03C">
      <w:pPr>
        <w:spacing w:line="520" w:lineRule="exact"/>
        <w:ind w:firstLine="600" w:firstLineChars="200"/>
      </w:pPr>
      <w:bookmarkStart w:id="173" w:name="_Toc324428341"/>
      <w:r>
        <w:rPr>
          <w:rFonts w:hint="eastAsia"/>
        </w:rPr>
        <w:t>（1）</w:t>
      </w:r>
      <w:r>
        <w:t>转移</w:t>
      </w:r>
      <w:r>
        <w:rPr>
          <w:rFonts w:hint="eastAsia"/>
        </w:rPr>
        <w:t>原则</w:t>
      </w:r>
      <w:r>
        <w:t>遵循先人员后财产，先老弱病残人员后一般人员</w:t>
      </w:r>
      <w:r>
        <w:rPr>
          <w:rFonts w:hint="eastAsia"/>
        </w:rPr>
        <w:t>的原则，</w:t>
      </w:r>
      <w:r>
        <w:t>坚持以集体、有组织转移为主</w:t>
      </w:r>
      <w:r>
        <w:rPr>
          <w:rFonts w:hint="eastAsia"/>
        </w:rPr>
        <w:t>。转移责任人有权对不服从命令的人员采取强制转移措施</w:t>
      </w:r>
      <w:r>
        <w:t>。</w:t>
      </w:r>
    </w:p>
    <w:p w14:paraId="425EC450">
      <w:pPr>
        <w:spacing w:line="520" w:lineRule="exact"/>
        <w:ind w:firstLine="600" w:firstLineChars="200"/>
      </w:pPr>
      <w:r>
        <w:rPr>
          <w:rFonts w:hint="eastAsia"/>
        </w:rPr>
        <w:t>（2）</w:t>
      </w:r>
      <w:r>
        <w:t>转移地点、路线的确定遵循就近、安全的原则。汛前拟定好转移路线、安置地点，汛期必须经常检查转移路线、安置地点是否出现异常，如有异常应及时修补或改变线路。转移路线要避开跨河、跨溪或易滑坡等地带。不要顺着河沟上下游、泥石流沟上下游、滑坡的滑动方向转移，应向河沟两侧山坡或滑动体的两侧方向转移。</w:t>
      </w:r>
    </w:p>
    <w:p w14:paraId="5F507EC0">
      <w:pPr>
        <w:spacing w:line="520" w:lineRule="exact"/>
        <w:ind w:firstLine="600" w:firstLineChars="200"/>
      </w:pPr>
      <w:r>
        <w:rPr>
          <w:rFonts w:hint="eastAsia" w:ascii="仿宋" w:hAnsi="仿宋" w:cs="仿宋"/>
          <w:bCs/>
          <w:szCs w:val="30"/>
        </w:rPr>
        <w:t>（3）人员转移过程中，应做好新冠肺炎疫情防控工作，防范汛情与疫情叠加冲击，守护人民生命财产安全。</w:t>
      </w:r>
    </w:p>
    <w:p w14:paraId="75A0EF76">
      <w:pPr>
        <w:pStyle w:val="4"/>
        <w:spacing w:line="520" w:lineRule="exact"/>
      </w:pPr>
      <w:bookmarkStart w:id="174" w:name="_Toc466037585"/>
      <w:bookmarkStart w:id="175" w:name="_Toc17136"/>
      <w:r>
        <w:rPr>
          <w:rFonts w:hint="eastAsia"/>
        </w:rPr>
        <w:t>6.3</w:t>
      </w:r>
      <w:r>
        <w:t xml:space="preserve"> 转移宣传</w:t>
      </w:r>
      <w:bookmarkEnd w:id="173"/>
      <w:bookmarkEnd w:id="174"/>
      <w:bookmarkEnd w:id="175"/>
    </w:p>
    <w:p w14:paraId="6D6EF038">
      <w:pPr>
        <w:spacing w:line="520" w:lineRule="exact"/>
        <w:ind w:firstLine="600" w:firstLineChars="200"/>
      </w:pPr>
      <w:bookmarkStart w:id="176" w:name="_Toc324428342"/>
      <w:r>
        <w:rPr>
          <w:rFonts w:hint="eastAsia"/>
        </w:rPr>
        <w:t>制作明白卡，将转移路线、时机、安置地点、责任人等有关信息发放到每户。制作标识牌，标明安全区、危险区、转移路线、安置地点等。</w:t>
      </w:r>
    </w:p>
    <w:p w14:paraId="6D759315">
      <w:pPr>
        <w:pStyle w:val="4"/>
        <w:spacing w:line="520" w:lineRule="exact"/>
      </w:pPr>
      <w:bookmarkStart w:id="177" w:name="_Toc466037586"/>
      <w:bookmarkStart w:id="178" w:name="_Toc29129"/>
      <w:r>
        <w:rPr>
          <w:rFonts w:hint="eastAsia"/>
        </w:rPr>
        <w:t>6.4</w:t>
      </w:r>
      <w:r>
        <w:t xml:space="preserve"> 转移安置</w:t>
      </w:r>
      <w:bookmarkEnd w:id="176"/>
      <w:bookmarkEnd w:id="177"/>
      <w:bookmarkEnd w:id="178"/>
    </w:p>
    <w:p w14:paraId="4E20B720">
      <w:pPr>
        <w:spacing w:line="520" w:lineRule="exact"/>
        <w:ind w:firstLine="600" w:firstLineChars="200"/>
      </w:pPr>
      <w:bookmarkStart w:id="179" w:name="_Toc324428343"/>
      <w:r>
        <w:rPr>
          <w:rFonts w:hint="eastAsia"/>
        </w:rPr>
        <w:t>明确安置方式，因地制宜地采取集中、分散两种安置方式，控制在本村范围内，以利于安置人员正常生活和便于指挥。落实具体措施，为灾民提供住宿、食品、饮水、交通、卫生等方面的便利。</w:t>
      </w:r>
    </w:p>
    <w:p w14:paraId="4CDB3570">
      <w:pPr>
        <w:pStyle w:val="4"/>
        <w:spacing w:line="520" w:lineRule="exact"/>
      </w:pPr>
      <w:bookmarkStart w:id="180" w:name="_Toc466037587"/>
      <w:bookmarkStart w:id="181" w:name="_Toc24461"/>
      <w:r>
        <w:rPr>
          <w:rFonts w:hint="eastAsia"/>
        </w:rPr>
        <w:t>6.5</w:t>
      </w:r>
      <w:r>
        <w:t xml:space="preserve"> 紧急避险</w:t>
      </w:r>
      <w:bookmarkEnd w:id="179"/>
      <w:bookmarkEnd w:id="180"/>
      <w:bookmarkEnd w:id="181"/>
    </w:p>
    <w:p w14:paraId="585B6999">
      <w:pPr>
        <w:spacing w:line="520" w:lineRule="exact"/>
        <w:ind w:firstLine="600" w:firstLineChars="200"/>
      </w:pPr>
      <w:bookmarkStart w:id="182" w:name="_Toc324428344"/>
      <w:r>
        <w:rPr>
          <w:rFonts w:hint="eastAsia"/>
        </w:rPr>
        <w:t>当交通、通讯中断时，由镇、责任区、村先行组织群众按照汛前拟好的路线、安置地点、应急躲灾避灾，在交通、通讯恢复后再组织转移。</w:t>
      </w:r>
    </w:p>
    <w:p w14:paraId="4B0AA99B">
      <w:pPr>
        <w:pStyle w:val="4"/>
        <w:spacing w:line="520" w:lineRule="exact"/>
      </w:pPr>
      <w:bookmarkStart w:id="183" w:name="_Toc466037588"/>
      <w:bookmarkStart w:id="184" w:name="_Toc15046"/>
      <w:r>
        <w:rPr>
          <w:rFonts w:hint="eastAsia"/>
        </w:rPr>
        <w:t>6.6</w:t>
      </w:r>
      <w:r>
        <w:t xml:space="preserve"> 转移安置纪律</w:t>
      </w:r>
      <w:bookmarkEnd w:id="182"/>
      <w:bookmarkEnd w:id="183"/>
      <w:bookmarkEnd w:id="184"/>
    </w:p>
    <w:p w14:paraId="08207A6E">
      <w:pPr>
        <w:spacing w:line="520" w:lineRule="exact"/>
        <w:ind w:firstLine="600" w:firstLineChars="200"/>
      </w:pPr>
      <w:r>
        <w:t>转移工作采取</w:t>
      </w:r>
      <w:r>
        <w:rPr>
          <w:rFonts w:hint="eastAsia"/>
        </w:rPr>
        <w:t>镇</w:t>
      </w:r>
      <w:r>
        <w:t>、村、组干部层层包干负责的办法实施，明确转移安置纪律，统一指挥、安全第一。</w:t>
      </w:r>
    </w:p>
    <w:p w14:paraId="05F60E2E">
      <w:pPr>
        <w:spacing w:line="520" w:lineRule="exact"/>
        <w:ind w:firstLine="600" w:firstLineChars="200"/>
      </w:pPr>
      <w:r>
        <w:rPr>
          <w:rFonts w:hint="eastAsia"/>
        </w:rPr>
        <w:t>对特殊人群的转移安置必须采取专项措施，并派专人负责。</w:t>
      </w:r>
    </w:p>
    <w:p w14:paraId="5138186D">
      <w:pPr>
        <w:spacing w:line="520" w:lineRule="exact"/>
        <w:ind w:firstLine="600" w:firstLineChars="200"/>
      </w:pPr>
      <w:r>
        <w:rPr>
          <w:rFonts w:hint="eastAsia"/>
        </w:rPr>
        <w:t>（1）服从命令，听从指挥。</w:t>
      </w:r>
    </w:p>
    <w:p w14:paraId="7DFEFC82">
      <w:pPr>
        <w:spacing w:line="520" w:lineRule="exact"/>
        <w:ind w:firstLine="600" w:firstLineChars="200"/>
      </w:pPr>
      <w:r>
        <w:rPr>
          <w:rFonts w:hint="eastAsia"/>
        </w:rPr>
        <w:t>（2）坚守岗位，勤政务实，指挥人员、转移负责人、信号发送人员不得擅自离岗和玩忽职守。</w:t>
      </w:r>
    </w:p>
    <w:p w14:paraId="7B01D2C9">
      <w:pPr>
        <w:spacing w:line="520" w:lineRule="exact"/>
        <w:ind w:firstLine="600" w:firstLineChars="200"/>
      </w:pPr>
      <w:r>
        <w:rPr>
          <w:rFonts w:hint="eastAsia"/>
        </w:rPr>
        <w:t>（3）对瞒险、漏报者必须追究其责任，对离阵逃脱者必须查办，对贻误战机，酿成恶果者必须政纪法纪处理。</w:t>
      </w:r>
    </w:p>
    <w:p w14:paraId="71D204E9">
      <w:pPr>
        <w:spacing w:line="520" w:lineRule="exact"/>
        <w:ind w:firstLine="600" w:firstLineChars="200"/>
      </w:pPr>
      <w:r>
        <w:rPr>
          <w:rFonts w:hint="eastAsia"/>
        </w:rPr>
        <w:t>（4）落实责任，各司其责，指挥果断，杜绝造谣和传谣。</w:t>
      </w:r>
    </w:p>
    <w:p w14:paraId="0C9C01B6">
      <w:pPr>
        <w:spacing w:line="520" w:lineRule="exact"/>
        <w:ind w:firstLine="600" w:firstLineChars="200"/>
      </w:pPr>
      <w:r>
        <w:rPr>
          <w:rFonts w:hint="eastAsia"/>
        </w:rPr>
        <w:t>（5）严惩犯罪，维持秩序，安全转移，团结抗灾。</w:t>
      </w:r>
    </w:p>
    <w:p w14:paraId="63751F03">
      <w:pPr>
        <w:pStyle w:val="3"/>
        <w:spacing w:line="520" w:lineRule="exact"/>
        <w:rPr>
          <w:rFonts w:ascii="宋体" w:hAnsi="宋体" w:eastAsia="宋体" w:cs="宋体"/>
        </w:rPr>
      </w:pPr>
      <w:bookmarkStart w:id="185" w:name="_Toc16698"/>
      <w:bookmarkStart w:id="186" w:name="_Toc466037589"/>
      <w:r>
        <w:rPr>
          <w:rFonts w:hint="eastAsia" w:ascii="宋体" w:hAnsi="宋体" w:eastAsia="宋体" w:cs="宋体"/>
        </w:rPr>
        <w:t>7 抢险救灾</w:t>
      </w:r>
      <w:bookmarkEnd w:id="185"/>
      <w:bookmarkEnd w:id="186"/>
    </w:p>
    <w:p w14:paraId="3CACC31A">
      <w:pPr>
        <w:pStyle w:val="4"/>
        <w:spacing w:line="520" w:lineRule="exact"/>
      </w:pPr>
      <w:bookmarkStart w:id="187" w:name="_Toc466037590"/>
      <w:bookmarkStart w:id="188" w:name="_Toc324081866"/>
      <w:bookmarkStart w:id="189" w:name="_Toc5234"/>
      <w:r>
        <w:rPr>
          <w:rFonts w:hint="eastAsia"/>
        </w:rPr>
        <w:t>7</w:t>
      </w:r>
      <w:r>
        <w:t>.1 抢险救灾准备</w:t>
      </w:r>
      <w:bookmarkEnd w:id="187"/>
      <w:bookmarkEnd w:id="188"/>
      <w:bookmarkEnd w:id="189"/>
    </w:p>
    <w:p w14:paraId="226DAE85">
      <w:pPr>
        <w:spacing w:line="520" w:lineRule="exact"/>
        <w:ind w:firstLine="600" w:firstLineChars="200"/>
        <w:rPr>
          <w:rFonts w:ascii="仿宋" w:hAnsi="仿宋" w:cs="仿宋"/>
          <w:szCs w:val="30"/>
        </w:rPr>
      </w:pPr>
      <w:r>
        <w:rPr>
          <w:rFonts w:hint="eastAsia" w:ascii="仿宋" w:hAnsi="仿宋" w:cs="仿宋"/>
          <w:szCs w:val="30"/>
        </w:rPr>
        <w:t>1、宣传教育</w:t>
      </w:r>
    </w:p>
    <w:p w14:paraId="6FE2F503">
      <w:pPr>
        <w:spacing w:line="520" w:lineRule="exact"/>
        <w:ind w:firstLine="600" w:firstLineChars="200"/>
        <w:rPr>
          <w:rFonts w:ascii="仿宋" w:hAnsi="仿宋" w:cs="仿宋"/>
          <w:szCs w:val="30"/>
        </w:rPr>
      </w:pPr>
      <w:r>
        <w:rPr>
          <w:rFonts w:hint="eastAsia" w:ascii="仿宋" w:hAnsi="仿宋" w:cs="仿宋"/>
          <w:szCs w:val="30"/>
        </w:rPr>
        <w:t>非汛期，通过广播、会议、标语、标牌、宣传栏和“明白卡”等形式向群众宣传山洪灾害防御的基本知识，增强人民对防灾减灾的安全意识。</w:t>
      </w:r>
    </w:p>
    <w:p w14:paraId="308EB063">
      <w:pPr>
        <w:spacing w:line="520" w:lineRule="exact"/>
        <w:ind w:firstLine="600" w:firstLineChars="200"/>
        <w:rPr>
          <w:rFonts w:ascii="仿宋" w:hAnsi="仿宋" w:cs="仿宋"/>
          <w:szCs w:val="30"/>
        </w:rPr>
      </w:pPr>
      <w:r>
        <w:rPr>
          <w:rFonts w:hint="eastAsia" w:ascii="仿宋" w:hAnsi="仿宋" w:cs="仿宋"/>
          <w:szCs w:val="30"/>
        </w:rPr>
        <w:t>汛前，由张家坡镇山洪灾害防御指挥部组织防御预案演练，组织村民熟悉转移路线、程序和安置方案，做到出险时从容不迫，迅速避险，确保生命财产安全。</w:t>
      </w:r>
    </w:p>
    <w:p w14:paraId="4F2C58EC">
      <w:pPr>
        <w:spacing w:line="520" w:lineRule="exact"/>
        <w:ind w:firstLine="600" w:firstLineChars="200"/>
      </w:pPr>
      <w:bookmarkStart w:id="190" w:name="_Toc324081867"/>
      <w:r>
        <w:t>2、建立抢险救灾工作机制，确定救灾方案。主要包括人员组织、物资调拨、车辆调配和救护等；</w:t>
      </w:r>
    </w:p>
    <w:p w14:paraId="36BBEB09">
      <w:pPr>
        <w:spacing w:line="520" w:lineRule="exact"/>
        <w:ind w:firstLine="600" w:firstLineChars="200"/>
      </w:pPr>
      <w:r>
        <w:t>3、抢险救灾物资的准备包括救助装备准备、资金准备、物资准备等。</w:t>
      </w:r>
    </w:p>
    <w:p w14:paraId="5BFD122F">
      <w:pPr>
        <w:spacing w:line="520" w:lineRule="exact"/>
        <w:ind w:firstLine="600" w:firstLineChars="200"/>
      </w:pPr>
      <w:r>
        <w:t>4、做好抢险队伍准备</w:t>
      </w:r>
      <w:r>
        <w:rPr>
          <w:rFonts w:hint="eastAsia"/>
        </w:rPr>
        <w:t>工作</w:t>
      </w:r>
      <w:r>
        <w:t>。</w:t>
      </w:r>
    </w:p>
    <w:p w14:paraId="14BE032C">
      <w:pPr>
        <w:pStyle w:val="4"/>
        <w:spacing w:line="520" w:lineRule="exact"/>
      </w:pPr>
      <w:bookmarkStart w:id="191" w:name="_Toc466037591"/>
      <w:bookmarkStart w:id="192" w:name="_Toc6720"/>
      <w:r>
        <w:rPr>
          <w:rFonts w:hint="eastAsia"/>
        </w:rPr>
        <w:t>7</w:t>
      </w:r>
      <w:r>
        <w:t>.2 抢险</w:t>
      </w:r>
      <w:bookmarkEnd w:id="190"/>
      <w:bookmarkEnd w:id="191"/>
      <w:r>
        <w:rPr>
          <w:rFonts w:hint="eastAsia"/>
        </w:rPr>
        <w:t>救灾工资开展</w:t>
      </w:r>
      <w:bookmarkEnd w:id="192"/>
    </w:p>
    <w:p w14:paraId="7B538017">
      <w:pPr>
        <w:spacing w:line="520" w:lineRule="exact"/>
        <w:ind w:firstLine="601"/>
      </w:pPr>
      <w:r>
        <w:rPr>
          <w:rFonts w:hint="eastAsia"/>
        </w:rPr>
        <w:t>1、抢险队伍</w:t>
      </w:r>
    </w:p>
    <w:p w14:paraId="3A6F29E3">
      <w:pPr>
        <w:spacing w:line="520" w:lineRule="exact"/>
        <w:ind w:firstLine="600" w:firstLineChars="200"/>
        <w:rPr>
          <w:rFonts w:ascii="仿宋" w:hAnsi="仿宋" w:cs="仿宋"/>
          <w:szCs w:val="30"/>
        </w:rPr>
      </w:pPr>
      <w:r>
        <w:rPr>
          <w:rFonts w:hint="eastAsia"/>
        </w:rPr>
        <w:t>张家坡镇山洪灾害防治抢险队由</w:t>
      </w:r>
      <w:r>
        <w:rPr>
          <w:rFonts w:hint="eastAsia"/>
          <w:lang w:val="en-US" w:eastAsia="zh-CN"/>
        </w:rPr>
        <w:t>50</w:t>
      </w:r>
      <w:r>
        <w:rPr>
          <w:rFonts w:hint="eastAsia"/>
        </w:rPr>
        <w:t>人组成，负责人为</w:t>
      </w:r>
      <w:r>
        <w:rPr>
          <w:rFonts w:hint="eastAsia"/>
          <w:lang w:eastAsia="zh-CN"/>
        </w:rPr>
        <w:t>吕振东</w:t>
      </w:r>
      <w:r>
        <w:rPr>
          <w:rFonts w:hint="eastAsia"/>
        </w:rPr>
        <w:t>，联系电话为13853396213。险情出现后，抢险队</w:t>
      </w:r>
      <w:r>
        <w:rPr>
          <w:rFonts w:hint="eastAsia" w:ascii="仿宋" w:hAnsi="仿宋" w:cs="仿宋"/>
          <w:szCs w:val="30"/>
        </w:rPr>
        <w:t>伍迅速加入抢险。</w:t>
      </w:r>
    </w:p>
    <w:p w14:paraId="3CD176B9">
      <w:pPr>
        <w:spacing w:line="520" w:lineRule="exact"/>
        <w:ind w:firstLine="601"/>
        <w:rPr>
          <w:rFonts w:ascii="仿宋" w:hAnsi="仿宋" w:cs="仿宋"/>
          <w:szCs w:val="30"/>
        </w:rPr>
      </w:pPr>
      <w:r>
        <w:rPr>
          <w:rFonts w:hint="eastAsia" w:ascii="仿宋" w:hAnsi="仿宋" w:cs="仿宋"/>
          <w:szCs w:val="30"/>
        </w:rPr>
        <w:t>2、抢险、救灾</w:t>
      </w:r>
    </w:p>
    <w:p w14:paraId="1285652B">
      <w:pPr>
        <w:spacing w:line="520" w:lineRule="exact"/>
        <w:ind w:firstLine="601"/>
      </w:pPr>
      <w:r>
        <w:rPr>
          <w:rFonts w:hint="eastAsia"/>
        </w:rPr>
        <w:t>（1）一旦发生险情，在及时向上一级防汛指挥部门报告的同时，应急抢险队投入抢险救灾，确保灾区人民群众的生命安全，尽量减少财产损失。紧急情况下可以强制征用和调配车辆、设备、物资等。</w:t>
      </w:r>
    </w:p>
    <w:p w14:paraId="1BAAE3A7">
      <w:pPr>
        <w:spacing w:line="520" w:lineRule="exact"/>
        <w:ind w:firstLine="601"/>
      </w:pPr>
      <w:r>
        <w:rPr>
          <w:rFonts w:hint="eastAsia"/>
        </w:rPr>
        <w:t>（2）对出险的工程组织有效有序的抢险工作，避免险情的进一步扩大。对可能造成新的危害的山体、建筑物等要安排专人监测、防御，查清安全隐患。</w:t>
      </w:r>
    </w:p>
    <w:p w14:paraId="747427CE">
      <w:pPr>
        <w:spacing w:line="520" w:lineRule="exact"/>
        <w:ind w:firstLine="601"/>
      </w:pPr>
      <w:r>
        <w:rPr>
          <w:rFonts w:hint="eastAsia"/>
        </w:rPr>
        <w:t>（3）发生灾情，要首先把被困人员迅速转移到安全地带。</w:t>
      </w:r>
    </w:p>
    <w:p w14:paraId="63EB5A34">
      <w:pPr>
        <w:spacing w:line="520" w:lineRule="exact"/>
        <w:ind w:firstLine="601"/>
      </w:pPr>
      <w:r>
        <w:rPr>
          <w:rFonts w:hint="eastAsia"/>
        </w:rPr>
        <w:t>（4）险情过后，有组织地将安排转移人员返回原地，进行人员清点。如有人畜伤亡，及时抢救受伤人员，清理、火化、掩埋人畜尸体。</w:t>
      </w:r>
    </w:p>
    <w:p w14:paraId="0FB0FF89">
      <w:pPr>
        <w:spacing w:line="520" w:lineRule="exact"/>
        <w:ind w:firstLine="601"/>
      </w:pPr>
      <w:r>
        <w:rPr>
          <w:rFonts w:hint="eastAsia"/>
        </w:rPr>
        <w:t>（5）对紧急转移的人员作好临时安置，发放粮食、衣物，对灾区作好卫生防疫工作。将转移安置人员情况和受灾统计情况汇总上报沂源县防汛抗旱指挥部。</w:t>
      </w:r>
    </w:p>
    <w:p w14:paraId="7C51132B">
      <w:pPr>
        <w:spacing w:line="520" w:lineRule="exact"/>
        <w:ind w:firstLine="601"/>
      </w:pPr>
      <w:r>
        <w:rPr>
          <w:rFonts w:hint="eastAsia"/>
        </w:rPr>
        <w:t>（6）迅速组织力量抢修水、电、路、通信等基础设施。</w:t>
      </w:r>
    </w:p>
    <w:p w14:paraId="36DD430E">
      <w:pPr>
        <w:pStyle w:val="3"/>
        <w:spacing w:line="520" w:lineRule="exact"/>
        <w:rPr>
          <w:rFonts w:ascii="宋体" w:hAnsi="宋体" w:eastAsia="宋体" w:cs="宋体"/>
        </w:rPr>
      </w:pPr>
      <w:bookmarkStart w:id="193" w:name="_Toc466037592"/>
      <w:bookmarkStart w:id="194" w:name="_Toc12514"/>
      <w:r>
        <w:rPr>
          <w:rFonts w:hint="eastAsia" w:ascii="宋体" w:hAnsi="宋体" w:eastAsia="宋体" w:cs="宋体"/>
        </w:rPr>
        <w:t>8 保障措施</w:t>
      </w:r>
      <w:bookmarkEnd w:id="193"/>
      <w:bookmarkEnd w:id="194"/>
    </w:p>
    <w:p w14:paraId="66CF59AB">
      <w:pPr>
        <w:pStyle w:val="91"/>
        <w:spacing w:line="520" w:lineRule="exact"/>
        <w:ind w:firstLine="600"/>
      </w:pPr>
      <w:r>
        <w:rPr>
          <w:rFonts w:hint="eastAsia" w:ascii="仿宋" w:hAnsi="仿宋" w:cs="仿宋"/>
          <w:szCs w:val="30"/>
        </w:rPr>
        <w:t>镇山洪灾害防御指挥部</w:t>
      </w:r>
      <w:r>
        <w:rPr>
          <w:rFonts w:hint="eastAsia"/>
        </w:rPr>
        <w:t>要认真履行职责，切实保证应急指挥信息畅通、应急物资和资金充足、技术装备良好、现场救援及时、应急交通运输畅通、供电持续安全、社会秩序稳定、医疗卫生满足应急需求、社会紧急动员迅速有效，确保防汛应急处置工作顺利开展。</w:t>
      </w:r>
    </w:p>
    <w:p w14:paraId="734A55DB">
      <w:pPr>
        <w:pStyle w:val="4"/>
        <w:spacing w:line="520" w:lineRule="exact"/>
      </w:pPr>
      <w:bookmarkStart w:id="195" w:name="_Toc527496558"/>
      <w:bookmarkStart w:id="196" w:name="_Toc12665"/>
      <w:bookmarkStart w:id="197" w:name="_Toc16778"/>
      <w:bookmarkStart w:id="198" w:name="_Toc19887507"/>
      <w:r>
        <w:rPr>
          <w:rFonts w:hint="eastAsia"/>
        </w:rPr>
        <w:t>8.1 通讯与信息保障</w:t>
      </w:r>
      <w:bookmarkEnd w:id="195"/>
      <w:bookmarkEnd w:id="196"/>
      <w:bookmarkEnd w:id="197"/>
      <w:bookmarkEnd w:id="198"/>
    </w:p>
    <w:p w14:paraId="6A935C21">
      <w:pPr>
        <w:pStyle w:val="91"/>
        <w:spacing w:line="520" w:lineRule="exact"/>
        <w:ind w:firstLine="600"/>
      </w:pPr>
      <w:r>
        <w:rPr>
          <w:rFonts w:hint="eastAsia" w:ascii="仿宋" w:hAnsi="仿宋" w:cs="仿宋"/>
          <w:szCs w:val="30"/>
        </w:rPr>
        <w:t>镇山洪灾害防御指挥部</w:t>
      </w:r>
      <w:r>
        <w:rPr>
          <w:rFonts w:hint="eastAsia"/>
        </w:rPr>
        <w:t>要保证防汛信息畅通，发现通信故障要立即联系通信运营部门及时检修，对防汛信息必须优先、快捷、准确传递。</w:t>
      </w:r>
    </w:p>
    <w:p w14:paraId="0CA297C0">
      <w:pPr>
        <w:pStyle w:val="91"/>
        <w:spacing w:line="520" w:lineRule="exact"/>
        <w:ind w:firstLine="600"/>
      </w:pPr>
      <w:r>
        <w:rPr>
          <w:rFonts w:hint="eastAsia"/>
        </w:rPr>
        <w:t>出现突发事件后，指挥部应想方设法保证防汛和抢险救灾通信畅通。</w:t>
      </w:r>
    </w:p>
    <w:p w14:paraId="3CDD4CD8">
      <w:pPr>
        <w:pStyle w:val="4"/>
        <w:spacing w:line="520" w:lineRule="exact"/>
        <w:rPr>
          <w:color w:val="000000"/>
        </w:rPr>
      </w:pPr>
      <w:bookmarkStart w:id="199" w:name="_Toc527496559"/>
      <w:bookmarkStart w:id="200" w:name="_Toc645"/>
      <w:bookmarkStart w:id="201" w:name="_Toc19887508"/>
      <w:bookmarkStart w:id="202" w:name="_Toc27609"/>
      <w:r>
        <w:rPr>
          <w:rFonts w:hint="eastAsia"/>
          <w:color w:val="000000"/>
        </w:rPr>
        <w:t>8.2 救援和工程抢险保障</w:t>
      </w:r>
      <w:bookmarkEnd w:id="199"/>
      <w:bookmarkEnd w:id="200"/>
      <w:bookmarkEnd w:id="201"/>
      <w:bookmarkEnd w:id="202"/>
    </w:p>
    <w:p w14:paraId="6C5C3565">
      <w:pPr>
        <w:pStyle w:val="91"/>
        <w:spacing w:line="520" w:lineRule="exact"/>
        <w:ind w:firstLine="600"/>
      </w:pPr>
      <w:r>
        <w:rPr>
          <w:rFonts w:hint="eastAsia"/>
        </w:rPr>
        <w:t>当出现险情后，</w:t>
      </w:r>
      <w:r>
        <w:rPr>
          <w:rFonts w:hint="eastAsia" w:ascii="仿宋" w:hAnsi="仿宋" w:cs="仿宋"/>
          <w:szCs w:val="30"/>
        </w:rPr>
        <w:t>镇山洪灾害防御指挥部</w:t>
      </w:r>
      <w:r>
        <w:rPr>
          <w:rFonts w:hint="eastAsia"/>
        </w:rPr>
        <w:t>应立即按照预案要求派出抢险队伍进行抢险救灾和受灾群众的转移安置工作。</w:t>
      </w:r>
    </w:p>
    <w:p w14:paraId="4FEB71B1">
      <w:pPr>
        <w:pStyle w:val="91"/>
        <w:spacing w:line="520" w:lineRule="exact"/>
        <w:ind w:firstLine="600"/>
      </w:pPr>
      <w:r>
        <w:rPr>
          <w:rFonts w:hint="eastAsia" w:ascii="仿宋" w:hAnsi="仿宋" w:cs="仿宋"/>
          <w:szCs w:val="30"/>
        </w:rPr>
        <w:t>镇山洪灾害防御指挥部</w:t>
      </w:r>
      <w:r>
        <w:rPr>
          <w:rFonts w:hint="eastAsia"/>
        </w:rPr>
        <w:t>按照山洪灾害应急预案要求储备常规防汛抢险、救生、救灾所需的机械、设备、物资、器材等，以满足抢险救灾需要。</w:t>
      </w:r>
    </w:p>
    <w:p w14:paraId="307595CA">
      <w:pPr>
        <w:pStyle w:val="4"/>
        <w:spacing w:line="520" w:lineRule="exact"/>
        <w:rPr>
          <w:color w:val="000000"/>
        </w:rPr>
      </w:pPr>
      <w:bookmarkStart w:id="203" w:name="_Toc527496560"/>
      <w:bookmarkStart w:id="204" w:name="_Toc4667"/>
      <w:bookmarkStart w:id="205" w:name="_Toc19887509"/>
      <w:bookmarkStart w:id="206" w:name="_Toc2631"/>
      <w:r>
        <w:rPr>
          <w:rFonts w:hint="eastAsia"/>
          <w:color w:val="000000"/>
        </w:rPr>
        <w:t>8.3 应急队伍保障</w:t>
      </w:r>
      <w:bookmarkEnd w:id="203"/>
      <w:bookmarkEnd w:id="204"/>
      <w:bookmarkEnd w:id="205"/>
      <w:bookmarkEnd w:id="206"/>
    </w:p>
    <w:p w14:paraId="701DD3F5">
      <w:pPr>
        <w:pStyle w:val="91"/>
        <w:spacing w:line="520" w:lineRule="exact"/>
        <w:ind w:firstLine="600"/>
      </w:pPr>
      <w:r>
        <w:rPr>
          <w:rFonts w:hint="eastAsia" w:ascii="仿宋" w:hAnsi="仿宋" w:cs="仿宋"/>
          <w:szCs w:val="30"/>
        </w:rPr>
        <w:t>镇山洪灾害防御指挥部</w:t>
      </w:r>
      <w:r>
        <w:rPr>
          <w:rFonts w:hint="eastAsia" w:ascii="仿宋" w:hAnsi="仿宋" w:cs="仿宋"/>
          <w:color w:val="000000"/>
          <w:szCs w:val="30"/>
        </w:rPr>
        <w:t>成立镇级抢险队，并组织辖区内受威胁行政村成立村级抢险队。非汛</w:t>
      </w:r>
      <w:r>
        <w:rPr>
          <w:rFonts w:hint="eastAsia" w:ascii="仿宋" w:hAnsi="仿宋" w:cs="仿宋"/>
          <w:szCs w:val="30"/>
        </w:rPr>
        <w:t>期，镇山洪灾害防御指挥部对镇级抢险队和辖区内村级抢险队全体队员进行集中培训，学习抢险救灾的知识，明确抢险救灾的任务和职责，贯彻抢险救灾的精神和思想，培养防灾和抗灾的意识。</w:t>
      </w:r>
    </w:p>
    <w:p w14:paraId="0251A36A">
      <w:pPr>
        <w:pStyle w:val="4"/>
        <w:spacing w:line="520" w:lineRule="exact"/>
      </w:pPr>
      <w:bookmarkStart w:id="207" w:name="_Toc1658"/>
      <w:bookmarkStart w:id="208" w:name="_Toc527496561"/>
      <w:bookmarkStart w:id="209" w:name="_Toc89"/>
      <w:bookmarkStart w:id="210" w:name="_Toc19887510"/>
      <w:r>
        <w:rPr>
          <w:rFonts w:hint="eastAsia"/>
        </w:rPr>
        <w:t>8.4 供电与交通运输保障</w:t>
      </w:r>
      <w:bookmarkEnd w:id="207"/>
      <w:bookmarkEnd w:id="208"/>
      <w:bookmarkEnd w:id="209"/>
      <w:bookmarkEnd w:id="210"/>
    </w:p>
    <w:p w14:paraId="27C24EB1">
      <w:pPr>
        <w:pStyle w:val="91"/>
        <w:spacing w:line="520" w:lineRule="exact"/>
        <w:ind w:firstLine="600"/>
      </w:pPr>
      <w:r>
        <w:rPr>
          <w:rFonts w:hint="eastAsia"/>
        </w:rPr>
        <w:t>供电部门要提前做好各项准备工作，负责防汛抢险的供电以及应急救援现场临时供电任务，确保镇、村指挥部和安置点供电的持续性和安全性。要配备足够的物资和工具，确保及时修复故障，恢复供电。要及时与上级供电部门交流和汇报，请求支援。</w:t>
      </w:r>
    </w:p>
    <w:p w14:paraId="7FF8B333">
      <w:pPr>
        <w:pStyle w:val="91"/>
        <w:spacing w:line="520" w:lineRule="exact"/>
        <w:ind w:firstLine="600"/>
      </w:pPr>
      <w:r>
        <w:rPr>
          <w:rFonts w:hint="eastAsia"/>
        </w:rPr>
        <w:t>镇山洪灾害防御指挥部组织辖区内各行政村山洪灾害防御领导小组定期对村民转移路线、抢险救灾物资运输路线进行检查，以确保危险区村民及时转移、安置，抢险救灾物资及时到位。交通部门予以支持和配合。</w:t>
      </w:r>
    </w:p>
    <w:p w14:paraId="27EF2D1B">
      <w:pPr>
        <w:pStyle w:val="4"/>
        <w:spacing w:line="520" w:lineRule="exact"/>
        <w:rPr>
          <w:color w:val="000000"/>
        </w:rPr>
      </w:pPr>
      <w:bookmarkStart w:id="211" w:name="_Toc28093"/>
      <w:bookmarkStart w:id="212" w:name="_Toc19887511"/>
      <w:bookmarkStart w:id="213" w:name="_Toc31688"/>
      <w:bookmarkStart w:id="214" w:name="_Toc527496562"/>
      <w:r>
        <w:rPr>
          <w:rFonts w:hint="eastAsia"/>
          <w:color w:val="000000"/>
        </w:rPr>
        <w:t>8.5 治安与医疗保障</w:t>
      </w:r>
      <w:bookmarkEnd w:id="211"/>
      <w:bookmarkEnd w:id="212"/>
      <w:bookmarkEnd w:id="213"/>
      <w:bookmarkEnd w:id="214"/>
    </w:p>
    <w:p w14:paraId="07D9DB14">
      <w:pPr>
        <w:pStyle w:val="91"/>
        <w:spacing w:line="520" w:lineRule="exact"/>
        <w:ind w:firstLine="600"/>
      </w:pPr>
      <w:r>
        <w:rPr>
          <w:rFonts w:hint="eastAsia"/>
        </w:rPr>
        <w:t>汛期的治安管理工作由</w:t>
      </w:r>
      <w:r>
        <w:rPr>
          <w:rFonts w:hint="eastAsia" w:ascii="仿宋" w:hAnsi="仿宋" w:cs="仿宋"/>
          <w:szCs w:val="30"/>
        </w:rPr>
        <w:t>镇山洪灾害防御指挥部</w:t>
      </w:r>
      <w:r>
        <w:rPr>
          <w:rFonts w:hint="eastAsia"/>
        </w:rPr>
        <w:t>负责，通过与当地派出所配合，依法打击破坏防汛抢险救灾工作和防洪工程设施安全的行为，保障抗灾抢险工作的顺利进行和社会稳定；组织好防汛抢险现场的戒严、警卫工作，维护灾区的社会治安秩序。</w:t>
      </w:r>
    </w:p>
    <w:p w14:paraId="7B138BC9">
      <w:pPr>
        <w:pStyle w:val="91"/>
        <w:spacing w:line="520" w:lineRule="exact"/>
        <w:ind w:firstLine="600"/>
      </w:pPr>
      <w:r>
        <w:rPr>
          <w:rFonts w:hint="eastAsia"/>
        </w:rPr>
        <w:t>为保证抢险救灾时的医疗救护和防疫工作能力，镇卫生院、村医疗室人员要参与抢险救灾，对受伤人员进行临时处理和紧急抢救，情况严重的及时与上级医疗机构联系，协助做好辖区内灾害发生时的医疗救护和疾病预防控制工作。</w:t>
      </w:r>
    </w:p>
    <w:p w14:paraId="4BA7D91D">
      <w:pPr>
        <w:pStyle w:val="4"/>
        <w:spacing w:line="520" w:lineRule="exact"/>
        <w:rPr>
          <w:color w:val="000000"/>
        </w:rPr>
      </w:pPr>
      <w:bookmarkStart w:id="215" w:name="_Toc11193"/>
      <w:bookmarkStart w:id="216" w:name="_Toc19887512"/>
      <w:bookmarkStart w:id="217" w:name="_Toc527496563"/>
      <w:bookmarkStart w:id="218" w:name="_Toc12587"/>
      <w:r>
        <w:rPr>
          <w:rFonts w:hint="eastAsia"/>
          <w:color w:val="000000"/>
        </w:rPr>
        <w:t>8.6 抢险物资保障</w:t>
      </w:r>
      <w:bookmarkEnd w:id="215"/>
      <w:bookmarkEnd w:id="216"/>
      <w:bookmarkEnd w:id="217"/>
      <w:bookmarkEnd w:id="218"/>
    </w:p>
    <w:p w14:paraId="4BB43E9D">
      <w:pPr>
        <w:spacing w:line="520" w:lineRule="exact"/>
        <w:ind w:firstLine="600" w:firstLineChars="200"/>
        <w:rPr>
          <w:rFonts w:ascii="仿宋" w:hAnsi="仿宋" w:cs="仿宋"/>
          <w:szCs w:val="30"/>
        </w:rPr>
      </w:pPr>
      <w:r>
        <w:rPr>
          <w:rFonts w:hint="eastAsia"/>
          <w:color w:val="000000"/>
        </w:rPr>
        <w:t>本镇储备</w:t>
      </w:r>
      <w:r>
        <w:rPr>
          <w:rFonts w:hint="eastAsia" w:ascii="仿宋" w:hAnsi="仿宋" w:cs="仿宋"/>
          <w:color w:val="000000"/>
          <w:szCs w:val="30"/>
        </w:rPr>
        <w:t>发电机、水泵、雨衣、照明灯、运输车、铁锤、铁锹、镐头、救生衣、防汛编织袋、铁丝、木桩等防汛抢险物资</w:t>
      </w:r>
      <w:r>
        <w:rPr>
          <w:rFonts w:hint="eastAsia"/>
          <w:color w:val="000000"/>
        </w:rPr>
        <w:t>，并及时将相关信</w:t>
      </w:r>
      <w:r>
        <w:rPr>
          <w:rFonts w:hint="eastAsia"/>
        </w:rPr>
        <w:t>息报沂源县防汛抗旱指挥部。</w:t>
      </w:r>
    </w:p>
    <w:p w14:paraId="0C9DAA5B">
      <w:pPr>
        <w:pStyle w:val="91"/>
        <w:spacing w:line="520" w:lineRule="exact"/>
        <w:ind w:firstLine="600"/>
        <w:rPr>
          <w:color w:val="000000"/>
        </w:rPr>
      </w:pPr>
      <w:r>
        <w:rPr>
          <w:rFonts w:hint="eastAsia"/>
        </w:rPr>
        <w:t>防汛抢险物资储备及运输车辆均要明确专人负责，定点储存，严禁随意动用，随时听从县级指挥机构的紧急调度，保证抢险时运得出、用得上。储备物资一</w:t>
      </w:r>
      <w:r>
        <w:rPr>
          <w:rFonts w:hint="eastAsia"/>
          <w:color w:val="000000"/>
        </w:rPr>
        <w:t>旦有所耗用，按照相关规定及时补足。</w:t>
      </w:r>
    </w:p>
    <w:p w14:paraId="52276BE4">
      <w:pPr>
        <w:pStyle w:val="4"/>
        <w:spacing w:line="520" w:lineRule="exact"/>
        <w:rPr>
          <w:color w:val="000000"/>
        </w:rPr>
      </w:pPr>
      <w:bookmarkStart w:id="219" w:name="_Toc22355"/>
      <w:bookmarkStart w:id="220" w:name="_Toc29887"/>
      <w:bookmarkStart w:id="221" w:name="_Toc459034882"/>
      <w:bookmarkStart w:id="222" w:name="_Toc16512"/>
      <w:bookmarkStart w:id="223" w:name="_Toc19887513"/>
      <w:bookmarkStart w:id="224" w:name="_Toc527496564"/>
      <w:bookmarkStart w:id="225" w:name="_Toc28368"/>
      <w:r>
        <w:rPr>
          <w:rFonts w:hint="eastAsia"/>
          <w:color w:val="000000"/>
        </w:rPr>
        <w:t>8.7</w:t>
      </w:r>
      <w:bookmarkEnd w:id="219"/>
      <w:bookmarkEnd w:id="220"/>
      <w:bookmarkEnd w:id="221"/>
      <w:r>
        <w:rPr>
          <w:rFonts w:hint="eastAsia"/>
          <w:color w:val="000000"/>
        </w:rPr>
        <w:t xml:space="preserve"> 常规检查保障</w:t>
      </w:r>
      <w:bookmarkEnd w:id="222"/>
      <w:bookmarkEnd w:id="223"/>
      <w:bookmarkEnd w:id="224"/>
      <w:bookmarkEnd w:id="225"/>
    </w:p>
    <w:p w14:paraId="6CB3601B">
      <w:pPr>
        <w:spacing w:line="520" w:lineRule="exact"/>
        <w:ind w:firstLine="600" w:firstLineChars="200"/>
        <w:rPr>
          <w:rFonts w:ascii="仿宋" w:hAnsi="仿宋" w:cs="仿宋"/>
          <w:color w:val="000000"/>
          <w:szCs w:val="30"/>
          <w:lang w:val="zh-CN"/>
        </w:rPr>
      </w:pPr>
      <w:r>
        <w:rPr>
          <w:rFonts w:hint="eastAsia" w:ascii="仿宋" w:hAnsi="仿宋" w:cs="仿宋"/>
          <w:color w:val="000000"/>
          <w:szCs w:val="30"/>
        </w:rPr>
        <w:t>汛前，</w:t>
      </w:r>
      <w:r>
        <w:rPr>
          <w:rFonts w:hint="eastAsia" w:ascii="仿宋" w:hAnsi="仿宋" w:cs="仿宋"/>
          <w:szCs w:val="30"/>
        </w:rPr>
        <w:t>镇山洪灾害防御指挥部</w:t>
      </w:r>
      <w:r>
        <w:rPr>
          <w:rFonts w:hint="eastAsia" w:ascii="仿宋" w:hAnsi="仿宋" w:cs="仿宋"/>
          <w:color w:val="000000"/>
          <w:szCs w:val="30"/>
        </w:rPr>
        <w:t>要组织辖区内各行政村山洪灾害防御领导小组对桥涵、危险区群众住房、排水、人员转移道路、河道内外水情、抢险物资的消</w:t>
      </w:r>
      <w:r>
        <w:rPr>
          <w:rFonts w:hint="eastAsia" w:ascii="仿宋" w:hAnsi="仿宋" w:cs="仿宋"/>
          <w:szCs w:val="30"/>
        </w:rPr>
        <w:t>耗等进行全面普查，对发现问题造册登记，及时排除隐患，落实度汛措施。</w:t>
      </w:r>
    </w:p>
    <w:p w14:paraId="7A8B059F">
      <w:pPr>
        <w:pStyle w:val="4"/>
        <w:spacing w:line="520" w:lineRule="exact"/>
        <w:rPr>
          <w:color w:val="000000"/>
        </w:rPr>
      </w:pPr>
      <w:bookmarkStart w:id="226" w:name="_Toc459034883"/>
      <w:bookmarkStart w:id="227" w:name="_Toc9704"/>
      <w:bookmarkStart w:id="228" w:name="_Toc4272"/>
      <w:bookmarkStart w:id="229" w:name="_Toc12902"/>
      <w:bookmarkStart w:id="230" w:name="_Toc527496565"/>
      <w:bookmarkStart w:id="231" w:name="_Toc19887514"/>
      <w:bookmarkStart w:id="232" w:name="_Toc874"/>
      <w:r>
        <w:rPr>
          <w:rFonts w:hint="eastAsia"/>
          <w:color w:val="000000"/>
        </w:rPr>
        <w:t xml:space="preserve">8.8 </w:t>
      </w:r>
      <w:r>
        <w:rPr>
          <w:color w:val="000000"/>
        </w:rPr>
        <w:t>演练</w:t>
      </w:r>
      <w:bookmarkEnd w:id="226"/>
      <w:bookmarkEnd w:id="227"/>
      <w:bookmarkEnd w:id="228"/>
      <w:r>
        <w:rPr>
          <w:rFonts w:hint="eastAsia"/>
          <w:color w:val="000000"/>
        </w:rPr>
        <w:t>保障</w:t>
      </w:r>
      <w:bookmarkEnd w:id="229"/>
      <w:bookmarkEnd w:id="230"/>
      <w:bookmarkEnd w:id="231"/>
      <w:bookmarkEnd w:id="232"/>
    </w:p>
    <w:p w14:paraId="37C45886">
      <w:pPr>
        <w:spacing w:line="520" w:lineRule="exact"/>
        <w:ind w:firstLine="600" w:firstLineChars="200"/>
        <w:rPr>
          <w:rFonts w:ascii="仿宋" w:hAnsi="仿宋" w:cs="仿宋"/>
          <w:color w:val="000000"/>
          <w:szCs w:val="30"/>
          <w:lang w:val="zh-CN"/>
        </w:rPr>
      </w:pPr>
      <w:r>
        <w:rPr>
          <w:rFonts w:hint="eastAsia" w:ascii="仿宋" w:hAnsi="仿宋" w:cs="仿宋"/>
          <w:szCs w:val="30"/>
        </w:rPr>
        <w:t>汛前，镇山洪灾害防御指挥部应组织预案演练，组织危险区居民熟悉转移路线、程序与安置方案，做到出险时驾轻就熟，迅速避险，确保生命财产安全</w:t>
      </w:r>
      <w:r>
        <w:rPr>
          <w:rFonts w:hint="eastAsia" w:ascii="仿宋" w:hAnsi="仿宋" w:cs="仿宋"/>
          <w:color w:val="000000"/>
          <w:szCs w:val="30"/>
        </w:rPr>
        <w:t>。</w:t>
      </w:r>
    </w:p>
    <w:p w14:paraId="79080A8A">
      <w:pPr>
        <w:pStyle w:val="4"/>
        <w:spacing w:line="520" w:lineRule="exact"/>
        <w:rPr>
          <w:color w:val="000000"/>
        </w:rPr>
      </w:pPr>
      <w:bookmarkStart w:id="233" w:name="_Toc6417"/>
      <w:bookmarkStart w:id="234" w:name="_Toc459034884"/>
      <w:bookmarkStart w:id="235" w:name="_Toc3201"/>
      <w:bookmarkStart w:id="236" w:name="_Toc527496566"/>
      <w:bookmarkStart w:id="237" w:name="_Toc14004"/>
      <w:bookmarkStart w:id="238" w:name="_Toc26671"/>
      <w:bookmarkStart w:id="239" w:name="_Toc19887515"/>
      <w:r>
        <w:rPr>
          <w:rFonts w:hint="eastAsia"/>
          <w:color w:val="000000"/>
        </w:rPr>
        <w:t xml:space="preserve">8.9 </w:t>
      </w:r>
      <w:r>
        <w:rPr>
          <w:color w:val="000000"/>
        </w:rPr>
        <w:t>防汛纪律</w:t>
      </w:r>
      <w:bookmarkEnd w:id="233"/>
      <w:bookmarkEnd w:id="234"/>
      <w:bookmarkEnd w:id="235"/>
      <w:r>
        <w:rPr>
          <w:rFonts w:hint="eastAsia"/>
          <w:color w:val="000000"/>
        </w:rPr>
        <w:t>保障</w:t>
      </w:r>
      <w:bookmarkEnd w:id="236"/>
      <w:bookmarkEnd w:id="237"/>
      <w:bookmarkEnd w:id="238"/>
      <w:bookmarkEnd w:id="239"/>
    </w:p>
    <w:p w14:paraId="10F0490F">
      <w:pPr>
        <w:spacing w:line="520" w:lineRule="exact"/>
        <w:ind w:firstLine="600" w:firstLineChars="200"/>
        <w:rPr>
          <w:rFonts w:ascii="仿宋" w:hAnsi="仿宋" w:cs="仿宋"/>
          <w:color w:val="000000"/>
          <w:szCs w:val="30"/>
        </w:rPr>
      </w:pPr>
      <w:r>
        <w:rPr>
          <w:rFonts w:hint="eastAsia" w:ascii="仿宋" w:hAnsi="仿宋" w:cs="仿宋"/>
          <w:color w:val="000000"/>
          <w:szCs w:val="30"/>
        </w:rPr>
        <w:t>在汛期山洪灾害防御工作中，</w:t>
      </w:r>
      <w:r>
        <w:rPr>
          <w:rFonts w:hint="eastAsia" w:ascii="仿宋" w:hAnsi="仿宋" w:cs="仿宋"/>
          <w:szCs w:val="30"/>
        </w:rPr>
        <w:t>镇山洪灾害防御指挥部</w:t>
      </w:r>
      <w:r>
        <w:rPr>
          <w:rFonts w:hint="eastAsia" w:ascii="仿宋" w:hAnsi="仿宋" w:cs="仿宋"/>
          <w:color w:val="000000"/>
          <w:szCs w:val="30"/>
        </w:rPr>
        <w:t>必须严格执行以下纪律：</w:t>
      </w:r>
    </w:p>
    <w:p w14:paraId="108B18C7">
      <w:pPr>
        <w:spacing w:line="520" w:lineRule="exact"/>
        <w:ind w:firstLine="600" w:firstLineChars="200"/>
        <w:rPr>
          <w:rFonts w:ascii="仿宋" w:hAnsi="仿宋" w:cs="仿宋"/>
          <w:color w:val="000000"/>
          <w:szCs w:val="30"/>
        </w:rPr>
      </w:pPr>
      <w:r>
        <w:rPr>
          <w:rFonts w:hint="eastAsia" w:ascii="仿宋" w:hAnsi="仿宋" w:cs="仿宋"/>
          <w:color w:val="000000"/>
          <w:szCs w:val="30"/>
        </w:rPr>
        <w:t>（1）严格执行防汛纪律。暴雨天气时</w:t>
      </w:r>
      <w:r>
        <w:rPr>
          <w:rFonts w:hint="eastAsia" w:ascii="仿宋" w:hAnsi="仿宋" w:cs="仿宋"/>
          <w:szCs w:val="30"/>
        </w:rPr>
        <w:t>镇山洪灾害防御指挥部</w:t>
      </w:r>
      <w:r>
        <w:rPr>
          <w:rFonts w:hint="eastAsia" w:ascii="仿宋" w:hAnsi="仿宋" w:cs="仿宋"/>
          <w:color w:val="000000"/>
          <w:szCs w:val="30"/>
        </w:rPr>
        <w:t>主要领导未经批准不</w:t>
      </w:r>
      <w:r>
        <w:rPr>
          <w:rFonts w:hint="eastAsia" w:ascii="仿宋" w:hAnsi="仿宋" w:cs="仿宋"/>
          <w:szCs w:val="30"/>
        </w:rPr>
        <w:t>得离岗外出，山洪灾害重点防范区居民要提高警惕，积极防范，做好转移的配合工作。对山洪灾害防御工作失职、渎职、脱岗离岗、不听指挥</w:t>
      </w:r>
      <w:r>
        <w:rPr>
          <w:rFonts w:hint="eastAsia" w:ascii="仿宋" w:hAnsi="仿宋" w:cs="仿宋"/>
          <w:color w:val="000000"/>
          <w:szCs w:val="30"/>
        </w:rPr>
        <w:t>的，要追究相应责任，情节严重的，追究法律责任；</w:t>
      </w:r>
    </w:p>
    <w:p w14:paraId="6C90D779">
      <w:pPr>
        <w:spacing w:line="520" w:lineRule="exact"/>
        <w:ind w:firstLine="600" w:firstLineChars="200"/>
        <w:rPr>
          <w:rFonts w:ascii="仿宋" w:hAnsi="仿宋" w:cs="仿宋"/>
          <w:color w:val="000000"/>
          <w:szCs w:val="30"/>
        </w:rPr>
      </w:pPr>
      <w:r>
        <w:rPr>
          <w:rFonts w:hint="eastAsia" w:ascii="仿宋" w:hAnsi="仿宋" w:cs="仿宋"/>
          <w:color w:val="000000"/>
          <w:szCs w:val="30"/>
        </w:rPr>
        <w:t>（2）严格遵守防汛值班制度：①汛期</w:t>
      </w:r>
      <w:r>
        <w:rPr>
          <w:rFonts w:hint="eastAsia" w:ascii="仿宋" w:hAnsi="仿宋" w:cs="仿宋"/>
          <w:szCs w:val="30"/>
        </w:rPr>
        <w:t>镇山洪灾害防御指挥部</w:t>
      </w:r>
      <w:r>
        <w:rPr>
          <w:rFonts w:hint="eastAsia" w:ascii="仿宋" w:hAnsi="仿宋" w:cs="仿宋"/>
          <w:color w:val="000000"/>
          <w:szCs w:val="30"/>
        </w:rPr>
        <w:t>实行昼夜值班，值班室24小时不离人；②值班人员必须坚守岗位，忠于职守，熟悉业务，及时处理日常事务。严格执行镇领导带班制度，汛情紧急时，要及时向镇主要领导报告雨情、水情；③积极主动抓好信息搜集和整理工作，认真做好值班记录，全方位掌握情况；④重要情况要及时逐级报告，做到不延时、不误报、不漏报，并随时落实和登记处理结果；⑤凡上级防汛抗旱指挥部的指示及重要会议精神的贯彻落实情况，必须在规定时间内按要求上报和下达。</w:t>
      </w:r>
      <w:bookmarkStart w:id="240" w:name="_Toc3947"/>
      <w:bookmarkStart w:id="241" w:name="_Toc32130"/>
      <w:bookmarkStart w:id="242" w:name="_Toc11596"/>
      <w:bookmarkStart w:id="243" w:name="_Toc514073333"/>
      <w:bookmarkStart w:id="244" w:name="_Toc8559"/>
      <w:bookmarkStart w:id="245" w:name="_Toc459034885"/>
    </w:p>
    <w:p w14:paraId="25EA304F">
      <w:pPr>
        <w:pStyle w:val="3"/>
        <w:spacing w:line="520" w:lineRule="exact"/>
        <w:rPr>
          <w:rFonts w:ascii="宋体" w:hAnsi="宋体" w:eastAsia="宋体" w:cs="宋体"/>
        </w:rPr>
      </w:pPr>
      <w:bookmarkStart w:id="246" w:name="_Toc7099"/>
      <w:r>
        <w:rPr>
          <w:rFonts w:hint="eastAsia" w:ascii="宋体" w:hAnsi="宋体" w:eastAsia="宋体" w:cs="宋体"/>
        </w:rPr>
        <w:t>9 附表</w:t>
      </w:r>
      <w:bookmarkEnd w:id="240"/>
      <w:bookmarkEnd w:id="241"/>
      <w:bookmarkEnd w:id="242"/>
      <w:bookmarkEnd w:id="243"/>
      <w:bookmarkEnd w:id="244"/>
      <w:r>
        <w:rPr>
          <w:rFonts w:hint="eastAsia" w:ascii="宋体" w:hAnsi="宋体" w:eastAsia="宋体" w:cs="宋体"/>
        </w:rPr>
        <w:t>和附图</w:t>
      </w:r>
      <w:bookmarkEnd w:id="246"/>
    </w:p>
    <w:p w14:paraId="4039101D">
      <w:pPr>
        <w:spacing w:line="520" w:lineRule="exact"/>
        <w:ind w:firstLine="708" w:firstLineChars="236"/>
      </w:pPr>
      <w:r>
        <w:rPr>
          <w:rFonts w:hint="eastAsia"/>
        </w:rPr>
        <w:t>详见附录和附件部分。</w:t>
      </w:r>
    </w:p>
    <w:p w14:paraId="1F628E00">
      <w:pPr>
        <w:pStyle w:val="3"/>
        <w:spacing w:line="520" w:lineRule="exact"/>
        <w:rPr>
          <w:rFonts w:ascii="宋体" w:hAnsi="宋体" w:eastAsia="宋体" w:cs="宋体"/>
        </w:rPr>
      </w:pPr>
      <w:bookmarkStart w:id="247" w:name="_Toc22271"/>
      <w:bookmarkStart w:id="248" w:name="_Toc514073334"/>
      <w:bookmarkStart w:id="249" w:name="_Toc8998"/>
      <w:bookmarkStart w:id="250" w:name="_Toc17148"/>
      <w:bookmarkStart w:id="251" w:name="_Toc1379"/>
      <w:bookmarkStart w:id="252" w:name="_Toc509741128"/>
      <w:r>
        <w:rPr>
          <w:rFonts w:hint="eastAsia" w:ascii="宋体" w:hAnsi="宋体" w:eastAsia="宋体" w:cs="宋体"/>
        </w:rPr>
        <w:t>10 附则</w:t>
      </w:r>
      <w:bookmarkEnd w:id="247"/>
      <w:bookmarkEnd w:id="248"/>
      <w:bookmarkEnd w:id="249"/>
      <w:bookmarkEnd w:id="250"/>
      <w:bookmarkEnd w:id="251"/>
      <w:bookmarkEnd w:id="252"/>
    </w:p>
    <w:p w14:paraId="48E12FF7">
      <w:pPr>
        <w:spacing w:line="520" w:lineRule="exact"/>
        <w:ind w:firstLine="708" w:firstLineChars="236"/>
        <w:rPr>
          <w:rFonts w:ascii="仿宋" w:hAnsi="仿宋" w:cs="仿宋"/>
        </w:rPr>
      </w:pPr>
      <w:r>
        <w:rPr>
          <w:rFonts w:hint="eastAsia" w:ascii="仿宋" w:hAnsi="仿宋" w:cs="仿宋"/>
        </w:rPr>
        <w:t>10.1 将《山洪灾害防御预案》执行情况纳入镇、村党务、政务年度考核，对落实好、执行好预案，山洪灾害发生后有效防范，有效避免人员伤亡和财产损失的，给予一定的政治和经济奖励；对预案落实不好、执行不力、造成损失的，将按照党纪、政纪和法律规定给予追责。</w:t>
      </w:r>
    </w:p>
    <w:p w14:paraId="28D81AEF">
      <w:pPr>
        <w:spacing w:line="520" w:lineRule="exact"/>
        <w:ind w:firstLine="708" w:firstLineChars="236"/>
        <w:rPr>
          <w:rFonts w:ascii="仿宋" w:hAnsi="仿宋" w:cs="仿宋"/>
          <w:szCs w:val="30"/>
        </w:rPr>
      </w:pPr>
      <w:r>
        <w:rPr>
          <w:rFonts w:hint="eastAsia" w:ascii="仿宋" w:hAnsi="仿宋" w:cs="仿宋"/>
          <w:szCs w:val="30"/>
        </w:rPr>
        <w:t>10.2 根据情况变化，及时修订《山洪灾害防御预案》。</w:t>
      </w:r>
    </w:p>
    <w:p w14:paraId="13DF9124">
      <w:pPr>
        <w:spacing w:line="520" w:lineRule="exact"/>
        <w:ind w:firstLine="708" w:firstLineChars="236"/>
        <w:rPr>
          <w:rFonts w:ascii="仿宋" w:hAnsi="仿宋" w:cs="仿宋"/>
          <w:szCs w:val="30"/>
        </w:rPr>
      </w:pPr>
      <w:r>
        <w:rPr>
          <w:rFonts w:hint="eastAsia" w:ascii="仿宋" w:hAnsi="仿宋" w:cs="仿宋"/>
          <w:szCs w:val="30"/>
        </w:rPr>
        <w:t>10.3 《山洪灾害防御预案》的解释权归沂源县张家坡镇人民政府。</w:t>
      </w:r>
    </w:p>
    <w:p w14:paraId="2D39A1A0">
      <w:pPr>
        <w:spacing w:line="520" w:lineRule="exact"/>
        <w:ind w:firstLine="708" w:firstLineChars="236"/>
        <w:rPr>
          <w:rFonts w:ascii="仿宋" w:hAnsi="仿宋" w:cs="仿宋"/>
        </w:rPr>
        <w:sectPr>
          <w:headerReference r:id="rId3" w:type="default"/>
          <w:footerReference r:id="rId4" w:type="default"/>
          <w:pgSz w:w="11906" w:h="16838"/>
          <w:pgMar w:top="1440" w:right="1800" w:bottom="1440" w:left="1800" w:header="851" w:footer="992" w:gutter="0"/>
          <w:pgNumType w:start="1"/>
          <w:cols w:space="720" w:num="1"/>
          <w:docGrid w:type="lines" w:linePitch="312" w:charSpace="0"/>
        </w:sectPr>
      </w:pPr>
      <w:r>
        <w:rPr>
          <w:rFonts w:hint="eastAsia" w:ascii="仿宋" w:hAnsi="仿宋" w:cs="仿宋"/>
        </w:rPr>
        <w:t>10.4 《山洪灾害防御预案》自发布之月起执行。</w:t>
      </w:r>
    </w:p>
    <w:bookmarkEnd w:id="245"/>
    <w:p w14:paraId="623496E4">
      <w:pPr>
        <w:pStyle w:val="3"/>
      </w:pPr>
      <w:bookmarkStart w:id="253" w:name="_Toc10364"/>
      <w:bookmarkStart w:id="254" w:name="_Toc19471"/>
      <w:bookmarkStart w:id="255" w:name="_Toc26009"/>
      <w:bookmarkStart w:id="256" w:name="_Toc16577"/>
      <w:bookmarkStart w:id="257" w:name="_Toc22056"/>
      <w:r>
        <w:rPr>
          <w:rFonts w:hint="eastAsia"/>
        </w:rPr>
        <w:t>附录</w:t>
      </w:r>
      <w:bookmarkEnd w:id="253"/>
      <w:bookmarkEnd w:id="254"/>
      <w:bookmarkEnd w:id="255"/>
      <w:bookmarkEnd w:id="256"/>
      <w:bookmarkEnd w:id="257"/>
    </w:p>
    <w:p w14:paraId="610D771B">
      <w:pPr>
        <w:pStyle w:val="5"/>
        <w:jc w:val="center"/>
      </w:pPr>
      <w:bookmarkStart w:id="258" w:name="_Toc24966"/>
      <w:bookmarkStart w:id="259" w:name="_Toc9336"/>
      <w:bookmarkStart w:id="260" w:name="_Toc14925"/>
      <w:bookmarkStart w:id="261" w:name="_Toc5908"/>
      <w:r>
        <w:t>附表1 社会经济基本情况统计表</w:t>
      </w:r>
      <w:bookmarkEnd w:id="258"/>
      <w:bookmarkEnd w:id="259"/>
      <w:bookmarkEnd w:id="260"/>
      <w:bookmarkEnd w:id="261"/>
    </w:p>
    <w:tbl>
      <w:tblPr>
        <w:tblStyle w:val="28"/>
        <w:tblW w:w="14174" w:type="dxa"/>
        <w:tblInd w:w="0" w:type="dxa"/>
        <w:tblLayout w:type="fixed"/>
        <w:tblCellMar>
          <w:top w:w="0" w:type="dxa"/>
          <w:left w:w="108" w:type="dxa"/>
          <w:bottom w:w="0" w:type="dxa"/>
          <w:right w:w="108" w:type="dxa"/>
        </w:tblCellMar>
      </w:tblPr>
      <w:tblGrid>
        <w:gridCol w:w="1842"/>
        <w:gridCol w:w="1686"/>
        <w:gridCol w:w="1687"/>
        <w:gridCol w:w="2061"/>
        <w:gridCol w:w="1687"/>
        <w:gridCol w:w="1687"/>
        <w:gridCol w:w="1843"/>
        <w:gridCol w:w="1681"/>
      </w:tblGrid>
      <w:tr w14:paraId="60F670BA">
        <w:tblPrEx>
          <w:tblCellMar>
            <w:top w:w="0" w:type="dxa"/>
            <w:left w:w="108" w:type="dxa"/>
            <w:bottom w:w="0" w:type="dxa"/>
            <w:right w:w="108" w:type="dxa"/>
          </w:tblCellMar>
        </w:tblPrEx>
        <w:trPr>
          <w:cantSplit/>
          <w:trHeight w:val="634" w:hRule="atLeast"/>
          <w:tblHeader/>
        </w:trPr>
        <w:tc>
          <w:tcPr>
            <w:tcW w:w="1842" w:type="dxa"/>
            <w:tcBorders>
              <w:top w:val="single" w:color="auto" w:sz="4" w:space="0"/>
              <w:left w:val="single" w:color="auto" w:sz="4" w:space="0"/>
              <w:bottom w:val="single" w:color="auto" w:sz="4" w:space="0"/>
              <w:right w:val="single" w:color="auto" w:sz="4" w:space="0"/>
            </w:tcBorders>
            <w:vAlign w:val="center"/>
          </w:tcPr>
          <w:p w14:paraId="2B239A92">
            <w:pPr>
              <w:widowControl/>
              <w:jc w:val="center"/>
              <w:rPr>
                <w:rFonts w:ascii="宋体" w:hAnsi="宋体" w:eastAsia="宋体" w:cs="宋体"/>
                <w:kern w:val="0"/>
                <w:sz w:val="21"/>
                <w:szCs w:val="21"/>
              </w:rPr>
            </w:pPr>
            <w:r>
              <w:rPr>
                <w:rFonts w:hint="eastAsia" w:ascii="宋体" w:hAnsi="宋体" w:eastAsia="宋体" w:cs="宋体"/>
                <w:kern w:val="0"/>
                <w:sz w:val="21"/>
                <w:szCs w:val="21"/>
              </w:rPr>
              <w:t>镇、村名称</w:t>
            </w:r>
          </w:p>
        </w:tc>
        <w:tc>
          <w:tcPr>
            <w:tcW w:w="1686" w:type="dxa"/>
            <w:tcBorders>
              <w:top w:val="single" w:color="auto" w:sz="4" w:space="0"/>
              <w:left w:val="single" w:color="auto" w:sz="4" w:space="0"/>
              <w:bottom w:val="single" w:color="auto" w:sz="4" w:space="0"/>
              <w:right w:val="single" w:color="auto" w:sz="4" w:space="0"/>
            </w:tcBorders>
            <w:vAlign w:val="center"/>
          </w:tcPr>
          <w:p w14:paraId="3BCB4EA5">
            <w:pPr>
              <w:widowControl/>
              <w:jc w:val="center"/>
              <w:rPr>
                <w:rFonts w:ascii="宋体" w:hAnsi="宋体" w:eastAsia="宋体" w:cs="宋体"/>
                <w:kern w:val="0"/>
                <w:sz w:val="21"/>
                <w:szCs w:val="21"/>
              </w:rPr>
            </w:pPr>
            <w:r>
              <w:rPr>
                <w:rFonts w:hint="eastAsia" w:ascii="宋体" w:hAnsi="宋体" w:eastAsia="宋体" w:cs="宋体"/>
                <w:kern w:val="0"/>
                <w:sz w:val="21"/>
                <w:szCs w:val="21"/>
              </w:rPr>
              <w:t>土地面积（</w:t>
            </w:r>
            <w:r>
              <w:rPr>
                <w:rFonts w:eastAsia="宋体"/>
                <w:kern w:val="0"/>
                <w:sz w:val="21"/>
                <w:szCs w:val="21"/>
              </w:rPr>
              <w:t>km</w:t>
            </w:r>
            <w:r>
              <w:rPr>
                <w:rFonts w:eastAsia="宋体"/>
                <w:kern w:val="0"/>
                <w:sz w:val="21"/>
                <w:szCs w:val="21"/>
                <w:vertAlign w:val="superscript"/>
              </w:rPr>
              <w:t>2</w:t>
            </w:r>
            <w:r>
              <w:rPr>
                <w:rFonts w:hint="eastAsia" w:ascii="宋体" w:hAnsi="宋体" w:eastAsia="宋体" w:cs="宋体"/>
                <w:kern w:val="0"/>
                <w:sz w:val="21"/>
                <w:szCs w:val="21"/>
              </w:rPr>
              <w:t>）</w:t>
            </w:r>
          </w:p>
        </w:tc>
        <w:tc>
          <w:tcPr>
            <w:tcW w:w="1687" w:type="dxa"/>
            <w:tcBorders>
              <w:top w:val="single" w:color="auto" w:sz="4" w:space="0"/>
              <w:left w:val="single" w:color="auto" w:sz="4" w:space="0"/>
              <w:bottom w:val="single" w:color="auto" w:sz="4" w:space="0"/>
              <w:right w:val="single" w:color="auto" w:sz="4" w:space="0"/>
            </w:tcBorders>
            <w:vAlign w:val="center"/>
          </w:tcPr>
          <w:p w14:paraId="190EACED">
            <w:pPr>
              <w:widowControl/>
              <w:jc w:val="center"/>
              <w:rPr>
                <w:rFonts w:ascii="宋体" w:hAnsi="宋体" w:eastAsia="宋体" w:cs="宋体"/>
                <w:kern w:val="0"/>
                <w:sz w:val="21"/>
                <w:szCs w:val="21"/>
              </w:rPr>
            </w:pPr>
            <w:r>
              <w:rPr>
                <w:rFonts w:hint="eastAsia" w:ascii="宋体" w:hAnsi="宋体" w:eastAsia="宋体" w:cs="宋体"/>
                <w:kern w:val="0"/>
                <w:sz w:val="21"/>
                <w:szCs w:val="21"/>
              </w:rPr>
              <w:t>总人口（人）</w:t>
            </w:r>
          </w:p>
        </w:tc>
        <w:tc>
          <w:tcPr>
            <w:tcW w:w="2061" w:type="dxa"/>
            <w:tcBorders>
              <w:top w:val="single" w:color="auto" w:sz="4" w:space="0"/>
              <w:left w:val="nil"/>
              <w:bottom w:val="single" w:color="auto" w:sz="4" w:space="0"/>
              <w:right w:val="single" w:color="auto" w:sz="4" w:space="0"/>
            </w:tcBorders>
            <w:vAlign w:val="center"/>
          </w:tcPr>
          <w:p w14:paraId="2FDC1DC7">
            <w:pPr>
              <w:widowControl/>
              <w:jc w:val="center"/>
              <w:rPr>
                <w:rFonts w:ascii="宋体" w:hAnsi="宋体" w:eastAsia="宋体" w:cs="宋体"/>
                <w:kern w:val="0"/>
                <w:sz w:val="21"/>
                <w:szCs w:val="21"/>
              </w:rPr>
            </w:pPr>
            <w:r>
              <w:rPr>
                <w:rFonts w:hint="eastAsia" w:ascii="宋体" w:hAnsi="宋体" w:eastAsia="宋体" w:cs="宋体"/>
                <w:kern w:val="0"/>
                <w:sz w:val="21"/>
                <w:szCs w:val="21"/>
              </w:rPr>
              <w:t>受影响人口</w:t>
            </w:r>
          </w:p>
          <w:p w14:paraId="7D8158E4">
            <w:pPr>
              <w:jc w:val="center"/>
              <w:rPr>
                <w:rFonts w:ascii="宋体" w:hAnsi="宋体" w:eastAsia="宋体" w:cs="宋体"/>
                <w:kern w:val="0"/>
                <w:sz w:val="21"/>
                <w:szCs w:val="21"/>
              </w:rPr>
            </w:pPr>
            <w:r>
              <w:rPr>
                <w:rFonts w:hint="eastAsia" w:ascii="宋体" w:hAnsi="宋体" w:eastAsia="宋体" w:cs="宋体"/>
                <w:kern w:val="0"/>
                <w:sz w:val="21"/>
                <w:szCs w:val="21"/>
              </w:rPr>
              <w:t>（人）</w:t>
            </w:r>
          </w:p>
        </w:tc>
        <w:tc>
          <w:tcPr>
            <w:tcW w:w="1687" w:type="dxa"/>
            <w:tcBorders>
              <w:top w:val="single" w:color="auto" w:sz="4" w:space="0"/>
              <w:left w:val="single" w:color="auto" w:sz="4" w:space="0"/>
              <w:bottom w:val="single" w:color="auto" w:sz="4" w:space="0"/>
              <w:right w:val="single" w:color="auto" w:sz="4" w:space="0"/>
            </w:tcBorders>
            <w:vAlign w:val="center"/>
          </w:tcPr>
          <w:p w14:paraId="2A18E22E">
            <w:pPr>
              <w:widowControl/>
              <w:jc w:val="center"/>
              <w:rPr>
                <w:rFonts w:ascii="宋体" w:hAnsi="宋体" w:eastAsia="宋体" w:cs="宋体"/>
                <w:kern w:val="0"/>
                <w:sz w:val="21"/>
                <w:szCs w:val="21"/>
              </w:rPr>
            </w:pPr>
            <w:r>
              <w:rPr>
                <w:rFonts w:hint="eastAsia" w:ascii="宋体" w:hAnsi="宋体" w:eastAsia="宋体" w:cs="宋体"/>
                <w:kern w:val="0"/>
                <w:sz w:val="21"/>
                <w:szCs w:val="21"/>
              </w:rPr>
              <w:t>耕地面积（亩）</w:t>
            </w:r>
          </w:p>
        </w:tc>
        <w:tc>
          <w:tcPr>
            <w:tcW w:w="1687" w:type="dxa"/>
            <w:tcBorders>
              <w:top w:val="single" w:color="auto" w:sz="4" w:space="0"/>
              <w:left w:val="nil"/>
              <w:bottom w:val="single" w:color="auto" w:sz="4" w:space="0"/>
              <w:right w:val="nil"/>
            </w:tcBorders>
            <w:vAlign w:val="center"/>
          </w:tcPr>
          <w:p w14:paraId="26ED10DA">
            <w:pPr>
              <w:widowControl/>
              <w:jc w:val="left"/>
              <w:rPr>
                <w:rFonts w:ascii="宋体" w:hAnsi="宋体" w:eastAsia="宋体" w:cs="宋体"/>
                <w:kern w:val="0"/>
                <w:sz w:val="21"/>
                <w:szCs w:val="21"/>
              </w:rPr>
            </w:pPr>
            <w:r>
              <w:rPr>
                <w:rFonts w:hint="eastAsia" w:ascii="宋体" w:hAnsi="宋体" w:eastAsia="宋体" w:cs="宋体"/>
                <w:kern w:val="0"/>
                <w:sz w:val="21"/>
                <w:szCs w:val="21"/>
              </w:rPr>
              <w:t>地区生产总值</w:t>
            </w:r>
          </w:p>
          <w:p w14:paraId="3AFCEC1F">
            <w:pPr>
              <w:ind w:firstLine="210" w:firstLineChars="100"/>
              <w:jc w:val="left"/>
              <w:rPr>
                <w:rFonts w:ascii="宋体" w:hAnsi="宋体" w:eastAsia="宋体" w:cs="宋体"/>
                <w:kern w:val="0"/>
                <w:sz w:val="21"/>
                <w:szCs w:val="21"/>
              </w:rPr>
            </w:pPr>
            <w:r>
              <w:rPr>
                <w:rFonts w:hint="eastAsia" w:ascii="宋体" w:hAnsi="宋体" w:eastAsia="宋体" w:cs="宋体"/>
                <w:kern w:val="0"/>
                <w:sz w:val="21"/>
                <w:szCs w:val="21"/>
              </w:rPr>
              <w:t>（万元）</w:t>
            </w:r>
          </w:p>
        </w:tc>
        <w:tc>
          <w:tcPr>
            <w:tcW w:w="1843" w:type="dxa"/>
            <w:tcBorders>
              <w:top w:val="single" w:color="auto" w:sz="4" w:space="0"/>
              <w:left w:val="single" w:color="auto" w:sz="4" w:space="0"/>
              <w:bottom w:val="single" w:color="auto" w:sz="4" w:space="0"/>
              <w:right w:val="single" w:color="auto" w:sz="4" w:space="0"/>
            </w:tcBorders>
            <w:vAlign w:val="center"/>
          </w:tcPr>
          <w:p w14:paraId="6D992B01">
            <w:pPr>
              <w:widowControl/>
              <w:jc w:val="center"/>
              <w:rPr>
                <w:rFonts w:ascii="宋体" w:hAnsi="宋体" w:eastAsia="宋体" w:cs="宋体"/>
                <w:kern w:val="0"/>
                <w:sz w:val="21"/>
                <w:szCs w:val="21"/>
              </w:rPr>
            </w:pPr>
            <w:r>
              <w:rPr>
                <w:rFonts w:hint="eastAsia" w:ascii="宋体" w:hAnsi="宋体" w:eastAsia="宋体" w:cs="宋体"/>
                <w:kern w:val="0"/>
                <w:sz w:val="21"/>
                <w:szCs w:val="21"/>
              </w:rPr>
              <w:t>粮食总产量（吨）</w:t>
            </w:r>
          </w:p>
        </w:tc>
        <w:tc>
          <w:tcPr>
            <w:tcW w:w="1681" w:type="dxa"/>
            <w:tcBorders>
              <w:top w:val="single" w:color="auto" w:sz="4" w:space="0"/>
              <w:left w:val="single" w:color="auto" w:sz="4" w:space="0"/>
              <w:bottom w:val="single" w:color="auto" w:sz="4" w:space="0"/>
              <w:right w:val="single" w:color="auto" w:sz="4" w:space="0"/>
            </w:tcBorders>
            <w:vAlign w:val="center"/>
          </w:tcPr>
          <w:p w14:paraId="64C02B99">
            <w:pPr>
              <w:widowControl/>
              <w:jc w:val="center"/>
              <w:rPr>
                <w:rFonts w:ascii="宋体" w:hAnsi="宋体" w:eastAsia="宋体" w:cs="宋体"/>
                <w:kern w:val="0"/>
                <w:sz w:val="21"/>
                <w:szCs w:val="21"/>
              </w:rPr>
            </w:pPr>
            <w:r>
              <w:rPr>
                <w:rFonts w:hint="eastAsia" w:ascii="宋体" w:hAnsi="宋体" w:eastAsia="宋体" w:cs="宋体"/>
                <w:kern w:val="0"/>
                <w:sz w:val="21"/>
                <w:szCs w:val="21"/>
              </w:rPr>
              <w:t>固定资产</w:t>
            </w:r>
          </w:p>
          <w:p w14:paraId="78662FB4">
            <w:pPr>
              <w:widowControl/>
              <w:jc w:val="center"/>
              <w:rPr>
                <w:rFonts w:ascii="宋体" w:hAnsi="宋体" w:eastAsia="宋体" w:cs="宋体"/>
                <w:kern w:val="0"/>
                <w:sz w:val="21"/>
                <w:szCs w:val="21"/>
              </w:rPr>
            </w:pPr>
            <w:r>
              <w:rPr>
                <w:rFonts w:hint="eastAsia" w:ascii="宋体" w:hAnsi="宋体" w:eastAsia="宋体" w:cs="宋体"/>
                <w:kern w:val="0"/>
                <w:sz w:val="21"/>
                <w:szCs w:val="21"/>
              </w:rPr>
              <w:t>（万元）</w:t>
            </w:r>
          </w:p>
        </w:tc>
      </w:tr>
      <w:tr w14:paraId="60F44FA3">
        <w:tblPrEx>
          <w:tblCellMar>
            <w:top w:w="0" w:type="dxa"/>
            <w:left w:w="108" w:type="dxa"/>
            <w:bottom w:w="0" w:type="dxa"/>
            <w:right w:w="108" w:type="dxa"/>
          </w:tblCellMar>
        </w:tblPrEx>
        <w:trPr>
          <w:trHeight w:val="300" w:hRule="atLeast"/>
        </w:trPr>
        <w:tc>
          <w:tcPr>
            <w:tcW w:w="1842" w:type="dxa"/>
            <w:tcBorders>
              <w:top w:val="nil"/>
              <w:left w:val="single" w:color="auto" w:sz="4" w:space="0"/>
              <w:bottom w:val="single" w:color="auto" w:sz="4" w:space="0"/>
              <w:right w:val="single" w:color="auto" w:sz="4" w:space="0"/>
            </w:tcBorders>
            <w:vAlign w:val="center"/>
          </w:tcPr>
          <w:p w14:paraId="46845300">
            <w:pPr>
              <w:widowControl/>
              <w:jc w:val="center"/>
              <w:rPr>
                <w:rFonts w:ascii="宋体" w:hAnsi="宋体" w:eastAsia="宋体" w:cs="宋体"/>
                <w:kern w:val="0"/>
                <w:sz w:val="21"/>
                <w:szCs w:val="21"/>
              </w:rPr>
            </w:pPr>
            <w:r>
              <w:rPr>
                <w:rFonts w:hint="eastAsia" w:ascii="宋体" w:hAnsi="宋体" w:eastAsia="宋体" w:cs="宋体"/>
                <w:kern w:val="0"/>
                <w:sz w:val="21"/>
                <w:szCs w:val="21"/>
              </w:rPr>
              <w:t>张家坡镇</w:t>
            </w:r>
          </w:p>
        </w:tc>
        <w:tc>
          <w:tcPr>
            <w:tcW w:w="1686" w:type="dxa"/>
            <w:tcBorders>
              <w:top w:val="nil"/>
              <w:left w:val="nil"/>
              <w:bottom w:val="single" w:color="auto" w:sz="4" w:space="0"/>
              <w:right w:val="single" w:color="auto" w:sz="4" w:space="0"/>
            </w:tcBorders>
            <w:vAlign w:val="center"/>
          </w:tcPr>
          <w:p w14:paraId="1587688B">
            <w:pPr>
              <w:widowControl/>
              <w:jc w:val="center"/>
              <w:rPr>
                <w:rFonts w:hint="default" w:ascii="宋体" w:hAnsi="宋体" w:eastAsia="宋体" w:cs="宋体"/>
                <w:color w:val="auto"/>
                <w:kern w:val="0"/>
                <w:sz w:val="21"/>
                <w:szCs w:val="21"/>
                <w:lang w:val="en-US"/>
              </w:rPr>
            </w:pPr>
            <w:r>
              <w:rPr>
                <w:rFonts w:hint="default" w:ascii="宋体" w:hAnsi="宋体" w:eastAsia="宋体" w:cs="宋体"/>
                <w:color w:val="auto"/>
                <w:kern w:val="0"/>
                <w:sz w:val="21"/>
                <w:szCs w:val="21"/>
                <w:lang w:val="en-US"/>
              </w:rPr>
              <w:t>93.2</w:t>
            </w:r>
          </w:p>
        </w:tc>
        <w:tc>
          <w:tcPr>
            <w:tcW w:w="1687" w:type="dxa"/>
            <w:tcBorders>
              <w:top w:val="single" w:color="auto" w:sz="8" w:space="0"/>
              <w:left w:val="single" w:color="auto" w:sz="8" w:space="0"/>
              <w:bottom w:val="single" w:color="auto" w:sz="8" w:space="0"/>
              <w:right w:val="single" w:color="auto" w:sz="8" w:space="0"/>
            </w:tcBorders>
            <w:vAlign w:val="center"/>
          </w:tcPr>
          <w:p w14:paraId="3E7CBC04">
            <w:pPr>
              <w:widowControl/>
              <w:jc w:val="center"/>
              <w:rPr>
                <w:rFonts w:hint="default" w:ascii="宋体" w:hAnsi="宋体" w:eastAsia="宋体" w:cs="宋体"/>
                <w:color w:val="auto"/>
                <w:kern w:val="0"/>
                <w:sz w:val="21"/>
                <w:szCs w:val="21"/>
                <w:lang w:val="en-US"/>
              </w:rPr>
            </w:pPr>
            <w:r>
              <w:rPr>
                <w:rFonts w:hint="default" w:ascii="宋体" w:hAnsi="宋体" w:eastAsia="宋体" w:cs="宋体"/>
                <w:color w:val="auto"/>
                <w:kern w:val="0"/>
                <w:sz w:val="21"/>
                <w:szCs w:val="21"/>
                <w:lang w:val="en-US"/>
              </w:rPr>
              <w:t>26845</w:t>
            </w:r>
          </w:p>
        </w:tc>
        <w:tc>
          <w:tcPr>
            <w:tcW w:w="2061" w:type="dxa"/>
            <w:tcBorders>
              <w:top w:val="single" w:color="auto" w:sz="4" w:space="0"/>
              <w:left w:val="single" w:color="auto" w:sz="4" w:space="0"/>
              <w:bottom w:val="single" w:color="auto" w:sz="4" w:space="0"/>
              <w:right w:val="single" w:color="auto" w:sz="4" w:space="0"/>
            </w:tcBorders>
            <w:vAlign w:val="center"/>
          </w:tcPr>
          <w:p w14:paraId="487B9EE1">
            <w:pPr>
              <w:widowControl/>
              <w:jc w:val="center"/>
              <w:rPr>
                <w:rFonts w:hint="default" w:ascii="宋体" w:hAnsi="宋体" w:eastAsia="宋体" w:cs="宋体"/>
                <w:color w:val="FF0000"/>
                <w:kern w:val="0"/>
                <w:sz w:val="21"/>
                <w:szCs w:val="21"/>
                <w:lang w:val="en-US"/>
              </w:rPr>
            </w:pPr>
            <w:r>
              <w:rPr>
                <w:rFonts w:hint="default" w:ascii="宋体" w:hAnsi="宋体" w:eastAsia="宋体" w:cs="宋体"/>
                <w:color w:val="auto"/>
                <w:kern w:val="0"/>
                <w:sz w:val="21"/>
                <w:szCs w:val="21"/>
                <w:lang w:val="en-US"/>
              </w:rPr>
              <w:t>520</w:t>
            </w:r>
          </w:p>
        </w:tc>
        <w:tc>
          <w:tcPr>
            <w:tcW w:w="1687" w:type="dxa"/>
            <w:tcBorders>
              <w:top w:val="nil"/>
              <w:left w:val="nil"/>
              <w:bottom w:val="single" w:color="auto" w:sz="4" w:space="0"/>
              <w:right w:val="single" w:color="auto" w:sz="4" w:space="0"/>
            </w:tcBorders>
            <w:vAlign w:val="center"/>
          </w:tcPr>
          <w:p w14:paraId="00C59227">
            <w:pPr>
              <w:widowControl/>
              <w:jc w:val="center"/>
              <w:rPr>
                <w:rFonts w:hint="default" w:ascii="宋体" w:hAnsi="宋体" w:eastAsia="宋体" w:cs="宋体"/>
                <w:color w:val="FF0000"/>
                <w:kern w:val="0"/>
                <w:sz w:val="21"/>
                <w:szCs w:val="21"/>
                <w:lang w:val="en-US"/>
              </w:rPr>
            </w:pPr>
            <w:r>
              <w:rPr>
                <w:rFonts w:hint="default" w:ascii="宋体" w:hAnsi="宋体" w:eastAsia="宋体" w:cs="宋体"/>
                <w:color w:val="auto"/>
                <w:kern w:val="0"/>
                <w:sz w:val="21"/>
                <w:szCs w:val="21"/>
                <w:lang w:val="en-US"/>
              </w:rPr>
              <w:t>20970</w:t>
            </w:r>
          </w:p>
        </w:tc>
        <w:tc>
          <w:tcPr>
            <w:tcW w:w="1687" w:type="dxa"/>
            <w:tcBorders>
              <w:top w:val="single" w:color="auto" w:sz="4" w:space="0"/>
              <w:left w:val="nil"/>
              <w:bottom w:val="single" w:color="auto" w:sz="4" w:space="0"/>
              <w:right w:val="single" w:color="auto" w:sz="4" w:space="0"/>
            </w:tcBorders>
            <w:vAlign w:val="center"/>
          </w:tcPr>
          <w:p w14:paraId="7F28DC7E">
            <w:pPr>
              <w:widowControl/>
              <w:jc w:val="center"/>
              <w:rPr>
                <w:rFonts w:ascii="宋体" w:hAnsi="宋体" w:eastAsia="宋体" w:cs="宋体"/>
                <w:color w:val="FF0000"/>
                <w:kern w:val="0"/>
                <w:sz w:val="21"/>
                <w:szCs w:val="21"/>
              </w:rPr>
            </w:pPr>
            <w:r>
              <w:rPr>
                <w:rFonts w:hint="eastAsia" w:ascii="宋体" w:hAnsi="宋体" w:eastAsia="宋体" w:cs="宋体"/>
                <w:color w:val="auto"/>
                <w:kern w:val="0"/>
                <w:sz w:val="21"/>
                <w:szCs w:val="21"/>
              </w:rPr>
              <w:t>/</w:t>
            </w:r>
          </w:p>
        </w:tc>
        <w:tc>
          <w:tcPr>
            <w:tcW w:w="1843" w:type="dxa"/>
            <w:tcBorders>
              <w:top w:val="nil"/>
              <w:left w:val="nil"/>
              <w:bottom w:val="single" w:color="auto" w:sz="4" w:space="0"/>
              <w:right w:val="single" w:color="auto" w:sz="4" w:space="0"/>
            </w:tcBorders>
            <w:vAlign w:val="center"/>
          </w:tcPr>
          <w:p w14:paraId="53E92827">
            <w:pPr>
              <w:widowControl/>
              <w:jc w:val="center"/>
              <w:rPr>
                <w:rFonts w:ascii="宋体" w:hAnsi="宋体" w:eastAsia="宋体" w:cs="宋体"/>
                <w:color w:val="FF0000"/>
                <w:kern w:val="0"/>
                <w:sz w:val="21"/>
                <w:szCs w:val="21"/>
              </w:rPr>
            </w:pPr>
            <w:r>
              <w:rPr>
                <w:rFonts w:hint="eastAsia" w:ascii="宋体" w:hAnsi="宋体" w:eastAsia="宋体" w:cs="宋体"/>
                <w:color w:val="auto"/>
                <w:kern w:val="0"/>
                <w:sz w:val="21"/>
                <w:szCs w:val="21"/>
              </w:rPr>
              <w:t>/</w:t>
            </w:r>
          </w:p>
        </w:tc>
        <w:tc>
          <w:tcPr>
            <w:tcW w:w="1681" w:type="dxa"/>
            <w:tcBorders>
              <w:top w:val="nil"/>
              <w:left w:val="nil"/>
              <w:bottom w:val="single" w:color="auto" w:sz="4" w:space="0"/>
              <w:right w:val="single" w:color="auto" w:sz="4" w:space="0"/>
            </w:tcBorders>
            <w:vAlign w:val="bottom"/>
          </w:tcPr>
          <w:p w14:paraId="1FF02B1F">
            <w:pPr>
              <w:widowControl/>
              <w:jc w:val="center"/>
              <w:rPr>
                <w:rFonts w:ascii="宋体" w:hAnsi="宋体" w:eastAsia="宋体" w:cs="宋体"/>
                <w:kern w:val="0"/>
                <w:sz w:val="21"/>
                <w:szCs w:val="21"/>
              </w:rPr>
            </w:pPr>
            <w:r>
              <w:rPr>
                <w:rFonts w:hint="eastAsia" w:ascii="宋体" w:hAnsi="宋体" w:eastAsia="宋体" w:cs="宋体"/>
                <w:color w:val="auto"/>
                <w:kern w:val="0"/>
                <w:sz w:val="21"/>
                <w:szCs w:val="21"/>
              </w:rPr>
              <w:t>/</w:t>
            </w:r>
          </w:p>
        </w:tc>
      </w:tr>
      <w:tr w14:paraId="526B7A58">
        <w:tblPrEx>
          <w:tblCellMar>
            <w:top w:w="0" w:type="dxa"/>
            <w:left w:w="108" w:type="dxa"/>
            <w:bottom w:w="0" w:type="dxa"/>
            <w:right w:w="108" w:type="dxa"/>
          </w:tblCellMar>
        </w:tblPrEx>
        <w:trPr>
          <w:trHeight w:val="300" w:hRule="atLeast"/>
        </w:trPr>
        <w:tc>
          <w:tcPr>
            <w:tcW w:w="1842" w:type="dxa"/>
            <w:tcBorders>
              <w:top w:val="nil"/>
              <w:left w:val="single" w:color="auto" w:sz="4" w:space="0"/>
              <w:bottom w:val="single" w:color="auto" w:sz="4" w:space="0"/>
              <w:right w:val="single" w:color="auto" w:sz="4" w:space="0"/>
            </w:tcBorders>
            <w:vAlign w:val="center"/>
          </w:tcPr>
          <w:p w14:paraId="2E201F9D">
            <w:pPr>
              <w:widowControl/>
              <w:jc w:val="center"/>
              <w:textAlignment w:val="center"/>
              <w:rPr>
                <w:rFonts w:hint="eastAsia" w:ascii="宋体" w:hAnsi="宋体" w:eastAsia="宋体" w:cs="宋体"/>
                <w:kern w:val="0"/>
                <w:sz w:val="21"/>
                <w:szCs w:val="21"/>
              </w:rPr>
            </w:pPr>
            <w:r>
              <w:rPr>
                <w:rFonts w:hint="eastAsia" w:ascii="宋体" w:hAnsi="宋体" w:eastAsia="宋体" w:cs="宋体"/>
                <w:kern w:val="0"/>
                <w:sz w:val="21"/>
                <w:szCs w:val="21"/>
              </w:rPr>
              <w:t>大石沟村</w:t>
            </w:r>
          </w:p>
        </w:tc>
        <w:tc>
          <w:tcPr>
            <w:tcW w:w="1686" w:type="dxa"/>
            <w:tcBorders>
              <w:top w:val="nil"/>
              <w:left w:val="nil"/>
              <w:bottom w:val="single" w:color="auto" w:sz="4" w:space="0"/>
              <w:right w:val="single" w:color="auto" w:sz="4" w:space="0"/>
            </w:tcBorders>
            <w:vAlign w:val="center"/>
          </w:tcPr>
          <w:p w14:paraId="25F6E907">
            <w:pPr>
              <w:widowControl/>
              <w:jc w:val="center"/>
              <w:textAlignment w:val="center"/>
              <w:rPr>
                <w:rFonts w:ascii="宋体" w:hAnsi="宋体" w:eastAsia="宋体" w:cs="宋体"/>
                <w:kern w:val="0"/>
                <w:sz w:val="21"/>
                <w:szCs w:val="21"/>
                <w:highlight w:val="yellow"/>
              </w:rPr>
            </w:pPr>
            <w:r>
              <w:rPr>
                <w:rFonts w:hint="eastAsia" w:ascii="宋体" w:hAnsi="宋体" w:eastAsia="宋体" w:cs="宋体"/>
                <w:kern w:val="0"/>
                <w:sz w:val="21"/>
                <w:szCs w:val="21"/>
              </w:rPr>
              <w:t>5.8</w:t>
            </w:r>
            <w:r>
              <w:rPr>
                <w:rFonts w:hint="default" w:ascii="宋体" w:hAnsi="宋体" w:eastAsia="宋体" w:cs="宋体"/>
                <w:kern w:val="0"/>
                <w:sz w:val="21"/>
                <w:szCs w:val="21"/>
                <w:lang w:val="en-US"/>
              </w:rPr>
              <w:t>7</w:t>
            </w:r>
          </w:p>
        </w:tc>
        <w:tc>
          <w:tcPr>
            <w:tcW w:w="1687" w:type="dxa"/>
            <w:tcBorders>
              <w:top w:val="single" w:color="auto" w:sz="8" w:space="0"/>
              <w:left w:val="single" w:color="auto" w:sz="8" w:space="0"/>
              <w:bottom w:val="single" w:color="auto" w:sz="8" w:space="0"/>
              <w:right w:val="single" w:color="auto" w:sz="8" w:space="0"/>
            </w:tcBorders>
            <w:vAlign w:val="center"/>
          </w:tcPr>
          <w:p w14:paraId="017717E0">
            <w:pPr>
              <w:widowControl/>
              <w:jc w:val="center"/>
              <w:textAlignment w:val="center"/>
              <w:rPr>
                <w:rFonts w:hint="default" w:ascii="宋体" w:hAnsi="宋体" w:eastAsia="宋体" w:cs="宋体"/>
                <w:kern w:val="0"/>
                <w:sz w:val="21"/>
                <w:szCs w:val="21"/>
                <w:highlight w:val="yellow"/>
                <w:lang w:val="en-US" w:eastAsia="zh-CN"/>
              </w:rPr>
            </w:pPr>
            <w:r>
              <w:rPr>
                <w:rFonts w:hint="eastAsia" w:ascii="宋体" w:hAnsi="宋体" w:eastAsia="宋体" w:cs="宋体"/>
                <w:kern w:val="0"/>
                <w:sz w:val="21"/>
                <w:szCs w:val="21"/>
                <w:lang w:val="en-US" w:eastAsia="zh-CN"/>
              </w:rPr>
              <w:t>1386</w:t>
            </w:r>
          </w:p>
        </w:tc>
        <w:tc>
          <w:tcPr>
            <w:tcW w:w="2061" w:type="dxa"/>
            <w:tcBorders>
              <w:top w:val="single" w:color="auto" w:sz="4" w:space="0"/>
              <w:left w:val="single" w:color="auto" w:sz="4" w:space="0"/>
              <w:bottom w:val="single" w:color="auto" w:sz="4" w:space="0"/>
              <w:right w:val="single" w:color="auto" w:sz="4" w:space="0"/>
            </w:tcBorders>
            <w:vAlign w:val="center"/>
          </w:tcPr>
          <w:p w14:paraId="7D098CBC">
            <w:pPr>
              <w:widowControl/>
              <w:jc w:val="center"/>
              <w:textAlignment w:val="center"/>
              <w:rPr>
                <w:rFonts w:ascii="宋体" w:hAnsi="宋体" w:eastAsia="宋体" w:cs="宋体"/>
                <w:kern w:val="0"/>
                <w:sz w:val="21"/>
                <w:szCs w:val="21"/>
              </w:rPr>
            </w:pPr>
            <w:r>
              <w:rPr>
                <w:rFonts w:hint="eastAsia" w:ascii="宋体" w:hAnsi="宋体" w:eastAsia="宋体" w:cs="宋体"/>
                <w:kern w:val="0"/>
                <w:sz w:val="21"/>
                <w:szCs w:val="21"/>
              </w:rPr>
              <w:t>107</w:t>
            </w:r>
          </w:p>
        </w:tc>
        <w:tc>
          <w:tcPr>
            <w:tcW w:w="1687" w:type="dxa"/>
            <w:tcBorders>
              <w:top w:val="nil"/>
              <w:left w:val="nil"/>
              <w:bottom w:val="single" w:color="auto" w:sz="4" w:space="0"/>
              <w:right w:val="single" w:color="auto" w:sz="4" w:space="0"/>
            </w:tcBorders>
            <w:vAlign w:val="center"/>
          </w:tcPr>
          <w:p w14:paraId="66D83A59">
            <w:pPr>
              <w:widowControl/>
              <w:jc w:val="center"/>
              <w:rPr>
                <w:rFonts w:ascii="宋体" w:hAnsi="宋体" w:eastAsia="宋体" w:cs="宋体"/>
                <w:kern w:val="0"/>
                <w:sz w:val="21"/>
                <w:szCs w:val="21"/>
              </w:rPr>
            </w:pPr>
            <w:r>
              <w:rPr>
                <w:rFonts w:hint="eastAsia" w:ascii="宋体" w:hAnsi="宋体" w:eastAsia="宋体" w:cs="宋体"/>
                <w:kern w:val="0"/>
                <w:sz w:val="21"/>
                <w:szCs w:val="21"/>
              </w:rPr>
              <w:t>1800</w:t>
            </w:r>
          </w:p>
        </w:tc>
        <w:tc>
          <w:tcPr>
            <w:tcW w:w="1687" w:type="dxa"/>
            <w:tcBorders>
              <w:top w:val="single" w:color="auto" w:sz="4" w:space="0"/>
              <w:left w:val="nil"/>
              <w:bottom w:val="single" w:color="auto" w:sz="4" w:space="0"/>
              <w:right w:val="single" w:color="auto" w:sz="4" w:space="0"/>
            </w:tcBorders>
            <w:vAlign w:val="center"/>
          </w:tcPr>
          <w:p w14:paraId="7E42746A">
            <w:pPr>
              <w:widowControl/>
              <w:jc w:val="center"/>
              <w:rPr>
                <w:rFonts w:ascii="宋体" w:hAnsi="宋体" w:eastAsia="宋体" w:cs="宋体"/>
                <w:kern w:val="0"/>
                <w:sz w:val="21"/>
                <w:szCs w:val="21"/>
              </w:rPr>
            </w:pPr>
            <w:r>
              <w:rPr>
                <w:rFonts w:hint="eastAsia" w:ascii="宋体" w:hAnsi="宋体" w:eastAsia="宋体" w:cs="宋体"/>
                <w:color w:val="auto"/>
                <w:kern w:val="0"/>
                <w:sz w:val="21"/>
                <w:szCs w:val="21"/>
              </w:rPr>
              <w:t>/</w:t>
            </w:r>
          </w:p>
        </w:tc>
        <w:tc>
          <w:tcPr>
            <w:tcW w:w="1843" w:type="dxa"/>
            <w:tcBorders>
              <w:top w:val="nil"/>
              <w:left w:val="nil"/>
              <w:bottom w:val="single" w:color="auto" w:sz="4" w:space="0"/>
              <w:right w:val="single" w:color="auto" w:sz="4" w:space="0"/>
            </w:tcBorders>
            <w:vAlign w:val="center"/>
          </w:tcPr>
          <w:p w14:paraId="041564E0">
            <w:pPr>
              <w:widowControl/>
              <w:jc w:val="center"/>
              <w:rPr>
                <w:rFonts w:ascii="宋体" w:hAnsi="宋体" w:eastAsia="宋体" w:cs="宋体"/>
                <w:kern w:val="0"/>
                <w:sz w:val="21"/>
                <w:szCs w:val="21"/>
              </w:rPr>
            </w:pPr>
            <w:r>
              <w:rPr>
                <w:rFonts w:hint="eastAsia" w:ascii="宋体" w:hAnsi="宋体" w:eastAsia="宋体" w:cs="宋体"/>
                <w:color w:val="auto"/>
                <w:kern w:val="0"/>
                <w:sz w:val="21"/>
                <w:szCs w:val="21"/>
              </w:rPr>
              <w:t>/</w:t>
            </w:r>
          </w:p>
        </w:tc>
        <w:tc>
          <w:tcPr>
            <w:tcW w:w="1681" w:type="dxa"/>
            <w:tcBorders>
              <w:top w:val="nil"/>
              <w:left w:val="nil"/>
              <w:bottom w:val="single" w:color="auto" w:sz="4" w:space="0"/>
              <w:right w:val="single" w:color="auto" w:sz="4" w:space="0"/>
            </w:tcBorders>
            <w:vAlign w:val="bottom"/>
          </w:tcPr>
          <w:p w14:paraId="5298366F">
            <w:pPr>
              <w:widowControl/>
              <w:jc w:val="center"/>
              <w:rPr>
                <w:rFonts w:ascii="宋体" w:hAnsi="宋体" w:eastAsia="宋体" w:cs="宋体"/>
                <w:kern w:val="0"/>
                <w:sz w:val="21"/>
                <w:szCs w:val="21"/>
              </w:rPr>
            </w:pPr>
            <w:r>
              <w:rPr>
                <w:rFonts w:hint="eastAsia" w:ascii="宋体" w:hAnsi="宋体" w:eastAsia="宋体" w:cs="宋体"/>
                <w:color w:val="auto"/>
                <w:kern w:val="0"/>
                <w:sz w:val="21"/>
                <w:szCs w:val="21"/>
              </w:rPr>
              <w:t>/</w:t>
            </w:r>
          </w:p>
        </w:tc>
      </w:tr>
      <w:tr w14:paraId="399A6318">
        <w:tblPrEx>
          <w:tblCellMar>
            <w:top w:w="0" w:type="dxa"/>
            <w:left w:w="108" w:type="dxa"/>
            <w:bottom w:w="0" w:type="dxa"/>
            <w:right w:w="108" w:type="dxa"/>
          </w:tblCellMar>
        </w:tblPrEx>
        <w:trPr>
          <w:trHeight w:val="349" w:hRule="atLeast"/>
        </w:trPr>
        <w:tc>
          <w:tcPr>
            <w:tcW w:w="1842" w:type="dxa"/>
            <w:tcBorders>
              <w:top w:val="single" w:color="auto" w:sz="8" w:space="0"/>
              <w:left w:val="single" w:color="auto" w:sz="8" w:space="0"/>
              <w:bottom w:val="single" w:color="auto" w:sz="8" w:space="0"/>
              <w:right w:val="single" w:color="auto" w:sz="8" w:space="0"/>
            </w:tcBorders>
            <w:vAlign w:val="center"/>
          </w:tcPr>
          <w:p w14:paraId="258CCB3E">
            <w:pPr>
              <w:widowControl/>
              <w:jc w:val="center"/>
              <w:textAlignment w:val="center"/>
              <w:rPr>
                <w:rFonts w:hint="eastAsia" w:ascii="宋体" w:hAnsi="宋体" w:eastAsia="宋体" w:cs="宋体"/>
                <w:kern w:val="0"/>
                <w:sz w:val="21"/>
                <w:szCs w:val="21"/>
              </w:rPr>
            </w:pPr>
            <w:r>
              <w:rPr>
                <w:rFonts w:hint="eastAsia" w:ascii="宋体" w:hAnsi="宋体" w:eastAsia="宋体" w:cs="宋体"/>
                <w:kern w:val="0"/>
                <w:sz w:val="21"/>
                <w:szCs w:val="21"/>
              </w:rPr>
              <w:t>店子村</w:t>
            </w:r>
          </w:p>
        </w:tc>
        <w:tc>
          <w:tcPr>
            <w:tcW w:w="1686" w:type="dxa"/>
            <w:tcBorders>
              <w:top w:val="nil"/>
              <w:left w:val="single" w:color="auto" w:sz="4" w:space="0"/>
              <w:bottom w:val="single" w:color="auto" w:sz="4" w:space="0"/>
              <w:right w:val="single" w:color="auto" w:sz="4" w:space="0"/>
            </w:tcBorders>
            <w:vAlign w:val="center"/>
          </w:tcPr>
          <w:p w14:paraId="6E55BB25">
            <w:pPr>
              <w:widowControl/>
              <w:jc w:val="center"/>
              <w:textAlignment w:val="center"/>
              <w:rPr>
                <w:rFonts w:ascii="宋体" w:hAnsi="宋体" w:eastAsia="宋体" w:cs="宋体"/>
                <w:kern w:val="0"/>
                <w:sz w:val="21"/>
                <w:szCs w:val="21"/>
                <w:highlight w:val="yellow"/>
              </w:rPr>
            </w:pPr>
            <w:r>
              <w:rPr>
                <w:rFonts w:hint="eastAsia" w:ascii="宋体" w:hAnsi="宋体" w:eastAsia="宋体" w:cs="宋体"/>
                <w:kern w:val="0"/>
                <w:sz w:val="21"/>
                <w:szCs w:val="21"/>
              </w:rPr>
              <w:t>7.5</w:t>
            </w:r>
          </w:p>
        </w:tc>
        <w:tc>
          <w:tcPr>
            <w:tcW w:w="1687" w:type="dxa"/>
            <w:tcBorders>
              <w:top w:val="nil"/>
              <w:left w:val="single" w:color="auto" w:sz="8" w:space="0"/>
              <w:bottom w:val="single" w:color="auto" w:sz="8" w:space="0"/>
              <w:right w:val="single" w:color="auto" w:sz="8" w:space="0"/>
            </w:tcBorders>
            <w:vAlign w:val="center"/>
          </w:tcPr>
          <w:p w14:paraId="466CB21D">
            <w:pPr>
              <w:widowControl/>
              <w:jc w:val="center"/>
              <w:textAlignment w:val="center"/>
              <w:rPr>
                <w:rFonts w:hint="default" w:ascii="宋体" w:hAnsi="宋体" w:eastAsia="宋体" w:cs="宋体"/>
                <w:kern w:val="0"/>
                <w:sz w:val="21"/>
                <w:szCs w:val="21"/>
                <w:highlight w:val="yellow"/>
                <w:lang w:val="en-US" w:eastAsia="zh-CN"/>
              </w:rPr>
            </w:pPr>
            <w:r>
              <w:rPr>
                <w:rFonts w:hint="eastAsia" w:ascii="宋体" w:hAnsi="宋体" w:eastAsia="宋体" w:cs="宋体"/>
                <w:kern w:val="0"/>
                <w:sz w:val="21"/>
                <w:szCs w:val="21"/>
                <w:lang w:val="en-US" w:eastAsia="zh-CN"/>
              </w:rPr>
              <w:t>1276</w:t>
            </w:r>
          </w:p>
        </w:tc>
        <w:tc>
          <w:tcPr>
            <w:tcW w:w="2061" w:type="dxa"/>
            <w:tcBorders>
              <w:top w:val="single" w:color="auto" w:sz="8" w:space="0"/>
              <w:left w:val="nil"/>
              <w:bottom w:val="single" w:color="auto" w:sz="8" w:space="0"/>
              <w:right w:val="single" w:color="auto" w:sz="8" w:space="0"/>
            </w:tcBorders>
            <w:vAlign w:val="center"/>
          </w:tcPr>
          <w:p w14:paraId="2C6202DC">
            <w:pPr>
              <w:widowControl/>
              <w:jc w:val="center"/>
              <w:textAlignment w:val="center"/>
              <w:rPr>
                <w:rFonts w:ascii="宋体" w:hAnsi="宋体" w:eastAsia="宋体" w:cs="宋体"/>
                <w:kern w:val="0"/>
                <w:sz w:val="21"/>
                <w:szCs w:val="21"/>
              </w:rPr>
            </w:pPr>
            <w:r>
              <w:rPr>
                <w:rFonts w:hint="eastAsia" w:ascii="宋体" w:hAnsi="宋体" w:eastAsia="宋体" w:cs="宋体"/>
                <w:kern w:val="0"/>
                <w:sz w:val="21"/>
                <w:szCs w:val="21"/>
              </w:rPr>
              <w:t>41</w:t>
            </w:r>
          </w:p>
        </w:tc>
        <w:tc>
          <w:tcPr>
            <w:tcW w:w="1687" w:type="dxa"/>
            <w:tcBorders>
              <w:top w:val="single" w:color="auto" w:sz="8" w:space="0"/>
              <w:left w:val="nil"/>
              <w:bottom w:val="single" w:color="auto" w:sz="8" w:space="0"/>
              <w:right w:val="single" w:color="auto" w:sz="8" w:space="0"/>
            </w:tcBorders>
            <w:vAlign w:val="center"/>
          </w:tcPr>
          <w:p w14:paraId="68CBBD86">
            <w:pPr>
              <w:widowControl/>
              <w:jc w:val="center"/>
              <w:rPr>
                <w:rFonts w:ascii="宋体" w:hAnsi="宋体" w:eastAsia="宋体" w:cs="宋体"/>
                <w:kern w:val="0"/>
                <w:sz w:val="21"/>
                <w:szCs w:val="21"/>
              </w:rPr>
            </w:pPr>
            <w:r>
              <w:rPr>
                <w:rFonts w:ascii="宋体" w:hAnsi="宋体" w:eastAsia="宋体" w:cs="宋体"/>
                <w:kern w:val="0"/>
                <w:sz w:val="21"/>
                <w:szCs w:val="21"/>
              </w:rPr>
              <w:t>1052</w:t>
            </w:r>
          </w:p>
        </w:tc>
        <w:tc>
          <w:tcPr>
            <w:tcW w:w="1687" w:type="dxa"/>
            <w:tcBorders>
              <w:top w:val="nil"/>
              <w:left w:val="single" w:color="auto" w:sz="4" w:space="0"/>
              <w:bottom w:val="single" w:color="auto" w:sz="4" w:space="0"/>
              <w:right w:val="single" w:color="auto" w:sz="4" w:space="0"/>
            </w:tcBorders>
            <w:vAlign w:val="center"/>
          </w:tcPr>
          <w:p w14:paraId="5BC9FFC2">
            <w:pPr>
              <w:widowControl/>
              <w:jc w:val="center"/>
              <w:rPr>
                <w:rFonts w:ascii="宋体" w:hAnsi="宋体" w:eastAsia="宋体" w:cs="宋体"/>
                <w:kern w:val="0"/>
                <w:sz w:val="21"/>
                <w:szCs w:val="21"/>
              </w:rPr>
            </w:pPr>
            <w:r>
              <w:rPr>
                <w:rFonts w:hint="eastAsia" w:ascii="宋体" w:hAnsi="宋体" w:eastAsia="宋体" w:cs="宋体"/>
                <w:color w:val="auto"/>
                <w:kern w:val="0"/>
                <w:sz w:val="21"/>
                <w:szCs w:val="21"/>
              </w:rPr>
              <w:t>/</w:t>
            </w:r>
          </w:p>
        </w:tc>
        <w:tc>
          <w:tcPr>
            <w:tcW w:w="1843" w:type="dxa"/>
            <w:tcBorders>
              <w:top w:val="nil"/>
              <w:left w:val="nil"/>
              <w:bottom w:val="single" w:color="auto" w:sz="4" w:space="0"/>
              <w:right w:val="single" w:color="auto" w:sz="4" w:space="0"/>
            </w:tcBorders>
            <w:vAlign w:val="center"/>
          </w:tcPr>
          <w:p w14:paraId="0ABF4882">
            <w:pPr>
              <w:widowControl/>
              <w:jc w:val="center"/>
              <w:rPr>
                <w:rFonts w:ascii="宋体" w:hAnsi="宋体" w:eastAsia="宋体" w:cs="宋体"/>
                <w:kern w:val="0"/>
                <w:sz w:val="21"/>
                <w:szCs w:val="21"/>
              </w:rPr>
            </w:pPr>
            <w:r>
              <w:rPr>
                <w:rFonts w:hint="eastAsia" w:ascii="宋体" w:hAnsi="宋体" w:eastAsia="宋体" w:cs="宋体"/>
                <w:color w:val="auto"/>
                <w:kern w:val="0"/>
                <w:sz w:val="21"/>
                <w:szCs w:val="21"/>
              </w:rPr>
              <w:t>/</w:t>
            </w:r>
          </w:p>
        </w:tc>
        <w:tc>
          <w:tcPr>
            <w:tcW w:w="1681" w:type="dxa"/>
            <w:tcBorders>
              <w:top w:val="nil"/>
              <w:left w:val="nil"/>
              <w:bottom w:val="single" w:color="auto" w:sz="4" w:space="0"/>
              <w:right w:val="single" w:color="auto" w:sz="4" w:space="0"/>
            </w:tcBorders>
            <w:vAlign w:val="bottom"/>
          </w:tcPr>
          <w:p w14:paraId="3B231DD9">
            <w:pPr>
              <w:widowControl/>
              <w:jc w:val="center"/>
              <w:rPr>
                <w:rFonts w:ascii="宋体" w:hAnsi="宋体" w:eastAsia="宋体" w:cs="宋体"/>
                <w:kern w:val="0"/>
                <w:sz w:val="21"/>
                <w:szCs w:val="21"/>
              </w:rPr>
            </w:pPr>
            <w:r>
              <w:rPr>
                <w:rFonts w:hint="eastAsia" w:ascii="宋体" w:hAnsi="宋体" w:eastAsia="宋体" w:cs="宋体"/>
                <w:color w:val="auto"/>
                <w:kern w:val="0"/>
                <w:sz w:val="21"/>
                <w:szCs w:val="21"/>
              </w:rPr>
              <w:t>/</w:t>
            </w:r>
          </w:p>
        </w:tc>
      </w:tr>
      <w:tr w14:paraId="717E4B49">
        <w:tblPrEx>
          <w:tblCellMar>
            <w:top w:w="0" w:type="dxa"/>
            <w:left w:w="108" w:type="dxa"/>
            <w:bottom w:w="0" w:type="dxa"/>
            <w:right w:w="108" w:type="dxa"/>
          </w:tblCellMar>
        </w:tblPrEx>
        <w:trPr>
          <w:trHeight w:val="300" w:hRule="atLeast"/>
        </w:trPr>
        <w:tc>
          <w:tcPr>
            <w:tcW w:w="1842" w:type="dxa"/>
            <w:tcBorders>
              <w:top w:val="nil"/>
              <w:left w:val="single" w:color="auto" w:sz="8" w:space="0"/>
              <w:bottom w:val="single" w:color="auto" w:sz="8" w:space="0"/>
              <w:right w:val="single" w:color="auto" w:sz="8" w:space="0"/>
            </w:tcBorders>
            <w:vAlign w:val="center"/>
          </w:tcPr>
          <w:p w14:paraId="4B65E16A">
            <w:pPr>
              <w:widowControl/>
              <w:jc w:val="center"/>
              <w:textAlignment w:val="center"/>
              <w:rPr>
                <w:rFonts w:hint="eastAsia" w:ascii="宋体" w:hAnsi="宋体" w:eastAsia="宋体" w:cs="宋体"/>
                <w:kern w:val="0"/>
                <w:sz w:val="21"/>
                <w:szCs w:val="21"/>
              </w:rPr>
            </w:pPr>
            <w:r>
              <w:rPr>
                <w:rFonts w:hint="eastAsia" w:ascii="宋体" w:hAnsi="宋体" w:eastAsia="宋体" w:cs="宋体"/>
                <w:kern w:val="0"/>
                <w:sz w:val="21"/>
                <w:szCs w:val="21"/>
              </w:rPr>
              <w:t>毫</w:t>
            </w:r>
            <w:r>
              <w:rPr>
                <w:rFonts w:hint="eastAsia" w:ascii="宋体" w:hAnsi="宋体" w:eastAsia="宋体" w:cs="宋体"/>
                <w:kern w:val="0"/>
                <w:sz w:val="21"/>
                <w:szCs w:val="21"/>
                <w:lang w:val="en-US" w:eastAsia="zh-CN"/>
              </w:rPr>
              <w:t>坪</w:t>
            </w:r>
            <w:r>
              <w:rPr>
                <w:rFonts w:hint="eastAsia" w:ascii="宋体" w:hAnsi="宋体" w:eastAsia="宋体" w:cs="宋体"/>
                <w:kern w:val="0"/>
                <w:sz w:val="21"/>
                <w:szCs w:val="21"/>
              </w:rPr>
              <w:t>村</w:t>
            </w:r>
          </w:p>
        </w:tc>
        <w:tc>
          <w:tcPr>
            <w:tcW w:w="1686" w:type="dxa"/>
            <w:tcBorders>
              <w:top w:val="nil"/>
              <w:left w:val="single" w:color="auto" w:sz="4" w:space="0"/>
              <w:bottom w:val="single" w:color="auto" w:sz="4" w:space="0"/>
              <w:right w:val="single" w:color="auto" w:sz="4" w:space="0"/>
            </w:tcBorders>
            <w:vAlign w:val="center"/>
          </w:tcPr>
          <w:p w14:paraId="4A2245D6">
            <w:pPr>
              <w:widowControl/>
              <w:jc w:val="center"/>
              <w:textAlignment w:val="center"/>
              <w:rPr>
                <w:rFonts w:ascii="宋体" w:hAnsi="宋体" w:eastAsia="宋体" w:cs="宋体"/>
                <w:kern w:val="0"/>
                <w:sz w:val="21"/>
                <w:szCs w:val="21"/>
              </w:rPr>
            </w:pPr>
            <w:r>
              <w:rPr>
                <w:rFonts w:hint="eastAsia" w:ascii="宋体" w:hAnsi="宋体" w:eastAsia="宋体" w:cs="宋体"/>
                <w:kern w:val="0"/>
                <w:sz w:val="21"/>
                <w:szCs w:val="21"/>
              </w:rPr>
              <w:t>1.1</w:t>
            </w:r>
          </w:p>
        </w:tc>
        <w:tc>
          <w:tcPr>
            <w:tcW w:w="1687" w:type="dxa"/>
            <w:tcBorders>
              <w:top w:val="nil"/>
              <w:left w:val="single" w:color="auto" w:sz="8" w:space="0"/>
              <w:bottom w:val="single" w:color="auto" w:sz="8" w:space="0"/>
              <w:right w:val="single" w:color="auto" w:sz="8" w:space="0"/>
            </w:tcBorders>
            <w:vAlign w:val="center"/>
          </w:tcPr>
          <w:p w14:paraId="35E1723D">
            <w:pPr>
              <w:widowControl/>
              <w:jc w:val="center"/>
              <w:textAlignment w:val="center"/>
              <w:rPr>
                <w:rFonts w:ascii="宋体" w:hAnsi="宋体" w:eastAsia="宋体" w:cs="宋体"/>
                <w:kern w:val="0"/>
                <w:sz w:val="21"/>
                <w:szCs w:val="21"/>
                <w:highlight w:val="yellow"/>
              </w:rPr>
            </w:pPr>
            <w:r>
              <w:rPr>
                <w:rFonts w:hint="eastAsia" w:ascii="宋体" w:hAnsi="宋体" w:eastAsia="宋体" w:cs="宋体"/>
                <w:kern w:val="0"/>
                <w:sz w:val="21"/>
                <w:szCs w:val="21"/>
              </w:rPr>
              <w:t>721</w:t>
            </w:r>
          </w:p>
        </w:tc>
        <w:tc>
          <w:tcPr>
            <w:tcW w:w="2061" w:type="dxa"/>
            <w:tcBorders>
              <w:top w:val="nil"/>
              <w:left w:val="nil"/>
              <w:bottom w:val="single" w:color="auto" w:sz="8" w:space="0"/>
              <w:right w:val="single" w:color="auto" w:sz="8" w:space="0"/>
            </w:tcBorders>
            <w:vAlign w:val="center"/>
          </w:tcPr>
          <w:p w14:paraId="1BEC0791">
            <w:pPr>
              <w:widowControl/>
              <w:jc w:val="center"/>
              <w:textAlignment w:val="center"/>
              <w:rPr>
                <w:rFonts w:ascii="宋体" w:hAnsi="宋体" w:eastAsia="宋体" w:cs="宋体"/>
                <w:kern w:val="0"/>
                <w:sz w:val="21"/>
                <w:szCs w:val="21"/>
              </w:rPr>
            </w:pPr>
            <w:r>
              <w:rPr>
                <w:rFonts w:hint="eastAsia" w:ascii="宋体" w:hAnsi="宋体" w:eastAsia="宋体" w:cs="宋体"/>
                <w:kern w:val="0"/>
                <w:sz w:val="21"/>
                <w:szCs w:val="21"/>
              </w:rPr>
              <w:t>18</w:t>
            </w:r>
          </w:p>
        </w:tc>
        <w:tc>
          <w:tcPr>
            <w:tcW w:w="1687" w:type="dxa"/>
            <w:tcBorders>
              <w:top w:val="nil"/>
              <w:left w:val="nil"/>
              <w:bottom w:val="single" w:color="auto" w:sz="8" w:space="0"/>
              <w:right w:val="single" w:color="auto" w:sz="8" w:space="0"/>
            </w:tcBorders>
            <w:vAlign w:val="center"/>
          </w:tcPr>
          <w:p w14:paraId="3E577113">
            <w:pPr>
              <w:widowControl/>
              <w:jc w:val="center"/>
              <w:textAlignment w:val="center"/>
              <w:rPr>
                <w:rFonts w:ascii="宋体" w:hAnsi="宋体" w:eastAsia="宋体" w:cs="宋体"/>
                <w:kern w:val="0"/>
                <w:sz w:val="21"/>
                <w:szCs w:val="21"/>
              </w:rPr>
            </w:pPr>
            <w:r>
              <w:rPr>
                <w:rFonts w:hint="eastAsia" w:ascii="宋体" w:hAnsi="宋体" w:eastAsia="宋体" w:cs="宋体"/>
                <w:kern w:val="0"/>
                <w:sz w:val="21"/>
                <w:szCs w:val="21"/>
              </w:rPr>
              <w:t>810</w:t>
            </w:r>
          </w:p>
        </w:tc>
        <w:tc>
          <w:tcPr>
            <w:tcW w:w="1687" w:type="dxa"/>
            <w:tcBorders>
              <w:top w:val="nil"/>
              <w:left w:val="single" w:color="auto" w:sz="4" w:space="0"/>
              <w:bottom w:val="single" w:color="auto" w:sz="4" w:space="0"/>
              <w:right w:val="single" w:color="auto" w:sz="4" w:space="0"/>
            </w:tcBorders>
            <w:vAlign w:val="center"/>
          </w:tcPr>
          <w:p w14:paraId="35292D20">
            <w:pPr>
              <w:widowControl/>
              <w:jc w:val="center"/>
              <w:rPr>
                <w:rFonts w:ascii="宋体" w:hAnsi="宋体" w:eastAsia="宋体" w:cs="宋体"/>
                <w:kern w:val="0"/>
                <w:sz w:val="21"/>
                <w:szCs w:val="21"/>
              </w:rPr>
            </w:pPr>
            <w:r>
              <w:rPr>
                <w:rFonts w:hint="eastAsia" w:ascii="宋体" w:hAnsi="宋体" w:eastAsia="宋体" w:cs="宋体"/>
                <w:color w:val="auto"/>
                <w:kern w:val="0"/>
                <w:sz w:val="21"/>
                <w:szCs w:val="21"/>
              </w:rPr>
              <w:t>/</w:t>
            </w:r>
          </w:p>
        </w:tc>
        <w:tc>
          <w:tcPr>
            <w:tcW w:w="1843" w:type="dxa"/>
            <w:tcBorders>
              <w:top w:val="nil"/>
              <w:left w:val="nil"/>
              <w:bottom w:val="single" w:color="auto" w:sz="4" w:space="0"/>
              <w:right w:val="single" w:color="auto" w:sz="4" w:space="0"/>
            </w:tcBorders>
            <w:vAlign w:val="center"/>
          </w:tcPr>
          <w:p w14:paraId="5E556652">
            <w:pPr>
              <w:widowControl/>
              <w:jc w:val="center"/>
              <w:rPr>
                <w:rFonts w:ascii="宋体" w:hAnsi="宋体" w:eastAsia="宋体" w:cs="宋体"/>
                <w:kern w:val="0"/>
                <w:sz w:val="21"/>
                <w:szCs w:val="21"/>
              </w:rPr>
            </w:pPr>
            <w:r>
              <w:rPr>
                <w:rFonts w:hint="eastAsia" w:ascii="宋体" w:hAnsi="宋体" w:eastAsia="宋体" w:cs="宋体"/>
                <w:color w:val="auto"/>
                <w:kern w:val="0"/>
                <w:sz w:val="21"/>
                <w:szCs w:val="21"/>
              </w:rPr>
              <w:t>/</w:t>
            </w:r>
          </w:p>
        </w:tc>
        <w:tc>
          <w:tcPr>
            <w:tcW w:w="1681" w:type="dxa"/>
            <w:tcBorders>
              <w:top w:val="nil"/>
              <w:left w:val="nil"/>
              <w:bottom w:val="single" w:color="auto" w:sz="4" w:space="0"/>
              <w:right w:val="single" w:color="auto" w:sz="4" w:space="0"/>
            </w:tcBorders>
            <w:vAlign w:val="bottom"/>
          </w:tcPr>
          <w:p w14:paraId="54684EFA">
            <w:pPr>
              <w:widowControl/>
              <w:jc w:val="center"/>
              <w:rPr>
                <w:rFonts w:ascii="宋体" w:hAnsi="宋体" w:eastAsia="宋体" w:cs="宋体"/>
                <w:kern w:val="0"/>
                <w:sz w:val="21"/>
                <w:szCs w:val="21"/>
              </w:rPr>
            </w:pPr>
            <w:r>
              <w:rPr>
                <w:rFonts w:hint="eastAsia" w:ascii="宋体" w:hAnsi="宋体" w:eastAsia="宋体" w:cs="宋体"/>
                <w:color w:val="auto"/>
                <w:kern w:val="0"/>
                <w:sz w:val="21"/>
                <w:szCs w:val="21"/>
              </w:rPr>
              <w:t>/</w:t>
            </w:r>
          </w:p>
        </w:tc>
      </w:tr>
      <w:tr w14:paraId="61B3F5F2">
        <w:tblPrEx>
          <w:tblCellMar>
            <w:top w:w="0" w:type="dxa"/>
            <w:left w:w="108" w:type="dxa"/>
            <w:bottom w:w="0" w:type="dxa"/>
            <w:right w:w="108" w:type="dxa"/>
          </w:tblCellMar>
        </w:tblPrEx>
        <w:trPr>
          <w:trHeight w:val="300" w:hRule="atLeast"/>
        </w:trPr>
        <w:tc>
          <w:tcPr>
            <w:tcW w:w="1842" w:type="dxa"/>
            <w:tcBorders>
              <w:top w:val="nil"/>
              <w:left w:val="single" w:color="auto" w:sz="8" w:space="0"/>
              <w:bottom w:val="single" w:color="auto" w:sz="8" w:space="0"/>
              <w:right w:val="single" w:color="auto" w:sz="8" w:space="0"/>
            </w:tcBorders>
            <w:vAlign w:val="center"/>
          </w:tcPr>
          <w:p w14:paraId="1CF506EF">
            <w:pPr>
              <w:widowControl/>
              <w:jc w:val="center"/>
              <w:textAlignment w:val="center"/>
              <w:rPr>
                <w:rFonts w:hint="eastAsia" w:ascii="宋体" w:hAnsi="宋体" w:eastAsia="宋体" w:cs="宋体"/>
                <w:kern w:val="0"/>
                <w:sz w:val="21"/>
                <w:szCs w:val="21"/>
              </w:rPr>
            </w:pPr>
            <w:r>
              <w:rPr>
                <w:rFonts w:hint="eastAsia" w:ascii="宋体" w:hAnsi="宋体" w:eastAsia="宋体" w:cs="宋体"/>
                <w:kern w:val="0"/>
                <w:sz w:val="21"/>
                <w:szCs w:val="21"/>
              </w:rPr>
              <w:t>刘家峪村</w:t>
            </w:r>
          </w:p>
        </w:tc>
        <w:tc>
          <w:tcPr>
            <w:tcW w:w="1686" w:type="dxa"/>
            <w:tcBorders>
              <w:top w:val="nil"/>
              <w:left w:val="single" w:color="auto" w:sz="4" w:space="0"/>
              <w:bottom w:val="single" w:color="auto" w:sz="4" w:space="0"/>
              <w:right w:val="single" w:color="auto" w:sz="4" w:space="0"/>
            </w:tcBorders>
            <w:vAlign w:val="center"/>
          </w:tcPr>
          <w:p w14:paraId="0834EB83">
            <w:pPr>
              <w:widowControl/>
              <w:jc w:val="center"/>
              <w:textAlignment w:val="center"/>
              <w:rPr>
                <w:rFonts w:ascii="宋体" w:hAnsi="宋体" w:eastAsia="宋体" w:cs="宋体"/>
                <w:kern w:val="0"/>
                <w:sz w:val="21"/>
                <w:szCs w:val="21"/>
              </w:rPr>
            </w:pPr>
            <w:r>
              <w:rPr>
                <w:rFonts w:hint="eastAsia" w:ascii="宋体" w:hAnsi="宋体" w:eastAsia="宋体" w:cs="宋体"/>
                <w:kern w:val="0"/>
                <w:sz w:val="21"/>
                <w:szCs w:val="21"/>
              </w:rPr>
              <w:t>3.8</w:t>
            </w:r>
            <w:r>
              <w:rPr>
                <w:rFonts w:hint="default" w:ascii="宋体" w:hAnsi="宋体" w:eastAsia="宋体" w:cs="宋体"/>
                <w:kern w:val="0"/>
                <w:sz w:val="21"/>
                <w:szCs w:val="21"/>
                <w:lang w:val="en-US"/>
              </w:rPr>
              <w:t>7</w:t>
            </w:r>
          </w:p>
        </w:tc>
        <w:tc>
          <w:tcPr>
            <w:tcW w:w="1687" w:type="dxa"/>
            <w:tcBorders>
              <w:top w:val="nil"/>
              <w:left w:val="single" w:color="auto" w:sz="8" w:space="0"/>
              <w:bottom w:val="single" w:color="auto" w:sz="8" w:space="0"/>
              <w:right w:val="single" w:color="auto" w:sz="8" w:space="0"/>
            </w:tcBorders>
            <w:vAlign w:val="center"/>
          </w:tcPr>
          <w:p w14:paraId="5FAD7BCE">
            <w:pPr>
              <w:widowControl/>
              <w:jc w:val="center"/>
              <w:textAlignment w:val="center"/>
              <w:rPr>
                <w:rFonts w:ascii="宋体" w:hAnsi="宋体" w:eastAsia="宋体" w:cs="宋体"/>
                <w:kern w:val="0"/>
                <w:sz w:val="21"/>
                <w:szCs w:val="21"/>
                <w:highlight w:val="yellow"/>
              </w:rPr>
            </w:pPr>
            <w:r>
              <w:rPr>
                <w:rFonts w:hint="eastAsia" w:ascii="宋体" w:hAnsi="宋体" w:eastAsia="宋体" w:cs="宋体"/>
                <w:kern w:val="0"/>
                <w:sz w:val="21"/>
                <w:szCs w:val="21"/>
              </w:rPr>
              <w:t>835</w:t>
            </w:r>
          </w:p>
        </w:tc>
        <w:tc>
          <w:tcPr>
            <w:tcW w:w="2061" w:type="dxa"/>
            <w:tcBorders>
              <w:top w:val="nil"/>
              <w:left w:val="nil"/>
              <w:bottom w:val="single" w:color="auto" w:sz="8" w:space="0"/>
              <w:right w:val="single" w:color="auto" w:sz="8" w:space="0"/>
            </w:tcBorders>
            <w:vAlign w:val="center"/>
          </w:tcPr>
          <w:p w14:paraId="1A74084F">
            <w:pPr>
              <w:widowControl/>
              <w:jc w:val="center"/>
              <w:textAlignment w:val="center"/>
              <w:rPr>
                <w:rFonts w:ascii="宋体" w:hAnsi="宋体" w:eastAsia="宋体" w:cs="宋体"/>
                <w:kern w:val="0"/>
                <w:sz w:val="21"/>
                <w:szCs w:val="21"/>
              </w:rPr>
            </w:pPr>
            <w:r>
              <w:rPr>
                <w:rFonts w:hint="eastAsia" w:ascii="宋体" w:hAnsi="宋体" w:eastAsia="宋体" w:cs="宋体"/>
                <w:kern w:val="0"/>
                <w:sz w:val="21"/>
                <w:szCs w:val="21"/>
              </w:rPr>
              <w:t>172</w:t>
            </w:r>
          </w:p>
        </w:tc>
        <w:tc>
          <w:tcPr>
            <w:tcW w:w="1687" w:type="dxa"/>
            <w:tcBorders>
              <w:top w:val="nil"/>
              <w:left w:val="nil"/>
              <w:bottom w:val="single" w:color="auto" w:sz="8" w:space="0"/>
              <w:right w:val="single" w:color="auto" w:sz="8" w:space="0"/>
            </w:tcBorders>
            <w:vAlign w:val="center"/>
          </w:tcPr>
          <w:p w14:paraId="01B56270">
            <w:pPr>
              <w:widowControl/>
              <w:jc w:val="center"/>
              <w:rPr>
                <w:rFonts w:ascii="宋体" w:hAnsi="宋体" w:eastAsia="宋体" w:cs="宋体"/>
                <w:kern w:val="0"/>
                <w:sz w:val="21"/>
                <w:szCs w:val="21"/>
              </w:rPr>
            </w:pPr>
            <w:r>
              <w:rPr>
                <w:rFonts w:ascii="宋体" w:hAnsi="宋体" w:eastAsia="宋体" w:cs="宋体"/>
                <w:kern w:val="0"/>
                <w:sz w:val="21"/>
                <w:szCs w:val="21"/>
              </w:rPr>
              <w:t>670</w:t>
            </w:r>
          </w:p>
        </w:tc>
        <w:tc>
          <w:tcPr>
            <w:tcW w:w="1687" w:type="dxa"/>
            <w:tcBorders>
              <w:top w:val="nil"/>
              <w:left w:val="single" w:color="auto" w:sz="4" w:space="0"/>
              <w:bottom w:val="single" w:color="auto" w:sz="4" w:space="0"/>
              <w:right w:val="single" w:color="auto" w:sz="4" w:space="0"/>
            </w:tcBorders>
            <w:vAlign w:val="center"/>
          </w:tcPr>
          <w:p w14:paraId="701E1BD2">
            <w:pPr>
              <w:widowControl/>
              <w:jc w:val="center"/>
              <w:rPr>
                <w:rFonts w:ascii="宋体" w:hAnsi="宋体" w:eastAsia="宋体" w:cs="宋体"/>
                <w:kern w:val="0"/>
                <w:sz w:val="21"/>
                <w:szCs w:val="21"/>
              </w:rPr>
            </w:pPr>
            <w:r>
              <w:rPr>
                <w:rFonts w:hint="eastAsia" w:ascii="宋体" w:hAnsi="宋体" w:eastAsia="宋体" w:cs="宋体"/>
                <w:color w:val="auto"/>
                <w:kern w:val="0"/>
                <w:sz w:val="21"/>
                <w:szCs w:val="21"/>
              </w:rPr>
              <w:t>/</w:t>
            </w:r>
          </w:p>
        </w:tc>
        <w:tc>
          <w:tcPr>
            <w:tcW w:w="1843" w:type="dxa"/>
            <w:tcBorders>
              <w:top w:val="nil"/>
              <w:left w:val="nil"/>
              <w:bottom w:val="single" w:color="auto" w:sz="4" w:space="0"/>
              <w:right w:val="single" w:color="auto" w:sz="4" w:space="0"/>
            </w:tcBorders>
            <w:vAlign w:val="center"/>
          </w:tcPr>
          <w:p w14:paraId="58F802AE">
            <w:pPr>
              <w:widowControl/>
              <w:jc w:val="center"/>
              <w:rPr>
                <w:rFonts w:ascii="宋体" w:hAnsi="宋体" w:eastAsia="宋体" w:cs="宋体"/>
                <w:kern w:val="0"/>
                <w:sz w:val="21"/>
                <w:szCs w:val="21"/>
              </w:rPr>
            </w:pPr>
            <w:r>
              <w:rPr>
                <w:rFonts w:hint="eastAsia" w:ascii="宋体" w:hAnsi="宋体" w:eastAsia="宋体" w:cs="宋体"/>
                <w:color w:val="auto"/>
                <w:kern w:val="0"/>
                <w:sz w:val="21"/>
                <w:szCs w:val="21"/>
              </w:rPr>
              <w:t>/</w:t>
            </w:r>
          </w:p>
        </w:tc>
        <w:tc>
          <w:tcPr>
            <w:tcW w:w="1681" w:type="dxa"/>
            <w:tcBorders>
              <w:top w:val="nil"/>
              <w:left w:val="nil"/>
              <w:bottom w:val="single" w:color="auto" w:sz="4" w:space="0"/>
              <w:right w:val="single" w:color="auto" w:sz="4" w:space="0"/>
            </w:tcBorders>
            <w:vAlign w:val="bottom"/>
          </w:tcPr>
          <w:p w14:paraId="3C7A2162">
            <w:pPr>
              <w:widowControl/>
              <w:jc w:val="center"/>
              <w:rPr>
                <w:rFonts w:ascii="宋体" w:hAnsi="宋体" w:eastAsia="宋体" w:cs="宋体"/>
                <w:kern w:val="0"/>
                <w:sz w:val="21"/>
                <w:szCs w:val="21"/>
              </w:rPr>
            </w:pPr>
            <w:r>
              <w:rPr>
                <w:rFonts w:hint="eastAsia" w:ascii="宋体" w:hAnsi="宋体" w:eastAsia="宋体" w:cs="宋体"/>
                <w:color w:val="auto"/>
                <w:kern w:val="0"/>
                <w:sz w:val="21"/>
                <w:szCs w:val="21"/>
              </w:rPr>
              <w:t>/</w:t>
            </w:r>
          </w:p>
        </w:tc>
      </w:tr>
      <w:tr w14:paraId="44EA43F8">
        <w:tblPrEx>
          <w:tblCellMar>
            <w:top w:w="0" w:type="dxa"/>
            <w:left w:w="108" w:type="dxa"/>
            <w:bottom w:w="0" w:type="dxa"/>
            <w:right w:w="108" w:type="dxa"/>
          </w:tblCellMar>
        </w:tblPrEx>
        <w:trPr>
          <w:trHeight w:val="300" w:hRule="atLeast"/>
        </w:trPr>
        <w:tc>
          <w:tcPr>
            <w:tcW w:w="1842" w:type="dxa"/>
            <w:tcBorders>
              <w:top w:val="nil"/>
              <w:left w:val="single" w:color="auto" w:sz="8" w:space="0"/>
              <w:bottom w:val="single" w:color="auto" w:sz="8" w:space="0"/>
              <w:right w:val="single" w:color="auto" w:sz="8" w:space="0"/>
            </w:tcBorders>
            <w:vAlign w:val="center"/>
          </w:tcPr>
          <w:p w14:paraId="13A6CB97">
            <w:pPr>
              <w:widowControl/>
              <w:jc w:val="center"/>
              <w:textAlignment w:val="center"/>
              <w:rPr>
                <w:rFonts w:hint="eastAsia" w:ascii="宋体" w:hAnsi="宋体" w:eastAsia="宋体" w:cs="宋体"/>
                <w:kern w:val="0"/>
                <w:sz w:val="21"/>
                <w:szCs w:val="21"/>
                <w:highlight w:val="yellow"/>
              </w:rPr>
            </w:pPr>
            <w:r>
              <w:rPr>
                <w:rFonts w:hint="eastAsia" w:ascii="宋体" w:hAnsi="宋体" w:eastAsia="宋体"/>
                <w:sz w:val="21"/>
                <w:szCs w:val="21"/>
              </w:rPr>
              <w:t>前瓜峪村</w:t>
            </w:r>
          </w:p>
        </w:tc>
        <w:tc>
          <w:tcPr>
            <w:tcW w:w="1686" w:type="dxa"/>
            <w:tcBorders>
              <w:top w:val="nil"/>
              <w:left w:val="single" w:color="auto" w:sz="4" w:space="0"/>
              <w:bottom w:val="single" w:color="auto" w:sz="4" w:space="0"/>
              <w:right w:val="single" w:color="auto" w:sz="4" w:space="0"/>
            </w:tcBorders>
            <w:vAlign w:val="center"/>
          </w:tcPr>
          <w:p w14:paraId="20A28C8E">
            <w:pPr>
              <w:widowControl/>
              <w:jc w:val="center"/>
              <w:textAlignment w:val="center"/>
              <w:rPr>
                <w:rFonts w:ascii="宋体" w:hAnsi="宋体" w:eastAsia="宋体" w:cs="宋体"/>
                <w:kern w:val="0"/>
                <w:sz w:val="21"/>
                <w:szCs w:val="21"/>
              </w:rPr>
            </w:pPr>
            <w:r>
              <w:rPr>
                <w:rFonts w:hint="eastAsia" w:ascii="宋体" w:hAnsi="宋体" w:eastAsia="宋体" w:cs="宋体"/>
                <w:kern w:val="0"/>
                <w:sz w:val="21"/>
                <w:szCs w:val="21"/>
              </w:rPr>
              <w:t>4.221</w:t>
            </w:r>
          </w:p>
        </w:tc>
        <w:tc>
          <w:tcPr>
            <w:tcW w:w="1687" w:type="dxa"/>
            <w:tcBorders>
              <w:top w:val="nil"/>
              <w:left w:val="single" w:color="auto" w:sz="8" w:space="0"/>
              <w:bottom w:val="single" w:color="auto" w:sz="8" w:space="0"/>
              <w:right w:val="single" w:color="auto" w:sz="8" w:space="0"/>
            </w:tcBorders>
            <w:vAlign w:val="center"/>
          </w:tcPr>
          <w:p w14:paraId="062808F9">
            <w:pPr>
              <w:widowControl/>
              <w:jc w:val="center"/>
              <w:textAlignment w:val="center"/>
              <w:rPr>
                <w:rFonts w:ascii="宋体" w:hAnsi="宋体" w:eastAsia="宋体" w:cs="宋体"/>
                <w:kern w:val="0"/>
                <w:sz w:val="21"/>
                <w:szCs w:val="21"/>
                <w:highlight w:val="yellow"/>
              </w:rPr>
            </w:pPr>
            <w:r>
              <w:rPr>
                <w:rFonts w:ascii="宋体" w:hAnsi="宋体" w:eastAsia="宋体" w:cs="宋体"/>
                <w:kern w:val="0"/>
                <w:sz w:val="21"/>
                <w:szCs w:val="21"/>
              </w:rPr>
              <w:t>1560</w:t>
            </w:r>
          </w:p>
        </w:tc>
        <w:tc>
          <w:tcPr>
            <w:tcW w:w="2061" w:type="dxa"/>
            <w:tcBorders>
              <w:top w:val="nil"/>
              <w:left w:val="nil"/>
              <w:bottom w:val="single" w:color="auto" w:sz="8" w:space="0"/>
              <w:right w:val="single" w:color="auto" w:sz="8" w:space="0"/>
            </w:tcBorders>
            <w:vAlign w:val="center"/>
          </w:tcPr>
          <w:p w14:paraId="2FCEF042">
            <w:pPr>
              <w:widowControl/>
              <w:jc w:val="center"/>
              <w:textAlignment w:val="center"/>
              <w:rPr>
                <w:rFonts w:ascii="宋体" w:hAnsi="宋体" w:eastAsia="宋体" w:cs="宋体"/>
                <w:kern w:val="0"/>
                <w:sz w:val="21"/>
                <w:szCs w:val="21"/>
              </w:rPr>
            </w:pPr>
            <w:r>
              <w:rPr>
                <w:rFonts w:hint="eastAsia" w:ascii="宋体" w:hAnsi="宋体" w:eastAsia="宋体" w:cs="宋体"/>
                <w:kern w:val="0"/>
                <w:sz w:val="21"/>
                <w:szCs w:val="21"/>
              </w:rPr>
              <w:t>182</w:t>
            </w:r>
          </w:p>
        </w:tc>
        <w:tc>
          <w:tcPr>
            <w:tcW w:w="1687" w:type="dxa"/>
            <w:tcBorders>
              <w:top w:val="nil"/>
              <w:left w:val="nil"/>
              <w:bottom w:val="single" w:color="auto" w:sz="8" w:space="0"/>
              <w:right w:val="single" w:color="auto" w:sz="8" w:space="0"/>
            </w:tcBorders>
            <w:vAlign w:val="center"/>
          </w:tcPr>
          <w:p w14:paraId="3B01368D">
            <w:pPr>
              <w:widowControl/>
              <w:jc w:val="center"/>
              <w:rPr>
                <w:rFonts w:ascii="宋体" w:hAnsi="宋体" w:eastAsia="宋体" w:cs="宋体"/>
                <w:kern w:val="0"/>
                <w:sz w:val="21"/>
                <w:szCs w:val="21"/>
              </w:rPr>
            </w:pPr>
            <w:r>
              <w:rPr>
                <w:rFonts w:hint="eastAsia" w:ascii="宋体" w:hAnsi="宋体" w:eastAsia="宋体" w:cs="宋体"/>
                <w:kern w:val="0"/>
                <w:sz w:val="21"/>
                <w:szCs w:val="21"/>
              </w:rPr>
              <w:t>2400</w:t>
            </w:r>
          </w:p>
        </w:tc>
        <w:tc>
          <w:tcPr>
            <w:tcW w:w="1687" w:type="dxa"/>
            <w:tcBorders>
              <w:top w:val="nil"/>
              <w:left w:val="single" w:color="auto" w:sz="4" w:space="0"/>
              <w:bottom w:val="single" w:color="auto" w:sz="4" w:space="0"/>
              <w:right w:val="single" w:color="auto" w:sz="4" w:space="0"/>
            </w:tcBorders>
            <w:vAlign w:val="center"/>
          </w:tcPr>
          <w:p w14:paraId="674D9657">
            <w:pPr>
              <w:widowControl/>
              <w:jc w:val="center"/>
              <w:rPr>
                <w:rFonts w:ascii="宋体" w:hAnsi="宋体" w:eastAsia="宋体" w:cs="宋体"/>
                <w:kern w:val="0"/>
                <w:sz w:val="21"/>
                <w:szCs w:val="21"/>
              </w:rPr>
            </w:pPr>
            <w:r>
              <w:rPr>
                <w:rFonts w:hint="eastAsia" w:ascii="宋体" w:hAnsi="宋体" w:eastAsia="宋体" w:cs="宋体"/>
                <w:color w:val="auto"/>
                <w:kern w:val="0"/>
                <w:sz w:val="21"/>
                <w:szCs w:val="21"/>
              </w:rPr>
              <w:t>/</w:t>
            </w:r>
          </w:p>
        </w:tc>
        <w:tc>
          <w:tcPr>
            <w:tcW w:w="1843" w:type="dxa"/>
            <w:tcBorders>
              <w:top w:val="nil"/>
              <w:left w:val="nil"/>
              <w:bottom w:val="single" w:color="auto" w:sz="4" w:space="0"/>
              <w:right w:val="single" w:color="auto" w:sz="4" w:space="0"/>
            </w:tcBorders>
            <w:vAlign w:val="center"/>
          </w:tcPr>
          <w:p w14:paraId="23A0869A">
            <w:pPr>
              <w:widowControl/>
              <w:jc w:val="center"/>
              <w:rPr>
                <w:rFonts w:ascii="宋体" w:hAnsi="宋体" w:eastAsia="宋体" w:cs="宋体"/>
                <w:kern w:val="0"/>
                <w:sz w:val="21"/>
                <w:szCs w:val="21"/>
              </w:rPr>
            </w:pPr>
            <w:r>
              <w:rPr>
                <w:rFonts w:hint="eastAsia" w:ascii="宋体" w:hAnsi="宋体" w:eastAsia="宋体" w:cs="宋体"/>
                <w:color w:val="auto"/>
                <w:kern w:val="0"/>
                <w:sz w:val="21"/>
                <w:szCs w:val="21"/>
              </w:rPr>
              <w:t>/</w:t>
            </w:r>
          </w:p>
        </w:tc>
        <w:tc>
          <w:tcPr>
            <w:tcW w:w="1681" w:type="dxa"/>
            <w:tcBorders>
              <w:top w:val="nil"/>
              <w:left w:val="nil"/>
              <w:bottom w:val="single" w:color="auto" w:sz="4" w:space="0"/>
              <w:right w:val="single" w:color="auto" w:sz="4" w:space="0"/>
            </w:tcBorders>
            <w:vAlign w:val="bottom"/>
          </w:tcPr>
          <w:p w14:paraId="1CB35467">
            <w:pPr>
              <w:widowControl/>
              <w:jc w:val="center"/>
              <w:rPr>
                <w:rFonts w:ascii="宋体" w:hAnsi="宋体" w:eastAsia="宋体" w:cs="宋体"/>
                <w:kern w:val="0"/>
                <w:sz w:val="21"/>
                <w:szCs w:val="21"/>
              </w:rPr>
            </w:pPr>
            <w:r>
              <w:rPr>
                <w:rFonts w:hint="eastAsia" w:ascii="宋体" w:hAnsi="宋体" w:eastAsia="宋体" w:cs="宋体"/>
                <w:color w:val="auto"/>
                <w:kern w:val="0"/>
                <w:sz w:val="21"/>
                <w:szCs w:val="21"/>
              </w:rPr>
              <w:t>/</w:t>
            </w:r>
          </w:p>
        </w:tc>
      </w:tr>
      <w:tr w14:paraId="58DC90F1">
        <w:tblPrEx>
          <w:tblCellMar>
            <w:top w:w="0" w:type="dxa"/>
            <w:left w:w="108" w:type="dxa"/>
            <w:bottom w:w="0" w:type="dxa"/>
            <w:right w:w="108" w:type="dxa"/>
          </w:tblCellMar>
        </w:tblPrEx>
        <w:trPr>
          <w:trHeight w:val="285" w:hRule="atLeast"/>
        </w:trPr>
        <w:tc>
          <w:tcPr>
            <w:tcW w:w="1842" w:type="dxa"/>
            <w:tcBorders>
              <w:top w:val="single" w:color="auto" w:sz="4" w:space="0"/>
              <w:left w:val="single" w:color="auto" w:sz="4" w:space="0"/>
              <w:bottom w:val="single" w:color="auto" w:sz="4" w:space="0"/>
              <w:right w:val="single" w:color="auto" w:sz="4" w:space="0"/>
            </w:tcBorders>
            <w:vAlign w:val="center"/>
          </w:tcPr>
          <w:p w14:paraId="10163583">
            <w:pPr>
              <w:widowControl/>
              <w:jc w:val="center"/>
              <w:rPr>
                <w:rFonts w:hint="default" w:ascii="宋体" w:hAnsi="宋体" w:eastAsia="宋体" w:cs="宋体"/>
                <w:kern w:val="0"/>
                <w:sz w:val="21"/>
                <w:szCs w:val="21"/>
                <w:lang w:val="en-US" w:eastAsia="zh-CN"/>
              </w:rPr>
            </w:pPr>
            <w:r>
              <w:rPr>
                <w:rFonts w:hint="eastAsia" w:ascii="宋体" w:hAnsi="宋体" w:eastAsia="宋体" w:cs="宋体"/>
                <w:color w:val="auto"/>
                <w:kern w:val="0"/>
                <w:sz w:val="21"/>
                <w:szCs w:val="21"/>
                <w:lang w:val="en-US" w:eastAsia="zh-CN"/>
              </w:rPr>
              <w:t>村合计</w:t>
            </w:r>
          </w:p>
        </w:tc>
        <w:tc>
          <w:tcPr>
            <w:tcW w:w="1686" w:type="dxa"/>
            <w:tcBorders>
              <w:top w:val="single" w:color="auto" w:sz="4" w:space="0"/>
              <w:left w:val="single" w:color="auto" w:sz="4" w:space="0"/>
              <w:bottom w:val="single" w:color="auto" w:sz="4" w:space="0"/>
              <w:right w:val="single" w:color="auto" w:sz="4" w:space="0"/>
            </w:tcBorders>
          </w:tcPr>
          <w:p w14:paraId="53C3428A">
            <w:pPr>
              <w:widowControl/>
              <w:jc w:val="center"/>
              <w:textAlignment w:val="center"/>
              <w:rPr>
                <w:rFonts w:hint="default" w:ascii="宋体" w:hAnsi="宋体" w:eastAsia="宋体" w:cs="宋体"/>
                <w:kern w:val="0"/>
                <w:sz w:val="21"/>
                <w:szCs w:val="21"/>
                <w:lang w:val="en-US"/>
              </w:rPr>
            </w:pPr>
            <w:r>
              <w:rPr>
                <w:rFonts w:hint="default" w:ascii="宋体" w:hAnsi="宋体" w:eastAsia="宋体" w:cs="宋体"/>
                <w:kern w:val="0"/>
                <w:sz w:val="21"/>
                <w:szCs w:val="21"/>
                <w:lang w:val="en-US"/>
              </w:rPr>
              <w:t>22.561</w:t>
            </w:r>
          </w:p>
        </w:tc>
        <w:tc>
          <w:tcPr>
            <w:tcW w:w="1687" w:type="dxa"/>
            <w:tcBorders>
              <w:top w:val="single" w:color="auto" w:sz="4" w:space="0"/>
              <w:left w:val="single" w:color="auto" w:sz="4" w:space="0"/>
              <w:bottom w:val="single" w:color="auto" w:sz="4" w:space="0"/>
              <w:right w:val="single" w:color="auto" w:sz="4" w:space="0"/>
            </w:tcBorders>
          </w:tcPr>
          <w:p w14:paraId="514C3B15">
            <w:pPr>
              <w:widowControl/>
              <w:jc w:val="center"/>
              <w:textAlignment w:val="center"/>
              <w:rPr>
                <w:rFonts w:hint="default" w:ascii="宋体" w:hAnsi="宋体" w:eastAsia="宋体" w:cs="宋体"/>
                <w:kern w:val="0"/>
                <w:sz w:val="21"/>
                <w:szCs w:val="21"/>
                <w:lang w:val="en-US"/>
              </w:rPr>
            </w:pPr>
            <w:r>
              <w:rPr>
                <w:rFonts w:hint="default" w:ascii="宋体" w:hAnsi="宋体" w:eastAsia="宋体" w:cs="宋体"/>
                <w:kern w:val="0"/>
                <w:sz w:val="21"/>
                <w:szCs w:val="21"/>
                <w:lang w:val="en-US"/>
              </w:rPr>
              <w:t>5</w:t>
            </w:r>
            <w:r>
              <w:rPr>
                <w:rFonts w:hint="eastAsia" w:ascii="宋体" w:hAnsi="宋体" w:eastAsia="宋体" w:cs="宋体"/>
                <w:kern w:val="0"/>
                <w:sz w:val="21"/>
                <w:szCs w:val="21"/>
                <w:lang w:val="en-US" w:eastAsia="zh-CN"/>
              </w:rPr>
              <w:t>7</w:t>
            </w:r>
            <w:r>
              <w:rPr>
                <w:rFonts w:hint="default" w:ascii="宋体" w:hAnsi="宋体" w:eastAsia="宋体" w:cs="宋体"/>
                <w:kern w:val="0"/>
                <w:sz w:val="21"/>
                <w:szCs w:val="21"/>
                <w:lang w:val="en-US"/>
              </w:rPr>
              <w:t>78</w:t>
            </w:r>
          </w:p>
        </w:tc>
        <w:tc>
          <w:tcPr>
            <w:tcW w:w="2061" w:type="dxa"/>
            <w:tcBorders>
              <w:top w:val="single" w:color="auto" w:sz="4" w:space="0"/>
              <w:left w:val="single" w:color="auto" w:sz="4" w:space="0"/>
              <w:bottom w:val="single" w:color="auto" w:sz="4" w:space="0"/>
              <w:right w:val="single" w:color="auto" w:sz="4" w:space="0"/>
            </w:tcBorders>
          </w:tcPr>
          <w:p w14:paraId="23874B92">
            <w:pPr>
              <w:widowControl/>
              <w:jc w:val="center"/>
              <w:textAlignment w:val="center"/>
              <w:rPr>
                <w:rFonts w:hint="default" w:ascii="宋体" w:hAnsi="宋体" w:eastAsia="宋体" w:cs="宋体"/>
                <w:kern w:val="0"/>
                <w:sz w:val="21"/>
                <w:szCs w:val="21"/>
              </w:rPr>
            </w:pPr>
            <w:r>
              <w:rPr>
                <w:rFonts w:hint="default" w:ascii="宋体" w:hAnsi="宋体" w:eastAsia="宋体" w:cs="宋体"/>
                <w:kern w:val="0"/>
                <w:sz w:val="21"/>
                <w:szCs w:val="21"/>
              </w:rPr>
              <w:fldChar w:fldCharType="begin"/>
            </w:r>
            <w:r>
              <w:rPr>
                <w:rFonts w:hint="default" w:ascii="宋体" w:hAnsi="宋体" w:eastAsia="宋体" w:cs="宋体"/>
                <w:kern w:val="0"/>
                <w:sz w:val="21"/>
                <w:szCs w:val="21"/>
              </w:rPr>
              <w:instrText xml:space="preserve"> =SUM(ABOVE) \* MERGEFORMAT </w:instrText>
            </w:r>
            <w:r>
              <w:rPr>
                <w:rFonts w:hint="default" w:ascii="宋体" w:hAnsi="宋体" w:eastAsia="宋体" w:cs="宋体"/>
                <w:kern w:val="0"/>
                <w:sz w:val="21"/>
                <w:szCs w:val="21"/>
              </w:rPr>
              <w:fldChar w:fldCharType="separate"/>
            </w:r>
            <w:r>
              <w:rPr>
                <w:rFonts w:hint="default" w:ascii="宋体" w:hAnsi="宋体" w:eastAsia="宋体" w:cs="宋体"/>
                <w:kern w:val="0"/>
                <w:sz w:val="21"/>
                <w:szCs w:val="21"/>
              </w:rPr>
              <w:t>520</w:t>
            </w:r>
            <w:r>
              <w:rPr>
                <w:rFonts w:hint="default" w:ascii="宋体" w:hAnsi="宋体" w:eastAsia="宋体" w:cs="宋体"/>
                <w:kern w:val="0"/>
                <w:sz w:val="21"/>
                <w:szCs w:val="21"/>
              </w:rPr>
              <w:fldChar w:fldCharType="end"/>
            </w:r>
          </w:p>
        </w:tc>
        <w:tc>
          <w:tcPr>
            <w:tcW w:w="1687" w:type="dxa"/>
            <w:tcBorders>
              <w:top w:val="single" w:color="auto" w:sz="4" w:space="0"/>
              <w:left w:val="single" w:color="auto" w:sz="4" w:space="0"/>
              <w:bottom w:val="single" w:color="auto" w:sz="4" w:space="0"/>
              <w:right w:val="single" w:color="auto" w:sz="4" w:space="0"/>
            </w:tcBorders>
          </w:tcPr>
          <w:p w14:paraId="008C1E4F">
            <w:pPr>
              <w:widowControl/>
              <w:jc w:val="center"/>
              <w:textAlignment w:val="center"/>
              <w:rPr>
                <w:rFonts w:hint="default" w:ascii="宋体" w:hAnsi="宋体" w:eastAsia="宋体" w:cs="宋体"/>
                <w:kern w:val="0"/>
                <w:sz w:val="21"/>
                <w:szCs w:val="21"/>
                <w:lang w:val="en-US"/>
              </w:rPr>
            </w:pPr>
            <w:r>
              <w:rPr>
                <w:rFonts w:hint="default" w:ascii="宋体" w:hAnsi="宋体" w:eastAsia="宋体" w:cs="宋体"/>
                <w:kern w:val="0"/>
                <w:sz w:val="21"/>
                <w:szCs w:val="21"/>
                <w:lang w:val="en-US"/>
              </w:rPr>
              <w:t>6732</w:t>
            </w:r>
          </w:p>
        </w:tc>
        <w:tc>
          <w:tcPr>
            <w:tcW w:w="1687" w:type="dxa"/>
            <w:tcBorders>
              <w:top w:val="single" w:color="auto" w:sz="4" w:space="0"/>
              <w:left w:val="single" w:color="auto" w:sz="4" w:space="0"/>
              <w:bottom w:val="single" w:color="auto" w:sz="4" w:space="0"/>
              <w:right w:val="single" w:color="auto" w:sz="4" w:space="0"/>
            </w:tcBorders>
            <w:vAlign w:val="center"/>
          </w:tcPr>
          <w:p w14:paraId="4A4626C6">
            <w:pPr>
              <w:widowControl/>
              <w:jc w:val="center"/>
              <w:rPr>
                <w:rFonts w:ascii="宋体" w:hAnsi="宋体" w:eastAsia="宋体" w:cs="宋体"/>
                <w:kern w:val="0"/>
                <w:sz w:val="21"/>
                <w:szCs w:val="21"/>
              </w:rPr>
            </w:pPr>
            <w:r>
              <w:rPr>
                <w:rFonts w:hint="eastAsia" w:ascii="宋体" w:hAnsi="宋体" w:eastAsia="宋体" w:cs="宋体"/>
                <w:color w:val="auto"/>
                <w:kern w:val="0"/>
                <w:sz w:val="21"/>
                <w:szCs w:val="21"/>
              </w:rPr>
              <w:t>/</w:t>
            </w:r>
          </w:p>
        </w:tc>
        <w:tc>
          <w:tcPr>
            <w:tcW w:w="1843" w:type="dxa"/>
            <w:tcBorders>
              <w:top w:val="single" w:color="auto" w:sz="4" w:space="0"/>
              <w:left w:val="single" w:color="auto" w:sz="4" w:space="0"/>
              <w:bottom w:val="single" w:color="auto" w:sz="4" w:space="0"/>
              <w:right w:val="single" w:color="auto" w:sz="4" w:space="0"/>
            </w:tcBorders>
            <w:vAlign w:val="center"/>
          </w:tcPr>
          <w:p w14:paraId="72B9DD38">
            <w:pPr>
              <w:widowControl/>
              <w:jc w:val="center"/>
              <w:rPr>
                <w:rFonts w:ascii="宋体" w:hAnsi="宋体" w:eastAsia="宋体" w:cs="宋体"/>
                <w:kern w:val="0"/>
                <w:sz w:val="21"/>
                <w:szCs w:val="21"/>
              </w:rPr>
            </w:pPr>
            <w:r>
              <w:rPr>
                <w:rFonts w:hint="eastAsia" w:ascii="宋体" w:hAnsi="宋体" w:eastAsia="宋体" w:cs="宋体"/>
                <w:color w:val="auto"/>
                <w:kern w:val="0"/>
                <w:sz w:val="21"/>
                <w:szCs w:val="21"/>
              </w:rPr>
              <w:t>/</w:t>
            </w:r>
          </w:p>
        </w:tc>
        <w:tc>
          <w:tcPr>
            <w:tcW w:w="1681" w:type="dxa"/>
            <w:tcBorders>
              <w:top w:val="single" w:color="auto" w:sz="4" w:space="0"/>
              <w:left w:val="single" w:color="auto" w:sz="4" w:space="0"/>
              <w:bottom w:val="single" w:color="auto" w:sz="4" w:space="0"/>
              <w:right w:val="single" w:color="auto" w:sz="4" w:space="0"/>
            </w:tcBorders>
            <w:vAlign w:val="bottom"/>
          </w:tcPr>
          <w:p w14:paraId="75ED159D">
            <w:pPr>
              <w:widowControl/>
              <w:jc w:val="center"/>
              <w:rPr>
                <w:rFonts w:ascii="宋体" w:hAnsi="宋体" w:eastAsia="宋体" w:cs="宋体"/>
                <w:kern w:val="0"/>
                <w:sz w:val="21"/>
                <w:szCs w:val="21"/>
              </w:rPr>
            </w:pPr>
            <w:r>
              <w:rPr>
                <w:rFonts w:hint="eastAsia" w:ascii="宋体" w:hAnsi="宋体" w:eastAsia="宋体" w:cs="宋体"/>
                <w:color w:val="auto"/>
                <w:kern w:val="0"/>
                <w:sz w:val="21"/>
                <w:szCs w:val="21"/>
              </w:rPr>
              <w:t>/</w:t>
            </w:r>
          </w:p>
        </w:tc>
      </w:tr>
    </w:tbl>
    <w:p w14:paraId="6BA9A706">
      <w:pPr>
        <w:widowControl/>
        <w:jc w:val="left"/>
        <w:rPr>
          <w:b/>
          <w:sz w:val="28"/>
          <w:szCs w:val="28"/>
        </w:rPr>
      </w:pPr>
    </w:p>
    <w:p w14:paraId="7F59BF87">
      <w:pPr>
        <w:widowControl/>
        <w:pBdr>
          <w:top w:val="single" w:color="auto" w:sz="4" w:space="0"/>
          <w:left w:val="single" w:color="auto" w:sz="4" w:space="0"/>
          <w:bottom w:val="single" w:color="auto" w:sz="4" w:space="0"/>
          <w:right w:val="single" w:color="auto" w:sz="4" w:space="0"/>
          <w:between w:val="single" w:color="auto" w:sz="4" w:space="0"/>
        </w:pBdr>
        <w:jc w:val="left"/>
        <w:rPr>
          <w:b/>
          <w:sz w:val="28"/>
          <w:szCs w:val="28"/>
        </w:rPr>
        <w:sectPr>
          <w:headerReference r:id="rId5" w:type="default"/>
          <w:footerReference r:id="rId6" w:type="default"/>
          <w:pgSz w:w="16838" w:h="11906" w:orient="landscape"/>
          <w:pgMar w:top="1800" w:right="1440" w:bottom="1800" w:left="1440" w:header="851" w:footer="992" w:gutter="0"/>
          <w:cols w:space="720" w:num="1"/>
          <w:docGrid w:type="lines" w:linePitch="312" w:charSpace="0"/>
        </w:sectPr>
      </w:pPr>
    </w:p>
    <w:p w14:paraId="251F4DBD">
      <w:pPr>
        <w:pStyle w:val="4"/>
        <w:jc w:val="center"/>
      </w:pPr>
      <w:bookmarkStart w:id="262" w:name="_Toc9783"/>
      <w:bookmarkStart w:id="263" w:name="_Toc13722"/>
      <w:r>
        <w:rPr>
          <w:rFonts w:hint="eastAsia"/>
          <w:b w:val="0"/>
          <w:sz w:val="30"/>
        </w:rPr>
        <w:t>附表</w:t>
      </w:r>
      <w:r>
        <w:rPr>
          <w:b w:val="0"/>
          <w:sz w:val="30"/>
        </w:rPr>
        <w:t>2</w:t>
      </w:r>
      <w:r>
        <w:rPr>
          <w:rFonts w:hint="eastAsia"/>
          <w:b w:val="0"/>
          <w:sz w:val="30"/>
        </w:rPr>
        <w:t>沂源县重点年份山洪灾害损失统计表</w:t>
      </w:r>
      <w:bookmarkEnd w:id="262"/>
      <w:bookmarkEnd w:id="263"/>
    </w:p>
    <w:tbl>
      <w:tblPr>
        <w:tblStyle w:val="28"/>
        <w:tblW w:w="0" w:type="auto"/>
        <w:jc w:val="center"/>
        <w:tblLayout w:type="fixed"/>
        <w:tblCellMar>
          <w:top w:w="0" w:type="dxa"/>
          <w:left w:w="108" w:type="dxa"/>
          <w:bottom w:w="0" w:type="dxa"/>
          <w:right w:w="108" w:type="dxa"/>
        </w:tblCellMar>
      </w:tblPr>
      <w:tblGrid>
        <w:gridCol w:w="1299"/>
        <w:gridCol w:w="1200"/>
        <w:gridCol w:w="1755"/>
        <w:gridCol w:w="1294"/>
        <w:gridCol w:w="1386"/>
        <w:gridCol w:w="1386"/>
        <w:gridCol w:w="1386"/>
        <w:gridCol w:w="1386"/>
        <w:gridCol w:w="1352"/>
        <w:gridCol w:w="1357"/>
      </w:tblGrid>
      <w:tr w14:paraId="13C5C6FF">
        <w:tblPrEx>
          <w:tblCellMar>
            <w:top w:w="0" w:type="dxa"/>
            <w:left w:w="108" w:type="dxa"/>
            <w:bottom w:w="0" w:type="dxa"/>
            <w:right w:w="108" w:type="dxa"/>
          </w:tblCellMar>
        </w:tblPrEx>
        <w:trPr>
          <w:trHeight w:val="23" w:hRule="atLeast"/>
          <w:jc w:val="center"/>
        </w:trPr>
        <w:tc>
          <w:tcPr>
            <w:tcW w:w="1299" w:type="dxa"/>
            <w:vMerge w:val="restart"/>
            <w:tcBorders>
              <w:top w:val="single" w:color="auto" w:sz="8" w:space="0"/>
              <w:left w:val="single" w:color="auto" w:sz="8" w:space="0"/>
              <w:bottom w:val="single" w:color="000000" w:sz="8" w:space="0"/>
              <w:right w:val="single" w:color="auto" w:sz="8" w:space="0"/>
            </w:tcBorders>
            <w:vAlign w:val="center"/>
          </w:tcPr>
          <w:p w14:paraId="6E10A5DC">
            <w:pPr>
              <w:widowControl/>
              <w:jc w:val="center"/>
              <w:rPr>
                <w:rFonts w:ascii="宋体" w:hAnsi="宋体" w:eastAsia="宋体" w:cs="宋体"/>
                <w:b/>
                <w:bCs/>
                <w:kern w:val="0"/>
                <w:sz w:val="21"/>
                <w:szCs w:val="21"/>
              </w:rPr>
            </w:pPr>
            <w:r>
              <w:rPr>
                <w:rFonts w:hint="eastAsia" w:ascii="宋体" w:hAnsi="宋体" w:eastAsia="宋体" w:cs="宋体"/>
                <w:b/>
                <w:bCs/>
                <w:kern w:val="0"/>
                <w:sz w:val="21"/>
                <w:szCs w:val="21"/>
              </w:rPr>
              <w:t>日期</w:t>
            </w:r>
          </w:p>
        </w:tc>
        <w:tc>
          <w:tcPr>
            <w:tcW w:w="1200" w:type="dxa"/>
            <w:vMerge w:val="restart"/>
            <w:tcBorders>
              <w:top w:val="single" w:color="auto" w:sz="8" w:space="0"/>
              <w:left w:val="single" w:color="auto" w:sz="8" w:space="0"/>
              <w:bottom w:val="single" w:color="000000" w:sz="8" w:space="0"/>
              <w:right w:val="single" w:color="auto" w:sz="8" w:space="0"/>
            </w:tcBorders>
            <w:vAlign w:val="center"/>
          </w:tcPr>
          <w:p w14:paraId="3A974053">
            <w:pPr>
              <w:widowControl/>
              <w:jc w:val="center"/>
              <w:rPr>
                <w:rFonts w:ascii="宋体" w:hAnsi="宋体" w:eastAsia="宋体" w:cs="宋体"/>
                <w:b/>
                <w:bCs/>
                <w:kern w:val="0"/>
                <w:sz w:val="21"/>
                <w:szCs w:val="21"/>
              </w:rPr>
            </w:pPr>
            <w:r>
              <w:rPr>
                <w:rFonts w:hint="eastAsia" w:ascii="宋体" w:hAnsi="宋体" w:eastAsia="宋体" w:cs="宋体"/>
                <w:b/>
                <w:bCs/>
                <w:kern w:val="0"/>
                <w:sz w:val="21"/>
                <w:szCs w:val="21"/>
              </w:rPr>
              <w:t>灾害类型</w:t>
            </w:r>
          </w:p>
        </w:tc>
        <w:tc>
          <w:tcPr>
            <w:tcW w:w="1755" w:type="dxa"/>
            <w:vMerge w:val="restart"/>
            <w:tcBorders>
              <w:top w:val="single" w:color="auto" w:sz="8" w:space="0"/>
              <w:left w:val="single" w:color="auto" w:sz="8" w:space="0"/>
              <w:bottom w:val="single" w:color="000000" w:sz="8" w:space="0"/>
              <w:right w:val="single" w:color="auto" w:sz="8" w:space="0"/>
            </w:tcBorders>
            <w:vAlign w:val="center"/>
          </w:tcPr>
          <w:p w14:paraId="29B72E67">
            <w:pPr>
              <w:widowControl/>
              <w:jc w:val="center"/>
              <w:rPr>
                <w:rFonts w:ascii="宋体" w:hAnsi="宋体" w:eastAsia="宋体" w:cs="宋体"/>
                <w:b/>
                <w:bCs/>
                <w:kern w:val="0"/>
                <w:sz w:val="21"/>
                <w:szCs w:val="21"/>
              </w:rPr>
            </w:pPr>
            <w:r>
              <w:rPr>
                <w:rFonts w:hint="eastAsia" w:ascii="宋体" w:hAnsi="宋体" w:eastAsia="宋体" w:cs="宋体"/>
                <w:b/>
                <w:bCs/>
                <w:kern w:val="0"/>
                <w:sz w:val="21"/>
                <w:szCs w:val="21"/>
              </w:rPr>
              <w:t>发生地点</w:t>
            </w:r>
          </w:p>
        </w:tc>
        <w:tc>
          <w:tcPr>
            <w:tcW w:w="1294" w:type="dxa"/>
            <w:vMerge w:val="restart"/>
            <w:tcBorders>
              <w:top w:val="single" w:color="auto" w:sz="8" w:space="0"/>
              <w:left w:val="single" w:color="auto" w:sz="8" w:space="0"/>
              <w:bottom w:val="single" w:color="000000" w:sz="8" w:space="0"/>
              <w:right w:val="single" w:color="auto" w:sz="8" w:space="0"/>
            </w:tcBorders>
            <w:vAlign w:val="center"/>
          </w:tcPr>
          <w:p w14:paraId="2F634F70">
            <w:pPr>
              <w:widowControl/>
              <w:jc w:val="center"/>
              <w:rPr>
                <w:rFonts w:ascii="宋体" w:hAnsi="宋体" w:eastAsia="宋体" w:cs="宋体"/>
                <w:b/>
                <w:bCs/>
                <w:kern w:val="0"/>
                <w:sz w:val="21"/>
                <w:szCs w:val="21"/>
              </w:rPr>
            </w:pPr>
            <w:r>
              <w:rPr>
                <w:rFonts w:hint="eastAsia" w:ascii="宋体" w:hAnsi="宋体" w:eastAsia="宋体" w:cs="宋体"/>
                <w:b/>
                <w:bCs/>
                <w:kern w:val="0"/>
                <w:sz w:val="21"/>
                <w:szCs w:val="21"/>
              </w:rPr>
              <w:t>受灾人数（人）</w:t>
            </w:r>
          </w:p>
        </w:tc>
        <w:tc>
          <w:tcPr>
            <w:tcW w:w="1386" w:type="dxa"/>
            <w:tcBorders>
              <w:top w:val="single" w:color="auto" w:sz="8" w:space="0"/>
              <w:left w:val="nil"/>
              <w:bottom w:val="nil"/>
              <w:right w:val="single" w:color="auto" w:sz="8" w:space="0"/>
            </w:tcBorders>
            <w:vAlign w:val="center"/>
          </w:tcPr>
          <w:p w14:paraId="1C5A0A95">
            <w:pPr>
              <w:widowControl/>
              <w:jc w:val="center"/>
              <w:rPr>
                <w:rFonts w:ascii="宋体" w:hAnsi="宋体" w:eastAsia="宋体" w:cs="宋体"/>
                <w:b/>
                <w:bCs/>
                <w:kern w:val="0"/>
                <w:sz w:val="21"/>
                <w:szCs w:val="21"/>
              </w:rPr>
            </w:pPr>
            <w:r>
              <w:rPr>
                <w:rFonts w:hint="eastAsia" w:ascii="宋体" w:hAnsi="宋体" w:eastAsia="宋体" w:cs="宋体"/>
                <w:b/>
                <w:bCs/>
                <w:kern w:val="0"/>
                <w:sz w:val="21"/>
                <w:szCs w:val="21"/>
              </w:rPr>
              <w:t>受灾面积</w:t>
            </w:r>
          </w:p>
        </w:tc>
        <w:tc>
          <w:tcPr>
            <w:tcW w:w="1386" w:type="dxa"/>
            <w:vMerge w:val="restart"/>
            <w:tcBorders>
              <w:top w:val="single" w:color="auto" w:sz="8" w:space="0"/>
              <w:left w:val="single" w:color="auto" w:sz="8" w:space="0"/>
              <w:bottom w:val="single" w:color="000000" w:sz="8" w:space="0"/>
              <w:right w:val="single" w:color="auto" w:sz="8" w:space="0"/>
            </w:tcBorders>
            <w:vAlign w:val="center"/>
          </w:tcPr>
          <w:p w14:paraId="2EFD8E15">
            <w:pPr>
              <w:widowControl/>
              <w:jc w:val="center"/>
              <w:rPr>
                <w:rFonts w:ascii="宋体" w:hAnsi="宋体" w:eastAsia="宋体" w:cs="宋体"/>
                <w:b/>
                <w:bCs/>
                <w:kern w:val="0"/>
                <w:sz w:val="21"/>
                <w:szCs w:val="21"/>
              </w:rPr>
            </w:pPr>
            <w:r>
              <w:rPr>
                <w:rFonts w:hint="eastAsia" w:ascii="宋体" w:hAnsi="宋体" w:eastAsia="宋体" w:cs="宋体"/>
                <w:b/>
                <w:bCs/>
                <w:kern w:val="0"/>
                <w:sz w:val="21"/>
                <w:szCs w:val="21"/>
              </w:rPr>
              <w:t>死亡人数（人）</w:t>
            </w:r>
          </w:p>
        </w:tc>
        <w:tc>
          <w:tcPr>
            <w:tcW w:w="1386" w:type="dxa"/>
            <w:vMerge w:val="restart"/>
            <w:tcBorders>
              <w:top w:val="single" w:color="auto" w:sz="8" w:space="0"/>
              <w:left w:val="single" w:color="auto" w:sz="8" w:space="0"/>
              <w:bottom w:val="single" w:color="000000" w:sz="8" w:space="0"/>
              <w:right w:val="single" w:color="auto" w:sz="8" w:space="0"/>
            </w:tcBorders>
            <w:vAlign w:val="center"/>
          </w:tcPr>
          <w:p w14:paraId="78E9E3A6">
            <w:pPr>
              <w:widowControl/>
              <w:jc w:val="center"/>
              <w:rPr>
                <w:rFonts w:ascii="宋体" w:hAnsi="宋体" w:eastAsia="宋体" w:cs="宋体"/>
                <w:b/>
                <w:bCs/>
                <w:kern w:val="0"/>
                <w:sz w:val="21"/>
                <w:szCs w:val="21"/>
              </w:rPr>
            </w:pPr>
            <w:r>
              <w:rPr>
                <w:rFonts w:hint="eastAsia" w:ascii="宋体" w:hAnsi="宋体" w:eastAsia="宋体" w:cs="宋体"/>
                <w:b/>
                <w:bCs/>
                <w:kern w:val="0"/>
                <w:sz w:val="21"/>
                <w:szCs w:val="21"/>
              </w:rPr>
              <w:t>倒塌房屋（间）</w:t>
            </w:r>
          </w:p>
        </w:tc>
        <w:tc>
          <w:tcPr>
            <w:tcW w:w="1386" w:type="dxa"/>
            <w:tcBorders>
              <w:top w:val="single" w:color="auto" w:sz="8" w:space="0"/>
              <w:left w:val="nil"/>
              <w:bottom w:val="nil"/>
              <w:right w:val="single" w:color="auto" w:sz="8" w:space="0"/>
            </w:tcBorders>
            <w:vAlign w:val="center"/>
          </w:tcPr>
          <w:p w14:paraId="2DB6C487">
            <w:pPr>
              <w:widowControl/>
              <w:jc w:val="center"/>
              <w:rPr>
                <w:rFonts w:ascii="宋体" w:hAnsi="宋体" w:eastAsia="宋体" w:cs="宋体"/>
                <w:b/>
                <w:bCs/>
                <w:kern w:val="0"/>
                <w:sz w:val="21"/>
                <w:szCs w:val="21"/>
              </w:rPr>
            </w:pPr>
            <w:r>
              <w:rPr>
                <w:rFonts w:hint="eastAsia" w:ascii="宋体" w:hAnsi="宋体" w:eastAsia="宋体" w:cs="宋体"/>
                <w:b/>
                <w:bCs/>
                <w:kern w:val="0"/>
                <w:sz w:val="21"/>
                <w:szCs w:val="21"/>
              </w:rPr>
              <w:t>经济损失</w:t>
            </w:r>
          </w:p>
        </w:tc>
        <w:tc>
          <w:tcPr>
            <w:tcW w:w="1352" w:type="dxa"/>
            <w:vMerge w:val="restart"/>
            <w:tcBorders>
              <w:top w:val="single" w:color="auto" w:sz="8" w:space="0"/>
              <w:left w:val="single" w:color="auto" w:sz="8" w:space="0"/>
              <w:bottom w:val="single" w:color="000000" w:sz="8" w:space="0"/>
              <w:right w:val="single" w:color="auto" w:sz="8" w:space="0"/>
            </w:tcBorders>
            <w:vAlign w:val="center"/>
          </w:tcPr>
          <w:p w14:paraId="23FBC986">
            <w:pPr>
              <w:widowControl/>
              <w:jc w:val="center"/>
              <w:rPr>
                <w:rFonts w:ascii="宋体" w:hAnsi="宋体" w:eastAsia="宋体" w:cs="宋体"/>
                <w:b/>
                <w:bCs/>
                <w:kern w:val="0"/>
                <w:sz w:val="21"/>
                <w:szCs w:val="21"/>
              </w:rPr>
            </w:pPr>
            <w:r>
              <w:rPr>
                <w:rFonts w:hint="eastAsia" w:ascii="宋体" w:hAnsi="宋体" w:eastAsia="宋体" w:cs="宋体"/>
                <w:b/>
                <w:bCs/>
                <w:kern w:val="0"/>
                <w:sz w:val="21"/>
                <w:szCs w:val="21"/>
              </w:rPr>
              <w:t>最大降雨量（mm）</w:t>
            </w:r>
          </w:p>
        </w:tc>
        <w:tc>
          <w:tcPr>
            <w:tcW w:w="1357" w:type="dxa"/>
            <w:vMerge w:val="restart"/>
            <w:tcBorders>
              <w:top w:val="single" w:color="auto" w:sz="8" w:space="0"/>
              <w:left w:val="single" w:color="auto" w:sz="8" w:space="0"/>
              <w:bottom w:val="single" w:color="000000" w:sz="8" w:space="0"/>
              <w:right w:val="single" w:color="auto" w:sz="8" w:space="0"/>
            </w:tcBorders>
            <w:vAlign w:val="center"/>
          </w:tcPr>
          <w:p w14:paraId="54F52140">
            <w:pPr>
              <w:widowControl/>
              <w:jc w:val="center"/>
              <w:rPr>
                <w:rFonts w:ascii="宋体" w:hAnsi="宋体" w:eastAsia="宋体" w:cs="宋体"/>
                <w:b/>
                <w:bCs/>
                <w:kern w:val="0"/>
                <w:sz w:val="21"/>
                <w:szCs w:val="21"/>
              </w:rPr>
            </w:pPr>
            <w:r>
              <w:rPr>
                <w:rFonts w:hint="eastAsia" w:ascii="宋体" w:hAnsi="宋体" w:eastAsia="宋体" w:cs="宋体"/>
                <w:b/>
                <w:bCs/>
                <w:kern w:val="0"/>
                <w:sz w:val="21"/>
                <w:szCs w:val="21"/>
              </w:rPr>
              <w:t>时段降雨量（mm）</w:t>
            </w:r>
          </w:p>
        </w:tc>
      </w:tr>
      <w:tr w14:paraId="15D0C16D">
        <w:tblPrEx>
          <w:tblCellMar>
            <w:top w:w="0" w:type="dxa"/>
            <w:left w:w="108" w:type="dxa"/>
            <w:bottom w:w="0" w:type="dxa"/>
            <w:right w:w="108" w:type="dxa"/>
          </w:tblCellMar>
        </w:tblPrEx>
        <w:trPr>
          <w:trHeight w:val="23" w:hRule="atLeast"/>
          <w:jc w:val="center"/>
        </w:trPr>
        <w:tc>
          <w:tcPr>
            <w:tcW w:w="1299" w:type="dxa"/>
            <w:vMerge w:val="continue"/>
            <w:tcBorders>
              <w:top w:val="single" w:color="auto" w:sz="8" w:space="0"/>
              <w:left w:val="single" w:color="auto" w:sz="8" w:space="0"/>
              <w:bottom w:val="single" w:color="auto" w:sz="8" w:space="0"/>
              <w:right w:val="single" w:color="auto" w:sz="8" w:space="0"/>
            </w:tcBorders>
            <w:vAlign w:val="center"/>
          </w:tcPr>
          <w:p w14:paraId="798A71FE">
            <w:pPr>
              <w:widowControl/>
              <w:rPr>
                <w:rFonts w:ascii="宋体" w:hAnsi="宋体" w:eastAsia="宋体" w:cs="宋体"/>
                <w:b/>
                <w:bCs/>
                <w:kern w:val="0"/>
                <w:sz w:val="21"/>
                <w:szCs w:val="21"/>
              </w:rPr>
            </w:pPr>
          </w:p>
        </w:tc>
        <w:tc>
          <w:tcPr>
            <w:tcW w:w="1200" w:type="dxa"/>
            <w:vMerge w:val="continue"/>
            <w:tcBorders>
              <w:top w:val="single" w:color="auto" w:sz="8" w:space="0"/>
              <w:left w:val="single" w:color="auto" w:sz="8" w:space="0"/>
              <w:bottom w:val="single" w:color="auto" w:sz="8" w:space="0"/>
              <w:right w:val="single" w:color="auto" w:sz="8" w:space="0"/>
            </w:tcBorders>
            <w:vAlign w:val="center"/>
          </w:tcPr>
          <w:p w14:paraId="1DF28995">
            <w:pPr>
              <w:widowControl/>
              <w:rPr>
                <w:rFonts w:ascii="宋体" w:hAnsi="宋体" w:eastAsia="宋体" w:cs="宋体"/>
                <w:b/>
                <w:bCs/>
                <w:kern w:val="0"/>
                <w:sz w:val="21"/>
                <w:szCs w:val="21"/>
              </w:rPr>
            </w:pPr>
          </w:p>
        </w:tc>
        <w:tc>
          <w:tcPr>
            <w:tcW w:w="1755" w:type="dxa"/>
            <w:vMerge w:val="continue"/>
            <w:tcBorders>
              <w:top w:val="single" w:color="auto" w:sz="8" w:space="0"/>
              <w:left w:val="single" w:color="auto" w:sz="8" w:space="0"/>
              <w:bottom w:val="single" w:color="auto" w:sz="8" w:space="0"/>
              <w:right w:val="single" w:color="auto" w:sz="8" w:space="0"/>
            </w:tcBorders>
            <w:vAlign w:val="center"/>
          </w:tcPr>
          <w:p w14:paraId="4A2B8344">
            <w:pPr>
              <w:widowControl/>
              <w:rPr>
                <w:rFonts w:ascii="宋体" w:hAnsi="宋体" w:eastAsia="宋体" w:cs="宋体"/>
                <w:b/>
                <w:bCs/>
                <w:kern w:val="0"/>
                <w:sz w:val="21"/>
                <w:szCs w:val="21"/>
              </w:rPr>
            </w:pPr>
          </w:p>
        </w:tc>
        <w:tc>
          <w:tcPr>
            <w:tcW w:w="1294" w:type="dxa"/>
            <w:vMerge w:val="continue"/>
            <w:tcBorders>
              <w:top w:val="single" w:color="auto" w:sz="8" w:space="0"/>
              <w:left w:val="single" w:color="auto" w:sz="8" w:space="0"/>
              <w:bottom w:val="single" w:color="auto" w:sz="4" w:space="0"/>
              <w:right w:val="single" w:color="auto" w:sz="8" w:space="0"/>
            </w:tcBorders>
            <w:vAlign w:val="center"/>
          </w:tcPr>
          <w:p w14:paraId="004EAA97">
            <w:pPr>
              <w:widowControl/>
              <w:rPr>
                <w:rFonts w:ascii="宋体" w:hAnsi="宋体" w:eastAsia="宋体" w:cs="宋体"/>
                <w:b/>
                <w:bCs/>
                <w:kern w:val="0"/>
                <w:sz w:val="21"/>
                <w:szCs w:val="21"/>
              </w:rPr>
            </w:pPr>
          </w:p>
        </w:tc>
        <w:tc>
          <w:tcPr>
            <w:tcW w:w="1386" w:type="dxa"/>
            <w:tcBorders>
              <w:top w:val="nil"/>
              <w:left w:val="nil"/>
              <w:bottom w:val="single" w:color="auto" w:sz="4" w:space="0"/>
              <w:right w:val="single" w:color="auto" w:sz="8" w:space="0"/>
            </w:tcBorders>
            <w:vAlign w:val="center"/>
          </w:tcPr>
          <w:p w14:paraId="460432AA">
            <w:pPr>
              <w:widowControl/>
              <w:jc w:val="center"/>
              <w:rPr>
                <w:rFonts w:ascii="宋体" w:hAnsi="宋体" w:eastAsia="宋体" w:cs="宋体"/>
                <w:b/>
                <w:bCs/>
                <w:kern w:val="0"/>
                <w:sz w:val="21"/>
                <w:szCs w:val="21"/>
              </w:rPr>
            </w:pPr>
            <w:r>
              <w:rPr>
                <w:rFonts w:hint="eastAsia" w:ascii="宋体" w:hAnsi="宋体" w:eastAsia="宋体" w:cs="宋体"/>
                <w:b/>
                <w:bCs/>
                <w:kern w:val="0"/>
                <w:sz w:val="21"/>
                <w:szCs w:val="21"/>
              </w:rPr>
              <w:t>（亩）</w:t>
            </w:r>
          </w:p>
        </w:tc>
        <w:tc>
          <w:tcPr>
            <w:tcW w:w="1386" w:type="dxa"/>
            <w:vMerge w:val="continue"/>
            <w:tcBorders>
              <w:top w:val="single" w:color="auto" w:sz="8" w:space="0"/>
              <w:left w:val="single" w:color="auto" w:sz="8" w:space="0"/>
              <w:bottom w:val="single" w:color="auto" w:sz="8" w:space="0"/>
              <w:right w:val="single" w:color="auto" w:sz="8" w:space="0"/>
            </w:tcBorders>
            <w:vAlign w:val="center"/>
          </w:tcPr>
          <w:p w14:paraId="2C0C823B">
            <w:pPr>
              <w:widowControl/>
              <w:rPr>
                <w:rFonts w:ascii="宋体" w:hAnsi="宋体" w:eastAsia="宋体" w:cs="宋体"/>
                <w:b/>
                <w:bCs/>
                <w:kern w:val="0"/>
                <w:sz w:val="21"/>
                <w:szCs w:val="21"/>
              </w:rPr>
            </w:pPr>
          </w:p>
        </w:tc>
        <w:tc>
          <w:tcPr>
            <w:tcW w:w="1386" w:type="dxa"/>
            <w:vMerge w:val="continue"/>
            <w:tcBorders>
              <w:top w:val="single" w:color="auto" w:sz="8" w:space="0"/>
              <w:left w:val="single" w:color="auto" w:sz="8" w:space="0"/>
              <w:bottom w:val="single" w:color="auto" w:sz="8" w:space="0"/>
              <w:right w:val="single" w:color="auto" w:sz="8" w:space="0"/>
            </w:tcBorders>
            <w:vAlign w:val="center"/>
          </w:tcPr>
          <w:p w14:paraId="4A5491C0">
            <w:pPr>
              <w:widowControl/>
              <w:rPr>
                <w:rFonts w:ascii="宋体" w:hAnsi="宋体" w:eastAsia="宋体" w:cs="宋体"/>
                <w:b/>
                <w:bCs/>
                <w:kern w:val="0"/>
                <w:sz w:val="21"/>
                <w:szCs w:val="21"/>
              </w:rPr>
            </w:pPr>
          </w:p>
        </w:tc>
        <w:tc>
          <w:tcPr>
            <w:tcW w:w="1386" w:type="dxa"/>
            <w:tcBorders>
              <w:top w:val="nil"/>
              <w:left w:val="nil"/>
              <w:bottom w:val="single" w:color="auto" w:sz="4" w:space="0"/>
              <w:right w:val="single" w:color="auto" w:sz="8" w:space="0"/>
            </w:tcBorders>
            <w:vAlign w:val="center"/>
          </w:tcPr>
          <w:p w14:paraId="35798168">
            <w:pPr>
              <w:widowControl/>
              <w:jc w:val="center"/>
              <w:rPr>
                <w:rFonts w:ascii="宋体" w:hAnsi="宋体" w:eastAsia="宋体" w:cs="宋体"/>
                <w:b/>
                <w:bCs/>
                <w:kern w:val="0"/>
                <w:sz w:val="21"/>
                <w:szCs w:val="21"/>
              </w:rPr>
            </w:pPr>
            <w:r>
              <w:rPr>
                <w:rFonts w:hint="eastAsia" w:ascii="宋体" w:hAnsi="宋体" w:eastAsia="宋体" w:cs="宋体"/>
                <w:b/>
                <w:bCs/>
                <w:kern w:val="0"/>
                <w:sz w:val="21"/>
                <w:szCs w:val="21"/>
              </w:rPr>
              <w:t>（万元）</w:t>
            </w:r>
          </w:p>
        </w:tc>
        <w:tc>
          <w:tcPr>
            <w:tcW w:w="1352" w:type="dxa"/>
            <w:vMerge w:val="continue"/>
            <w:tcBorders>
              <w:top w:val="single" w:color="auto" w:sz="8" w:space="0"/>
              <w:left w:val="single" w:color="auto" w:sz="8" w:space="0"/>
              <w:bottom w:val="single" w:color="auto" w:sz="8" w:space="0"/>
              <w:right w:val="single" w:color="auto" w:sz="8" w:space="0"/>
            </w:tcBorders>
            <w:vAlign w:val="center"/>
          </w:tcPr>
          <w:p w14:paraId="56ABF7A3">
            <w:pPr>
              <w:widowControl/>
              <w:rPr>
                <w:rFonts w:ascii="宋体" w:hAnsi="宋体" w:eastAsia="宋体" w:cs="宋体"/>
                <w:b/>
                <w:bCs/>
                <w:kern w:val="0"/>
                <w:sz w:val="21"/>
                <w:szCs w:val="21"/>
              </w:rPr>
            </w:pPr>
          </w:p>
        </w:tc>
        <w:tc>
          <w:tcPr>
            <w:tcW w:w="1357" w:type="dxa"/>
            <w:vMerge w:val="continue"/>
            <w:tcBorders>
              <w:top w:val="single" w:color="auto" w:sz="8" w:space="0"/>
              <w:left w:val="single" w:color="auto" w:sz="8" w:space="0"/>
              <w:bottom w:val="single" w:color="auto" w:sz="8" w:space="0"/>
              <w:right w:val="single" w:color="auto" w:sz="8" w:space="0"/>
            </w:tcBorders>
            <w:vAlign w:val="center"/>
          </w:tcPr>
          <w:p w14:paraId="3A113F40">
            <w:pPr>
              <w:widowControl/>
              <w:rPr>
                <w:rFonts w:ascii="宋体" w:hAnsi="宋体" w:eastAsia="宋体" w:cs="宋体"/>
                <w:b/>
                <w:bCs/>
                <w:kern w:val="0"/>
                <w:sz w:val="21"/>
                <w:szCs w:val="21"/>
              </w:rPr>
            </w:pPr>
          </w:p>
        </w:tc>
      </w:tr>
      <w:tr w14:paraId="6F7801A4">
        <w:tblPrEx>
          <w:tblCellMar>
            <w:top w:w="0" w:type="dxa"/>
            <w:left w:w="108" w:type="dxa"/>
            <w:bottom w:w="0" w:type="dxa"/>
            <w:right w:w="108" w:type="dxa"/>
          </w:tblCellMar>
        </w:tblPrEx>
        <w:trPr>
          <w:trHeight w:val="23" w:hRule="atLeast"/>
          <w:jc w:val="center"/>
        </w:trPr>
        <w:tc>
          <w:tcPr>
            <w:tcW w:w="1299" w:type="dxa"/>
            <w:tcBorders>
              <w:top w:val="single" w:color="auto" w:sz="8" w:space="0"/>
              <w:left w:val="single" w:color="auto" w:sz="8" w:space="0"/>
              <w:bottom w:val="single" w:color="auto" w:sz="8" w:space="0"/>
              <w:right w:val="single" w:color="auto" w:sz="8" w:space="0"/>
            </w:tcBorders>
            <w:vAlign w:val="center"/>
          </w:tcPr>
          <w:p w14:paraId="4243461D">
            <w:pPr>
              <w:widowControl/>
              <w:jc w:val="center"/>
              <w:rPr>
                <w:rFonts w:ascii="宋体" w:hAnsi="宋体" w:eastAsia="宋体" w:cs="宋体"/>
                <w:kern w:val="0"/>
                <w:sz w:val="21"/>
                <w:szCs w:val="21"/>
              </w:rPr>
            </w:pPr>
            <w:r>
              <w:rPr>
                <w:rFonts w:hint="eastAsia" w:ascii="宋体" w:hAnsi="宋体" w:eastAsia="宋体" w:cs="宋体"/>
                <w:kern w:val="0"/>
                <w:sz w:val="21"/>
                <w:szCs w:val="21"/>
              </w:rPr>
              <w:t>1984.07.12</w:t>
            </w:r>
          </w:p>
        </w:tc>
        <w:tc>
          <w:tcPr>
            <w:tcW w:w="1200" w:type="dxa"/>
            <w:tcBorders>
              <w:top w:val="single" w:color="auto" w:sz="8" w:space="0"/>
              <w:left w:val="single" w:color="auto" w:sz="8" w:space="0"/>
              <w:bottom w:val="single" w:color="auto" w:sz="8" w:space="0"/>
              <w:right w:val="single" w:color="auto" w:sz="8" w:space="0"/>
            </w:tcBorders>
            <w:vAlign w:val="center"/>
          </w:tcPr>
          <w:p w14:paraId="318754D7">
            <w:pPr>
              <w:widowControl/>
              <w:jc w:val="center"/>
              <w:rPr>
                <w:rFonts w:ascii="宋体" w:hAnsi="宋体" w:eastAsia="宋体" w:cs="宋体"/>
                <w:b/>
                <w:bCs/>
                <w:kern w:val="0"/>
                <w:sz w:val="21"/>
                <w:szCs w:val="21"/>
              </w:rPr>
            </w:pPr>
            <w:r>
              <w:rPr>
                <w:rFonts w:hint="eastAsia" w:ascii="宋体" w:hAnsi="宋体" w:eastAsia="宋体" w:cs="宋体"/>
                <w:kern w:val="0"/>
                <w:sz w:val="21"/>
                <w:szCs w:val="21"/>
              </w:rPr>
              <w:t>暴雨</w:t>
            </w:r>
          </w:p>
        </w:tc>
        <w:tc>
          <w:tcPr>
            <w:tcW w:w="1755" w:type="dxa"/>
            <w:tcBorders>
              <w:top w:val="single" w:color="auto" w:sz="8" w:space="0"/>
              <w:left w:val="single" w:color="auto" w:sz="8" w:space="0"/>
              <w:bottom w:val="single" w:color="auto" w:sz="8" w:space="0"/>
              <w:right w:val="single" w:color="auto" w:sz="8" w:space="0"/>
            </w:tcBorders>
            <w:vAlign w:val="center"/>
          </w:tcPr>
          <w:p w14:paraId="5BDB2E60">
            <w:pPr>
              <w:widowControl/>
              <w:jc w:val="center"/>
              <w:rPr>
                <w:rFonts w:ascii="宋体" w:hAnsi="宋体" w:eastAsia="宋体" w:cs="宋体"/>
                <w:b/>
                <w:bCs/>
                <w:kern w:val="0"/>
                <w:sz w:val="21"/>
                <w:szCs w:val="21"/>
              </w:rPr>
            </w:pPr>
            <w:r>
              <w:rPr>
                <w:rFonts w:hint="eastAsia" w:ascii="宋体" w:hAnsi="宋体" w:eastAsia="宋体" w:cs="宋体"/>
                <w:sz w:val="21"/>
                <w:szCs w:val="21"/>
              </w:rPr>
              <w:t>燕崖安乐村</w:t>
            </w:r>
          </w:p>
        </w:tc>
        <w:tc>
          <w:tcPr>
            <w:tcW w:w="1294" w:type="dxa"/>
            <w:tcBorders>
              <w:top w:val="single" w:color="auto" w:sz="4" w:space="0"/>
              <w:left w:val="single" w:color="auto" w:sz="8" w:space="0"/>
              <w:bottom w:val="single" w:color="auto" w:sz="4" w:space="0"/>
              <w:right w:val="single" w:color="auto" w:sz="8" w:space="0"/>
            </w:tcBorders>
            <w:vAlign w:val="center"/>
          </w:tcPr>
          <w:p w14:paraId="2667F137">
            <w:pPr>
              <w:widowControl/>
              <w:jc w:val="center"/>
              <w:rPr>
                <w:rFonts w:ascii="宋体" w:hAnsi="宋体" w:eastAsia="宋体" w:cs="宋体"/>
                <w:b/>
                <w:bCs/>
                <w:kern w:val="0"/>
                <w:sz w:val="21"/>
                <w:szCs w:val="21"/>
              </w:rPr>
            </w:pPr>
            <w:r>
              <w:rPr>
                <w:rFonts w:hint="eastAsia" w:ascii="宋体" w:hAnsi="宋体" w:eastAsia="宋体" w:cs="宋体"/>
                <w:kern w:val="0"/>
                <w:sz w:val="21"/>
                <w:szCs w:val="21"/>
              </w:rPr>
              <w:t>/</w:t>
            </w:r>
          </w:p>
        </w:tc>
        <w:tc>
          <w:tcPr>
            <w:tcW w:w="1386" w:type="dxa"/>
            <w:tcBorders>
              <w:top w:val="single" w:color="auto" w:sz="4" w:space="0"/>
              <w:left w:val="nil"/>
              <w:bottom w:val="single" w:color="auto" w:sz="4" w:space="0"/>
              <w:right w:val="single" w:color="auto" w:sz="8" w:space="0"/>
            </w:tcBorders>
            <w:vAlign w:val="center"/>
          </w:tcPr>
          <w:p w14:paraId="73327ED1">
            <w:pPr>
              <w:widowControl/>
              <w:jc w:val="center"/>
              <w:rPr>
                <w:rFonts w:ascii="宋体" w:hAnsi="宋体" w:eastAsia="宋体" w:cs="宋体"/>
                <w:b/>
                <w:bCs/>
                <w:kern w:val="0"/>
                <w:sz w:val="21"/>
                <w:szCs w:val="21"/>
              </w:rPr>
            </w:pPr>
            <w:r>
              <w:rPr>
                <w:rFonts w:hint="eastAsia" w:ascii="宋体" w:hAnsi="宋体" w:eastAsia="宋体" w:cs="宋体"/>
                <w:kern w:val="0"/>
                <w:sz w:val="21"/>
                <w:szCs w:val="21"/>
              </w:rPr>
              <w:t>/</w:t>
            </w:r>
          </w:p>
        </w:tc>
        <w:tc>
          <w:tcPr>
            <w:tcW w:w="1386" w:type="dxa"/>
            <w:tcBorders>
              <w:top w:val="single" w:color="auto" w:sz="8" w:space="0"/>
              <w:left w:val="single" w:color="auto" w:sz="8" w:space="0"/>
              <w:bottom w:val="single" w:color="auto" w:sz="8" w:space="0"/>
              <w:right w:val="single" w:color="auto" w:sz="8" w:space="0"/>
            </w:tcBorders>
            <w:vAlign w:val="center"/>
          </w:tcPr>
          <w:p w14:paraId="2AE75C88">
            <w:pPr>
              <w:widowControl/>
              <w:jc w:val="center"/>
              <w:rPr>
                <w:rFonts w:ascii="宋体" w:hAnsi="宋体" w:eastAsia="宋体" w:cs="宋体"/>
                <w:b/>
                <w:bCs/>
                <w:kern w:val="0"/>
                <w:sz w:val="21"/>
                <w:szCs w:val="21"/>
              </w:rPr>
            </w:pPr>
            <w:r>
              <w:rPr>
                <w:rFonts w:hint="eastAsia" w:ascii="宋体" w:hAnsi="宋体" w:eastAsia="宋体" w:cs="宋体"/>
                <w:kern w:val="0"/>
                <w:sz w:val="21"/>
                <w:szCs w:val="21"/>
              </w:rPr>
              <w:t>12</w:t>
            </w:r>
          </w:p>
        </w:tc>
        <w:tc>
          <w:tcPr>
            <w:tcW w:w="1386" w:type="dxa"/>
            <w:tcBorders>
              <w:top w:val="single" w:color="auto" w:sz="8" w:space="0"/>
              <w:left w:val="single" w:color="auto" w:sz="8" w:space="0"/>
              <w:bottom w:val="single" w:color="auto" w:sz="8" w:space="0"/>
              <w:right w:val="single" w:color="auto" w:sz="8" w:space="0"/>
            </w:tcBorders>
            <w:vAlign w:val="center"/>
          </w:tcPr>
          <w:p w14:paraId="01C44929">
            <w:pPr>
              <w:widowControl/>
              <w:jc w:val="center"/>
              <w:rPr>
                <w:rFonts w:ascii="宋体" w:hAnsi="宋体" w:eastAsia="宋体" w:cs="宋体"/>
                <w:b/>
                <w:bCs/>
                <w:kern w:val="0"/>
                <w:sz w:val="21"/>
                <w:szCs w:val="21"/>
              </w:rPr>
            </w:pPr>
            <w:r>
              <w:rPr>
                <w:rFonts w:hint="eastAsia" w:ascii="宋体" w:hAnsi="宋体" w:eastAsia="宋体" w:cs="宋体"/>
                <w:kern w:val="0"/>
                <w:sz w:val="21"/>
                <w:szCs w:val="21"/>
              </w:rPr>
              <w:t>0</w:t>
            </w:r>
          </w:p>
        </w:tc>
        <w:tc>
          <w:tcPr>
            <w:tcW w:w="1386" w:type="dxa"/>
            <w:tcBorders>
              <w:top w:val="single" w:color="auto" w:sz="4" w:space="0"/>
              <w:left w:val="nil"/>
              <w:bottom w:val="single" w:color="auto" w:sz="4" w:space="0"/>
              <w:right w:val="single" w:color="auto" w:sz="8" w:space="0"/>
            </w:tcBorders>
            <w:vAlign w:val="center"/>
          </w:tcPr>
          <w:p w14:paraId="68DE8D0D">
            <w:pPr>
              <w:widowControl/>
              <w:jc w:val="center"/>
              <w:rPr>
                <w:rFonts w:ascii="宋体" w:hAnsi="宋体" w:eastAsia="宋体" w:cs="宋体"/>
                <w:b/>
                <w:bCs/>
                <w:kern w:val="0"/>
                <w:sz w:val="21"/>
                <w:szCs w:val="21"/>
              </w:rPr>
            </w:pPr>
            <w:r>
              <w:rPr>
                <w:rFonts w:hint="eastAsia" w:ascii="宋体" w:hAnsi="宋体" w:eastAsia="宋体" w:cs="宋体"/>
                <w:kern w:val="0"/>
                <w:sz w:val="21"/>
                <w:szCs w:val="21"/>
              </w:rPr>
              <w:t>300</w:t>
            </w:r>
          </w:p>
        </w:tc>
        <w:tc>
          <w:tcPr>
            <w:tcW w:w="1352" w:type="dxa"/>
            <w:tcBorders>
              <w:top w:val="single" w:color="auto" w:sz="8" w:space="0"/>
              <w:left w:val="single" w:color="auto" w:sz="8" w:space="0"/>
              <w:bottom w:val="single" w:color="auto" w:sz="8" w:space="0"/>
              <w:right w:val="single" w:color="auto" w:sz="8" w:space="0"/>
            </w:tcBorders>
            <w:vAlign w:val="center"/>
          </w:tcPr>
          <w:p w14:paraId="2EE94EC4">
            <w:pPr>
              <w:widowControl/>
              <w:jc w:val="center"/>
              <w:rPr>
                <w:rFonts w:ascii="宋体" w:hAnsi="宋体" w:eastAsia="宋体" w:cs="宋体"/>
                <w:b/>
                <w:bCs/>
                <w:kern w:val="0"/>
                <w:sz w:val="21"/>
                <w:szCs w:val="21"/>
              </w:rPr>
            </w:pPr>
            <w:r>
              <w:rPr>
                <w:rFonts w:hint="eastAsia" w:ascii="宋体" w:hAnsi="宋体" w:eastAsia="宋体" w:cs="宋体"/>
                <w:kern w:val="0"/>
                <w:sz w:val="21"/>
                <w:szCs w:val="21"/>
              </w:rPr>
              <w:t>198</w:t>
            </w:r>
          </w:p>
        </w:tc>
        <w:tc>
          <w:tcPr>
            <w:tcW w:w="1357" w:type="dxa"/>
            <w:tcBorders>
              <w:top w:val="single" w:color="auto" w:sz="8" w:space="0"/>
              <w:left w:val="single" w:color="auto" w:sz="8" w:space="0"/>
              <w:bottom w:val="single" w:color="auto" w:sz="8" w:space="0"/>
              <w:right w:val="single" w:color="auto" w:sz="8" w:space="0"/>
            </w:tcBorders>
            <w:vAlign w:val="center"/>
          </w:tcPr>
          <w:p w14:paraId="40C787E6">
            <w:pPr>
              <w:widowControl/>
              <w:jc w:val="center"/>
              <w:rPr>
                <w:rFonts w:ascii="宋体" w:hAnsi="宋体" w:eastAsia="宋体" w:cs="宋体"/>
                <w:b/>
                <w:bCs/>
                <w:kern w:val="0"/>
                <w:sz w:val="21"/>
                <w:szCs w:val="21"/>
              </w:rPr>
            </w:pPr>
            <w:r>
              <w:rPr>
                <w:rFonts w:hint="eastAsia" w:ascii="宋体" w:hAnsi="宋体" w:eastAsia="宋体" w:cs="宋体"/>
                <w:kern w:val="0"/>
                <w:sz w:val="21"/>
                <w:szCs w:val="21"/>
              </w:rPr>
              <w:t>/</w:t>
            </w:r>
          </w:p>
        </w:tc>
      </w:tr>
      <w:tr w14:paraId="0465E601">
        <w:tblPrEx>
          <w:tblCellMar>
            <w:top w:w="0" w:type="dxa"/>
            <w:left w:w="108" w:type="dxa"/>
            <w:bottom w:w="0" w:type="dxa"/>
            <w:right w:w="108" w:type="dxa"/>
          </w:tblCellMar>
        </w:tblPrEx>
        <w:trPr>
          <w:trHeight w:val="23" w:hRule="atLeast"/>
          <w:jc w:val="center"/>
        </w:trPr>
        <w:tc>
          <w:tcPr>
            <w:tcW w:w="1299" w:type="dxa"/>
            <w:tcBorders>
              <w:top w:val="single" w:color="auto" w:sz="8" w:space="0"/>
              <w:left w:val="single" w:color="auto" w:sz="8" w:space="0"/>
              <w:bottom w:val="single" w:color="auto" w:sz="8" w:space="0"/>
              <w:right w:val="single" w:color="auto" w:sz="8" w:space="0"/>
            </w:tcBorders>
            <w:vAlign w:val="center"/>
          </w:tcPr>
          <w:p w14:paraId="288AEBBE">
            <w:pPr>
              <w:widowControl/>
              <w:jc w:val="center"/>
              <w:rPr>
                <w:rFonts w:ascii="宋体" w:hAnsi="宋体" w:eastAsia="宋体" w:cs="宋体"/>
                <w:kern w:val="0"/>
                <w:sz w:val="21"/>
                <w:szCs w:val="21"/>
              </w:rPr>
            </w:pPr>
            <w:r>
              <w:rPr>
                <w:rFonts w:hint="eastAsia" w:ascii="宋体" w:hAnsi="宋体" w:eastAsia="宋体" w:cs="宋体"/>
                <w:kern w:val="0"/>
                <w:sz w:val="21"/>
                <w:szCs w:val="21"/>
              </w:rPr>
              <w:t>1993.09.09</w:t>
            </w:r>
          </w:p>
        </w:tc>
        <w:tc>
          <w:tcPr>
            <w:tcW w:w="1200" w:type="dxa"/>
            <w:tcBorders>
              <w:top w:val="single" w:color="auto" w:sz="8" w:space="0"/>
              <w:left w:val="single" w:color="auto" w:sz="8" w:space="0"/>
              <w:bottom w:val="single" w:color="auto" w:sz="8" w:space="0"/>
              <w:right w:val="single" w:color="auto" w:sz="8" w:space="0"/>
            </w:tcBorders>
            <w:vAlign w:val="center"/>
          </w:tcPr>
          <w:p w14:paraId="55765AD9">
            <w:pPr>
              <w:widowControl/>
              <w:jc w:val="center"/>
              <w:rPr>
                <w:rFonts w:ascii="宋体" w:hAnsi="宋体" w:eastAsia="宋体" w:cs="宋体"/>
                <w:kern w:val="0"/>
                <w:sz w:val="21"/>
                <w:szCs w:val="21"/>
              </w:rPr>
            </w:pPr>
            <w:r>
              <w:rPr>
                <w:rFonts w:hint="eastAsia" w:ascii="宋体" w:hAnsi="宋体" w:eastAsia="宋体" w:cs="宋体"/>
                <w:kern w:val="0"/>
                <w:sz w:val="21"/>
                <w:szCs w:val="21"/>
              </w:rPr>
              <w:t>暴雨</w:t>
            </w:r>
          </w:p>
        </w:tc>
        <w:tc>
          <w:tcPr>
            <w:tcW w:w="1755" w:type="dxa"/>
            <w:tcBorders>
              <w:top w:val="single" w:color="auto" w:sz="8" w:space="0"/>
              <w:left w:val="single" w:color="auto" w:sz="8" w:space="0"/>
              <w:bottom w:val="single" w:color="auto" w:sz="8" w:space="0"/>
              <w:right w:val="single" w:color="auto" w:sz="8" w:space="0"/>
            </w:tcBorders>
            <w:vAlign w:val="center"/>
          </w:tcPr>
          <w:p w14:paraId="34F12415">
            <w:pPr>
              <w:widowControl/>
              <w:jc w:val="center"/>
              <w:rPr>
                <w:rFonts w:ascii="宋体" w:hAnsi="宋体" w:eastAsia="宋体" w:cs="宋体"/>
                <w:kern w:val="0"/>
                <w:sz w:val="21"/>
                <w:szCs w:val="21"/>
              </w:rPr>
            </w:pPr>
            <w:r>
              <w:rPr>
                <w:rFonts w:hint="eastAsia" w:ascii="宋体" w:hAnsi="宋体" w:eastAsia="宋体" w:cs="宋体"/>
                <w:sz w:val="21"/>
                <w:szCs w:val="21"/>
              </w:rPr>
              <w:t>三岔乡三岔店</w:t>
            </w:r>
          </w:p>
        </w:tc>
        <w:tc>
          <w:tcPr>
            <w:tcW w:w="1294" w:type="dxa"/>
            <w:tcBorders>
              <w:top w:val="single" w:color="auto" w:sz="4" w:space="0"/>
              <w:left w:val="single" w:color="auto" w:sz="8" w:space="0"/>
              <w:bottom w:val="single" w:color="auto" w:sz="4" w:space="0"/>
              <w:right w:val="single" w:color="auto" w:sz="8" w:space="0"/>
            </w:tcBorders>
            <w:vAlign w:val="center"/>
          </w:tcPr>
          <w:p w14:paraId="02FF26D3">
            <w:pPr>
              <w:widowControl/>
              <w:jc w:val="center"/>
              <w:rPr>
                <w:rFonts w:ascii="宋体" w:hAnsi="宋体" w:eastAsia="宋体" w:cs="宋体"/>
                <w:b/>
                <w:bCs/>
                <w:kern w:val="0"/>
                <w:sz w:val="21"/>
                <w:szCs w:val="21"/>
              </w:rPr>
            </w:pPr>
            <w:r>
              <w:rPr>
                <w:rFonts w:hint="eastAsia" w:ascii="宋体" w:hAnsi="宋体" w:eastAsia="宋体" w:cs="宋体"/>
                <w:kern w:val="0"/>
                <w:sz w:val="21"/>
                <w:szCs w:val="21"/>
              </w:rPr>
              <w:t>/</w:t>
            </w:r>
          </w:p>
        </w:tc>
        <w:tc>
          <w:tcPr>
            <w:tcW w:w="1386" w:type="dxa"/>
            <w:tcBorders>
              <w:top w:val="single" w:color="auto" w:sz="4" w:space="0"/>
              <w:left w:val="nil"/>
              <w:bottom w:val="single" w:color="auto" w:sz="4" w:space="0"/>
              <w:right w:val="single" w:color="auto" w:sz="8" w:space="0"/>
            </w:tcBorders>
            <w:vAlign w:val="center"/>
          </w:tcPr>
          <w:p w14:paraId="1E758641">
            <w:pPr>
              <w:widowControl/>
              <w:jc w:val="center"/>
              <w:rPr>
                <w:rFonts w:ascii="宋体" w:hAnsi="宋体" w:eastAsia="宋体" w:cs="宋体"/>
                <w:b/>
                <w:bCs/>
                <w:kern w:val="0"/>
                <w:sz w:val="21"/>
                <w:szCs w:val="21"/>
              </w:rPr>
            </w:pPr>
            <w:r>
              <w:rPr>
                <w:rFonts w:hint="eastAsia" w:ascii="宋体" w:hAnsi="宋体" w:eastAsia="宋体" w:cs="宋体"/>
                <w:kern w:val="0"/>
                <w:sz w:val="21"/>
                <w:szCs w:val="21"/>
              </w:rPr>
              <w:t>/</w:t>
            </w:r>
          </w:p>
        </w:tc>
        <w:tc>
          <w:tcPr>
            <w:tcW w:w="1386" w:type="dxa"/>
            <w:tcBorders>
              <w:top w:val="single" w:color="auto" w:sz="8" w:space="0"/>
              <w:left w:val="single" w:color="auto" w:sz="8" w:space="0"/>
              <w:bottom w:val="single" w:color="auto" w:sz="8" w:space="0"/>
              <w:right w:val="single" w:color="auto" w:sz="8" w:space="0"/>
            </w:tcBorders>
            <w:vAlign w:val="center"/>
          </w:tcPr>
          <w:p w14:paraId="087512B6">
            <w:pPr>
              <w:widowControl/>
              <w:jc w:val="center"/>
              <w:rPr>
                <w:rFonts w:ascii="宋体" w:hAnsi="宋体" w:eastAsia="宋体" w:cs="宋体"/>
                <w:kern w:val="0"/>
                <w:sz w:val="21"/>
                <w:szCs w:val="21"/>
              </w:rPr>
            </w:pPr>
            <w:r>
              <w:rPr>
                <w:rFonts w:hint="eastAsia" w:ascii="宋体" w:hAnsi="宋体" w:eastAsia="宋体" w:cs="宋体"/>
                <w:kern w:val="0"/>
                <w:sz w:val="21"/>
                <w:szCs w:val="21"/>
              </w:rPr>
              <w:t>4</w:t>
            </w:r>
          </w:p>
        </w:tc>
        <w:tc>
          <w:tcPr>
            <w:tcW w:w="1386" w:type="dxa"/>
            <w:tcBorders>
              <w:top w:val="single" w:color="auto" w:sz="8" w:space="0"/>
              <w:left w:val="single" w:color="auto" w:sz="8" w:space="0"/>
              <w:bottom w:val="single" w:color="auto" w:sz="8" w:space="0"/>
              <w:right w:val="single" w:color="auto" w:sz="8" w:space="0"/>
            </w:tcBorders>
            <w:vAlign w:val="center"/>
          </w:tcPr>
          <w:p w14:paraId="17549F38">
            <w:pPr>
              <w:widowControl/>
              <w:jc w:val="center"/>
              <w:rPr>
                <w:rFonts w:ascii="宋体" w:hAnsi="宋体" w:eastAsia="宋体" w:cs="宋体"/>
                <w:kern w:val="0"/>
                <w:sz w:val="21"/>
                <w:szCs w:val="21"/>
              </w:rPr>
            </w:pPr>
            <w:r>
              <w:rPr>
                <w:rFonts w:hint="eastAsia" w:ascii="宋体" w:hAnsi="宋体" w:eastAsia="宋体" w:cs="宋体"/>
                <w:kern w:val="0"/>
                <w:sz w:val="21"/>
                <w:szCs w:val="21"/>
              </w:rPr>
              <w:t>5</w:t>
            </w:r>
          </w:p>
        </w:tc>
        <w:tc>
          <w:tcPr>
            <w:tcW w:w="1386" w:type="dxa"/>
            <w:tcBorders>
              <w:top w:val="single" w:color="auto" w:sz="4" w:space="0"/>
              <w:left w:val="nil"/>
              <w:bottom w:val="single" w:color="auto" w:sz="4" w:space="0"/>
              <w:right w:val="single" w:color="auto" w:sz="8" w:space="0"/>
            </w:tcBorders>
            <w:vAlign w:val="center"/>
          </w:tcPr>
          <w:p w14:paraId="5BBF1173">
            <w:pPr>
              <w:widowControl/>
              <w:jc w:val="center"/>
              <w:rPr>
                <w:rFonts w:ascii="宋体" w:hAnsi="宋体" w:eastAsia="宋体" w:cs="宋体"/>
                <w:kern w:val="0"/>
                <w:sz w:val="21"/>
                <w:szCs w:val="21"/>
              </w:rPr>
            </w:pPr>
            <w:r>
              <w:rPr>
                <w:rFonts w:hint="eastAsia" w:ascii="宋体" w:hAnsi="宋体" w:eastAsia="宋体" w:cs="宋体"/>
                <w:kern w:val="0"/>
                <w:sz w:val="21"/>
                <w:szCs w:val="21"/>
              </w:rPr>
              <w:t>3500</w:t>
            </w:r>
          </w:p>
        </w:tc>
        <w:tc>
          <w:tcPr>
            <w:tcW w:w="1352" w:type="dxa"/>
            <w:tcBorders>
              <w:top w:val="single" w:color="auto" w:sz="8" w:space="0"/>
              <w:left w:val="single" w:color="auto" w:sz="8" w:space="0"/>
              <w:bottom w:val="single" w:color="auto" w:sz="8" w:space="0"/>
              <w:right w:val="single" w:color="auto" w:sz="8" w:space="0"/>
            </w:tcBorders>
            <w:vAlign w:val="center"/>
          </w:tcPr>
          <w:p w14:paraId="5DE06EC1">
            <w:pPr>
              <w:widowControl/>
              <w:jc w:val="center"/>
              <w:rPr>
                <w:rFonts w:ascii="宋体" w:hAnsi="宋体" w:eastAsia="宋体" w:cs="宋体"/>
                <w:kern w:val="0"/>
                <w:sz w:val="21"/>
                <w:szCs w:val="21"/>
              </w:rPr>
            </w:pPr>
            <w:r>
              <w:rPr>
                <w:rFonts w:hint="eastAsia" w:ascii="宋体" w:hAnsi="宋体" w:eastAsia="宋体" w:cs="宋体"/>
                <w:kern w:val="0"/>
                <w:sz w:val="21"/>
                <w:szCs w:val="21"/>
              </w:rPr>
              <w:t>325</w:t>
            </w:r>
          </w:p>
        </w:tc>
        <w:tc>
          <w:tcPr>
            <w:tcW w:w="1357" w:type="dxa"/>
            <w:tcBorders>
              <w:top w:val="single" w:color="auto" w:sz="8" w:space="0"/>
              <w:left w:val="single" w:color="auto" w:sz="8" w:space="0"/>
              <w:bottom w:val="single" w:color="auto" w:sz="8" w:space="0"/>
              <w:right w:val="single" w:color="auto" w:sz="8" w:space="0"/>
            </w:tcBorders>
            <w:vAlign w:val="center"/>
          </w:tcPr>
          <w:p w14:paraId="03073B78">
            <w:pPr>
              <w:widowControl/>
              <w:jc w:val="center"/>
              <w:rPr>
                <w:rFonts w:ascii="宋体" w:hAnsi="宋体" w:eastAsia="宋体" w:cs="宋体"/>
                <w:kern w:val="0"/>
                <w:sz w:val="21"/>
                <w:szCs w:val="21"/>
              </w:rPr>
            </w:pPr>
            <w:r>
              <w:rPr>
                <w:rFonts w:hint="eastAsia" w:ascii="宋体" w:hAnsi="宋体" w:eastAsia="宋体" w:cs="宋体"/>
                <w:kern w:val="0"/>
                <w:sz w:val="21"/>
                <w:szCs w:val="21"/>
              </w:rPr>
              <w:t>/</w:t>
            </w:r>
          </w:p>
        </w:tc>
      </w:tr>
      <w:tr w14:paraId="48969E8C">
        <w:tblPrEx>
          <w:tblCellMar>
            <w:top w:w="0" w:type="dxa"/>
            <w:left w:w="108" w:type="dxa"/>
            <w:bottom w:w="0" w:type="dxa"/>
            <w:right w:w="108" w:type="dxa"/>
          </w:tblCellMar>
        </w:tblPrEx>
        <w:trPr>
          <w:trHeight w:val="23" w:hRule="atLeast"/>
          <w:jc w:val="center"/>
        </w:trPr>
        <w:tc>
          <w:tcPr>
            <w:tcW w:w="1299" w:type="dxa"/>
            <w:tcBorders>
              <w:top w:val="single" w:color="auto" w:sz="8" w:space="0"/>
              <w:left w:val="single" w:color="auto" w:sz="8" w:space="0"/>
              <w:bottom w:val="single" w:color="auto" w:sz="8" w:space="0"/>
              <w:right w:val="single" w:color="auto" w:sz="8" w:space="0"/>
            </w:tcBorders>
            <w:vAlign w:val="center"/>
          </w:tcPr>
          <w:p w14:paraId="372A0449">
            <w:pPr>
              <w:pStyle w:val="92"/>
              <w:autoSpaceDE w:val="0"/>
              <w:autoSpaceDN w:val="0"/>
              <w:spacing w:before="12" w:line="200" w:lineRule="exact"/>
              <w:ind w:right="28"/>
              <w:rPr>
                <w:rFonts w:cs="仿宋"/>
                <w:sz w:val="21"/>
                <w:szCs w:val="21"/>
              </w:rPr>
            </w:pPr>
            <w:r>
              <w:rPr>
                <w:rFonts w:cs="仿宋"/>
                <w:sz w:val="21"/>
                <w:szCs w:val="21"/>
              </w:rPr>
              <w:t>1994</w:t>
            </w:r>
            <w:r>
              <w:rPr>
                <w:rFonts w:hint="eastAsia" w:cs="仿宋"/>
                <w:sz w:val="21"/>
                <w:szCs w:val="21"/>
              </w:rPr>
              <w:t>.0</w:t>
            </w:r>
            <w:r>
              <w:rPr>
                <w:rFonts w:cs="仿宋"/>
                <w:sz w:val="21"/>
                <w:szCs w:val="21"/>
              </w:rPr>
              <w:t>7</w:t>
            </w:r>
            <w:r>
              <w:rPr>
                <w:rFonts w:hint="eastAsia" w:cs="仿宋"/>
                <w:sz w:val="21"/>
                <w:szCs w:val="21"/>
              </w:rPr>
              <w:t>.</w:t>
            </w:r>
            <w:r>
              <w:rPr>
                <w:rFonts w:cs="仿宋"/>
                <w:sz w:val="21"/>
                <w:szCs w:val="21"/>
              </w:rPr>
              <w:t>23</w:t>
            </w:r>
          </w:p>
        </w:tc>
        <w:tc>
          <w:tcPr>
            <w:tcW w:w="1200" w:type="dxa"/>
            <w:tcBorders>
              <w:top w:val="single" w:color="auto" w:sz="8" w:space="0"/>
              <w:left w:val="single" w:color="auto" w:sz="8" w:space="0"/>
              <w:bottom w:val="single" w:color="auto" w:sz="8" w:space="0"/>
              <w:right w:val="single" w:color="auto" w:sz="8" w:space="0"/>
            </w:tcBorders>
            <w:vAlign w:val="center"/>
          </w:tcPr>
          <w:p w14:paraId="7267AB31">
            <w:pPr>
              <w:pStyle w:val="92"/>
              <w:autoSpaceDE w:val="0"/>
              <w:autoSpaceDN w:val="0"/>
              <w:spacing w:before="12" w:line="200" w:lineRule="exact"/>
              <w:ind w:left="1" w:right="7"/>
              <w:rPr>
                <w:rFonts w:cs="仿宋"/>
                <w:sz w:val="21"/>
                <w:szCs w:val="21"/>
              </w:rPr>
            </w:pPr>
            <w:r>
              <w:rPr>
                <w:rFonts w:hint="eastAsia" w:cs="仿宋"/>
                <w:sz w:val="21"/>
                <w:szCs w:val="21"/>
              </w:rPr>
              <w:t>暴雨</w:t>
            </w:r>
          </w:p>
        </w:tc>
        <w:tc>
          <w:tcPr>
            <w:tcW w:w="1755" w:type="dxa"/>
            <w:tcBorders>
              <w:top w:val="single" w:color="auto" w:sz="8" w:space="0"/>
              <w:left w:val="single" w:color="auto" w:sz="8" w:space="0"/>
              <w:bottom w:val="single" w:color="auto" w:sz="8" w:space="0"/>
              <w:right w:val="single" w:color="auto" w:sz="8" w:space="0"/>
            </w:tcBorders>
            <w:vAlign w:val="center"/>
          </w:tcPr>
          <w:p w14:paraId="49031E03">
            <w:pPr>
              <w:widowControl/>
              <w:jc w:val="center"/>
              <w:rPr>
                <w:rFonts w:ascii="宋体" w:hAnsi="宋体" w:eastAsia="宋体" w:cs="宋体"/>
                <w:sz w:val="21"/>
                <w:szCs w:val="21"/>
              </w:rPr>
            </w:pPr>
            <w:r>
              <w:rPr>
                <w:rFonts w:hint="eastAsia" w:ascii="宋体" w:hAnsi="宋体" w:eastAsia="宋体" w:cs="仿宋"/>
                <w:sz w:val="21"/>
                <w:szCs w:val="21"/>
              </w:rPr>
              <w:t>三岔乡三岔店村</w:t>
            </w:r>
          </w:p>
        </w:tc>
        <w:tc>
          <w:tcPr>
            <w:tcW w:w="1294" w:type="dxa"/>
            <w:tcBorders>
              <w:top w:val="single" w:color="auto" w:sz="4" w:space="0"/>
              <w:left w:val="single" w:color="auto" w:sz="8" w:space="0"/>
              <w:bottom w:val="single" w:color="auto" w:sz="4" w:space="0"/>
              <w:right w:val="single" w:color="auto" w:sz="8" w:space="0"/>
            </w:tcBorders>
            <w:vAlign w:val="center"/>
          </w:tcPr>
          <w:p w14:paraId="59503F3B">
            <w:pPr>
              <w:widowControl/>
              <w:jc w:val="center"/>
              <w:rPr>
                <w:rFonts w:ascii="宋体" w:hAnsi="宋体" w:eastAsia="宋体" w:cs="宋体"/>
                <w:b/>
                <w:bCs/>
                <w:kern w:val="0"/>
                <w:sz w:val="21"/>
                <w:szCs w:val="21"/>
              </w:rPr>
            </w:pPr>
            <w:r>
              <w:rPr>
                <w:rFonts w:hint="eastAsia" w:ascii="宋体" w:hAnsi="宋体" w:eastAsia="宋体" w:cs="宋体"/>
                <w:kern w:val="0"/>
                <w:sz w:val="21"/>
                <w:szCs w:val="21"/>
              </w:rPr>
              <w:t>/</w:t>
            </w:r>
          </w:p>
        </w:tc>
        <w:tc>
          <w:tcPr>
            <w:tcW w:w="1386" w:type="dxa"/>
            <w:tcBorders>
              <w:top w:val="single" w:color="auto" w:sz="4" w:space="0"/>
              <w:left w:val="nil"/>
              <w:bottom w:val="single" w:color="auto" w:sz="4" w:space="0"/>
              <w:right w:val="single" w:color="auto" w:sz="8" w:space="0"/>
            </w:tcBorders>
            <w:vAlign w:val="center"/>
          </w:tcPr>
          <w:p w14:paraId="172E4D29">
            <w:pPr>
              <w:widowControl/>
              <w:jc w:val="center"/>
              <w:rPr>
                <w:rFonts w:ascii="宋体" w:hAnsi="宋体" w:eastAsia="宋体" w:cs="宋体"/>
                <w:b/>
                <w:bCs/>
                <w:kern w:val="0"/>
                <w:sz w:val="21"/>
                <w:szCs w:val="21"/>
              </w:rPr>
            </w:pPr>
            <w:r>
              <w:rPr>
                <w:rFonts w:hint="eastAsia" w:ascii="宋体" w:hAnsi="宋体" w:eastAsia="宋体" w:cs="宋体"/>
                <w:kern w:val="0"/>
                <w:sz w:val="21"/>
                <w:szCs w:val="21"/>
              </w:rPr>
              <w:t>/</w:t>
            </w:r>
          </w:p>
        </w:tc>
        <w:tc>
          <w:tcPr>
            <w:tcW w:w="1386" w:type="dxa"/>
            <w:tcBorders>
              <w:top w:val="single" w:color="auto" w:sz="8" w:space="0"/>
              <w:left w:val="single" w:color="auto" w:sz="8" w:space="0"/>
              <w:bottom w:val="single" w:color="auto" w:sz="8" w:space="0"/>
              <w:right w:val="single" w:color="auto" w:sz="8" w:space="0"/>
            </w:tcBorders>
            <w:vAlign w:val="center"/>
          </w:tcPr>
          <w:p w14:paraId="74357F3A">
            <w:pPr>
              <w:widowControl/>
              <w:jc w:val="center"/>
              <w:rPr>
                <w:rFonts w:ascii="宋体" w:hAnsi="宋体" w:eastAsia="宋体" w:cs="宋体"/>
                <w:kern w:val="0"/>
                <w:sz w:val="21"/>
                <w:szCs w:val="21"/>
              </w:rPr>
            </w:pPr>
            <w:r>
              <w:rPr>
                <w:rFonts w:hint="eastAsia" w:ascii="宋体" w:hAnsi="宋体" w:eastAsia="宋体" w:cs="宋体"/>
                <w:kern w:val="0"/>
                <w:sz w:val="21"/>
                <w:szCs w:val="21"/>
              </w:rPr>
              <w:t>5</w:t>
            </w:r>
          </w:p>
        </w:tc>
        <w:tc>
          <w:tcPr>
            <w:tcW w:w="1386" w:type="dxa"/>
            <w:tcBorders>
              <w:top w:val="single" w:color="auto" w:sz="8" w:space="0"/>
              <w:left w:val="single" w:color="auto" w:sz="8" w:space="0"/>
              <w:bottom w:val="single" w:color="auto" w:sz="8" w:space="0"/>
              <w:right w:val="single" w:color="auto" w:sz="8" w:space="0"/>
            </w:tcBorders>
            <w:vAlign w:val="center"/>
          </w:tcPr>
          <w:p w14:paraId="399C211C">
            <w:pPr>
              <w:widowControl/>
              <w:jc w:val="center"/>
              <w:rPr>
                <w:rFonts w:ascii="宋体" w:hAnsi="宋体" w:eastAsia="宋体" w:cs="宋体"/>
                <w:kern w:val="0"/>
                <w:sz w:val="21"/>
                <w:szCs w:val="21"/>
              </w:rPr>
            </w:pPr>
            <w:r>
              <w:rPr>
                <w:rFonts w:hint="eastAsia" w:ascii="宋体" w:hAnsi="宋体" w:eastAsia="宋体" w:cs="宋体"/>
                <w:kern w:val="0"/>
                <w:sz w:val="21"/>
                <w:szCs w:val="21"/>
              </w:rPr>
              <w:t>12</w:t>
            </w:r>
          </w:p>
        </w:tc>
        <w:tc>
          <w:tcPr>
            <w:tcW w:w="1386" w:type="dxa"/>
            <w:tcBorders>
              <w:top w:val="single" w:color="auto" w:sz="4" w:space="0"/>
              <w:left w:val="nil"/>
              <w:bottom w:val="single" w:color="auto" w:sz="4" w:space="0"/>
              <w:right w:val="single" w:color="auto" w:sz="8" w:space="0"/>
            </w:tcBorders>
            <w:vAlign w:val="center"/>
          </w:tcPr>
          <w:p w14:paraId="1A0AEA35">
            <w:pPr>
              <w:widowControl/>
              <w:jc w:val="center"/>
              <w:rPr>
                <w:rFonts w:ascii="宋体" w:hAnsi="宋体" w:eastAsia="宋体" w:cs="宋体"/>
                <w:kern w:val="0"/>
                <w:sz w:val="21"/>
                <w:szCs w:val="21"/>
              </w:rPr>
            </w:pPr>
            <w:r>
              <w:rPr>
                <w:rFonts w:hint="eastAsia" w:ascii="宋体" w:hAnsi="宋体" w:eastAsia="宋体" w:cs="宋体"/>
                <w:kern w:val="0"/>
                <w:sz w:val="21"/>
                <w:szCs w:val="21"/>
              </w:rPr>
              <w:t>501</w:t>
            </w:r>
          </w:p>
        </w:tc>
        <w:tc>
          <w:tcPr>
            <w:tcW w:w="1352" w:type="dxa"/>
            <w:tcBorders>
              <w:top w:val="single" w:color="auto" w:sz="8" w:space="0"/>
              <w:left w:val="single" w:color="auto" w:sz="8" w:space="0"/>
              <w:bottom w:val="single" w:color="auto" w:sz="8" w:space="0"/>
              <w:right w:val="single" w:color="auto" w:sz="8" w:space="0"/>
            </w:tcBorders>
            <w:vAlign w:val="center"/>
          </w:tcPr>
          <w:p w14:paraId="2CE2222F">
            <w:pPr>
              <w:widowControl/>
              <w:jc w:val="center"/>
              <w:rPr>
                <w:rFonts w:ascii="宋体" w:hAnsi="宋体" w:eastAsia="宋体" w:cs="宋体"/>
                <w:kern w:val="0"/>
                <w:sz w:val="21"/>
                <w:szCs w:val="21"/>
              </w:rPr>
            </w:pPr>
            <w:r>
              <w:rPr>
                <w:rFonts w:hint="eastAsia" w:ascii="宋体" w:hAnsi="宋体" w:eastAsia="宋体" w:cs="宋体"/>
                <w:kern w:val="0"/>
                <w:sz w:val="21"/>
                <w:szCs w:val="21"/>
              </w:rPr>
              <w:t>200</w:t>
            </w:r>
          </w:p>
        </w:tc>
        <w:tc>
          <w:tcPr>
            <w:tcW w:w="1357" w:type="dxa"/>
            <w:tcBorders>
              <w:top w:val="single" w:color="auto" w:sz="8" w:space="0"/>
              <w:left w:val="single" w:color="auto" w:sz="8" w:space="0"/>
              <w:bottom w:val="single" w:color="auto" w:sz="8" w:space="0"/>
              <w:right w:val="single" w:color="auto" w:sz="8" w:space="0"/>
            </w:tcBorders>
            <w:vAlign w:val="center"/>
          </w:tcPr>
          <w:p w14:paraId="4A3CAAFF">
            <w:pPr>
              <w:widowControl/>
              <w:jc w:val="center"/>
              <w:rPr>
                <w:rFonts w:ascii="宋体" w:hAnsi="宋体" w:eastAsia="宋体" w:cs="宋体"/>
                <w:kern w:val="0"/>
                <w:sz w:val="21"/>
                <w:szCs w:val="21"/>
              </w:rPr>
            </w:pPr>
            <w:r>
              <w:rPr>
                <w:rFonts w:hint="eastAsia" w:ascii="宋体" w:hAnsi="宋体" w:eastAsia="宋体" w:cs="宋体"/>
                <w:kern w:val="0"/>
                <w:sz w:val="21"/>
                <w:szCs w:val="21"/>
              </w:rPr>
              <w:t>/</w:t>
            </w:r>
          </w:p>
        </w:tc>
      </w:tr>
      <w:tr w14:paraId="200993FE">
        <w:tblPrEx>
          <w:tblCellMar>
            <w:top w:w="0" w:type="dxa"/>
            <w:left w:w="108" w:type="dxa"/>
            <w:bottom w:w="0" w:type="dxa"/>
            <w:right w:w="108" w:type="dxa"/>
          </w:tblCellMar>
        </w:tblPrEx>
        <w:trPr>
          <w:trHeight w:val="23" w:hRule="atLeast"/>
          <w:jc w:val="center"/>
        </w:trPr>
        <w:tc>
          <w:tcPr>
            <w:tcW w:w="1299" w:type="dxa"/>
            <w:tcBorders>
              <w:top w:val="single" w:color="auto" w:sz="8" w:space="0"/>
              <w:left w:val="single" w:color="auto" w:sz="8" w:space="0"/>
              <w:bottom w:val="single" w:color="auto" w:sz="8" w:space="0"/>
              <w:right w:val="single" w:color="auto" w:sz="8" w:space="0"/>
            </w:tcBorders>
            <w:vAlign w:val="center"/>
          </w:tcPr>
          <w:p w14:paraId="633E1EA9">
            <w:pPr>
              <w:widowControl/>
              <w:jc w:val="center"/>
              <w:rPr>
                <w:rFonts w:ascii="宋体" w:hAnsi="宋体" w:eastAsia="宋体" w:cs="宋体"/>
                <w:kern w:val="0"/>
                <w:sz w:val="21"/>
                <w:szCs w:val="21"/>
              </w:rPr>
            </w:pPr>
            <w:r>
              <w:rPr>
                <w:rFonts w:hint="eastAsia" w:ascii="宋体" w:hAnsi="宋体" w:eastAsia="宋体" w:cs="宋体"/>
                <w:kern w:val="0"/>
                <w:sz w:val="21"/>
                <w:szCs w:val="21"/>
              </w:rPr>
              <w:t>1995.08.22</w:t>
            </w:r>
          </w:p>
        </w:tc>
        <w:tc>
          <w:tcPr>
            <w:tcW w:w="1200" w:type="dxa"/>
            <w:tcBorders>
              <w:top w:val="single" w:color="auto" w:sz="8" w:space="0"/>
              <w:left w:val="single" w:color="auto" w:sz="8" w:space="0"/>
              <w:bottom w:val="single" w:color="auto" w:sz="8" w:space="0"/>
              <w:right w:val="single" w:color="auto" w:sz="8" w:space="0"/>
            </w:tcBorders>
            <w:vAlign w:val="center"/>
          </w:tcPr>
          <w:p w14:paraId="062A017D">
            <w:pPr>
              <w:widowControl/>
              <w:jc w:val="center"/>
              <w:rPr>
                <w:rFonts w:ascii="宋体" w:hAnsi="宋体" w:eastAsia="宋体" w:cs="宋体"/>
                <w:kern w:val="0"/>
                <w:sz w:val="21"/>
                <w:szCs w:val="21"/>
              </w:rPr>
            </w:pPr>
            <w:r>
              <w:rPr>
                <w:rFonts w:hint="eastAsia" w:ascii="宋体" w:hAnsi="宋体" w:eastAsia="宋体" w:cs="宋体"/>
                <w:kern w:val="0"/>
                <w:sz w:val="21"/>
                <w:szCs w:val="21"/>
              </w:rPr>
              <w:t>暴雨</w:t>
            </w:r>
          </w:p>
        </w:tc>
        <w:tc>
          <w:tcPr>
            <w:tcW w:w="1755" w:type="dxa"/>
            <w:tcBorders>
              <w:top w:val="single" w:color="auto" w:sz="8" w:space="0"/>
              <w:left w:val="single" w:color="auto" w:sz="8" w:space="0"/>
              <w:bottom w:val="single" w:color="auto" w:sz="8" w:space="0"/>
              <w:right w:val="single" w:color="auto" w:sz="8" w:space="0"/>
            </w:tcBorders>
            <w:vAlign w:val="center"/>
          </w:tcPr>
          <w:p w14:paraId="5B08C35B">
            <w:pPr>
              <w:widowControl/>
              <w:jc w:val="center"/>
              <w:rPr>
                <w:rFonts w:ascii="宋体" w:hAnsi="宋体" w:eastAsia="宋体" w:cs="宋体"/>
                <w:sz w:val="21"/>
                <w:szCs w:val="21"/>
              </w:rPr>
            </w:pPr>
            <w:r>
              <w:rPr>
                <w:rFonts w:hint="eastAsia" w:ascii="宋体" w:hAnsi="宋体" w:eastAsia="宋体" w:cs="宋体"/>
                <w:sz w:val="21"/>
                <w:szCs w:val="21"/>
              </w:rPr>
              <w:t>悦庄镇</w:t>
            </w:r>
          </w:p>
        </w:tc>
        <w:tc>
          <w:tcPr>
            <w:tcW w:w="1294" w:type="dxa"/>
            <w:tcBorders>
              <w:top w:val="single" w:color="auto" w:sz="4" w:space="0"/>
              <w:left w:val="single" w:color="auto" w:sz="8" w:space="0"/>
              <w:bottom w:val="single" w:color="auto" w:sz="4" w:space="0"/>
              <w:right w:val="single" w:color="auto" w:sz="8" w:space="0"/>
            </w:tcBorders>
            <w:vAlign w:val="center"/>
          </w:tcPr>
          <w:p w14:paraId="04120EA7">
            <w:pPr>
              <w:widowControl/>
              <w:jc w:val="center"/>
              <w:rPr>
                <w:rFonts w:ascii="宋体" w:hAnsi="宋体" w:eastAsia="宋体" w:cs="宋体"/>
                <w:kern w:val="0"/>
                <w:sz w:val="21"/>
                <w:szCs w:val="21"/>
              </w:rPr>
            </w:pPr>
            <w:r>
              <w:rPr>
                <w:rFonts w:hint="eastAsia" w:ascii="宋体" w:hAnsi="宋体" w:eastAsia="宋体" w:cs="宋体"/>
                <w:kern w:val="0"/>
                <w:sz w:val="21"/>
                <w:szCs w:val="21"/>
              </w:rPr>
              <w:t>/</w:t>
            </w:r>
          </w:p>
        </w:tc>
        <w:tc>
          <w:tcPr>
            <w:tcW w:w="1386" w:type="dxa"/>
            <w:tcBorders>
              <w:top w:val="single" w:color="auto" w:sz="4" w:space="0"/>
              <w:left w:val="nil"/>
              <w:bottom w:val="single" w:color="auto" w:sz="4" w:space="0"/>
              <w:right w:val="single" w:color="auto" w:sz="8" w:space="0"/>
            </w:tcBorders>
            <w:vAlign w:val="center"/>
          </w:tcPr>
          <w:p w14:paraId="4FE77713">
            <w:pPr>
              <w:widowControl/>
              <w:jc w:val="center"/>
              <w:rPr>
                <w:rFonts w:ascii="宋体" w:hAnsi="宋体" w:eastAsia="宋体" w:cs="宋体"/>
                <w:kern w:val="0"/>
                <w:sz w:val="21"/>
                <w:szCs w:val="21"/>
              </w:rPr>
            </w:pPr>
            <w:r>
              <w:rPr>
                <w:rFonts w:hint="eastAsia" w:ascii="宋体" w:hAnsi="宋体" w:eastAsia="宋体" w:cs="宋体"/>
                <w:kern w:val="0"/>
                <w:sz w:val="21"/>
                <w:szCs w:val="21"/>
              </w:rPr>
              <w:t>4200</w:t>
            </w:r>
          </w:p>
        </w:tc>
        <w:tc>
          <w:tcPr>
            <w:tcW w:w="1386" w:type="dxa"/>
            <w:tcBorders>
              <w:top w:val="single" w:color="auto" w:sz="8" w:space="0"/>
              <w:left w:val="single" w:color="auto" w:sz="8" w:space="0"/>
              <w:bottom w:val="single" w:color="auto" w:sz="8" w:space="0"/>
              <w:right w:val="single" w:color="auto" w:sz="8" w:space="0"/>
            </w:tcBorders>
            <w:vAlign w:val="center"/>
          </w:tcPr>
          <w:p w14:paraId="79F17DE7">
            <w:pPr>
              <w:widowControl/>
              <w:jc w:val="center"/>
              <w:rPr>
                <w:rFonts w:ascii="宋体" w:hAnsi="宋体" w:eastAsia="宋体" w:cs="宋体"/>
                <w:kern w:val="0"/>
                <w:sz w:val="21"/>
                <w:szCs w:val="21"/>
              </w:rPr>
            </w:pPr>
            <w:r>
              <w:rPr>
                <w:rFonts w:hint="eastAsia" w:ascii="宋体" w:hAnsi="宋体" w:eastAsia="宋体" w:cs="宋体"/>
                <w:kern w:val="0"/>
                <w:sz w:val="21"/>
                <w:szCs w:val="21"/>
              </w:rPr>
              <w:t>0</w:t>
            </w:r>
          </w:p>
        </w:tc>
        <w:tc>
          <w:tcPr>
            <w:tcW w:w="1386" w:type="dxa"/>
            <w:tcBorders>
              <w:top w:val="single" w:color="auto" w:sz="8" w:space="0"/>
              <w:left w:val="single" w:color="auto" w:sz="8" w:space="0"/>
              <w:bottom w:val="single" w:color="auto" w:sz="8" w:space="0"/>
              <w:right w:val="single" w:color="auto" w:sz="8" w:space="0"/>
            </w:tcBorders>
            <w:vAlign w:val="center"/>
          </w:tcPr>
          <w:p w14:paraId="13923FA1">
            <w:pPr>
              <w:widowControl/>
              <w:jc w:val="center"/>
              <w:rPr>
                <w:rFonts w:ascii="宋体" w:hAnsi="宋体" w:eastAsia="宋体" w:cs="宋体"/>
                <w:kern w:val="0"/>
                <w:sz w:val="21"/>
                <w:szCs w:val="21"/>
              </w:rPr>
            </w:pPr>
            <w:r>
              <w:rPr>
                <w:rFonts w:hint="eastAsia" w:ascii="宋体" w:hAnsi="宋体" w:eastAsia="宋体" w:cs="宋体"/>
                <w:kern w:val="0"/>
                <w:sz w:val="21"/>
                <w:szCs w:val="21"/>
              </w:rPr>
              <w:t>150</w:t>
            </w:r>
          </w:p>
        </w:tc>
        <w:tc>
          <w:tcPr>
            <w:tcW w:w="1386" w:type="dxa"/>
            <w:tcBorders>
              <w:top w:val="single" w:color="auto" w:sz="4" w:space="0"/>
              <w:left w:val="nil"/>
              <w:bottom w:val="single" w:color="auto" w:sz="4" w:space="0"/>
              <w:right w:val="single" w:color="auto" w:sz="8" w:space="0"/>
            </w:tcBorders>
            <w:vAlign w:val="center"/>
          </w:tcPr>
          <w:p w14:paraId="7E0F27BC">
            <w:pPr>
              <w:widowControl/>
              <w:jc w:val="center"/>
              <w:rPr>
                <w:rFonts w:ascii="宋体" w:hAnsi="宋体" w:eastAsia="宋体" w:cs="宋体"/>
                <w:kern w:val="0"/>
                <w:sz w:val="21"/>
                <w:szCs w:val="21"/>
              </w:rPr>
            </w:pPr>
            <w:r>
              <w:rPr>
                <w:rFonts w:hint="eastAsia" w:ascii="宋体" w:hAnsi="宋体" w:eastAsia="宋体" w:cs="宋体"/>
                <w:kern w:val="0"/>
                <w:sz w:val="21"/>
                <w:szCs w:val="21"/>
              </w:rPr>
              <w:t>4609</w:t>
            </w:r>
          </w:p>
        </w:tc>
        <w:tc>
          <w:tcPr>
            <w:tcW w:w="1352" w:type="dxa"/>
            <w:tcBorders>
              <w:top w:val="single" w:color="auto" w:sz="8" w:space="0"/>
              <w:left w:val="single" w:color="auto" w:sz="8" w:space="0"/>
              <w:bottom w:val="single" w:color="auto" w:sz="8" w:space="0"/>
              <w:right w:val="single" w:color="auto" w:sz="8" w:space="0"/>
            </w:tcBorders>
            <w:vAlign w:val="center"/>
          </w:tcPr>
          <w:p w14:paraId="51C678F4">
            <w:pPr>
              <w:widowControl/>
              <w:jc w:val="center"/>
              <w:rPr>
                <w:rFonts w:ascii="宋体" w:hAnsi="宋体" w:eastAsia="宋体" w:cs="宋体"/>
                <w:kern w:val="0"/>
                <w:sz w:val="21"/>
                <w:szCs w:val="21"/>
              </w:rPr>
            </w:pPr>
            <w:r>
              <w:rPr>
                <w:rFonts w:hint="eastAsia" w:ascii="宋体" w:hAnsi="宋体" w:eastAsia="宋体" w:cs="宋体"/>
                <w:kern w:val="0"/>
                <w:sz w:val="21"/>
                <w:szCs w:val="21"/>
              </w:rPr>
              <w:t>240</w:t>
            </w:r>
          </w:p>
        </w:tc>
        <w:tc>
          <w:tcPr>
            <w:tcW w:w="1357" w:type="dxa"/>
            <w:tcBorders>
              <w:top w:val="single" w:color="auto" w:sz="8" w:space="0"/>
              <w:left w:val="single" w:color="auto" w:sz="8" w:space="0"/>
              <w:bottom w:val="single" w:color="auto" w:sz="8" w:space="0"/>
              <w:right w:val="single" w:color="auto" w:sz="8" w:space="0"/>
            </w:tcBorders>
            <w:vAlign w:val="center"/>
          </w:tcPr>
          <w:p w14:paraId="15C537C4">
            <w:pPr>
              <w:widowControl/>
              <w:jc w:val="center"/>
              <w:rPr>
                <w:rFonts w:ascii="宋体" w:hAnsi="宋体" w:eastAsia="宋体" w:cs="宋体"/>
                <w:kern w:val="0"/>
                <w:sz w:val="21"/>
                <w:szCs w:val="21"/>
              </w:rPr>
            </w:pPr>
            <w:r>
              <w:rPr>
                <w:rFonts w:hint="eastAsia" w:ascii="宋体" w:hAnsi="宋体" w:eastAsia="宋体" w:cs="宋体"/>
                <w:kern w:val="0"/>
                <w:sz w:val="21"/>
                <w:szCs w:val="21"/>
              </w:rPr>
              <w:t>/</w:t>
            </w:r>
          </w:p>
        </w:tc>
      </w:tr>
      <w:tr w14:paraId="2189A129">
        <w:tblPrEx>
          <w:tblCellMar>
            <w:top w:w="0" w:type="dxa"/>
            <w:left w:w="108" w:type="dxa"/>
            <w:bottom w:w="0" w:type="dxa"/>
            <w:right w:w="108" w:type="dxa"/>
          </w:tblCellMar>
        </w:tblPrEx>
        <w:trPr>
          <w:trHeight w:val="23" w:hRule="atLeast"/>
          <w:jc w:val="center"/>
        </w:trPr>
        <w:tc>
          <w:tcPr>
            <w:tcW w:w="1299" w:type="dxa"/>
            <w:tcBorders>
              <w:top w:val="single" w:color="auto" w:sz="8" w:space="0"/>
              <w:left w:val="single" w:color="auto" w:sz="8" w:space="0"/>
              <w:bottom w:val="single" w:color="auto" w:sz="8" w:space="0"/>
              <w:right w:val="single" w:color="auto" w:sz="8" w:space="0"/>
            </w:tcBorders>
            <w:vAlign w:val="center"/>
          </w:tcPr>
          <w:p w14:paraId="70E3408D">
            <w:pPr>
              <w:widowControl/>
              <w:jc w:val="center"/>
              <w:rPr>
                <w:rFonts w:ascii="宋体" w:hAnsi="宋体" w:eastAsia="宋体" w:cs="宋体"/>
                <w:kern w:val="0"/>
                <w:sz w:val="21"/>
                <w:szCs w:val="21"/>
              </w:rPr>
            </w:pPr>
            <w:r>
              <w:rPr>
                <w:rFonts w:hint="eastAsia" w:ascii="宋体" w:hAnsi="宋体" w:eastAsia="宋体" w:cs="宋体"/>
                <w:kern w:val="0"/>
                <w:sz w:val="21"/>
                <w:szCs w:val="21"/>
              </w:rPr>
              <w:t>1998.07.23</w:t>
            </w:r>
          </w:p>
        </w:tc>
        <w:tc>
          <w:tcPr>
            <w:tcW w:w="1200" w:type="dxa"/>
            <w:tcBorders>
              <w:top w:val="single" w:color="auto" w:sz="8" w:space="0"/>
              <w:left w:val="single" w:color="auto" w:sz="8" w:space="0"/>
              <w:bottom w:val="single" w:color="auto" w:sz="8" w:space="0"/>
              <w:right w:val="single" w:color="auto" w:sz="8" w:space="0"/>
            </w:tcBorders>
            <w:vAlign w:val="center"/>
          </w:tcPr>
          <w:p w14:paraId="7AC5DD8E">
            <w:pPr>
              <w:widowControl/>
              <w:jc w:val="center"/>
              <w:rPr>
                <w:rFonts w:ascii="宋体" w:hAnsi="宋体" w:eastAsia="宋体" w:cs="宋体"/>
                <w:kern w:val="0"/>
                <w:sz w:val="21"/>
                <w:szCs w:val="21"/>
              </w:rPr>
            </w:pPr>
            <w:r>
              <w:rPr>
                <w:rFonts w:hint="eastAsia" w:ascii="宋体" w:hAnsi="宋体" w:eastAsia="宋体" w:cs="宋体"/>
                <w:kern w:val="0"/>
                <w:sz w:val="21"/>
                <w:szCs w:val="21"/>
              </w:rPr>
              <w:t>暴雨</w:t>
            </w:r>
          </w:p>
        </w:tc>
        <w:tc>
          <w:tcPr>
            <w:tcW w:w="1755" w:type="dxa"/>
            <w:tcBorders>
              <w:top w:val="single" w:color="auto" w:sz="8" w:space="0"/>
              <w:left w:val="single" w:color="auto" w:sz="8" w:space="0"/>
              <w:bottom w:val="single" w:color="auto" w:sz="8" w:space="0"/>
              <w:right w:val="single" w:color="auto" w:sz="8" w:space="0"/>
            </w:tcBorders>
            <w:vAlign w:val="center"/>
          </w:tcPr>
          <w:p w14:paraId="4BA487B7">
            <w:pPr>
              <w:widowControl/>
              <w:spacing w:line="300" w:lineRule="exact"/>
              <w:jc w:val="center"/>
              <w:rPr>
                <w:rFonts w:ascii="宋体" w:hAnsi="宋体" w:eastAsia="宋体" w:cs="宋体"/>
                <w:sz w:val="21"/>
                <w:szCs w:val="21"/>
              </w:rPr>
            </w:pPr>
            <w:r>
              <w:rPr>
                <w:rFonts w:hint="eastAsia" w:ascii="宋体" w:hAnsi="宋体" w:eastAsia="宋体" w:cs="宋体"/>
                <w:sz w:val="21"/>
                <w:szCs w:val="21"/>
              </w:rPr>
              <w:t>张家坡乡、韩旺乡等4乡镇</w:t>
            </w:r>
          </w:p>
        </w:tc>
        <w:tc>
          <w:tcPr>
            <w:tcW w:w="1294" w:type="dxa"/>
            <w:tcBorders>
              <w:top w:val="single" w:color="auto" w:sz="4" w:space="0"/>
              <w:left w:val="single" w:color="auto" w:sz="8" w:space="0"/>
              <w:bottom w:val="single" w:color="auto" w:sz="4" w:space="0"/>
              <w:right w:val="single" w:color="auto" w:sz="8" w:space="0"/>
            </w:tcBorders>
            <w:vAlign w:val="center"/>
          </w:tcPr>
          <w:p w14:paraId="4204133B">
            <w:pPr>
              <w:widowControl/>
              <w:jc w:val="center"/>
              <w:rPr>
                <w:rFonts w:ascii="宋体" w:hAnsi="宋体" w:eastAsia="宋体" w:cs="宋体"/>
                <w:kern w:val="0"/>
                <w:sz w:val="21"/>
                <w:szCs w:val="21"/>
              </w:rPr>
            </w:pPr>
            <w:r>
              <w:rPr>
                <w:rFonts w:hint="eastAsia" w:ascii="宋体" w:hAnsi="宋体" w:eastAsia="宋体" w:cs="宋体"/>
                <w:kern w:val="0"/>
                <w:sz w:val="21"/>
                <w:szCs w:val="21"/>
              </w:rPr>
              <w:t>21000</w:t>
            </w:r>
          </w:p>
        </w:tc>
        <w:tc>
          <w:tcPr>
            <w:tcW w:w="1386" w:type="dxa"/>
            <w:tcBorders>
              <w:top w:val="single" w:color="auto" w:sz="4" w:space="0"/>
              <w:left w:val="nil"/>
              <w:bottom w:val="single" w:color="auto" w:sz="4" w:space="0"/>
              <w:right w:val="single" w:color="auto" w:sz="8" w:space="0"/>
            </w:tcBorders>
            <w:vAlign w:val="center"/>
          </w:tcPr>
          <w:p w14:paraId="26CA667B">
            <w:pPr>
              <w:widowControl/>
              <w:jc w:val="center"/>
              <w:rPr>
                <w:rFonts w:ascii="宋体" w:hAnsi="宋体" w:eastAsia="宋体" w:cs="宋体"/>
                <w:kern w:val="0"/>
                <w:sz w:val="21"/>
                <w:szCs w:val="21"/>
              </w:rPr>
            </w:pPr>
            <w:r>
              <w:rPr>
                <w:rFonts w:hint="eastAsia" w:ascii="宋体" w:hAnsi="宋体" w:eastAsia="宋体" w:cs="宋体"/>
                <w:kern w:val="0"/>
                <w:sz w:val="21"/>
                <w:szCs w:val="21"/>
              </w:rPr>
              <w:t>8689.5</w:t>
            </w:r>
          </w:p>
        </w:tc>
        <w:tc>
          <w:tcPr>
            <w:tcW w:w="1386" w:type="dxa"/>
            <w:tcBorders>
              <w:top w:val="single" w:color="auto" w:sz="8" w:space="0"/>
              <w:left w:val="single" w:color="auto" w:sz="8" w:space="0"/>
              <w:bottom w:val="single" w:color="auto" w:sz="8" w:space="0"/>
              <w:right w:val="single" w:color="auto" w:sz="8" w:space="0"/>
            </w:tcBorders>
            <w:vAlign w:val="center"/>
          </w:tcPr>
          <w:p w14:paraId="37AA4096">
            <w:pPr>
              <w:widowControl/>
              <w:jc w:val="center"/>
              <w:rPr>
                <w:rFonts w:ascii="宋体" w:hAnsi="宋体" w:eastAsia="宋体" w:cs="宋体"/>
                <w:kern w:val="0"/>
                <w:sz w:val="21"/>
                <w:szCs w:val="21"/>
              </w:rPr>
            </w:pPr>
            <w:r>
              <w:rPr>
                <w:rFonts w:hint="eastAsia" w:ascii="宋体" w:hAnsi="宋体" w:eastAsia="宋体" w:cs="宋体"/>
                <w:kern w:val="0"/>
                <w:sz w:val="21"/>
                <w:szCs w:val="21"/>
              </w:rPr>
              <w:t>2</w:t>
            </w:r>
          </w:p>
        </w:tc>
        <w:tc>
          <w:tcPr>
            <w:tcW w:w="1386" w:type="dxa"/>
            <w:tcBorders>
              <w:top w:val="single" w:color="auto" w:sz="8" w:space="0"/>
              <w:left w:val="single" w:color="auto" w:sz="8" w:space="0"/>
              <w:bottom w:val="single" w:color="auto" w:sz="8" w:space="0"/>
              <w:right w:val="single" w:color="auto" w:sz="8" w:space="0"/>
            </w:tcBorders>
            <w:vAlign w:val="center"/>
          </w:tcPr>
          <w:p w14:paraId="261ACC75">
            <w:pPr>
              <w:widowControl/>
              <w:jc w:val="center"/>
              <w:rPr>
                <w:rFonts w:ascii="宋体" w:hAnsi="宋体" w:eastAsia="宋体" w:cs="宋体"/>
                <w:kern w:val="0"/>
                <w:sz w:val="21"/>
                <w:szCs w:val="21"/>
              </w:rPr>
            </w:pPr>
            <w:r>
              <w:rPr>
                <w:rFonts w:hint="eastAsia" w:ascii="宋体" w:hAnsi="宋体" w:eastAsia="宋体" w:cs="宋体"/>
                <w:kern w:val="0"/>
                <w:sz w:val="21"/>
                <w:szCs w:val="21"/>
              </w:rPr>
              <w:t>/</w:t>
            </w:r>
          </w:p>
        </w:tc>
        <w:tc>
          <w:tcPr>
            <w:tcW w:w="1386" w:type="dxa"/>
            <w:tcBorders>
              <w:top w:val="single" w:color="auto" w:sz="4" w:space="0"/>
              <w:left w:val="nil"/>
              <w:bottom w:val="single" w:color="auto" w:sz="4" w:space="0"/>
              <w:right w:val="single" w:color="auto" w:sz="8" w:space="0"/>
            </w:tcBorders>
            <w:vAlign w:val="center"/>
          </w:tcPr>
          <w:p w14:paraId="4F5C5233">
            <w:pPr>
              <w:widowControl/>
              <w:jc w:val="center"/>
              <w:rPr>
                <w:rFonts w:ascii="宋体" w:hAnsi="宋体" w:eastAsia="宋体" w:cs="宋体"/>
                <w:kern w:val="0"/>
                <w:sz w:val="21"/>
                <w:szCs w:val="21"/>
              </w:rPr>
            </w:pPr>
            <w:r>
              <w:rPr>
                <w:rFonts w:hint="eastAsia" w:ascii="宋体" w:hAnsi="宋体" w:eastAsia="宋体" w:cs="宋体"/>
                <w:kern w:val="0"/>
                <w:sz w:val="21"/>
                <w:szCs w:val="21"/>
              </w:rPr>
              <w:t>2000</w:t>
            </w:r>
          </w:p>
        </w:tc>
        <w:tc>
          <w:tcPr>
            <w:tcW w:w="1352" w:type="dxa"/>
            <w:tcBorders>
              <w:top w:val="single" w:color="auto" w:sz="8" w:space="0"/>
              <w:left w:val="single" w:color="auto" w:sz="8" w:space="0"/>
              <w:bottom w:val="single" w:color="auto" w:sz="8" w:space="0"/>
              <w:right w:val="single" w:color="auto" w:sz="8" w:space="0"/>
            </w:tcBorders>
            <w:vAlign w:val="center"/>
          </w:tcPr>
          <w:p w14:paraId="4A02E732">
            <w:pPr>
              <w:widowControl/>
              <w:jc w:val="center"/>
              <w:rPr>
                <w:rFonts w:ascii="宋体" w:hAnsi="宋体" w:eastAsia="宋体" w:cs="宋体"/>
                <w:kern w:val="0"/>
                <w:sz w:val="21"/>
                <w:szCs w:val="21"/>
              </w:rPr>
            </w:pPr>
            <w:r>
              <w:rPr>
                <w:rFonts w:hint="eastAsia" w:ascii="宋体" w:hAnsi="宋体" w:eastAsia="宋体" w:cs="宋体"/>
                <w:kern w:val="0"/>
                <w:sz w:val="21"/>
                <w:szCs w:val="21"/>
              </w:rPr>
              <w:t>150</w:t>
            </w:r>
          </w:p>
        </w:tc>
        <w:tc>
          <w:tcPr>
            <w:tcW w:w="1357" w:type="dxa"/>
            <w:tcBorders>
              <w:top w:val="single" w:color="auto" w:sz="8" w:space="0"/>
              <w:left w:val="single" w:color="auto" w:sz="8" w:space="0"/>
              <w:bottom w:val="single" w:color="auto" w:sz="8" w:space="0"/>
              <w:right w:val="single" w:color="auto" w:sz="8" w:space="0"/>
            </w:tcBorders>
            <w:vAlign w:val="center"/>
          </w:tcPr>
          <w:p w14:paraId="61CF4EF5">
            <w:pPr>
              <w:widowControl/>
              <w:jc w:val="center"/>
              <w:rPr>
                <w:rFonts w:ascii="宋体" w:hAnsi="宋体" w:eastAsia="宋体" w:cs="宋体"/>
                <w:kern w:val="0"/>
                <w:sz w:val="21"/>
                <w:szCs w:val="21"/>
              </w:rPr>
            </w:pPr>
            <w:r>
              <w:rPr>
                <w:rFonts w:hint="eastAsia" w:ascii="宋体" w:hAnsi="宋体" w:eastAsia="宋体" w:cs="宋体"/>
                <w:kern w:val="0"/>
                <w:sz w:val="21"/>
                <w:szCs w:val="21"/>
              </w:rPr>
              <w:t>/</w:t>
            </w:r>
          </w:p>
        </w:tc>
      </w:tr>
      <w:tr w14:paraId="370BD06B">
        <w:tblPrEx>
          <w:tblCellMar>
            <w:top w:w="0" w:type="dxa"/>
            <w:left w:w="108" w:type="dxa"/>
            <w:bottom w:w="0" w:type="dxa"/>
            <w:right w:w="108" w:type="dxa"/>
          </w:tblCellMar>
        </w:tblPrEx>
        <w:trPr>
          <w:trHeight w:val="23" w:hRule="atLeast"/>
          <w:jc w:val="center"/>
        </w:trPr>
        <w:tc>
          <w:tcPr>
            <w:tcW w:w="1299" w:type="dxa"/>
            <w:tcBorders>
              <w:top w:val="single" w:color="auto" w:sz="8" w:space="0"/>
              <w:left w:val="single" w:color="auto" w:sz="8" w:space="0"/>
              <w:bottom w:val="single" w:color="auto" w:sz="8" w:space="0"/>
              <w:right w:val="single" w:color="auto" w:sz="8" w:space="0"/>
            </w:tcBorders>
            <w:vAlign w:val="center"/>
          </w:tcPr>
          <w:p w14:paraId="007FF55B">
            <w:pPr>
              <w:widowControl/>
              <w:jc w:val="center"/>
              <w:rPr>
                <w:rFonts w:ascii="宋体" w:hAnsi="宋体" w:eastAsia="宋体" w:cs="宋体"/>
                <w:kern w:val="0"/>
                <w:sz w:val="21"/>
                <w:szCs w:val="21"/>
              </w:rPr>
            </w:pPr>
            <w:r>
              <w:rPr>
                <w:rFonts w:hint="eastAsia" w:ascii="宋体" w:hAnsi="宋体" w:eastAsia="宋体" w:cs="宋体"/>
                <w:kern w:val="0"/>
                <w:sz w:val="21"/>
                <w:szCs w:val="21"/>
              </w:rPr>
              <w:t>2001.08.04</w:t>
            </w:r>
          </w:p>
        </w:tc>
        <w:tc>
          <w:tcPr>
            <w:tcW w:w="1200" w:type="dxa"/>
            <w:tcBorders>
              <w:top w:val="single" w:color="auto" w:sz="8" w:space="0"/>
              <w:left w:val="single" w:color="auto" w:sz="8" w:space="0"/>
              <w:bottom w:val="single" w:color="auto" w:sz="8" w:space="0"/>
              <w:right w:val="single" w:color="auto" w:sz="8" w:space="0"/>
            </w:tcBorders>
            <w:vAlign w:val="center"/>
          </w:tcPr>
          <w:p w14:paraId="4585AB0B">
            <w:pPr>
              <w:widowControl/>
              <w:jc w:val="center"/>
              <w:rPr>
                <w:rFonts w:ascii="宋体" w:hAnsi="宋体" w:eastAsia="宋体" w:cs="宋体"/>
                <w:kern w:val="0"/>
                <w:sz w:val="21"/>
                <w:szCs w:val="21"/>
              </w:rPr>
            </w:pPr>
            <w:r>
              <w:rPr>
                <w:rFonts w:hint="eastAsia" w:ascii="宋体" w:hAnsi="宋体" w:eastAsia="宋体" w:cs="宋体"/>
                <w:kern w:val="0"/>
                <w:sz w:val="21"/>
                <w:szCs w:val="21"/>
              </w:rPr>
              <w:t>暴雨</w:t>
            </w:r>
          </w:p>
        </w:tc>
        <w:tc>
          <w:tcPr>
            <w:tcW w:w="1755" w:type="dxa"/>
            <w:tcBorders>
              <w:top w:val="single" w:color="auto" w:sz="8" w:space="0"/>
              <w:left w:val="single" w:color="auto" w:sz="8" w:space="0"/>
              <w:bottom w:val="single" w:color="auto" w:sz="8" w:space="0"/>
              <w:right w:val="single" w:color="auto" w:sz="8" w:space="0"/>
            </w:tcBorders>
            <w:vAlign w:val="center"/>
          </w:tcPr>
          <w:p w14:paraId="43D212A7">
            <w:pPr>
              <w:widowControl/>
              <w:jc w:val="center"/>
              <w:rPr>
                <w:rFonts w:ascii="宋体" w:hAnsi="宋体" w:eastAsia="宋体" w:cs="宋体"/>
                <w:sz w:val="21"/>
                <w:szCs w:val="21"/>
              </w:rPr>
            </w:pPr>
            <w:r>
              <w:rPr>
                <w:rFonts w:hint="eastAsia" w:ascii="宋体" w:hAnsi="宋体" w:eastAsia="宋体" w:cs="宋体"/>
                <w:sz w:val="21"/>
                <w:szCs w:val="21"/>
              </w:rPr>
              <w:t>燕崖村</w:t>
            </w:r>
          </w:p>
        </w:tc>
        <w:tc>
          <w:tcPr>
            <w:tcW w:w="1294" w:type="dxa"/>
            <w:tcBorders>
              <w:top w:val="single" w:color="auto" w:sz="4" w:space="0"/>
              <w:left w:val="single" w:color="auto" w:sz="8" w:space="0"/>
              <w:bottom w:val="single" w:color="auto" w:sz="4" w:space="0"/>
              <w:right w:val="single" w:color="auto" w:sz="8" w:space="0"/>
            </w:tcBorders>
            <w:vAlign w:val="center"/>
          </w:tcPr>
          <w:p w14:paraId="3AD2FB9F">
            <w:pPr>
              <w:widowControl/>
              <w:jc w:val="center"/>
              <w:rPr>
                <w:rFonts w:ascii="宋体" w:hAnsi="宋体" w:eastAsia="宋体" w:cs="宋体"/>
                <w:kern w:val="0"/>
                <w:sz w:val="21"/>
                <w:szCs w:val="21"/>
              </w:rPr>
            </w:pPr>
            <w:r>
              <w:rPr>
                <w:rFonts w:hint="eastAsia" w:ascii="宋体" w:hAnsi="宋体" w:eastAsia="宋体" w:cs="宋体"/>
                <w:kern w:val="0"/>
                <w:sz w:val="21"/>
                <w:szCs w:val="21"/>
              </w:rPr>
              <w:t>10050</w:t>
            </w:r>
          </w:p>
        </w:tc>
        <w:tc>
          <w:tcPr>
            <w:tcW w:w="1386" w:type="dxa"/>
            <w:tcBorders>
              <w:top w:val="single" w:color="auto" w:sz="4" w:space="0"/>
              <w:left w:val="nil"/>
              <w:bottom w:val="single" w:color="auto" w:sz="4" w:space="0"/>
              <w:right w:val="single" w:color="auto" w:sz="8" w:space="0"/>
            </w:tcBorders>
            <w:vAlign w:val="center"/>
          </w:tcPr>
          <w:p w14:paraId="58A7F2CF">
            <w:pPr>
              <w:widowControl/>
              <w:jc w:val="center"/>
              <w:rPr>
                <w:rFonts w:ascii="宋体" w:hAnsi="宋体" w:eastAsia="宋体" w:cs="宋体"/>
                <w:kern w:val="0"/>
                <w:sz w:val="21"/>
                <w:szCs w:val="21"/>
              </w:rPr>
            </w:pPr>
            <w:r>
              <w:rPr>
                <w:rFonts w:hint="eastAsia" w:ascii="宋体" w:hAnsi="宋体" w:eastAsia="宋体" w:cs="宋体"/>
                <w:kern w:val="0"/>
                <w:sz w:val="21"/>
                <w:szCs w:val="21"/>
              </w:rPr>
              <w:t>500</w:t>
            </w:r>
          </w:p>
        </w:tc>
        <w:tc>
          <w:tcPr>
            <w:tcW w:w="1386" w:type="dxa"/>
            <w:tcBorders>
              <w:top w:val="single" w:color="auto" w:sz="8" w:space="0"/>
              <w:left w:val="single" w:color="auto" w:sz="8" w:space="0"/>
              <w:bottom w:val="single" w:color="auto" w:sz="8" w:space="0"/>
              <w:right w:val="single" w:color="auto" w:sz="8" w:space="0"/>
            </w:tcBorders>
            <w:vAlign w:val="center"/>
          </w:tcPr>
          <w:p w14:paraId="23AEFEEC">
            <w:pPr>
              <w:widowControl/>
              <w:jc w:val="center"/>
              <w:rPr>
                <w:rFonts w:ascii="宋体" w:hAnsi="宋体" w:eastAsia="宋体" w:cs="宋体"/>
                <w:kern w:val="0"/>
                <w:sz w:val="21"/>
                <w:szCs w:val="21"/>
              </w:rPr>
            </w:pPr>
            <w:r>
              <w:rPr>
                <w:rFonts w:hint="eastAsia" w:ascii="宋体" w:hAnsi="宋体" w:eastAsia="宋体" w:cs="宋体"/>
                <w:kern w:val="0"/>
                <w:sz w:val="21"/>
                <w:szCs w:val="21"/>
              </w:rPr>
              <w:t>0</w:t>
            </w:r>
          </w:p>
        </w:tc>
        <w:tc>
          <w:tcPr>
            <w:tcW w:w="1386" w:type="dxa"/>
            <w:tcBorders>
              <w:top w:val="single" w:color="auto" w:sz="8" w:space="0"/>
              <w:left w:val="single" w:color="auto" w:sz="8" w:space="0"/>
              <w:bottom w:val="single" w:color="auto" w:sz="8" w:space="0"/>
              <w:right w:val="single" w:color="auto" w:sz="8" w:space="0"/>
            </w:tcBorders>
            <w:vAlign w:val="center"/>
          </w:tcPr>
          <w:p w14:paraId="110DD5D7">
            <w:pPr>
              <w:widowControl/>
              <w:jc w:val="center"/>
              <w:rPr>
                <w:rFonts w:ascii="宋体" w:hAnsi="宋体" w:eastAsia="宋体" w:cs="宋体"/>
                <w:kern w:val="0"/>
                <w:sz w:val="21"/>
                <w:szCs w:val="21"/>
              </w:rPr>
            </w:pPr>
            <w:r>
              <w:rPr>
                <w:rFonts w:hint="eastAsia" w:ascii="宋体" w:hAnsi="宋体" w:eastAsia="宋体" w:cs="宋体"/>
                <w:sz w:val="21"/>
                <w:szCs w:val="21"/>
              </w:rPr>
              <w:t>3714</w:t>
            </w:r>
          </w:p>
        </w:tc>
        <w:tc>
          <w:tcPr>
            <w:tcW w:w="1386" w:type="dxa"/>
            <w:tcBorders>
              <w:top w:val="single" w:color="auto" w:sz="4" w:space="0"/>
              <w:left w:val="nil"/>
              <w:bottom w:val="single" w:color="auto" w:sz="4" w:space="0"/>
              <w:right w:val="single" w:color="auto" w:sz="8" w:space="0"/>
            </w:tcBorders>
            <w:vAlign w:val="center"/>
          </w:tcPr>
          <w:p w14:paraId="47879B00">
            <w:pPr>
              <w:widowControl/>
              <w:jc w:val="center"/>
              <w:rPr>
                <w:rFonts w:ascii="宋体" w:hAnsi="宋体" w:eastAsia="宋体" w:cs="宋体"/>
                <w:kern w:val="0"/>
                <w:sz w:val="21"/>
                <w:szCs w:val="21"/>
              </w:rPr>
            </w:pPr>
            <w:r>
              <w:rPr>
                <w:rFonts w:hint="eastAsia" w:ascii="宋体" w:hAnsi="宋体" w:eastAsia="宋体" w:cs="宋体"/>
                <w:kern w:val="0"/>
                <w:sz w:val="21"/>
                <w:szCs w:val="21"/>
              </w:rPr>
              <w:t>5600</w:t>
            </w:r>
          </w:p>
        </w:tc>
        <w:tc>
          <w:tcPr>
            <w:tcW w:w="1352" w:type="dxa"/>
            <w:tcBorders>
              <w:top w:val="single" w:color="auto" w:sz="8" w:space="0"/>
              <w:left w:val="single" w:color="auto" w:sz="8" w:space="0"/>
              <w:bottom w:val="single" w:color="auto" w:sz="8" w:space="0"/>
              <w:right w:val="single" w:color="auto" w:sz="8" w:space="0"/>
            </w:tcBorders>
            <w:vAlign w:val="center"/>
          </w:tcPr>
          <w:p w14:paraId="2D741702">
            <w:pPr>
              <w:widowControl/>
              <w:jc w:val="center"/>
              <w:rPr>
                <w:rFonts w:ascii="宋体" w:hAnsi="宋体" w:eastAsia="宋体" w:cs="宋体"/>
                <w:kern w:val="0"/>
                <w:sz w:val="21"/>
                <w:szCs w:val="21"/>
              </w:rPr>
            </w:pPr>
            <w:r>
              <w:rPr>
                <w:rFonts w:hint="eastAsia" w:ascii="宋体" w:hAnsi="宋体" w:eastAsia="宋体" w:cs="宋体"/>
                <w:kern w:val="0"/>
                <w:sz w:val="21"/>
                <w:szCs w:val="21"/>
              </w:rPr>
              <w:t>260</w:t>
            </w:r>
          </w:p>
        </w:tc>
        <w:tc>
          <w:tcPr>
            <w:tcW w:w="1357" w:type="dxa"/>
            <w:tcBorders>
              <w:top w:val="single" w:color="auto" w:sz="8" w:space="0"/>
              <w:left w:val="single" w:color="auto" w:sz="8" w:space="0"/>
              <w:bottom w:val="single" w:color="auto" w:sz="8" w:space="0"/>
              <w:right w:val="single" w:color="auto" w:sz="8" w:space="0"/>
            </w:tcBorders>
            <w:vAlign w:val="center"/>
          </w:tcPr>
          <w:p w14:paraId="0EF53243">
            <w:pPr>
              <w:widowControl/>
              <w:jc w:val="center"/>
              <w:rPr>
                <w:rFonts w:ascii="宋体" w:hAnsi="宋体" w:eastAsia="宋体" w:cs="宋体"/>
                <w:kern w:val="0"/>
                <w:sz w:val="21"/>
                <w:szCs w:val="21"/>
              </w:rPr>
            </w:pPr>
            <w:r>
              <w:rPr>
                <w:rFonts w:hint="eastAsia" w:ascii="宋体" w:hAnsi="宋体" w:eastAsia="宋体" w:cs="宋体"/>
                <w:kern w:val="0"/>
                <w:sz w:val="21"/>
                <w:szCs w:val="21"/>
              </w:rPr>
              <w:t>/</w:t>
            </w:r>
          </w:p>
        </w:tc>
      </w:tr>
      <w:tr w14:paraId="3736BAEB">
        <w:tblPrEx>
          <w:tblCellMar>
            <w:top w:w="0" w:type="dxa"/>
            <w:left w:w="108" w:type="dxa"/>
            <w:bottom w:w="0" w:type="dxa"/>
            <w:right w:w="108" w:type="dxa"/>
          </w:tblCellMar>
        </w:tblPrEx>
        <w:trPr>
          <w:trHeight w:val="23" w:hRule="atLeast"/>
          <w:jc w:val="center"/>
        </w:trPr>
        <w:tc>
          <w:tcPr>
            <w:tcW w:w="1299" w:type="dxa"/>
            <w:tcBorders>
              <w:top w:val="single" w:color="auto" w:sz="8" w:space="0"/>
              <w:left w:val="single" w:color="auto" w:sz="8" w:space="0"/>
              <w:bottom w:val="single" w:color="auto" w:sz="8" w:space="0"/>
              <w:right w:val="single" w:color="auto" w:sz="8" w:space="0"/>
            </w:tcBorders>
            <w:vAlign w:val="center"/>
          </w:tcPr>
          <w:p w14:paraId="530F238A">
            <w:pPr>
              <w:widowControl/>
              <w:jc w:val="center"/>
              <w:rPr>
                <w:rFonts w:ascii="宋体" w:hAnsi="宋体" w:eastAsia="宋体" w:cs="宋体"/>
                <w:kern w:val="0"/>
                <w:sz w:val="21"/>
                <w:szCs w:val="21"/>
              </w:rPr>
            </w:pPr>
            <w:r>
              <w:rPr>
                <w:rFonts w:hint="eastAsia" w:ascii="宋体" w:hAnsi="宋体" w:eastAsia="宋体" w:cs="宋体"/>
                <w:kern w:val="0"/>
                <w:sz w:val="21"/>
                <w:szCs w:val="21"/>
              </w:rPr>
              <w:t>2004.07.21</w:t>
            </w:r>
          </w:p>
        </w:tc>
        <w:tc>
          <w:tcPr>
            <w:tcW w:w="1200" w:type="dxa"/>
            <w:tcBorders>
              <w:top w:val="single" w:color="auto" w:sz="8" w:space="0"/>
              <w:left w:val="single" w:color="auto" w:sz="8" w:space="0"/>
              <w:bottom w:val="single" w:color="auto" w:sz="8" w:space="0"/>
              <w:right w:val="single" w:color="auto" w:sz="8" w:space="0"/>
            </w:tcBorders>
            <w:vAlign w:val="center"/>
          </w:tcPr>
          <w:p w14:paraId="4F22BACE">
            <w:pPr>
              <w:widowControl/>
              <w:jc w:val="center"/>
              <w:rPr>
                <w:rFonts w:ascii="宋体" w:hAnsi="宋体" w:eastAsia="宋体" w:cs="宋体"/>
                <w:kern w:val="0"/>
                <w:sz w:val="21"/>
                <w:szCs w:val="21"/>
              </w:rPr>
            </w:pPr>
            <w:r>
              <w:rPr>
                <w:rFonts w:hint="eastAsia" w:ascii="宋体" w:hAnsi="宋体" w:eastAsia="宋体" w:cs="宋体"/>
                <w:kern w:val="0"/>
                <w:sz w:val="21"/>
                <w:szCs w:val="21"/>
              </w:rPr>
              <w:t>暴雨</w:t>
            </w:r>
          </w:p>
        </w:tc>
        <w:tc>
          <w:tcPr>
            <w:tcW w:w="1755" w:type="dxa"/>
            <w:tcBorders>
              <w:top w:val="single" w:color="auto" w:sz="8" w:space="0"/>
              <w:left w:val="single" w:color="auto" w:sz="8" w:space="0"/>
              <w:bottom w:val="single" w:color="auto" w:sz="8" w:space="0"/>
              <w:right w:val="single" w:color="auto" w:sz="8" w:space="0"/>
            </w:tcBorders>
            <w:vAlign w:val="center"/>
          </w:tcPr>
          <w:p w14:paraId="7D364E0D">
            <w:pPr>
              <w:widowControl/>
              <w:jc w:val="center"/>
              <w:rPr>
                <w:rFonts w:ascii="宋体" w:hAnsi="宋体" w:eastAsia="宋体" w:cs="宋体"/>
                <w:sz w:val="21"/>
                <w:szCs w:val="21"/>
              </w:rPr>
            </w:pPr>
            <w:r>
              <w:rPr>
                <w:rFonts w:hint="eastAsia" w:ascii="宋体" w:hAnsi="宋体" w:eastAsia="宋体" w:cs="宋体"/>
                <w:sz w:val="21"/>
                <w:szCs w:val="21"/>
              </w:rPr>
              <w:t>悦庄镇马庄村</w:t>
            </w:r>
          </w:p>
        </w:tc>
        <w:tc>
          <w:tcPr>
            <w:tcW w:w="1294" w:type="dxa"/>
            <w:tcBorders>
              <w:top w:val="single" w:color="auto" w:sz="4" w:space="0"/>
              <w:left w:val="single" w:color="auto" w:sz="8" w:space="0"/>
              <w:bottom w:val="single" w:color="auto" w:sz="4" w:space="0"/>
              <w:right w:val="single" w:color="auto" w:sz="8" w:space="0"/>
            </w:tcBorders>
            <w:vAlign w:val="center"/>
          </w:tcPr>
          <w:p w14:paraId="5AB54BD8">
            <w:pPr>
              <w:widowControl/>
              <w:jc w:val="center"/>
              <w:rPr>
                <w:rFonts w:ascii="宋体" w:hAnsi="宋体" w:eastAsia="宋体" w:cs="宋体"/>
                <w:kern w:val="0"/>
                <w:sz w:val="21"/>
                <w:szCs w:val="21"/>
              </w:rPr>
            </w:pPr>
            <w:r>
              <w:rPr>
                <w:rFonts w:hint="eastAsia" w:ascii="宋体" w:hAnsi="宋体" w:eastAsia="宋体" w:cs="宋体"/>
                <w:kern w:val="0"/>
                <w:sz w:val="21"/>
                <w:szCs w:val="21"/>
              </w:rPr>
              <w:t>/</w:t>
            </w:r>
          </w:p>
        </w:tc>
        <w:tc>
          <w:tcPr>
            <w:tcW w:w="1386" w:type="dxa"/>
            <w:tcBorders>
              <w:top w:val="single" w:color="auto" w:sz="4" w:space="0"/>
              <w:left w:val="nil"/>
              <w:bottom w:val="single" w:color="auto" w:sz="4" w:space="0"/>
              <w:right w:val="single" w:color="auto" w:sz="8" w:space="0"/>
            </w:tcBorders>
            <w:vAlign w:val="center"/>
          </w:tcPr>
          <w:p w14:paraId="6A559659">
            <w:pPr>
              <w:widowControl/>
              <w:jc w:val="center"/>
              <w:rPr>
                <w:rFonts w:ascii="宋体" w:hAnsi="宋体" w:eastAsia="宋体" w:cs="宋体"/>
                <w:kern w:val="0"/>
                <w:sz w:val="21"/>
                <w:szCs w:val="21"/>
              </w:rPr>
            </w:pPr>
            <w:r>
              <w:rPr>
                <w:rFonts w:hint="eastAsia" w:ascii="宋体" w:hAnsi="宋体" w:eastAsia="宋体" w:cs="宋体"/>
                <w:kern w:val="0"/>
                <w:sz w:val="21"/>
                <w:szCs w:val="21"/>
              </w:rPr>
              <w:t>/</w:t>
            </w:r>
          </w:p>
        </w:tc>
        <w:tc>
          <w:tcPr>
            <w:tcW w:w="1386" w:type="dxa"/>
            <w:tcBorders>
              <w:top w:val="single" w:color="auto" w:sz="8" w:space="0"/>
              <w:left w:val="single" w:color="auto" w:sz="8" w:space="0"/>
              <w:bottom w:val="single" w:color="auto" w:sz="8" w:space="0"/>
              <w:right w:val="single" w:color="auto" w:sz="8" w:space="0"/>
            </w:tcBorders>
            <w:vAlign w:val="center"/>
          </w:tcPr>
          <w:p w14:paraId="3E6537F5">
            <w:pPr>
              <w:widowControl/>
              <w:jc w:val="center"/>
              <w:rPr>
                <w:rFonts w:ascii="宋体" w:hAnsi="宋体" w:eastAsia="宋体" w:cs="宋体"/>
                <w:kern w:val="0"/>
                <w:sz w:val="21"/>
                <w:szCs w:val="21"/>
              </w:rPr>
            </w:pPr>
            <w:r>
              <w:rPr>
                <w:rFonts w:hint="eastAsia" w:ascii="宋体" w:hAnsi="宋体" w:eastAsia="宋体" w:cs="宋体"/>
                <w:kern w:val="0"/>
                <w:sz w:val="21"/>
                <w:szCs w:val="21"/>
              </w:rPr>
              <w:t>0</w:t>
            </w:r>
          </w:p>
        </w:tc>
        <w:tc>
          <w:tcPr>
            <w:tcW w:w="1386" w:type="dxa"/>
            <w:tcBorders>
              <w:top w:val="single" w:color="auto" w:sz="8" w:space="0"/>
              <w:left w:val="single" w:color="auto" w:sz="8" w:space="0"/>
              <w:bottom w:val="single" w:color="auto" w:sz="8" w:space="0"/>
              <w:right w:val="single" w:color="auto" w:sz="8" w:space="0"/>
            </w:tcBorders>
            <w:vAlign w:val="center"/>
          </w:tcPr>
          <w:p w14:paraId="30151CC7">
            <w:pPr>
              <w:widowControl/>
              <w:jc w:val="center"/>
              <w:rPr>
                <w:rFonts w:ascii="宋体" w:hAnsi="宋体" w:eastAsia="宋体" w:cs="宋体"/>
                <w:kern w:val="0"/>
                <w:sz w:val="21"/>
                <w:szCs w:val="21"/>
              </w:rPr>
            </w:pPr>
            <w:r>
              <w:rPr>
                <w:rFonts w:hint="eastAsia" w:ascii="宋体" w:hAnsi="宋体" w:eastAsia="宋体" w:cs="宋体"/>
                <w:kern w:val="0"/>
                <w:sz w:val="21"/>
                <w:szCs w:val="21"/>
              </w:rPr>
              <w:t>100</w:t>
            </w:r>
          </w:p>
        </w:tc>
        <w:tc>
          <w:tcPr>
            <w:tcW w:w="1386" w:type="dxa"/>
            <w:tcBorders>
              <w:top w:val="single" w:color="auto" w:sz="4" w:space="0"/>
              <w:left w:val="nil"/>
              <w:bottom w:val="single" w:color="auto" w:sz="4" w:space="0"/>
              <w:right w:val="single" w:color="auto" w:sz="8" w:space="0"/>
            </w:tcBorders>
            <w:vAlign w:val="center"/>
          </w:tcPr>
          <w:p w14:paraId="5ED767D1">
            <w:pPr>
              <w:widowControl/>
              <w:jc w:val="center"/>
              <w:rPr>
                <w:rFonts w:ascii="宋体" w:hAnsi="宋体" w:eastAsia="宋体" w:cs="宋体"/>
                <w:kern w:val="0"/>
                <w:sz w:val="21"/>
                <w:szCs w:val="21"/>
              </w:rPr>
            </w:pPr>
            <w:r>
              <w:rPr>
                <w:rFonts w:hint="eastAsia" w:ascii="宋体" w:hAnsi="宋体" w:eastAsia="宋体" w:cs="宋体"/>
                <w:kern w:val="0"/>
                <w:sz w:val="21"/>
                <w:szCs w:val="21"/>
              </w:rPr>
              <w:t>630</w:t>
            </w:r>
          </w:p>
        </w:tc>
        <w:tc>
          <w:tcPr>
            <w:tcW w:w="1352" w:type="dxa"/>
            <w:tcBorders>
              <w:top w:val="single" w:color="auto" w:sz="8" w:space="0"/>
              <w:left w:val="single" w:color="auto" w:sz="8" w:space="0"/>
              <w:bottom w:val="single" w:color="auto" w:sz="8" w:space="0"/>
              <w:right w:val="single" w:color="auto" w:sz="8" w:space="0"/>
            </w:tcBorders>
            <w:vAlign w:val="center"/>
          </w:tcPr>
          <w:p w14:paraId="13E25FC3">
            <w:pPr>
              <w:widowControl/>
              <w:jc w:val="center"/>
              <w:rPr>
                <w:rFonts w:ascii="宋体" w:hAnsi="宋体" w:eastAsia="宋体" w:cs="宋体"/>
                <w:kern w:val="0"/>
                <w:sz w:val="21"/>
                <w:szCs w:val="21"/>
              </w:rPr>
            </w:pPr>
            <w:r>
              <w:rPr>
                <w:rFonts w:hint="eastAsia" w:ascii="宋体" w:hAnsi="宋体" w:eastAsia="宋体" w:cs="宋体"/>
                <w:kern w:val="0"/>
                <w:sz w:val="21"/>
                <w:szCs w:val="21"/>
              </w:rPr>
              <w:t>150</w:t>
            </w:r>
          </w:p>
        </w:tc>
        <w:tc>
          <w:tcPr>
            <w:tcW w:w="1357" w:type="dxa"/>
            <w:tcBorders>
              <w:top w:val="single" w:color="auto" w:sz="8" w:space="0"/>
              <w:left w:val="single" w:color="auto" w:sz="8" w:space="0"/>
              <w:bottom w:val="single" w:color="auto" w:sz="8" w:space="0"/>
              <w:right w:val="single" w:color="auto" w:sz="8" w:space="0"/>
            </w:tcBorders>
            <w:vAlign w:val="center"/>
          </w:tcPr>
          <w:p w14:paraId="57C4ABCC">
            <w:pPr>
              <w:widowControl/>
              <w:jc w:val="center"/>
              <w:rPr>
                <w:rFonts w:ascii="宋体" w:hAnsi="宋体" w:eastAsia="宋体" w:cs="宋体"/>
                <w:kern w:val="0"/>
                <w:sz w:val="21"/>
                <w:szCs w:val="21"/>
              </w:rPr>
            </w:pPr>
            <w:r>
              <w:rPr>
                <w:rFonts w:hint="eastAsia" w:ascii="宋体" w:hAnsi="宋体" w:eastAsia="宋体" w:cs="宋体"/>
                <w:kern w:val="0"/>
                <w:sz w:val="21"/>
                <w:szCs w:val="21"/>
              </w:rPr>
              <w:t>/</w:t>
            </w:r>
          </w:p>
        </w:tc>
      </w:tr>
      <w:tr w14:paraId="61F193A1">
        <w:tblPrEx>
          <w:tblCellMar>
            <w:top w:w="0" w:type="dxa"/>
            <w:left w:w="108" w:type="dxa"/>
            <w:bottom w:w="0" w:type="dxa"/>
            <w:right w:w="108" w:type="dxa"/>
          </w:tblCellMar>
        </w:tblPrEx>
        <w:trPr>
          <w:trHeight w:val="23" w:hRule="atLeast"/>
          <w:jc w:val="center"/>
        </w:trPr>
        <w:tc>
          <w:tcPr>
            <w:tcW w:w="1299" w:type="dxa"/>
            <w:tcBorders>
              <w:top w:val="single" w:color="auto" w:sz="8" w:space="0"/>
              <w:left w:val="single" w:color="auto" w:sz="8" w:space="0"/>
              <w:bottom w:val="single" w:color="auto" w:sz="8" w:space="0"/>
              <w:right w:val="single" w:color="auto" w:sz="8" w:space="0"/>
            </w:tcBorders>
            <w:vAlign w:val="center"/>
          </w:tcPr>
          <w:p w14:paraId="75FB7494">
            <w:pPr>
              <w:widowControl/>
              <w:jc w:val="center"/>
              <w:rPr>
                <w:rFonts w:ascii="宋体" w:hAnsi="宋体" w:eastAsia="宋体" w:cs="宋体"/>
                <w:kern w:val="0"/>
                <w:sz w:val="21"/>
                <w:szCs w:val="21"/>
              </w:rPr>
            </w:pPr>
            <w:r>
              <w:rPr>
                <w:rFonts w:hint="eastAsia" w:ascii="宋体" w:hAnsi="宋体" w:eastAsia="宋体" w:cs="宋体"/>
                <w:kern w:val="0"/>
                <w:sz w:val="21"/>
                <w:szCs w:val="21"/>
              </w:rPr>
              <w:t>2007.08.17</w:t>
            </w:r>
          </w:p>
        </w:tc>
        <w:tc>
          <w:tcPr>
            <w:tcW w:w="1200" w:type="dxa"/>
            <w:tcBorders>
              <w:top w:val="single" w:color="auto" w:sz="8" w:space="0"/>
              <w:left w:val="single" w:color="auto" w:sz="8" w:space="0"/>
              <w:bottom w:val="single" w:color="auto" w:sz="8" w:space="0"/>
              <w:right w:val="single" w:color="auto" w:sz="8" w:space="0"/>
            </w:tcBorders>
            <w:vAlign w:val="center"/>
          </w:tcPr>
          <w:p w14:paraId="0B949974">
            <w:pPr>
              <w:widowControl/>
              <w:jc w:val="center"/>
              <w:rPr>
                <w:rFonts w:ascii="宋体" w:hAnsi="宋体" w:eastAsia="宋体" w:cs="宋体"/>
                <w:kern w:val="0"/>
                <w:sz w:val="21"/>
                <w:szCs w:val="21"/>
              </w:rPr>
            </w:pPr>
            <w:r>
              <w:rPr>
                <w:rFonts w:hint="eastAsia" w:ascii="宋体" w:hAnsi="宋体" w:eastAsia="宋体" w:cs="宋体"/>
                <w:kern w:val="0"/>
                <w:sz w:val="21"/>
                <w:szCs w:val="21"/>
              </w:rPr>
              <w:t>暴雨</w:t>
            </w:r>
          </w:p>
        </w:tc>
        <w:tc>
          <w:tcPr>
            <w:tcW w:w="1755" w:type="dxa"/>
            <w:tcBorders>
              <w:top w:val="single" w:color="auto" w:sz="8" w:space="0"/>
              <w:left w:val="single" w:color="auto" w:sz="8" w:space="0"/>
              <w:bottom w:val="single" w:color="auto" w:sz="8" w:space="0"/>
              <w:right w:val="single" w:color="auto" w:sz="8" w:space="0"/>
            </w:tcBorders>
            <w:vAlign w:val="center"/>
          </w:tcPr>
          <w:p w14:paraId="1ACF9557">
            <w:pPr>
              <w:widowControl/>
              <w:jc w:val="center"/>
              <w:rPr>
                <w:rFonts w:ascii="宋体" w:hAnsi="宋体" w:eastAsia="宋体" w:cs="宋体"/>
                <w:sz w:val="21"/>
                <w:szCs w:val="21"/>
              </w:rPr>
            </w:pPr>
            <w:r>
              <w:rPr>
                <w:rFonts w:hint="eastAsia" w:ascii="宋体" w:hAnsi="宋体" w:eastAsia="宋体" w:cs="宋体"/>
                <w:sz w:val="21"/>
                <w:szCs w:val="21"/>
              </w:rPr>
              <w:t>中庄村</w:t>
            </w:r>
          </w:p>
        </w:tc>
        <w:tc>
          <w:tcPr>
            <w:tcW w:w="1294" w:type="dxa"/>
            <w:tcBorders>
              <w:top w:val="single" w:color="auto" w:sz="4" w:space="0"/>
              <w:left w:val="single" w:color="auto" w:sz="8" w:space="0"/>
              <w:bottom w:val="single" w:color="auto" w:sz="4" w:space="0"/>
              <w:right w:val="single" w:color="auto" w:sz="8" w:space="0"/>
            </w:tcBorders>
            <w:vAlign w:val="center"/>
          </w:tcPr>
          <w:p w14:paraId="735D450B">
            <w:pPr>
              <w:widowControl/>
              <w:jc w:val="center"/>
              <w:rPr>
                <w:rFonts w:ascii="宋体" w:hAnsi="宋体" w:eastAsia="宋体" w:cs="宋体"/>
                <w:kern w:val="0"/>
                <w:sz w:val="21"/>
                <w:szCs w:val="21"/>
              </w:rPr>
            </w:pPr>
            <w:r>
              <w:rPr>
                <w:rFonts w:hint="eastAsia" w:ascii="宋体" w:hAnsi="宋体" w:eastAsia="宋体" w:cs="宋体"/>
                <w:kern w:val="0"/>
                <w:sz w:val="21"/>
                <w:szCs w:val="21"/>
              </w:rPr>
              <w:t>/</w:t>
            </w:r>
          </w:p>
        </w:tc>
        <w:tc>
          <w:tcPr>
            <w:tcW w:w="1386" w:type="dxa"/>
            <w:tcBorders>
              <w:top w:val="single" w:color="auto" w:sz="4" w:space="0"/>
              <w:left w:val="nil"/>
              <w:bottom w:val="single" w:color="auto" w:sz="4" w:space="0"/>
              <w:right w:val="single" w:color="auto" w:sz="8" w:space="0"/>
            </w:tcBorders>
            <w:vAlign w:val="center"/>
          </w:tcPr>
          <w:p w14:paraId="1B8D3538">
            <w:pPr>
              <w:widowControl/>
              <w:jc w:val="center"/>
              <w:rPr>
                <w:rFonts w:ascii="宋体" w:hAnsi="宋体" w:eastAsia="宋体" w:cs="宋体"/>
                <w:kern w:val="0"/>
                <w:sz w:val="21"/>
                <w:szCs w:val="21"/>
              </w:rPr>
            </w:pPr>
            <w:r>
              <w:rPr>
                <w:rFonts w:hint="eastAsia" w:ascii="宋体" w:hAnsi="宋体" w:eastAsia="宋体" w:cs="宋体"/>
                <w:kern w:val="0"/>
                <w:sz w:val="21"/>
                <w:szCs w:val="21"/>
              </w:rPr>
              <w:t>/</w:t>
            </w:r>
          </w:p>
        </w:tc>
        <w:tc>
          <w:tcPr>
            <w:tcW w:w="1386" w:type="dxa"/>
            <w:tcBorders>
              <w:top w:val="single" w:color="auto" w:sz="8" w:space="0"/>
              <w:left w:val="single" w:color="auto" w:sz="8" w:space="0"/>
              <w:bottom w:val="single" w:color="auto" w:sz="8" w:space="0"/>
              <w:right w:val="single" w:color="auto" w:sz="8" w:space="0"/>
            </w:tcBorders>
            <w:vAlign w:val="center"/>
          </w:tcPr>
          <w:p w14:paraId="4AAB3CDC">
            <w:pPr>
              <w:widowControl/>
              <w:jc w:val="center"/>
              <w:rPr>
                <w:rFonts w:ascii="宋体" w:hAnsi="宋体" w:eastAsia="宋体" w:cs="宋体"/>
                <w:kern w:val="0"/>
                <w:sz w:val="21"/>
                <w:szCs w:val="21"/>
              </w:rPr>
            </w:pPr>
            <w:r>
              <w:rPr>
                <w:rFonts w:hint="eastAsia" w:ascii="宋体" w:hAnsi="宋体" w:eastAsia="宋体" w:cs="宋体"/>
                <w:kern w:val="0"/>
                <w:sz w:val="21"/>
                <w:szCs w:val="21"/>
              </w:rPr>
              <w:t>0</w:t>
            </w:r>
          </w:p>
        </w:tc>
        <w:tc>
          <w:tcPr>
            <w:tcW w:w="1386" w:type="dxa"/>
            <w:tcBorders>
              <w:top w:val="single" w:color="auto" w:sz="8" w:space="0"/>
              <w:left w:val="single" w:color="auto" w:sz="8" w:space="0"/>
              <w:bottom w:val="single" w:color="auto" w:sz="8" w:space="0"/>
              <w:right w:val="single" w:color="auto" w:sz="8" w:space="0"/>
            </w:tcBorders>
            <w:vAlign w:val="center"/>
          </w:tcPr>
          <w:p w14:paraId="5D4922B2">
            <w:pPr>
              <w:widowControl/>
              <w:jc w:val="center"/>
              <w:rPr>
                <w:rFonts w:ascii="宋体" w:hAnsi="宋体" w:eastAsia="宋体" w:cs="宋体"/>
                <w:kern w:val="0"/>
                <w:sz w:val="21"/>
                <w:szCs w:val="21"/>
              </w:rPr>
            </w:pPr>
            <w:r>
              <w:rPr>
                <w:rFonts w:hint="eastAsia" w:ascii="宋体" w:hAnsi="宋体" w:eastAsia="宋体" w:cs="宋体"/>
                <w:kern w:val="0"/>
                <w:sz w:val="21"/>
                <w:szCs w:val="21"/>
              </w:rPr>
              <w:t>50</w:t>
            </w:r>
          </w:p>
        </w:tc>
        <w:tc>
          <w:tcPr>
            <w:tcW w:w="1386" w:type="dxa"/>
            <w:tcBorders>
              <w:top w:val="single" w:color="auto" w:sz="4" w:space="0"/>
              <w:left w:val="nil"/>
              <w:bottom w:val="single" w:color="auto" w:sz="4" w:space="0"/>
              <w:right w:val="single" w:color="auto" w:sz="8" w:space="0"/>
            </w:tcBorders>
            <w:vAlign w:val="center"/>
          </w:tcPr>
          <w:p w14:paraId="5708FEB6">
            <w:pPr>
              <w:widowControl/>
              <w:jc w:val="center"/>
              <w:rPr>
                <w:rFonts w:ascii="宋体" w:hAnsi="宋体" w:eastAsia="宋体" w:cs="宋体"/>
                <w:kern w:val="0"/>
                <w:sz w:val="21"/>
                <w:szCs w:val="21"/>
              </w:rPr>
            </w:pPr>
            <w:r>
              <w:rPr>
                <w:rFonts w:hint="eastAsia" w:ascii="宋体" w:hAnsi="宋体" w:eastAsia="宋体" w:cs="宋体"/>
                <w:kern w:val="0"/>
                <w:sz w:val="21"/>
                <w:szCs w:val="21"/>
              </w:rPr>
              <w:t>500</w:t>
            </w:r>
          </w:p>
        </w:tc>
        <w:tc>
          <w:tcPr>
            <w:tcW w:w="1352" w:type="dxa"/>
            <w:tcBorders>
              <w:top w:val="single" w:color="auto" w:sz="8" w:space="0"/>
              <w:left w:val="single" w:color="auto" w:sz="8" w:space="0"/>
              <w:bottom w:val="single" w:color="auto" w:sz="8" w:space="0"/>
              <w:right w:val="single" w:color="auto" w:sz="8" w:space="0"/>
            </w:tcBorders>
            <w:vAlign w:val="center"/>
          </w:tcPr>
          <w:p w14:paraId="0AA03586">
            <w:pPr>
              <w:widowControl/>
              <w:jc w:val="center"/>
              <w:rPr>
                <w:rFonts w:ascii="宋体" w:hAnsi="宋体" w:eastAsia="宋体" w:cs="宋体"/>
                <w:kern w:val="0"/>
                <w:sz w:val="21"/>
                <w:szCs w:val="21"/>
              </w:rPr>
            </w:pPr>
            <w:r>
              <w:rPr>
                <w:rFonts w:hint="eastAsia" w:ascii="宋体" w:hAnsi="宋体" w:eastAsia="宋体" w:cs="宋体"/>
                <w:kern w:val="0"/>
                <w:sz w:val="21"/>
                <w:szCs w:val="21"/>
              </w:rPr>
              <w:t>156</w:t>
            </w:r>
          </w:p>
        </w:tc>
        <w:tc>
          <w:tcPr>
            <w:tcW w:w="1357" w:type="dxa"/>
            <w:tcBorders>
              <w:top w:val="single" w:color="auto" w:sz="8" w:space="0"/>
              <w:left w:val="single" w:color="auto" w:sz="8" w:space="0"/>
              <w:bottom w:val="single" w:color="auto" w:sz="8" w:space="0"/>
              <w:right w:val="single" w:color="auto" w:sz="8" w:space="0"/>
            </w:tcBorders>
            <w:vAlign w:val="center"/>
          </w:tcPr>
          <w:p w14:paraId="64927533">
            <w:pPr>
              <w:widowControl/>
              <w:jc w:val="center"/>
              <w:rPr>
                <w:rFonts w:ascii="宋体" w:hAnsi="宋体" w:eastAsia="宋体" w:cs="宋体"/>
                <w:kern w:val="0"/>
                <w:sz w:val="21"/>
                <w:szCs w:val="21"/>
              </w:rPr>
            </w:pPr>
            <w:r>
              <w:rPr>
                <w:rFonts w:hint="eastAsia" w:ascii="宋体" w:hAnsi="宋体" w:eastAsia="宋体" w:cs="宋体"/>
                <w:kern w:val="0"/>
                <w:sz w:val="21"/>
                <w:szCs w:val="21"/>
              </w:rPr>
              <w:t>/</w:t>
            </w:r>
          </w:p>
        </w:tc>
      </w:tr>
      <w:tr w14:paraId="62BB2D31">
        <w:tblPrEx>
          <w:tblCellMar>
            <w:top w:w="0" w:type="dxa"/>
            <w:left w:w="108" w:type="dxa"/>
            <w:bottom w:w="0" w:type="dxa"/>
            <w:right w:w="108" w:type="dxa"/>
          </w:tblCellMar>
        </w:tblPrEx>
        <w:trPr>
          <w:trHeight w:val="23" w:hRule="atLeast"/>
          <w:jc w:val="center"/>
        </w:trPr>
        <w:tc>
          <w:tcPr>
            <w:tcW w:w="1299" w:type="dxa"/>
            <w:tcBorders>
              <w:top w:val="single" w:color="auto" w:sz="8" w:space="0"/>
              <w:left w:val="single" w:color="auto" w:sz="8" w:space="0"/>
              <w:bottom w:val="single" w:color="auto" w:sz="8" w:space="0"/>
              <w:right w:val="single" w:color="auto" w:sz="8" w:space="0"/>
            </w:tcBorders>
            <w:vAlign w:val="center"/>
          </w:tcPr>
          <w:p w14:paraId="66579BF4">
            <w:pPr>
              <w:widowControl/>
              <w:jc w:val="center"/>
              <w:rPr>
                <w:rFonts w:ascii="宋体" w:hAnsi="宋体" w:eastAsia="宋体" w:cs="宋体"/>
                <w:kern w:val="0"/>
                <w:sz w:val="21"/>
                <w:szCs w:val="21"/>
              </w:rPr>
            </w:pPr>
            <w:r>
              <w:rPr>
                <w:rFonts w:hint="eastAsia" w:ascii="宋体" w:hAnsi="宋体" w:eastAsia="宋体" w:cs="宋体"/>
                <w:kern w:val="0"/>
                <w:sz w:val="21"/>
                <w:szCs w:val="21"/>
              </w:rPr>
              <w:t>2009.07.18</w:t>
            </w:r>
          </w:p>
        </w:tc>
        <w:tc>
          <w:tcPr>
            <w:tcW w:w="1200" w:type="dxa"/>
            <w:tcBorders>
              <w:top w:val="single" w:color="auto" w:sz="8" w:space="0"/>
              <w:left w:val="single" w:color="auto" w:sz="8" w:space="0"/>
              <w:bottom w:val="single" w:color="auto" w:sz="8" w:space="0"/>
              <w:right w:val="single" w:color="auto" w:sz="8" w:space="0"/>
            </w:tcBorders>
            <w:vAlign w:val="center"/>
          </w:tcPr>
          <w:p w14:paraId="1904AA09">
            <w:pPr>
              <w:widowControl/>
              <w:jc w:val="center"/>
              <w:rPr>
                <w:rFonts w:ascii="宋体" w:hAnsi="宋体" w:eastAsia="宋体" w:cs="宋体"/>
                <w:kern w:val="0"/>
                <w:sz w:val="21"/>
                <w:szCs w:val="21"/>
              </w:rPr>
            </w:pPr>
            <w:r>
              <w:rPr>
                <w:rFonts w:hint="eastAsia" w:ascii="宋体" w:hAnsi="宋体" w:eastAsia="宋体" w:cs="宋体"/>
                <w:kern w:val="0"/>
                <w:sz w:val="21"/>
                <w:szCs w:val="21"/>
              </w:rPr>
              <w:t>暴雨</w:t>
            </w:r>
          </w:p>
        </w:tc>
        <w:tc>
          <w:tcPr>
            <w:tcW w:w="1755" w:type="dxa"/>
            <w:tcBorders>
              <w:top w:val="single" w:color="auto" w:sz="8" w:space="0"/>
              <w:left w:val="single" w:color="auto" w:sz="8" w:space="0"/>
              <w:bottom w:val="single" w:color="auto" w:sz="8" w:space="0"/>
              <w:right w:val="single" w:color="auto" w:sz="8" w:space="0"/>
            </w:tcBorders>
            <w:vAlign w:val="center"/>
          </w:tcPr>
          <w:p w14:paraId="176138DE">
            <w:pPr>
              <w:widowControl/>
              <w:jc w:val="center"/>
              <w:rPr>
                <w:rFonts w:ascii="宋体" w:hAnsi="宋体" w:eastAsia="宋体" w:cs="宋体"/>
                <w:sz w:val="21"/>
                <w:szCs w:val="21"/>
              </w:rPr>
            </w:pPr>
            <w:r>
              <w:rPr>
                <w:rFonts w:hint="eastAsia" w:ascii="宋体" w:hAnsi="宋体" w:eastAsia="宋体" w:cs="宋体"/>
                <w:sz w:val="21"/>
                <w:szCs w:val="21"/>
              </w:rPr>
              <w:t>大张庄7个村</w:t>
            </w:r>
          </w:p>
        </w:tc>
        <w:tc>
          <w:tcPr>
            <w:tcW w:w="1294" w:type="dxa"/>
            <w:tcBorders>
              <w:top w:val="single" w:color="auto" w:sz="4" w:space="0"/>
              <w:left w:val="single" w:color="auto" w:sz="8" w:space="0"/>
              <w:bottom w:val="single" w:color="auto" w:sz="4" w:space="0"/>
              <w:right w:val="single" w:color="auto" w:sz="8" w:space="0"/>
            </w:tcBorders>
            <w:vAlign w:val="center"/>
          </w:tcPr>
          <w:p w14:paraId="74691059">
            <w:pPr>
              <w:widowControl/>
              <w:jc w:val="center"/>
              <w:rPr>
                <w:rFonts w:ascii="宋体" w:hAnsi="宋体" w:eastAsia="宋体" w:cs="宋体"/>
                <w:kern w:val="0"/>
                <w:sz w:val="21"/>
                <w:szCs w:val="21"/>
              </w:rPr>
            </w:pPr>
            <w:r>
              <w:rPr>
                <w:rFonts w:hint="eastAsia" w:ascii="宋体" w:hAnsi="宋体" w:eastAsia="宋体" w:cs="宋体"/>
                <w:kern w:val="0"/>
                <w:sz w:val="21"/>
                <w:szCs w:val="21"/>
              </w:rPr>
              <w:t>/</w:t>
            </w:r>
          </w:p>
        </w:tc>
        <w:tc>
          <w:tcPr>
            <w:tcW w:w="1386" w:type="dxa"/>
            <w:tcBorders>
              <w:top w:val="single" w:color="auto" w:sz="4" w:space="0"/>
              <w:left w:val="nil"/>
              <w:bottom w:val="single" w:color="auto" w:sz="4" w:space="0"/>
              <w:right w:val="single" w:color="auto" w:sz="8" w:space="0"/>
            </w:tcBorders>
            <w:vAlign w:val="center"/>
          </w:tcPr>
          <w:p w14:paraId="7208A874">
            <w:pPr>
              <w:widowControl/>
              <w:jc w:val="center"/>
              <w:rPr>
                <w:rFonts w:ascii="宋体" w:hAnsi="宋体" w:eastAsia="宋体" w:cs="宋体"/>
                <w:kern w:val="0"/>
                <w:sz w:val="21"/>
                <w:szCs w:val="21"/>
              </w:rPr>
            </w:pPr>
            <w:r>
              <w:rPr>
                <w:rFonts w:hint="eastAsia" w:ascii="宋体" w:hAnsi="宋体" w:eastAsia="宋体" w:cs="宋体"/>
                <w:kern w:val="0"/>
                <w:sz w:val="21"/>
                <w:szCs w:val="21"/>
              </w:rPr>
              <w:t>/</w:t>
            </w:r>
          </w:p>
        </w:tc>
        <w:tc>
          <w:tcPr>
            <w:tcW w:w="1386" w:type="dxa"/>
            <w:tcBorders>
              <w:top w:val="single" w:color="auto" w:sz="8" w:space="0"/>
              <w:left w:val="single" w:color="auto" w:sz="8" w:space="0"/>
              <w:bottom w:val="single" w:color="auto" w:sz="8" w:space="0"/>
              <w:right w:val="single" w:color="auto" w:sz="8" w:space="0"/>
            </w:tcBorders>
            <w:vAlign w:val="center"/>
          </w:tcPr>
          <w:p w14:paraId="66EDBAE8">
            <w:pPr>
              <w:widowControl/>
              <w:jc w:val="center"/>
              <w:rPr>
                <w:rFonts w:ascii="宋体" w:hAnsi="宋体" w:eastAsia="宋体" w:cs="宋体"/>
                <w:kern w:val="0"/>
                <w:sz w:val="21"/>
                <w:szCs w:val="21"/>
              </w:rPr>
            </w:pPr>
            <w:r>
              <w:rPr>
                <w:rFonts w:hint="eastAsia" w:ascii="宋体" w:hAnsi="宋体" w:eastAsia="宋体" w:cs="宋体"/>
                <w:kern w:val="0"/>
                <w:sz w:val="21"/>
                <w:szCs w:val="21"/>
              </w:rPr>
              <w:t>0</w:t>
            </w:r>
          </w:p>
        </w:tc>
        <w:tc>
          <w:tcPr>
            <w:tcW w:w="1386" w:type="dxa"/>
            <w:tcBorders>
              <w:top w:val="single" w:color="auto" w:sz="8" w:space="0"/>
              <w:left w:val="single" w:color="auto" w:sz="8" w:space="0"/>
              <w:bottom w:val="single" w:color="auto" w:sz="8" w:space="0"/>
              <w:right w:val="single" w:color="auto" w:sz="8" w:space="0"/>
            </w:tcBorders>
            <w:vAlign w:val="center"/>
          </w:tcPr>
          <w:p w14:paraId="1D361545">
            <w:pPr>
              <w:widowControl/>
              <w:jc w:val="center"/>
              <w:rPr>
                <w:rFonts w:ascii="宋体" w:hAnsi="宋体" w:eastAsia="宋体" w:cs="宋体"/>
                <w:kern w:val="0"/>
                <w:sz w:val="21"/>
                <w:szCs w:val="21"/>
              </w:rPr>
            </w:pPr>
            <w:r>
              <w:rPr>
                <w:rFonts w:hint="eastAsia" w:ascii="宋体" w:hAnsi="宋体" w:eastAsia="宋体" w:cs="宋体"/>
                <w:kern w:val="0"/>
                <w:sz w:val="21"/>
                <w:szCs w:val="21"/>
              </w:rPr>
              <w:t>0</w:t>
            </w:r>
          </w:p>
        </w:tc>
        <w:tc>
          <w:tcPr>
            <w:tcW w:w="1386" w:type="dxa"/>
            <w:tcBorders>
              <w:top w:val="single" w:color="auto" w:sz="4" w:space="0"/>
              <w:left w:val="nil"/>
              <w:bottom w:val="single" w:color="auto" w:sz="4" w:space="0"/>
              <w:right w:val="single" w:color="auto" w:sz="8" w:space="0"/>
            </w:tcBorders>
            <w:vAlign w:val="center"/>
          </w:tcPr>
          <w:p w14:paraId="0FD3B05C">
            <w:pPr>
              <w:widowControl/>
              <w:jc w:val="center"/>
              <w:rPr>
                <w:rFonts w:ascii="宋体" w:hAnsi="宋体" w:eastAsia="宋体" w:cs="宋体"/>
                <w:kern w:val="0"/>
                <w:sz w:val="21"/>
                <w:szCs w:val="21"/>
              </w:rPr>
            </w:pPr>
            <w:r>
              <w:rPr>
                <w:rFonts w:hint="eastAsia" w:ascii="宋体" w:hAnsi="宋体" w:eastAsia="宋体" w:cs="宋体"/>
                <w:kern w:val="0"/>
                <w:sz w:val="21"/>
                <w:szCs w:val="21"/>
              </w:rPr>
              <w:t>200</w:t>
            </w:r>
          </w:p>
        </w:tc>
        <w:tc>
          <w:tcPr>
            <w:tcW w:w="1352" w:type="dxa"/>
            <w:tcBorders>
              <w:top w:val="single" w:color="auto" w:sz="8" w:space="0"/>
              <w:left w:val="single" w:color="auto" w:sz="8" w:space="0"/>
              <w:bottom w:val="single" w:color="auto" w:sz="8" w:space="0"/>
              <w:right w:val="single" w:color="auto" w:sz="8" w:space="0"/>
            </w:tcBorders>
            <w:vAlign w:val="center"/>
          </w:tcPr>
          <w:p w14:paraId="645EB276">
            <w:pPr>
              <w:widowControl/>
              <w:jc w:val="center"/>
              <w:rPr>
                <w:rFonts w:ascii="宋体" w:hAnsi="宋体" w:eastAsia="宋体" w:cs="宋体"/>
                <w:kern w:val="0"/>
                <w:sz w:val="21"/>
                <w:szCs w:val="21"/>
              </w:rPr>
            </w:pPr>
            <w:r>
              <w:rPr>
                <w:rFonts w:hint="eastAsia" w:ascii="宋体" w:hAnsi="宋体" w:eastAsia="宋体" w:cs="宋体"/>
                <w:kern w:val="0"/>
                <w:sz w:val="21"/>
                <w:szCs w:val="21"/>
              </w:rPr>
              <w:t>130</w:t>
            </w:r>
          </w:p>
        </w:tc>
        <w:tc>
          <w:tcPr>
            <w:tcW w:w="1357" w:type="dxa"/>
            <w:tcBorders>
              <w:top w:val="single" w:color="auto" w:sz="8" w:space="0"/>
              <w:left w:val="single" w:color="auto" w:sz="8" w:space="0"/>
              <w:bottom w:val="single" w:color="auto" w:sz="8" w:space="0"/>
              <w:right w:val="single" w:color="auto" w:sz="8" w:space="0"/>
            </w:tcBorders>
            <w:vAlign w:val="center"/>
          </w:tcPr>
          <w:p w14:paraId="2178B95C">
            <w:pPr>
              <w:widowControl/>
              <w:jc w:val="center"/>
              <w:rPr>
                <w:rFonts w:ascii="宋体" w:hAnsi="宋体" w:eastAsia="宋体" w:cs="宋体"/>
                <w:kern w:val="0"/>
                <w:sz w:val="21"/>
                <w:szCs w:val="21"/>
              </w:rPr>
            </w:pPr>
            <w:r>
              <w:rPr>
                <w:rFonts w:hint="eastAsia" w:ascii="宋体" w:hAnsi="宋体" w:eastAsia="宋体" w:cs="宋体"/>
                <w:kern w:val="0"/>
                <w:sz w:val="21"/>
                <w:szCs w:val="21"/>
              </w:rPr>
              <w:t>/</w:t>
            </w:r>
          </w:p>
        </w:tc>
      </w:tr>
      <w:tr w14:paraId="06A2559B">
        <w:tblPrEx>
          <w:tblCellMar>
            <w:top w:w="0" w:type="dxa"/>
            <w:left w:w="108" w:type="dxa"/>
            <w:bottom w:w="0" w:type="dxa"/>
            <w:right w:w="108" w:type="dxa"/>
          </w:tblCellMar>
        </w:tblPrEx>
        <w:trPr>
          <w:trHeight w:val="23" w:hRule="atLeast"/>
          <w:jc w:val="center"/>
        </w:trPr>
        <w:tc>
          <w:tcPr>
            <w:tcW w:w="1299" w:type="dxa"/>
            <w:tcBorders>
              <w:top w:val="single" w:color="auto" w:sz="8" w:space="0"/>
              <w:left w:val="single" w:color="auto" w:sz="8" w:space="0"/>
              <w:bottom w:val="single" w:color="auto" w:sz="8" w:space="0"/>
              <w:right w:val="single" w:color="auto" w:sz="8" w:space="0"/>
            </w:tcBorders>
            <w:vAlign w:val="center"/>
          </w:tcPr>
          <w:p w14:paraId="03D6AF67">
            <w:pPr>
              <w:widowControl/>
              <w:jc w:val="center"/>
              <w:rPr>
                <w:rFonts w:ascii="宋体" w:hAnsi="宋体" w:eastAsia="宋体" w:cs="宋体"/>
                <w:kern w:val="0"/>
                <w:sz w:val="21"/>
                <w:szCs w:val="21"/>
              </w:rPr>
            </w:pPr>
            <w:r>
              <w:rPr>
                <w:rFonts w:hint="eastAsia" w:ascii="宋体" w:hAnsi="宋体" w:eastAsia="宋体" w:cs="宋体"/>
                <w:kern w:val="0"/>
                <w:sz w:val="21"/>
                <w:szCs w:val="21"/>
              </w:rPr>
              <w:t>2016.07.08</w:t>
            </w:r>
          </w:p>
        </w:tc>
        <w:tc>
          <w:tcPr>
            <w:tcW w:w="1200" w:type="dxa"/>
            <w:tcBorders>
              <w:top w:val="single" w:color="auto" w:sz="8" w:space="0"/>
              <w:left w:val="single" w:color="auto" w:sz="8" w:space="0"/>
              <w:bottom w:val="single" w:color="auto" w:sz="8" w:space="0"/>
              <w:right w:val="single" w:color="auto" w:sz="8" w:space="0"/>
            </w:tcBorders>
            <w:vAlign w:val="center"/>
          </w:tcPr>
          <w:p w14:paraId="6EE209D9">
            <w:pPr>
              <w:widowControl/>
              <w:jc w:val="center"/>
              <w:rPr>
                <w:rFonts w:ascii="宋体" w:hAnsi="宋体" w:eastAsia="宋体" w:cs="宋体"/>
                <w:kern w:val="0"/>
                <w:sz w:val="21"/>
                <w:szCs w:val="21"/>
              </w:rPr>
            </w:pPr>
            <w:r>
              <w:rPr>
                <w:rFonts w:hint="eastAsia" w:ascii="宋体" w:hAnsi="宋体" w:eastAsia="宋体" w:cs="宋体"/>
                <w:kern w:val="0"/>
                <w:sz w:val="21"/>
                <w:szCs w:val="21"/>
              </w:rPr>
              <w:t>暴雨</w:t>
            </w:r>
          </w:p>
        </w:tc>
        <w:tc>
          <w:tcPr>
            <w:tcW w:w="1755" w:type="dxa"/>
            <w:tcBorders>
              <w:top w:val="single" w:color="auto" w:sz="8" w:space="0"/>
              <w:left w:val="single" w:color="auto" w:sz="8" w:space="0"/>
              <w:bottom w:val="single" w:color="auto" w:sz="8" w:space="0"/>
              <w:right w:val="single" w:color="auto" w:sz="8" w:space="0"/>
            </w:tcBorders>
            <w:vAlign w:val="center"/>
          </w:tcPr>
          <w:p w14:paraId="7CD0D590">
            <w:pPr>
              <w:widowControl/>
              <w:jc w:val="center"/>
              <w:rPr>
                <w:rFonts w:ascii="宋体" w:hAnsi="宋体" w:eastAsia="宋体" w:cs="宋体"/>
                <w:sz w:val="21"/>
                <w:szCs w:val="21"/>
              </w:rPr>
            </w:pPr>
            <w:r>
              <w:rPr>
                <w:rFonts w:hint="eastAsia" w:ascii="宋体" w:hAnsi="宋体" w:eastAsia="宋体" w:cs="宋体"/>
                <w:sz w:val="21"/>
                <w:szCs w:val="21"/>
              </w:rPr>
              <w:t>东里镇三庄村</w:t>
            </w:r>
          </w:p>
        </w:tc>
        <w:tc>
          <w:tcPr>
            <w:tcW w:w="1294" w:type="dxa"/>
            <w:tcBorders>
              <w:top w:val="single" w:color="auto" w:sz="4" w:space="0"/>
              <w:left w:val="single" w:color="auto" w:sz="8" w:space="0"/>
              <w:bottom w:val="single" w:color="auto" w:sz="4" w:space="0"/>
              <w:right w:val="single" w:color="auto" w:sz="8" w:space="0"/>
            </w:tcBorders>
            <w:vAlign w:val="center"/>
          </w:tcPr>
          <w:p w14:paraId="4E536868">
            <w:pPr>
              <w:widowControl/>
              <w:jc w:val="center"/>
              <w:rPr>
                <w:rFonts w:ascii="宋体" w:hAnsi="宋体" w:eastAsia="宋体" w:cs="宋体"/>
                <w:kern w:val="0"/>
                <w:sz w:val="21"/>
                <w:szCs w:val="21"/>
              </w:rPr>
            </w:pPr>
            <w:r>
              <w:rPr>
                <w:rFonts w:hint="eastAsia" w:ascii="宋体" w:hAnsi="宋体" w:eastAsia="宋体" w:cs="宋体"/>
                <w:kern w:val="0"/>
                <w:sz w:val="21"/>
                <w:szCs w:val="21"/>
              </w:rPr>
              <w:t>/</w:t>
            </w:r>
          </w:p>
        </w:tc>
        <w:tc>
          <w:tcPr>
            <w:tcW w:w="1386" w:type="dxa"/>
            <w:tcBorders>
              <w:top w:val="single" w:color="auto" w:sz="4" w:space="0"/>
              <w:left w:val="nil"/>
              <w:bottom w:val="single" w:color="auto" w:sz="4" w:space="0"/>
              <w:right w:val="single" w:color="auto" w:sz="8" w:space="0"/>
            </w:tcBorders>
            <w:vAlign w:val="center"/>
          </w:tcPr>
          <w:p w14:paraId="00B03942">
            <w:pPr>
              <w:widowControl/>
              <w:jc w:val="center"/>
              <w:rPr>
                <w:rFonts w:ascii="宋体" w:hAnsi="宋体" w:eastAsia="宋体" w:cs="宋体"/>
                <w:kern w:val="0"/>
                <w:sz w:val="21"/>
                <w:szCs w:val="21"/>
              </w:rPr>
            </w:pPr>
            <w:r>
              <w:rPr>
                <w:rFonts w:hint="eastAsia" w:ascii="宋体" w:hAnsi="宋体" w:eastAsia="宋体" w:cs="宋体"/>
                <w:kern w:val="0"/>
                <w:sz w:val="21"/>
                <w:szCs w:val="21"/>
              </w:rPr>
              <w:t>/</w:t>
            </w:r>
          </w:p>
        </w:tc>
        <w:tc>
          <w:tcPr>
            <w:tcW w:w="1386" w:type="dxa"/>
            <w:tcBorders>
              <w:top w:val="single" w:color="auto" w:sz="8" w:space="0"/>
              <w:left w:val="single" w:color="auto" w:sz="8" w:space="0"/>
              <w:bottom w:val="single" w:color="auto" w:sz="8" w:space="0"/>
              <w:right w:val="single" w:color="auto" w:sz="8" w:space="0"/>
            </w:tcBorders>
            <w:vAlign w:val="center"/>
          </w:tcPr>
          <w:p w14:paraId="7E59EB67">
            <w:pPr>
              <w:widowControl/>
              <w:jc w:val="center"/>
              <w:rPr>
                <w:rFonts w:ascii="宋体" w:hAnsi="宋体" w:eastAsia="宋体" w:cs="宋体"/>
                <w:kern w:val="0"/>
                <w:sz w:val="21"/>
                <w:szCs w:val="21"/>
              </w:rPr>
            </w:pPr>
            <w:r>
              <w:rPr>
                <w:rFonts w:hint="eastAsia" w:ascii="宋体" w:hAnsi="宋体" w:eastAsia="宋体" w:cs="宋体"/>
                <w:kern w:val="0"/>
                <w:sz w:val="21"/>
                <w:szCs w:val="21"/>
              </w:rPr>
              <w:t>0</w:t>
            </w:r>
          </w:p>
        </w:tc>
        <w:tc>
          <w:tcPr>
            <w:tcW w:w="1386" w:type="dxa"/>
            <w:tcBorders>
              <w:top w:val="single" w:color="auto" w:sz="8" w:space="0"/>
              <w:left w:val="single" w:color="auto" w:sz="8" w:space="0"/>
              <w:bottom w:val="single" w:color="auto" w:sz="8" w:space="0"/>
              <w:right w:val="single" w:color="auto" w:sz="8" w:space="0"/>
            </w:tcBorders>
            <w:vAlign w:val="center"/>
          </w:tcPr>
          <w:p w14:paraId="3C91E666">
            <w:pPr>
              <w:widowControl/>
              <w:jc w:val="center"/>
              <w:rPr>
                <w:rFonts w:ascii="宋体" w:hAnsi="宋体" w:eastAsia="宋体" w:cs="宋体"/>
                <w:kern w:val="0"/>
                <w:sz w:val="21"/>
                <w:szCs w:val="21"/>
              </w:rPr>
            </w:pPr>
            <w:r>
              <w:rPr>
                <w:rFonts w:hint="eastAsia" w:ascii="宋体" w:hAnsi="宋体" w:eastAsia="宋体" w:cs="宋体"/>
                <w:kern w:val="0"/>
                <w:sz w:val="21"/>
                <w:szCs w:val="21"/>
              </w:rPr>
              <w:t>0</w:t>
            </w:r>
          </w:p>
        </w:tc>
        <w:tc>
          <w:tcPr>
            <w:tcW w:w="1386" w:type="dxa"/>
            <w:tcBorders>
              <w:top w:val="single" w:color="auto" w:sz="4" w:space="0"/>
              <w:left w:val="nil"/>
              <w:bottom w:val="single" w:color="auto" w:sz="4" w:space="0"/>
              <w:right w:val="single" w:color="auto" w:sz="8" w:space="0"/>
            </w:tcBorders>
            <w:vAlign w:val="center"/>
          </w:tcPr>
          <w:p w14:paraId="481271D9">
            <w:pPr>
              <w:widowControl/>
              <w:jc w:val="center"/>
              <w:rPr>
                <w:rFonts w:ascii="宋体" w:hAnsi="宋体" w:eastAsia="宋体" w:cs="宋体"/>
                <w:kern w:val="0"/>
                <w:sz w:val="21"/>
                <w:szCs w:val="21"/>
              </w:rPr>
            </w:pPr>
            <w:r>
              <w:rPr>
                <w:rFonts w:hint="eastAsia" w:ascii="宋体" w:hAnsi="宋体" w:eastAsia="宋体" w:cs="宋体"/>
                <w:kern w:val="0"/>
                <w:sz w:val="21"/>
                <w:szCs w:val="21"/>
              </w:rPr>
              <w:t>15</w:t>
            </w:r>
          </w:p>
        </w:tc>
        <w:tc>
          <w:tcPr>
            <w:tcW w:w="1352" w:type="dxa"/>
            <w:tcBorders>
              <w:top w:val="single" w:color="auto" w:sz="8" w:space="0"/>
              <w:left w:val="single" w:color="auto" w:sz="8" w:space="0"/>
              <w:bottom w:val="single" w:color="auto" w:sz="8" w:space="0"/>
              <w:right w:val="single" w:color="auto" w:sz="8" w:space="0"/>
            </w:tcBorders>
            <w:vAlign w:val="center"/>
          </w:tcPr>
          <w:p w14:paraId="4967BF7C">
            <w:pPr>
              <w:widowControl/>
              <w:jc w:val="center"/>
              <w:rPr>
                <w:rFonts w:ascii="宋体" w:hAnsi="宋体" w:eastAsia="宋体" w:cs="宋体"/>
                <w:kern w:val="0"/>
                <w:sz w:val="21"/>
                <w:szCs w:val="21"/>
              </w:rPr>
            </w:pPr>
            <w:r>
              <w:rPr>
                <w:rFonts w:hint="eastAsia" w:ascii="宋体" w:hAnsi="宋体" w:eastAsia="宋体" w:cs="宋体"/>
                <w:kern w:val="0"/>
                <w:sz w:val="21"/>
                <w:szCs w:val="21"/>
              </w:rPr>
              <w:t>90</w:t>
            </w:r>
          </w:p>
        </w:tc>
        <w:tc>
          <w:tcPr>
            <w:tcW w:w="1357" w:type="dxa"/>
            <w:tcBorders>
              <w:top w:val="single" w:color="auto" w:sz="8" w:space="0"/>
              <w:left w:val="single" w:color="auto" w:sz="8" w:space="0"/>
              <w:bottom w:val="single" w:color="auto" w:sz="8" w:space="0"/>
              <w:right w:val="single" w:color="auto" w:sz="8" w:space="0"/>
            </w:tcBorders>
            <w:vAlign w:val="center"/>
          </w:tcPr>
          <w:p w14:paraId="76C955B5">
            <w:pPr>
              <w:widowControl/>
              <w:jc w:val="center"/>
              <w:rPr>
                <w:rFonts w:ascii="宋体" w:hAnsi="宋体" w:eastAsia="宋体" w:cs="宋体"/>
                <w:kern w:val="0"/>
                <w:sz w:val="21"/>
                <w:szCs w:val="21"/>
              </w:rPr>
            </w:pPr>
            <w:r>
              <w:rPr>
                <w:rFonts w:hint="eastAsia" w:ascii="宋体" w:hAnsi="宋体" w:eastAsia="宋体" w:cs="宋体"/>
                <w:kern w:val="0"/>
                <w:sz w:val="21"/>
                <w:szCs w:val="21"/>
              </w:rPr>
              <w:t>/</w:t>
            </w:r>
          </w:p>
        </w:tc>
      </w:tr>
      <w:tr w14:paraId="2FE92143">
        <w:tblPrEx>
          <w:tblCellMar>
            <w:top w:w="0" w:type="dxa"/>
            <w:left w:w="108" w:type="dxa"/>
            <w:bottom w:w="0" w:type="dxa"/>
            <w:right w:w="108" w:type="dxa"/>
          </w:tblCellMar>
        </w:tblPrEx>
        <w:trPr>
          <w:trHeight w:val="23" w:hRule="atLeast"/>
          <w:jc w:val="center"/>
        </w:trPr>
        <w:tc>
          <w:tcPr>
            <w:tcW w:w="1299" w:type="dxa"/>
            <w:tcBorders>
              <w:top w:val="single" w:color="auto" w:sz="8" w:space="0"/>
              <w:left w:val="single" w:color="auto" w:sz="8" w:space="0"/>
              <w:bottom w:val="single" w:color="auto" w:sz="8" w:space="0"/>
              <w:right w:val="single" w:color="auto" w:sz="8" w:space="0"/>
            </w:tcBorders>
            <w:vAlign w:val="center"/>
          </w:tcPr>
          <w:p w14:paraId="69A84DF1">
            <w:pPr>
              <w:widowControl/>
              <w:jc w:val="center"/>
              <w:rPr>
                <w:rFonts w:ascii="宋体" w:hAnsi="宋体" w:eastAsia="宋体" w:cs="宋体"/>
                <w:kern w:val="0"/>
                <w:sz w:val="21"/>
                <w:szCs w:val="21"/>
              </w:rPr>
            </w:pPr>
            <w:r>
              <w:rPr>
                <w:rFonts w:hint="eastAsia" w:ascii="宋体" w:hAnsi="宋体" w:eastAsia="宋体" w:cs="宋体"/>
                <w:kern w:val="0"/>
                <w:sz w:val="21"/>
                <w:szCs w:val="21"/>
              </w:rPr>
              <w:t>2017.08.04</w:t>
            </w:r>
          </w:p>
        </w:tc>
        <w:tc>
          <w:tcPr>
            <w:tcW w:w="1200" w:type="dxa"/>
            <w:tcBorders>
              <w:top w:val="single" w:color="auto" w:sz="8" w:space="0"/>
              <w:left w:val="single" w:color="auto" w:sz="8" w:space="0"/>
              <w:bottom w:val="single" w:color="auto" w:sz="8" w:space="0"/>
              <w:right w:val="single" w:color="auto" w:sz="8" w:space="0"/>
            </w:tcBorders>
            <w:vAlign w:val="center"/>
          </w:tcPr>
          <w:p w14:paraId="141893FD">
            <w:pPr>
              <w:widowControl/>
              <w:jc w:val="center"/>
              <w:rPr>
                <w:rFonts w:ascii="宋体" w:hAnsi="宋体" w:eastAsia="宋体" w:cs="宋体"/>
                <w:kern w:val="0"/>
                <w:sz w:val="21"/>
                <w:szCs w:val="21"/>
              </w:rPr>
            </w:pPr>
            <w:r>
              <w:rPr>
                <w:rFonts w:hint="eastAsia" w:ascii="宋体" w:hAnsi="宋体" w:eastAsia="宋体" w:cs="宋体"/>
                <w:kern w:val="0"/>
                <w:sz w:val="21"/>
                <w:szCs w:val="21"/>
              </w:rPr>
              <w:t>暴雨</w:t>
            </w:r>
          </w:p>
        </w:tc>
        <w:tc>
          <w:tcPr>
            <w:tcW w:w="1755" w:type="dxa"/>
            <w:tcBorders>
              <w:top w:val="single" w:color="auto" w:sz="8" w:space="0"/>
              <w:left w:val="single" w:color="auto" w:sz="8" w:space="0"/>
              <w:bottom w:val="single" w:color="auto" w:sz="8" w:space="0"/>
              <w:right w:val="single" w:color="auto" w:sz="8" w:space="0"/>
            </w:tcBorders>
            <w:vAlign w:val="center"/>
          </w:tcPr>
          <w:p w14:paraId="4DE8D84C">
            <w:pPr>
              <w:widowControl/>
              <w:jc w:val="center"/>
              <w:rPr>
                <w:rFonts w:ascii="宋体" w:hAnsi="宋体" w:eastAsia="宋体" w:cs="宋体"/>
                <w:sz w:val="21"/>
                <w:szCs w:val="21"/>
              </w:rPr>
            </w:pPr>
            <w:r>
              <w:rPr>
                <w:rFonts w:hint="eastAsia" w:ascii="宋体" w:hAnsi="宋体" w:eastAsia="宋体" w:cs="宋体"/>
                <w:sz w:val="21"/>
                <w:szCs w:val="21"/>
              </w:rPr>
              <w:t>张家坡阳三峪村</w:t>
            </w:r>
          </w:p>
        </w:tc>
        <w:tc>
          <w:tcPr>
            <w:tcW w:w="1294" w:type="dxa"/>
            <w:tcBorders>
              <w:top w:val="single" w:color="auto" w:sz="4" w:space="0"/>
              <w:left w:val="single" w:color="auto" w:sz="8" w:space="0"/>
              <w:bottom w:val="single" w:color="auto" w:sz="4" w:space="0"/>
              <w:right w:val="single" w:color="auto" w:sz="8" w:space="0"/>
            </w:tcBorders>
            <w:vAlign w:val="center"/>
          </w:tcPr>
          <w:p w14:paraId="4402E389">
            <w:pPr>
              <w:widowControl/>
              <w:jc w:val="center"/>
              <w:rPr>
                <w:rFonts w:ascii="宋体" w:hAnsi="宋体" w:eastAsia="宋体" w:cs="宋体"/>
                <w:kern w:val="0"/>
                <w:sz w:val="21"/>
                <w:szCs w:val="21"/>
              </w:rPr>
            </w:pPr>
            <w:r>
              <w:rPr>
                <w:rFonts w:hint="eastAsia" w:ascii="宋体" w:hAnsi="宋体" w:eastAsia="宋体" w:cs="宋体"/>
                <w:kern w:val="0"/>
                <w:sz w:val="21"/>
                <w:szCs w:val="21"/>
              </w:rPr>
              <w:t>/</w:t>
            </w:r>
          </w:p>
        </w:tc>
        <w:tc>
          <w:tcPr>
            <w:tcW w:w="1386" w:type="dxa"/>
            <w:tcBorders>
              <w:top w:val="single" w:color="auto" w:sz="4" w:space="0"/>
              <w:left w:val="nil"/>
              <w:bottom w:val="single" w:color="auto" w:sz="4" w:space="0"/>
              <w:right w:val="single" w:color="auto" w:sz="8" w:space="0"/>
            </w:tcBorders>
            <w:vAlign w:val="center"/>
          </w:tcPr>
          <w:p w14:paraId="3FA48A4B">
            <w:pPr>
              <w:widowControl/>
              <w:jc w:val="center"/>
              <w:rPr>
                <w:rFonts w:ascii="宋体" w:hAnsi="宋体" w:eastAsia="宋体" w:cs="宋体"/>
                <w:kern w:val="0"/>
                <w:sz w:val="21"/>
                <w:szCs w:val="21"/>
              </w:rPr>
            </w:pPr>
            <w:r>
              <w:rPr>
                <w:rFonts w:hint="eastAsia" w:ascii="宋体" w:hAnsi="宋体" w:eastAsia="宋体" w:cs="宋体"/>
                <w:kern w:val="0"/>
                <w:sz w:val="21"/>
                <w:szCs w:val="21"/>
              </w:rPr>
              <w:t>/</w:t>
            </w:r>
          </w:p>
        </w:tc>
        <w:tc>
          <w:tcPr>
            <w:tcW w:w="1386" w:type="dxa"/>
            <w:tcBorders>
              <w:top w:val="single" w:color="auto" w:sz="8" w:space="0"/>
              <w:left w:val="single" w:color="auto" w:sz="8" w:space="0"/>
              <w:bottom w:val="single" w:color="auto" w:sz="8" w:space="0"/>
              <w:right w:val="single" w:color="auto" w:sz="8" w:space="0"/>
            </w:tcBorders>
            <w:vAlign w:val="center"/>
          </w:tcPr>
          <w:p w14:paraId="0006B7E8">
            <w:pPr>
              <w:widowControl/>
              <w:jc w:val="center"/>
              <w:rPr>
                <w:rFonts w:ascii="宋体" w:hAnsi="宋体" w:eastAsia="宋体" w:cs="宋体"/>
                <w:kern w:val="0"/>
                <w:sz w:val="21"/>
                <w:szCs w:val="21"/>
              </w:rPr>
            </w:pPr>
            <w:r>
              <w:rPr>
                <w:rFonts w:hint="eastAsia" w:ascii="宋体" w:hAnsi="宋体" w:eastAsia="宋体" w:cs="宋体"/>
                <w:kern w:val="0"/>
                <w:sz w:val="21"/>
                <w:szCs w:val="21"/>
              </w:rPr>
              <w:t>0</w:t>
            </w:r>
          </w:p>
        </w:tc>
        <w:tc>
          <w:tcPr>
            <w:tcW w:w="1386" w:type="dxa"/>
            <w:tcBorders>
              <w:top w:val="single" w:color="auto" w:sz="8" w:space="0"/>
              <w:left w:val="single" w:color="auto" w:sz="8" w:space="0"/>
              <w:bottom w:val="single" w:color="auto" w:sz="8" w:space="0"/>
              <w:right w:val="single" w:color="auto" w:sz="8" w:space="0"/>
            </w:tcBorders>
            <w:vAlign w:val="center"/>
          </w:tcPr>
          <w:p w14:paraId="63E77BCD">
            <w:pPr>
              <w:widowControl/>
              <w:jc w:val="center"/>
              <w:rPr>
                <w:rFonts w:ascii="宋体" w:hAnsi="宋体" w:eastAsia="宋体" w:cs="宋体"/>
                <w:kern w:val="0"/>
                <w:sz w:val="21"/>
                <w:szCs w:val="21"/>
              </w:rPr>
            </w:pPr>
            <w:r>
              <w:rPr>
                <w:rFonts w:hint="eastAsia" w:ascii="宋体" w:hAnsi="宋体" w:eastAsia="宋体" w:cs="宋体"/>
                <w:kern w:val="0"/>
                <w:sz w:val="21"/>
                <w:szCs w:val="21"/>
              </w:rPr>
              <w:t>0</w:t>
            </w:r>
          </w:p>
        </w:tc>
        <w:tc>
          <w:tcPr>
            <w:tcW w:w="1386" w:type="dxa"/>
            <w:tcBorders>
              <w:top w:val="single" w:color="auto" w:sz="4" w:space="0"/>
              <w:left w:val="nil"/>
              <w:bottom w:val="single" w:color="auto" w:sz="4" w:space="0"/>
              <w:right w:val="single" w:color="auto" w:sz="8" w:space="0"/>
            </w:tcBorders>
            <w:vAlign w:val="center"/>
          </w:tcPr>
          <w:p w14:paraId="5325C7DC">
            <w:pPr>
              <w:widowControl/>
              <w:jc w:val="center"/>
              <w:rPr>
                <w:rFonts w:ascii="宋体" w:hAnsi="宋体" w:eastAsia="宋体" w:cs="宋体"/>
                <w:kern w:val="0"/>
                <w:sz w:val="21"/>
                <w:szCs w:val="21"/>
              </w:rPr>
            </w:pPr>
            <w:r>
              <w:rPr>
                <w:rFonts w:hint="eastAsia" w:ascii="宋体" w:hAnsi="宋体" w:eastAsia="宋体" w:cs="宋体"/>
                <w:kern w:val="0"/>
                <w:sz w:val="21"/>
                <w:szCs w:val="21"/>
              </w:rPr>
              <w:t>30</w:t>
            </w:r>
          </w:p>
        </w:tc>
        <w:tc>
          <w:tcPr>
            <w:tcW w:w="1352" w:type="dxa"/>
            <w:tcBorders>
              <w:top w:val="single" w:color="auto" w:sz="8" w:space="0"/>
              <w:left w:val="single" w:color="auto" w:sz="8" w:space="0"/>
              <w:bottom w:val="single" w:color="auto" w:sz="8" w:space="0"/>
              <w:right w:val="single" w:color="auto" w:sz="8" w:space="0"/>
            </w:tcBorders>
            <w:vAlign w:val="center"/>
          </w:tcPr>
          <w:p w14:paraId="0649BE4C">
            <w:pPr>
              <w:widowControl/>
              <w:jc w:val="center"/>
              <w:rPr>
                <w:rFonts w:ascii="宋体" w:hAnsi="宋体" w:eastAsia="宋体" w:cs="宋体"/>
                <w:kern w:val="0"/>
                <w:sz w:val="21"/>
                <w:szCs w:val="21"/>
              </w:rPr>
            </w:pPr>
            <w:r>
              <w:rPr>
                <w:rFonts w:hint="eastAsia" w:ascii="宋体" w:hAnsi="宋体" w:eastAsia="宋体" w:cs="宋体"/>
                <w:kern w:val="0"/>
                <w:sz w:val="21"/>
                <w:szCs w:val="21"/>
              </w:rPr>
              <w:t>100</w:t>
            </w:r>
          </w:p>
        </w:tc>
        <w:tc>
          <w:tcPr>
            <w:tcW w:w="1357" w:type="dxa"/>
            <w:tcBorders>
              <w:top w:val="single" w:color="auto" w:sz="8" w:space="0"/>
              <w:left w:val="single" w:color="auto" w:sz="8" w:space="0"/>
              <w:bottom w:val="single" w:color="auto" w:sz="8" w:space="0"/>
              <w:right w:val="single" w:color="auto" w:sz="8" w:space="0"/>
            </w:tcBorders>
            <w:vAlign w:val="center"/>
          </w:tcPr>
          <w:p w14:paraId="5C32E98B">
            <w:pPr>
              <w:widowControl/>
              <w:jc w:val="center"/>
              <w:rPr>
                <w:rFonts w:ascii="宋体" w:hAnsi="宋体" w:eastAsia="宋体" w:cs="宋体"/>
                <w:kern w:val="0"/>
                <w:sz w:val="21"/>
                <w:szCs w:val="21"/>
              </w:rPr>
            </w:pPr>
            <w:r>
              <w:rPr>
                <w:rFonts w:hint="eastAsia" w:ascii="宋体" w:hAnsi="宋体" w:eastAsia="宋体" w:cs="宋体"/>
                <w:kern w:val="0"/>
                <w:sz w:val="21"/>
                <w:szCs w:val="21"/>
              </w:rPr>
              <w:t>/</w:t>
            </w:r>
          </w:p>
        </w:tc>
      </w:tr>
      <w:tr w14:paraId="45B2DE74">
        <w:tblPrEx>
          <w:tblCellMar>
            <w:top w:w="0" w:type="dxa"/>
            <w:left w:w="108" w:type="dxa"/>
            <w:bottom w:w="0" w:type="dxa"/>
            <w:right w:w="108" w:type="dxa"/>
          </w:tblCellMar>
        </w:tblPrEx>
        <w:trPr>
          <w:trHeight w:val="23" w:hRule="atLeast"/>
          <w:jc w:val="center"/>
        </w:trPr>
        <w:tc>
          <w:tcPr>
            <w:tcW w:w="1299" w:type="dxa"/>
            <w:tcBorders>
              <w:top w:val="single" w:color="auto" w:sz="8" w:space="0"/>
              <w:left w:val="single" w:color="auto" w:sz="8" w:space="0"/>
              <w:bottom w:val="single" w:color="auto" w:sz="8" w:space="0"/>
              <w:right w:val="single" w:color="auto" w:sz="8" w:space="0"/>
            </w:tcBorders>
            <w:vAlign w:val="center"/>
          </w:tcPr>
          <w:p w14:paraId="6C21738A">
            <w:pPr>
              <w:pStyle w:val="92"/>
              <w:autoSpaceDE w:val="0"/>
              <w:autoSpaceDN w:val="0"/>
              <w:spacing w:before="0" w:line="300" w:lineRule="exact"/>
              <w:ind w:left="36"/>
              <w:rPr>
                <w:sz w:val="21"/>
                <w:szCs w:val="21"/>
              </w:rPr>
            </w:pPr>
            <w:r>
              <w:rPr>
                <w:rFonts w:hint="eastAsia"/>
                <w:sz w:val="21"/>
                <w:szCs w:val="21"/>
              </w:rPr>
              <w:t>2018年8月</w:t>
            </w:r>
          </w:p>
          <w:p w14:paraId="6C0B178A">
            <w:pPr>
              <w:widowControl/>
              <w:spacing w:line="300" w:lineRule="exact"/>
              <w:jc w:val="center"/>
              <w:rPr>
                <w:rFonts w:ascii="宋体" w:hAnsi="宋体" w:eastAsia="宋体" w:cs="宋体"/>
                <w:sz w:val="21"/>
                <w:szCs w:val="21"/>
              </w:rPr>
            </w:pPr>
            <w:r>
              <w:rPr>
                <w:rFonts w:hint="eastAsia" w:ascii="宋体" w:hAnsi="宋体" w:eastAsia="宋体" w:cs="宋体"/>
                <w:sz w:val="21"/>
                <w:szCs w:val="21"/>
              </w:rPr>
              <w:t>18日-20日</w:t>
            </w:r>
          </w:p>
        </w:tc>
        <w:tc>
          <w:tcPr>
            <w:tcW w:w="1200" w:type="dxa"/>
            <w:tcBorders>
              <w:top w:val="single" w:color="auto" w:sz="8" w:space="0"/>
              <w:left w:val="single" w:color="auto" w:sz="8" w:space="0"/>
              <w:bottom w:val="single" w:color="auto" w:sz="8" w:space="0"/>
              <w:right w:val="single" w:color="auto" w:sz="8" w:space="0"/>
            </w:tcBorders>
            <w:vAlign w:val="center"/>
          </w:tcPr>
          <w:p w14:paraId="316C3369">
            <w:pPr>
              <w:widowControl/>
              <w:jc w:val="center"/>
              <w:rPr>
                <w:rFonts w:ascii="宋体" w:hAnsi="宋体" w:eastAsia="宋体" w:cs="宋体"/>
                <w:kern w:val="0"/>
                <w:sz w:val="21"/>
                <w:szCs w:val="21"/>
              </w:rPr>
            </w:pPr>
            <w:r>
              <w:rPr>
                <w:rFonts w:hint="eastAsia" w:ascii="宋体" w:hAnsi="宋体" w:eastAsia="宋体" w:cs="宋体"/>
                <w:kern w:val="0"/>
                <w:sz w:val="21"/>
                <w:szCs w:val="21"/>
              </w:rPr>
              <w:t>台风</w:t>
            </w:r>
          </w:p>
        </w:tc>
        <w:tc>
          <w:tcPr>
            <w:tcW w:w="1755" w:type="dxa"/>
            <w:tcBorders>
              <w:top w:val="single" w:color="auto" w:sz="8" w:space="0"/>
              <w:left w:val="single" w:color="auto" w:sz="8" w:space="0"/>
              <w:bottom w:val="single" w:color="auto" w:sz="8" w:space="0"/>
              <w:right w:val="single" w:color="auto" w:sz="8" w:space="0"/>
            </w:tcBorders>
            <w:vAlign w:val="center"/>
          </w:tcPr>
          <w:p w14:paraId="312DA237">
            <w:pPr>
              <w:widowControl/>
              <w:jc w:val="center"/>
              <w:rPr>
                <w:rFonts w:ascii="宋体" w:hAnsi="宋体" w:eastAsia="宋体" w:cs="宋体"/>
                <w:sz w:val="21"/>
                <w:szCs w:val="21"/>
              </w:rPr>
            </w:pPr>
            <w:r>
              <w:rPr>
                <w:rFonts w:hint="eastAsia" w:ascii="宋体" w:hAnsi="宋体" w:eastAsia="宋体" w:cs="宋体"/>
                <w:sz w:val="21"/>
                <w:szCs w:val="21"/>
              </w:rPr>
              <w:t>全县</w:t>
            </w:r>
          </w:p>
        </w:tc>
        <w:tc>
          <w:tcPr>
            <w:tcW w:w="1294" w:type="dxa"/>
            <w:tcBorders>
              <w:top w:val="single" w:color="auto" w:sz="4" w:space="0"/>
              <w:left w:val="single" w:color="auto" w:sz="8" w:space="0"/>
              <w:bottom w:val="single" w:color="auto" w:sz="4" w:space="0"/>
              <w:right w:val="single" w:color="auto" w:sz="8" w:space="0"/>
            </w:tcBorders>
            <w:vAlign w:val="center"/>
          </w:tcPr>
          <w:p w14:paraId="245C4C53">
            <w:pPr>
              <w:widowControl/>
              <w:jc w:val="center"/>
              <w:rPr>
                <w:rFonts w:ascii="宋体" w:hAnsi="宋体" w:eastAsia="宋体" w:cs="宋体"/>
                <w:kern w:val="0"/>
                <w:sz w:val="21"/>
                <w:szCs w:val="21"/>
              </w:rPr>
            </w:pPr>
            <w:r>
              <w:rPr>
                <w:rFonts w:hint="eastAsia" w:ascii="宋体" w:hAnsi="宋体" w:eastAsia="宋体" w:cs="宋体"/>
                <w:kern w:val="0"/>
                <w:sz w:val="21"/>
                <w:szCs w:val="21"/>
              </w:rPr>
              <w:t>460</w:t>
            </w:r>
          </w:p>
        </w:tc>
        <w:tc>
          <w:tcPr>
            <w:tcW w:w="1386" w:type="dxa"/>
            <w:tcBorders>
              <w:top w:val="single" w:color="auto" w:sz="4" w:space="0"/>
              <w:left w:val="nil"/>
              <w:bottom w:val="single" w:color="auto" w:sz="4" w:space="0"/>
              <w:right w:val="single" w:color="auto" w:sz="8" w:space="0"/>
            </w:tcBorders>
            <w:vAlign w:val="center"/>
          </w:tcPr>
          <w:p w14:paraId="5602E9BA">
            <w:pPr>
              <w:widowControl/>
              <w:jc w:val="center"/>
              <w:rPr>
                <w:rFonts w:ascii="宋体" w:hAnsi="宋体" w:eastAsia="宋体" w:cs="宋体"/>
                <w:kern w:val="0"/>
                <w:sz w:val="21"/>
                <w:szCs w:val="21"/>
              </w:rPr>
            </w:pPr>
            <w:r>
              <w:rPr>
                <w:rFonts w:hint="eastAsia" w:ascii="宋体" w:hAnsi="宋体" w:eastAsia="宋体" w:cs="宋体"/>
                <w:kern w:val="0"/>
                <w:sz w:val="21"/>
                <w:szCs w:val="21"/>
              </w:rPr>
              <w:t>4099.5</w:t>
            </w:r>
          </w:p>
        </w:tc>
        <w:tc>
          <w:tcPr>
            <w:tcW w:w="1386" w:type="dxa"/>
            <w:tcBorders>
              <w:top w:val="single" w:color="auto" w:sz="8" w:space="0"/>
              <w:left w:val="single" w:color="auto" w:sz="8" w:space="0"/>
              <w:bottom w:val="single" w:color="auto" w:sz="8" w:space="0"/>
              <w:right w:val="single" w:color="auto" w:sz="8" w:space="0"/>
            </w:tcBorders>
            <w:vAlign w:val="center"/>
          </w:tcPr>
          <w:p w14:paraId="300FC955">
            <w:pPr>
              <w:widowControl/>
              <w:jc w:val="center"/>
              <w:rPr>
                <w:rFonts w:ascii="宋体" w:hAnsi="宋体" w:eastAsia="宋体" w:cs="宋体"/>
                <w:kern w:val="0"/>
                <w:sz w:val="21"/>
                <w:szCs w:val="21"/>
              </w:rPr>
            </w:pPr>
            <w:r>
              <w:rPr>
                <w:rFonts w:hint="eastAsia" w:ascii="宋体" w:hAnsi="宋体" w:eastAsia="宋体" w:cs="宋体"/>
                <w:kern w:val="0"/>
                <w:sz w:val="21"/>
                <w:szCs w:val="21"/>
              </w:rPr>
              <w:t>0</w:t>
            </w:r>
          </w:p>
        </w:tc>
        <w:tc>
          <w:tcPr>
            <w:tcW w:w="1386" w:type="dxa"/>
            <w:tcBorders>
              <w:top w:val="single" w:color="auto" w:sz="8" w:space="0"/>
              <w:left w:val="single" w:color="auto" w:sz="8" w:space="0"/>
              <w:bottom w:val="single" w:color="auto" w:sz="8" w:space="0"/>
              <w:right w:val="single" w:color="auto" w:sz="8" w:space="0"/>
            </w:tcBorders>
            <w:vAlign w:val="center"/>
          </w:tcPr>
          <w:p w14:paraId="60CDE2A2">
            <w:pPr>
              <w:widowControl/>
              <w:jc w:val="center"/>
              <w:rPr>
                <w:rFonts w:ascii="宋体" w:hAnsi="宋体" w:eastAsia="宋体" w:cs="宋体"/>
                <w:kern w:val="0"/>
                <w:sz w:val="21"/>
                <w:szCs w:val="21"/>
              </w:rPr>
            </w:pPr>
            <w:r>
              <w:rPr>
                <w:rFonts w:hint="eastAsia" w:ascii="宋体" w:hAnsi="宋体" w:eastAsia="宋体" w:cs="宋体"/>
                <w:kern w:val="0"/>
                <w:sz w:val="21"/>
                <w:szCs w:val="21"/>
              </w:rPr>
              <w:t>2</w:t>
            </w:r>
          </w:p>
        </w:tc>
        <w:tc>
          <w:tcPr>
            <w:tcW w:w="1386" w:type="dxa"/>
            <w:tcBorders>
              <w:top w:val="single" w:color="auto" w:sz="4" w:space="0"/>
              <w:left w:val="nil"/>
              <w:bottom w:val="single" w:color="auto" w:sz="4" w:space="0"/>
              <w:right w:val="single" w:color="auto" w:sz="8" w:space="0"/>
            </w:tcBorders>
            <w:vAlign w:val="center"/>
          </w:tcPr>
          <w:p w14:paraId="060A126E">
            <w:pPr>
              <w:widowControl/>
              <w:jc w:val="center"/>
              <w:rPr>
                <w:rFonts w:ascii="宋体" w:hAnsi="宋体" w:eastAsia="宋体" w:cs="宋体"/>
                <w:kern w:val="0"/>
                <w:sz w:val="21"/>
                <w:szCs w:val="21"/>
              </w:rPr>
            </w:pPr>
            <w:r>
              <w:rPr>
                <w:rFonts w:hint="eastAsia" w:ascii="宋体" w:hAnsi="宋体" w:eastAsia="宋体" w:cs="宋体"/>
                <w:kern w:val="0"/>
                <w:sz w:val="21"/>
                <w:szCs w:val="21"/>
              </w:rPr>
              <w:t>40.5</w:t>
            </w:r>
          </w:p>
        </w:tc>
        <w:tc>
          <w:tcPr>
            <w:tcW w:w="1352" w:type="dxa"/>
            <w:tcBorders>
              <w:top w:val="single" w:color="auto" w:sz="8" w:space="0"/>
              <w:left w:val="single" w:color="auto" w:sz="8" w:space="0"/>
              <w:bottom w:val="single" w:color="auto" w:sz="8" w:space="0"/>
              <w:right w:val="single" w:color="auto" w:sz="8" w:space="0"/>
            </w:tcBorders>
            <w:vAlign w:val="center"/>
          </w:tcPr>
          <w:p w14:paraId="65707EE9">
            <w:pPr>
              <w:widowControl/>
              <w:jc w:val="center"/>
              <w:rPr>
                <w:rFonts w:ascii="宋体" w:hAnsi="宋体" w:eastAsia="宋体" w:cs="宋体"/>
                <w:kern w:val="0"/>
                <w:sz w:val="21"/>
                <w:szCs w:val="21"/>
              </w:rPr>
            </w:pPr>
            <w:r>
              <w:rPr>
                <w:rFonts w:hint="eastAsia" w:ascii="宋体" w:hAnsi="宋体" w:eastAsia="宋体" w:cs="宋体"/>
                <w:kern w:val="0"/>
                <w:sz w:val="21"/>
                <w:szCs w:val="21"/>
              </w:rPr>
              <w:t>103.6</w:t>
            </w:r>
          </w:p>
        </w:tc>
        <w:tc>
          <w:tcPr>
            <w:tcW w:w="1357" w:type="dxa"/>
            <w:tcBorders>
              <w:top w:val="single" w:color="auto" w:sz="8" w:space="0"/>
              <w:left w:val="single" w:color="auto" w:sz="8" w:space="0"/>
              <w:bottom w:val="single" w:color="auto" w:sz="8" w:space="0"/>
              <w:right w:val="single" w:color="auto" w:sz="8" w:space="0"/>
            </w:tcBorders>
            <w:vAlign w:val="center"/>
          </w:tcPr>
          <w:p w14:paraId="33FABD69">
            <w:pPr>
              <w:widowControl/>
              <w:jc w:val="center"/>
              <w:rPr>
                <w:rFonts w:ascii="宋体" w:hAnsi="宋体" w:eastAsia="宋体" w:cs="宋体"/>
                <w:kern w:val="0"/>
                <w:sz w:val="21"/>
                <w:szCs w:val="21"/>
              </w:rPr>
            </w:pPr>
            <w:r>
              <w:rPr>
                <w:rFonts w:hint="eastAsia" w:ascii="宋体" w:hAnsi="宋体" w:eastAsia="宋体" w:cs="宋体"/>
                <w:kern w:val="0"/>
                <w:sz w:val="21"/>
                <w:szCs w:val="21"/>
              </w:rPr>
              <w:t>/</w:t>
            </w:r>
          </w:p>
        </w:tc>
      </w:tr>
      <w:tr w14:paraId="20F03D8D">
        <w:tblPrEx>
          <w:tblCellMar>
            <w:top w:w="0" w:type="dxa"/>
            <w:left w:w="108" w:type="dxa"/>
            <w:bottom w:w="0" w:type="dxa"/>
            <w:right w:w="108" w:type="dxa"/>
          </w:tblCellMar>
        </w:tblPrEx>
        <w:trPr>
          <w:trHeight w:val="23" w:hRule="atLeast"/>
          <w:jc w:val="center"/>
        </w:trPr>
        <w:tc>
          <w:tcPr>
            <w:tcW w:w="1299" w:type="dxa"/>
            <w:tcBorders>
              <w:top w:val="single" w:color="auto" w:sz="8" w:space="0"/>
              <w:left w:val="single" w:color="auto" w:sz="8" w:space="0"/>
              <w:bottom w:val="single" w:color="000000" w:sz="8" w:space="0"/>
              <w:right w:val="single" w:color="auto" w:sz="8" w:space="0"/>
            </w:tcBorders>
            <w:vAlign w:val="center"/>
          </w:tcPr>
          <w:p w14:paraId="746A9962">
            <w:pPr>
              <w:pStyle w:val="92"/>
              <w:autoSpaceDE w:val="0"/>
              <w:autoSpaceDN w:val="0"/>
              <w:spacing w:before="0" w:line="300" w:lineRule="exact"/>
              <w:ind w:left="36"/>
              <w:rPr>
                <w:sz w:val="21"/>
                <w:szCs w:val="21"/>
              </w:rPr>
            </w:pPr>
            <w:r>
              <w:rPr>
                <w:rFonts w:hint="eastAsia"/>
                <w:sz w:val="21"/>
                <w:szCs w:val="21"/>
              </w:rPr>
              <w:t>2019年8月</w:t>
            </w:r>
          </w:p>
          <w:p w14:paraId="79BDFD12">
            <w:pPr>
              <w:pStyle w:val="92"/>
              <w:autoSpaceDE w:val="0"/>
              <w:autoSpaceDN w:val="0"/>
              <w:spacing w:before="0" w:line="300" w:lineRule="exact"/>
              <w:ind w:left="36"/>
              <w:rPr>
                <w:sz w:val="21"/>
                <w:szCs w:val="21"/>
              </w:rPr>
            </w:pPr>
            <w:r>
              <w:rPr>
                <w:rFonts w:hint="eastAsia"/>
                <w:sz w:val="21"/>
                <w:szCs w:val="21"/>
              </w:rPr>
              <w:t>10日-13日</w:t>
            </w:r>
          </w:p>
        </w:tc>
        <w:tc>
          <w:tcPr>
            <w:tcW w:w="1200" w:type="dxa"/>
            <w:tcBorders>
              <w:top w:val="single" w:color="auto" w:sz="8" w:space="0"/>
              <w:left w:val="single" w:color="auto" w:sz="8" w:space="0"/>
              <w:bottom w:val="single" w:color="000000" w:sz="8" w:space="0"/>
              <w:right w:val="single" w:color="auto" w:sz="8" w:space="0"/>
            </w:tcBorders>
            <w:vAlign w:val="center"/>
          </w:tcPr>
          <w:p w14:paraId="0BB6296C">
            <w:pPr>
              <w:widowControl/>
              <w:jc w:val="center"/>
              <w:rPr>
                <w:rFonts w:ascii="宋体" w:hAnsi="宋体" w:eastAsia="宋体" w:cs="宋体"/>
                <w:kern w:val="0"/>
                <w:sz w:val="21"/>
                <w:szCs w:val="21"/>
              </w:rPr>
            </w:pPr>
            <w:r>
              <w:rPr>
                <w:rFonts w:hint="eastAsia" w:ascii="宋体" w:hAnsi="宋体" w:eastAsia="宋体" w:cs="宋体"/>
                <w:kern w:val="0"/>
                <w:sz w:val="21"/>
                <w:szCs w:val="21"/>
              </w:rPr>
              <w:t>台风</w:t>
            </w:r>
          </w:p>
        </w:tc>
        <w:tc>
          <w:tcPr>
            <w:tcW w:w="1755" w:type="dxa"/>
            <w:tcBorders>
              <w:top w:val="single" w:color="auto" w:sz="8" w:space="0"/>
              <w:left w:val="single" w:color="auto" w:sz="8" w:space="0"/>
              <w:bottom w:val="single" w:color="000000" w:sz="8" w:space="0"/>
              <w:right w:val="single" w:color="auto" w:sz="8" w:space="0"/>
            </w:tcBorders>
            <w:vAlign w:val="center"/>
          </w:tcPr>
          <w:p w14:paraId="0E4ECE40">
            <w:pPr>
              <w:widowControl/>
              <w:jc w:val="center"/>
              <w:rPr>
                <w:rFonts w:ascii="宋体" w:hAnsi="宋体" w:eastAsia="宋体" w:cs="宋体"/>
                <w:sz w:val="21"/>
                <w:szCs w:val="21"/>
              </w:rPr>
            </w:pPr>
            <w:r>
              <w:rPr>
                <w:rFonts w:hint="eastAsia" w:ascii="宋体" w:hAnsi="宋体" w:eastAsia="宋体" w:cs="宋体"/>
                <w:sz w:val="21"/>
                <w:szCs w:val="21"/>
              </w:rPr>
              <w:t>全县</w:t>
            </w:r>
          </w:p>
        </w:tc>
        <w:tc>
          <w:tcPr>
            <w:tcW w:w="1294" w:type="dxa"/>
            <w:tcBorders>
              <w:top w:val="single" w:color="auto" w:sz="4" w:space="0"/>
              <w:left w:val="single" w:color="auto" w:sz="8" w:space="0"/>
              <w:bottom w:val="single" w:color="000000" w:sz="8" w:space="0"/>
              <w:right w:val="single" w:color="auto" w:sz="8" w:space="0"/>
            </w:tcBorders>
            <w:vAlign w:val="center"/>
          </w:tcPr>
          <w:p w14:paraId="0EAFB0FE">
            <w:pPr>
              <w:widowControl/>
              <w:jc w:val="center"/>
              <w:rPr>
                <w:rFonts w:ascii="宋体" w:hAnsi="宋体" w:eastAsia="宋体" w:cs="宋体"/>
                <w:kern w:val="0"/>
                <w:sz w:val="21"/>
                <w:szCs w:val="21"/>
              </w:rPr>
            </w:pPr>
            <w:r>
              <w:rPr>
                <w:rFonts w:hint="eastAsia" w:ascii="宋体" w:hAnsi="宋体" w:eastAsia="宋体" w:cs="宋体"/>
                <w:kern w:val="0"/>
                <w:sz w:val="21"/>
                <w:szCs w:val="21"/>
              </w:rPr>
              <w:t>/</w:t>
            </w:r>
          </w:p>
        </w:tc>
        <w:tc>
          <w:tcPr>
            <w:tcW w:w="1386" w:type="dxa"/>
            <w:tcBorders>
              <w:top w:val="single" w:color="auto" w:sz="4" w:space="0"/>
              <w:left w:val="nil"/>
              <w:bottom w:val="single" w:color="auto" w:sz="8" w:space="0"/>
              <w:right w:val="single" w:color="auto" w:sz="8" w:space="0"/>
            </w:tcBorders>
            <w:vAlign w:val="center"/>
          </w:tcPr>
          <w:p w14:paraId="70DBF01D">
            <w:pPr>
              <w:widowControl/>
              <w:jc w:val="center"/>
              <w:rPr>
                <w:rFonts w:ascii="宋体" w:hAnsi="宋体" w:eastAsia="宋体" w:cs="宋体"/>
                <w:kern w:val="0"/>
                <w:sz w:val="21"/>
                <w:szCs w:val="21"/>
              </w:rPr>
            </w:pPr>
            <w:r>
              <w:rPr>
                <w:rFonts w:hint="eastAsia" w:ascii="宋体" w:hAnsi="宋体" w:eastAsia="宋体" w:cs="宋体"/>
                <w:kern w:val="0"/>
                <w:sz w:val="21"/>
                <w:szCs w:val="21"/>
              </w:rPr>
              <w:t>59025</w:t>
            </w:r>
          </w:p>
        </w:tc>
        <w:tc>
          <w:tcPr>
            <w:tcW w:w="1386" w:type="dxa"/>
            <w:tcBorders>
              <w:top w:val="single" w:color="auto" w:sz="8" w:space="0"/>
              <w:left w:val="single" w:color="auto" w:sz="8" w:space="0"/>
              <w:bottom w:val="single" w:color="000000" w:sz="8" w:space="0"/>
              <w:right w:val="single" w:color="auto" w:sz="8" w:space="0"/>
            </w:tcBorders>
            <w:vAlign w:val="center"/>
          </w:tcPr>
          <w:p w14:paraId="7A924EA9">
            <w:pPr>
              <w:widowControl/>
              <w:jc w:val="center"/>
              <w:rPr>
                <w:rFonts w:ascii="宋体" w:hAnsi="宋体" w:eastAsia="宋体" w:cs="宋体"/>
                <w:kern w:val="0"/>
                <w:sz w:val="21"/>
                <w:szCs w:val="21"/>
              </w:rPr>
            </w:pPr>
            <w:r>
              <w:rPr>
                <w:rFonts w:hint="eastAsia" w:ascii="宋体" w:hAnsi="宋体" w:eastAsia="宋体" w:cs="宋体"/>
                <w:kern w:val="0"/>
                <w:sz w:val="21"/>
                <w:szCs w:val="21"/>
              </w:rPr>
              <w:t>1</w:t>
            </w:r>
          </w:p>
        </w:tc>
        <w:tc>
          <w:tcPr>
            <w:tcW w:w="1386" w:type="dxa"/>
            <w:tcBorders>
              <w:top w:val="single" w:color="auto" w:sz="8" w:space="0"/>
              <w:left w:val="single" w:color="auto" w:sz="8" w:space="0"/>
              <w:bottom w:val="single" w:color="000000" w:sz="8" w:space="0"/>
              <w:right w:val="single" w:color="auto" w:sz="8" w:space="0"/>
            </w:tcBorders>
            <w:vAlign w:val="center"/>
          </w:tcPr>
          <w:p w14:paraId="28CE985A">
            <w:pPr>
              <w:widowControl/>
              <w:jc w:val="center"/>
              <w:rPr>
                <w:rFonts w:ascii="宋体" w:hAnsi="宋体" w:eastAsia="宋体" w:cs="宋体"/>
                <w:kern w:val="0"/>
                <w:sz w:val="21"/>
                <w:szCs w:val="21"/>
              </w:rPr>
            </w:pPr>
            <w:r>
              <w:rPr>
                <w:rFonts w:hint="eastAsia" w:ascii="宋体" w:hAnsi="宋体" w:eastAsia="宋体" w:cs="宋体"/>
                <w:kern w:val="0"/>
                <w:sz w:val="21"/>
                <w:szCs w:val="21"/>
              </w:rPr>
              <w:t>2000</w:t>
            </w:r>
          </w:p>
        </w:tc>
        <w:tc>
          <w:tcPr>
            <w:tcW w:w="1386" w:type="dxa"/>
            <w:tcBorders>
              <w:top w:val="single" w:color="auto" w:sz="4" w:space="0"/>
              <w:left w:val="nil"/>
              <w:bottom w:val="single" w:color="auto" w:sz="8" w:space="0"/>
              <w:right w:val="single" w:color="auto" w:sz="8" w:space="0"/>
            </w:tcBorders>
            <w:vAlign w:val="center"/>
          </w:tcPr>
          <w:p w14:paraId="3C16741B">
            <w:pPr>
              <w:widowControl/>
              <w:jc w:val="center"/>
              <w:rPr>
                <w:rFonts w:ascii="宋体" w:hAnsi="宋体" w:eastAsia="宋体" w:cs="宋体"/>
                <w:kern w:val="0"/>
                <w:sz w:val="21"/>
                <w:szCs w:val="21"/>
              </w:rPr>
            </w:pPr>
            <w:r>
              <w:rPr>
                <w:rFonts w:hint="eastAsia" w:ascii="宋体" w:hAnsi="宋体" w:eastAsia="宋体" w:cs="宋体"/>
                <w:kern w:val="0"/>
                <w:sz w:val="21"/>
                <w:szCs w:val="21"/>
              </w:rPr>
              <w:t>31363.4</w:t>
            </w:r>
          </w:p>
        </w:tc>
        <w:tc>
          <w:tcPr>
            <w:tcW w:w="1352" w:type="dxa"/>
            <w:tcBorders>
              <w:top w:val="single" w:color="auto" w:sz="8" w:space="0"/>
              <w:left w:val="single" w:color="auto" w:sz="8" w:space="0"/>
              <w:bottom w:val="single" w:color="000000" w:sz="8" w:space="0"/>
              <w:right w:val="single" w:color="auto" w:sz="8" w:space="0"/>
            </w:tcBorders>
            <w:vAlign w:val="center"/>
          </w:tcPr>
          <w:p w14:paraId="2C2B37B3">
            <w:pPr>
              <w:widowControl/>
              <w:jc w:val="center"/>
              <w:rPr>
                <w:rFonts w:ascii="宋体" w:hAnsi="宋体" w:eastAsia="宋体" w:cs="宋体"/>
                <w:kern w:val="0"/>
                <w:sz w:val="21"/>
                <w:szCs w:val="21"/>
              </w:rPr>
            </w:pPr>
            <w:r>
              <w:rPr>
                <w:rFonts w:hint="eastAsia" w:ascii="宋体" w:hAnsi="宋体" w:eastAsia="宋体" w:cs="宋体"/>
                <w:kern w:val="0"/>
                <w:sz w:val="21"/>
                <w:szCs w:val="21"/>
              </w:rPr>
              <w:t>300.4</w:t>
            </w:r>
          </w:p>
        </w:tc>
        <w:tc>
          <w:tcPr>
            <w:tcW w:w="1357" w:type="dxa"/>
            <w:tcBorders>
              <w:top w:val="single" w:color="auto" w:sz="8" w:space="0"/>
              <w:left w:val="single" w:color="auto" w:sz="8" w:space="0"/>
              <w:bottom w:val="single" w:color="000000" w:sz="8" w:space="0"/>
              <w:right w:val="single" w:color="auto" w:sz="8" w:space="0"/>
            </w:tcBorders>
            <w:vAlign w:val="center"/>
          </w:tcPr>
          <w:p w14:paraId="4D76DF98">
            <w:pPr>
              <w:widowControl/>
              <w:jc w:val="center"/>
              <w:rPr>
                <w:rFonts w:ascii="宋体" w:hAnsi="宋体" w:eastAsia="宋体" w:cs="宋体"/>
                <w:kern w:val="0"/>
                <w:sz w:val="21"/>
                <w:szCs w:val="21"/>
              </w:rPr>
            </w:pPr>
            <w:r>
              <w:rPr>
                <w:rFonts w:hint="eastAsia" w:ascii="宋体" w:hAnsi="宋体" w:eastAsia="宋体" w:cs="宋体"/>
                <w:kern w:val="0"/>
                <w:sz w:val="21"/>
                <w:szCs w:val="21"/>
              </w:rPr>
              <w:t>/</w:t>
            </w:r>
          </w:p>
        </w:tc>
      </w:tr>
    </w:tbl>
    <w:p w14:paraId="59945202">
      <w:pPr>
        <w:sectPr>
          <w:pgSz w:w="16838" w:h="11906" w:orient="landscape"/>
          <w:pgMar w:top="1800" w:right="1440" w:bottom="1800" w:left="1440" w:header="851" w:footer="992" w:gutter="0"/>
          <w:cols w:space="720" w:num="1"/>
          <w:docGrid w:type="lines" w:linePitch="381" w:charSpace="0"/>
        </w:sectPr>
      </w:pPr>
    </w:p>
    <w:p w14:paraId="32B9A6D9">
      <w:pPr>
        <w:pStyle w:val="5"/>
        <w:jc w:val="center"/>
      </w:pPr>
      <w:bookmarkStart w:id="264" w:name="_Toc6362"/>
      <w:bookmarkStart w:id="265" w:name="_Toc18579"/>
      <w:bookmarkStart w:id="266" w:name="_Toc508658630"/>
      <w:bookmarkStart w:id="267" w:name="_Toc25918"/>
      <w:bookmarkStart w:id="268" w:name="_Toc9893"/>
      <w:r>
        <w:rPr>
          <w:rFonts w:hint="eastAsia"/>
        </w:rPr>
        <w:t>附表3</w:t>
      </w:r>
      <w:r>
        <w:t xml:space="preserve"> </w:t>
      </w:r>
      <w:r>
        <w:rPr>
          <w:rFonts w:hint="eastAsia"/>
        </w:rPr>
        <w:t>山洪灾害危险区基本情况表</w:t>
      </w:r>
      <w:bookmarkEnd w:id="264"/>
      <w:bookmarkEnd w:id="265"/>
      <w:bookmarkEnd w:id="266"/>
      <w:bookmarkEnd w:id="267"/>
      <w:bookmarkEnd w:id="268"/>
    </w:p>
    <w:tbl>
      <w:tblPr>
        <w:tblStyle w:val="28"/>
        <w:tblW w:w="14174" w:type="dxa"/>
        <w:tblInd w:w="0" w:type="dxa"/>
        <w:tblLayout w:type="fixed"/>
        <w:tblCellMar>
          <w:top w:w="0" w:type="dxa"/>
          <w:left w:w="108" w:type="dxa"/>
          <w:bottom w:w="0" w:type="dxa"/>
          <w:right w:w="108" w:type="dxa"/>
        </w:tblCellMar>
      </w:tblPr>
      <w:tblGrid>
        <w:gridCol w:w="2053"/>
        <w:gridCol w:w="2021"/>
        <w:gridCol w:w="2021"/>
        <w:gridCol w:w="2021"/>
        <w:gridCol w:w="2021"/>
        <w:gridCol w:w="2021"/>
        <w:gridCol w:w="2016"/>
      </w:tblGrid>
      <w:tr w14:paraId="098D80EC">
        <w:tblPrEx>
          <w:tblCellMar>
            <w:top w:w="0" w:type="dxa"/>
            <w:left w:w="108" w:type="dxa"/>
            <w:bottom w:w="0" w:type="dxa"/>
            <w:right w:w="108" w:type="dxa"/>
          </w:tblCellMar>
        </w:tblPrEx>
        <w:trPr>
          <w:cantSplit/>
          <w:trHeight w:val="90" w:hRule="atLeast"/>
          <w:tblHeader/>
        </w:trPr>
        <w:tc>
          <w:tcPr>
            <w:tcW w:w="2053" w:type="dxa"/>
            <w:tcBorders>
              <w:top w:val="single" w:color="auto" w:sz="4" w:space="0"/>
              <w:left w:val="single" w:color="auto" w:sz="4" w:space="0"/>
              <w:bottom w:val="single" w:color="auto" w:sz="4" w:space="0"/>
              <w:right w:val="single" w:color="auto" w:sz="4" w:space="0"/>
            </w:tcBorders>
            <w:vAlign w:val="center"/>
          </w:tcPr>
          <w:p w14:paraId="047DE710">
            <w:pPr>
              <w:widowControl/>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乡（村）名称</w:t>
            </w:r>
          </w:p>
        </w:tc>
        <w:tc>
          <w:tcPr>
            <w:tcW w:w="2021" w:type="dxa"/>
            <w:tcBorders>
              <w:top w:val="single" w:color="auto" w:sz="4" w:space="0"/>
              <w:left w:val="nil"/>
              <w:bottom w:val="single" w:color="auto" w:sz="4" w:space="0"/>
              <w:right w:val="single" w:color="auto" w:sz="4" w:space="0"/>
            </w:tcBorders>
            <w:vAlign w:val="center"/>
          </w:tcPr>
          <w:p w14:paraId="6CA7E81B">
            <w:pPr>
              <w:widowControl/>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人口（人）</w:t>
            </w:r>
          </w:p>
        </w:tc>
        <w:tc>
          <w:tcPr>
            <w:tcW w:w="2021" w:type="dxa"/>
            <w:tcBorders>
              <w:top w:val="single" w:color="auto" w:sz="4" w:space="0"/>
              <w:left w:val="nil"/>
              <w:bottom w:val="single" w:color="auto" w:sz="4" w:space="0"/>
              <w:right w:val="single" w:color="auto" w:sz="4" w:space="0"/>
            </w:tcBorders>
            <w:vAlign w:val="center"/>
          </w:tcPr>
          <w:p w14:paraId="16380FB2">
            <w:pPr>
              <w:widowControl/>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户数（户）</w:t>
            </w:r>
          </w:p>
        </w:tc>
        <w:tc>
          <w:tcPr>
            <w:tcW w:w="2021" w:type="dxa"/>
            <w:tcBorders>
              <w:top w:val="single" w:color="auto" w:sz="4" w:space="0"/>
              <w:left w:val="nil"/>
              <w:bottom w:val="single" w:color="auto" w:sz="4" w:space="0"/>
              <w:right w:val="single" w:color="auto" w:sz="4" w:space="0"/>
            </w:tcBorders>
            <w:vAlign w:val="center"/>
          </w:tcPr>
          <w:p w14:paraId="28AC49F0">
            <w:pPr>
              <w:widowControl/>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耕地面积（亩）</w:t>
            </w:r>
          </w:p>
        </w:tc>
        <w:tc>
          <w:tcPr>
            <w:tcW w:w="2021" w:type="dxa"/>
            <w:tcBorders>
              <w:top w:val="single" w:color="auto" w:sz="4" w:space="0"/>
              <w:left w:val="nil"/>
              <w:bottom w:val="single" w:color="auto" w:sz="4" w:space="0"/>
              <w:right w:val="single" w:color="auto" w:sz="4" w:space="0"/>
            </w:tcBorders>
            <w:vAlign w:val="center"/>
          </w:tcPr>
          <w:p w14:paraId="61C8C101">
            <w:pPr>
              <w:widowControl/>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房屋（间）</w:t>
            </w:r>
          </w:p>
        </w:tc>
        <w:tc>
          <w:tcPr>
            <w:tcW w:w="2021" w:type="dxa"/>
            <w:tcBorders>
              <w:top w:val="single" w:color="auto" w:sz="4" w:space="0"/>
              <w:left w:val="nil"/>
              <w:bottom w:val="single" w:color="auto" w:sz="4" w:space="0"/>
              <w:right w:val="single" w:color="auto" w:sz="4" w:space="0"/>
            </w:tcBorders>
            <w:vAlign w:val="center"/>
          </w:tcPr>
          <w:p w14:paraId="5DA3B8A8">
            <w:pPr>
              <w:widowControl/>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固定资产（万元）</w:t>
            </w:r>
          </w:p>
        </w:tc>
        <w:tc>
          <w:tcPr>
            <w:tcW w:w="2016" w:type="dxa"/>
            <w:tcBorders>
              <w:top w:val="single" w:color="auto" w:sz="4" w:space="0"/>
              <w:left w:val="single" w:color="auto" w:sz="4" w:space="0"/>
              <w:bottom w:val="single" w:color="auto" w:sz="4" w:space="0"/>
              <w:right w:val="single" w:color="auto" w:sz="4" w:space="0"/>
            </w:tcBorders>
            <w:vAlign w:val="center"/>
          </w:tcPr>
          <w:p w14:paraId="2FE0F6AA">
            <w:pPr>
              <w:widowControl/>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备注</w:t>
            </w:r>
          </w:p>
        </w:tc>
      </w:tr>
      <w:tr w14:paraId="2EEC64A7">
        <w:tblPrEx>
          <w:tblCellMar>
            <w:top w:w="0" w:type="dxa"/>
            <w:left w:w="108" w:type="dxa"/>
            <w:bottom w:w="0" w:type="dxa"/>
            <w:right w:w="108" w:type="dxa"/>
          </w:tblCellMar>
        </w:tblPrEx>
        <w:trPr>
          <w:trHeight w:val="90" w:hRule="atLeast"/>
        </w:trPr>
        <w:tc>
          <w:tcPr>
            <w:tcW w:w="2053" w:type="dxa"/>
            <w:tcBorders>
              <w:top w:val="nil"/>
              <w:left w:val="single" w:color="auto" w:sz="4" w:space="0"/>
              <w:bottom w:val="single" w:color="auto" w:sz="4" w:space="0"/>
              <w:right w:val="single" w:color="auto" w:sz="4" w:space="0"/>
            </w:tcBorders>
            <w:vAlign w:val="center"/>
          </w:tcPr>
          <w:p w14:paraId="1E14A2BC">
            <w:pPr>
              <w:widowControl/>
              <w:jc w:val="center"/>
              <w:rPr>
                <w:rFonts w:hint="eastAsia" w:ascii="宋体" w:hAnsi="宋体" w:eastAsia="宋体"/>
                <w:sz w:val="21"/>
                <w:szCs w:val="21"/>
              </w:rPr>
            </w:pPr>
            <w:r>
              <w:rPr>
                <w:rFonts w:hint="eastAsia" w:ascii="宋体" w:hAnsi="宋体" w:eastAsia="宋体"/>
                <w:sz w:val="21"/>
                <w:szCs w:val="21"/>
              </w:rPr>
              <w:t>大石沟村</w:t>
            </w:r>
          </w:p>
        </w:tc>
        <w:tc>
          <w:tcPr>
            <w:tcW w:w="2021" w:type="dxa"/>
            <w:tcBorders>
              <w:top w:val="single" w:color="auto" w:sz="4" w:space="0"/>
              <w:left w:val="nil"/>
              <w:bottom w:val="single" w:color="auto" w:sz="4" w:space="0"/>
              <w:right w:val="single" w:color="auto" w:sz="4" w:space="0"/>
            </w:tcBorders>
            <w:vAlign w:val="center"/>
          </w:tcPr>
          <w:p w14:paraId="768BBCD4">
            <w:pPr>
              <w:widowControl/>
              <w:jc w:val="center"/>
              <w:rPr>
                <w:rFonts w:ascii="宋体" w:hAnsi="宋体" w:eastAsia="宋体" w:cs="宋体"/>
                <w:color w:val="000000"/>
                <w:kern w:val="0"/>
                <w:sz w:val="21"/>
                <w:szCs w:val="21"/>
              </w:rPr>
            </w:pPr>
            <w:r>
              <w:rPr>
                <w:rFonts w:hint="eastAsia" w:ascii="宋体" w:hAnsi="宋体" w:eastAsia="宋体" w:cs="宋体"/>
                <w:kern w:val="0"/>
                <w:sz w:val="21"/>
                <w:szCs w:val="21"/>
              </w:rPr>
              <w:t>107</w:t>
            </w:r>
          </w:p>
        </w:tc>
        <w:tc>
          <w:tcPr>
            <w:tcW w:w="2021" w:type="dxa"/>
            <w:tcBorders>
              <w:top w:val="single" w:color="auto" w:sz="4" w:space="0"/>
              <w:left w:val="nil"/>
              <w:bottom w:val="single" w:color="auto" w:sz="4" w:space="0"/>
              <w:right w:val="single" w:color="auto" w:sz="4" w:space="0"/>
            </w:tcBorders>
            <w:vAlign w:val="center"/>
          </w:tcPr>
          <w:p w14:paraId="0C1C815B">
            <w:pPr>
              <w:widowControl/>
              <w:jc w:val="center"/>
              <w:rPr>
                <w:rFonts w:ascii="宋体" w:hAnsi="宋体" w:eastAsia="宋体" w:cs="宋体"/>
                <w:color w:val="000000"/>
                <w:kern w:val="0"/>
                <w:sz w:val="21"/>
                <w:szCs w:val="21"/>
              </w:rPr>
            </w:pPr>
            <w:r>
              <w:rPr>
                <w:rFonts w:hint="eastAsia" w:ascii="宋体" w:hAnsi="宋体" w:eastAsia="宋体" w:cs="宋体"/>
                <w:kern w:val="0"/>
                <w:sz w:val="21"/>
                <w:szCs w:val="21"/>
              </w:rPr>
              <w:t>50</w:t>
            </w:r>
          </w:p>
        </w:tc>
        <w:tc>
          <w:tcPr>
            <w:tcW w:w="2021" w:type="dxa"/>
            <w:tcBorders>
              <w:top w:val="single" w:color="auto" w:sz="4" w:space="0"/>
              <w:left w:val="nil"/>
              <w:bottom w:val="single" w:color="auto" w:sz="4" w:space="0"/>
              <w:right w:val="single" w:color="auto" w:sz="4" w:space="0"/>
            </w:tcBorders>
            <w:vAlign w:val="center"/>
          </w:tcPr>
          <w:p w14:paraId="43601C95">
            <w:pPr>
              <w:widowControl/>
              <w:jc w:val="center"/>
              <w:textAlignment w:val="center"/>
              <w:rPr>
                <w:rFonts w:ascii="宋体" w:hAnsi="宋体" w:eastAsia="宋体" w:cs="宋体"/>
                <w:color w:val="000000"/>
                <w:kern w:val="0"/>
                <w:sz w:val="21"/>
                <w:szCs w:val="21"/>
              </w:rPr>
            </w:pPr>
            <w:r>
              <w:rPr>
                <w:rFonts w:hint="eastAsia" w:ascii="宋体" w:hAnsi="宋体" w:eastAsia="宋体" w:cs="宋体"/>
                <w:kern w:val="0"/>
                <w:sz w:val="21"/>
                <w:szCs w:val="21"/>
              </w:rPr>
              <w:t>133</w:t>
            </w:r>
          </w:p>
        </w:tc>
        <w:tc>
          <w:tcPr>
            <w:tcW w:w="2021" w:type="dxa"/>
            <w:tcBorders>
              <w:top w:val="single" w:color="auto" w:sz="4" w:space="0"/>
              <w:left w:val="nil"/>
              <w:bottom w:val="single" w:color="auto" w:sz="4" w:space="0"/>
              <w:right w:val="single" w:color="auto" w:sz="4" w:space="0"/>
            </w:tcBorders>
            <w:vAlign w:val="center"/>
          </w:tcPr>
          <w:p w14:paraId="1B3191F6">
            <w:pPr>
              <w:widowControl/>
              <w:jc w:val="center"/>
              <w:rPr>
                <w:rFonts w:ascii="宋体" w:hAnsi="宋体" w:eastAsia="宋体" w:cs="宋体"/>
                <w:kern w:val="0"/>
                <w:sz w:val="21"/>
                <w:szCs w:val="21"/>
              </w:rPr>
            </w:pPr>
            <w:r>
              <w:rPr>
                <w:rFonts w:hint="eastAsia" w:ascii="宋体" w:hAnsi="宋体" w:eastAsia="宋体" w:cs="宋体"/>
                <w:kern w:val="0"/>
                <w:sz w:val="21"/>
                <w:szCs w:val="21"/>
              </w:rPr>
              <w:t>196</w:t>
            </w:r>
          </w:p>
        </w:tc>
        <w:tc>
          <w:tcPr>
            <w:tcW w:w="2021" w:type="dxa"/>
            <w:tcBorders>
              <w:top w:val="single" w:color="auto" w:sz="4" w:space="0"/>
              <w:left w:val="nil"/>
              <w:bottom w:val="single" w:color="auto" w:sz="4" w:space="0"/>
              <w:right w:val="single" w:color="auto" w:sz="4" w:space="0"/>
            </w:tcBorders>
            <w:vAlign w:val="bottom"/>
          </w:tcPr>
          <w:p w14:paraId="0EEC3364">
            <w:pPr>
              <w:widowControl/>
              <w:jc w:val="center"/>
              <w:rPr>
                <w:rFonts w:ascii="宋体" w:hAnsi="宋体" w:eastAsia="宋体" w:cs="宋体"/>
                <w:color w:val="000000"/>
                <w:kern w:val="0"/>
                <w:sz w:val="21"/>
                <w:szCs w:val="21"/>
              </w:rPr>
            </w:pPr>
            <w:r>
              <w:rPr>
                <w:rFonts w:hint="eastAsia" w:ascii="宋体" w:hAnsi="宋体" w:eastAsia="宋体" w:cs="宋体"/>
                <w:kern w:val="0"/>
                <w:sz w:val="21"/>
                <w:szCs w:val="21"/>
              </w:rPr>
              <w:t>481</w:t>
            </w:r>
          </w:p>
        </w:tc>
        <w:tc>
          <w:tcPr>
            <w:tcW w:w="2016" w:type="dxa"/>
            <w:tcBorders>
              <w:top w:val="nil"/>
              <w:left w:val="nil"/>
              <w:bottom w:val="single" w:color="auto" w:sz="4" w:space="0"/>
              <w:right w:val="single" w:color="auto" w:sz="4" w:space="0"/>
            </w:tcBorders>
            <w:vAlign w:val="center"/>
          </w:tcPr>
          <w:p w14:paraId="0F601696">
            <w:pPr>
              <w:widowControl/>
              <w:jc w:val="center"/>
              <w:rPr>
                <w:rFonts w:eastAsia="等线"/>
                <w:color w:val="000000"/>
                <w:kern w:val="0"/>
                <w:sz w:val="21"/>
                <w:szCs w:val="21"/>
              </w:rPr>
            </w:pPr>
            <w:r>
              <w:rPr>
                <w:rFonts w:eastAsia="等线"/>
                <w:color w:val="000000"/>
                <w:kern w:val="0"/>
                <w:sz w:val="21"/>
                <w:szCs w:val="21"/>
              </w:rPr>
              <w:t>　</w:t>
            </w:r>
          </w:p>
        </w:tc>
      </w:tr>
      <w:tr w14:paraId="710C9D1C">
        <w:tblPrEx>
          <w:tblCellMar>
            <w:top w:w="0" w:type="dxa"/>
            <w:left w:w="108" w:type="dxa"/>
            <w:bottom w:w="0" w:type="dxa"/>
            <w:right w:w="108" w:type="dxa"/>
          </w:tblCellMar>
        </w:tblPrEx>
        <w:trPr>
          <w:trHeight w:val="300" w:hRule="atLeast"/>
        </w:trPr>
        <w:tc>
          <w:tcPr>
            <w:tcW w:w="2053" w:type="dxa"/>
            <w:tcBorders>
              <w:top w:val="single" w:color="auto" w:sz="8" w:space="0"/>
              <w:left w:val="single" w:color="auto" w:sz="8" w:space="0"/>
              <w:bottom w:val="single" w:color="auto" w:sz="8" w:space="0"/>
              <w:right w:val="single" w:color="auto" w:sz="8" w:space="0"/>
            </w:tcBorders>
            <w:vAlign w:val="center"/>
          </w:tcPr>
          <w:p w14:paraId="7D6B4AA1">
            <w:pPr>
              <w:widowControl/>
              <w:jc w:val="center"/>
              <w:rPr>
                <w:rFonts w:hint="eastAsia" w:ascii="宋体" w:hAnsi="宋体" w:eastAsia="宋体"/>
                <w:sz w:val="21"/>
                <w:szCs w:val="21"/>
              </w:rPr>
            </w:pPr>
            <w:r>
              <w:rPr>
                <w:rFonts w:hint="eastAsia" w:ascii="宋体" w:hAnsi="宋体" w:eastAsia="宋体"/>
                <w:sz w:val="21"/>
                <w:szCs w:val="21"/>
              </w:rPr>
              <w:t>店子村</w:t>
            </w:r>
          </w:p>
        </w:tc>
        <w:tc>
          <w:tcPr>
            <w:tcW w:w="2021" w:type="dxa"/>
            <w:tcBorders>
              <w:top w:val="single" w:color="auto" w:sz="8" w:space="0"/>
              <w:left w:val="nil"/>
              <w:bottom w:val="single" w:color="auto" w:sz="8" w:space="0"/>
              <w:right w:val="single" w:color="auto" w:sz="8" w:space="0"/>
            </w:tcBorders>
            <w:vAlign w:val="center"/>
          </w:tcPr>
          <w:p w14:paraId="1F3C2132">
            <w:pPr>
              <w:widowControl/>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41</w:t>
            </w:r>
          </w:p>
        </w:tc>
        <w:tc>
          <w:tcPr>
            <w:tcW w:w="2021" w:type="dxa"/>
            <w:tcBorders>
              <w:top w:val="single" w:color="auto" w:sz="8" w:space="0"/>
              <w:left w:val="nil"/>
              <w:bottom w:val="single" w:color="auto" w:sz="8" w:space="0"/>
              <w:right w:val="single" w:color="auto" w:sz="8" w:space="0"/>
            </w:tcBorders>
            <w:vAlign w:val="center"/>
          </w:tcPr>
          <w:p w14:paraId="01D39D59">
            <w:pPr>
              <w:widowControl/>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17</w:t>
            </w:r>
          </w:p>
        </w:tc>
        <w:tc>
          <w:tcPr>
            <w:tcW w:w="2021" w:type="dxa"/>
            <w:tcBorders>
              <w:top w:val="single" w:color="auto" w:sz="8" w:space="0"/>
              <w:left w:val="nil"/>
              <w:bottom w:val="single" w:color="auto" w:sz="8" w:space="0"/>
              <w:right w:val="single" w:color="auto" w:sz="8" w:space="0"/>
            </w:tcBorders>
            <w:vAlign w:val="center"/>
          </w:tcPr>
          <w:p w14:paraId="09984144">
            <w:pPr>
              <w:widowControl/>
              <w:jc w:val="center"/>
              <w:textAlignment w:val="center"/>
              <w:rPr>
                <w:rFonts w:ascii="宋体" w:hAnsi="宋体" w:eastAsia="宋体" w:cs="宋体"/>
                <w:color w:val="000000"/>
                <w:kern w:val="0"/>
                <w:sz w:val="21"/>
                <w:szCs w:val="21"/>
              </w:rPr>
            </w:pPr>
            <w:r>
              <w:rPr>
                <w:rFonts w:ascii="宋体" w:hAnsi="宋体" w:eastAsia="宋体" w:cs="宋体"/>
                <w:color w:val="000000"/>
                <w:kern w:val="0"/>
                <w:sz w:val="21"/>
                <w:szCs w:val="21"/>
              </w:rPr>
              <w:t>28.7</w:t>
            </w:r>
          </w:p>
        </w:tc>
        <w:tc>
          <w:tcPr>
            <w:tcW w:w="2021" w:type="dxa"/>
            <w:tcBorders>
              <w:top w:val="nil"/>
              <w:left w:val="single" w:color="auto" w:sz="4" w:space="0"/>
              <w:bottom w:val="single" w:color="auto" w:sz="4" w:space="0"/>
              <w:right w:val="single" w:color="auto" w:sz="4" w:space="0"/>
            </w:tcBorders>
            <w:vAlign w:val="center"/>
          </w:tcPr>
          <w:p w14:paraId="19B0F7F8">
            <w:pPr>
              <w:widowControl/>
              <w:jc w:val="center"/>
              <w:rPr>
                <w:rFonts w:ascii="宋体" w:hAnsi="宋体" w:eastAsia="宋体" w:cs="宋体"/>
                <w:color w:val="000000"/>
                <w:kern w:val="0"/>
                <w:sz w:val="21"/>
                <w:szCs w:val="21"/>
              </w:rPr>
            </w:pPr>
            <w:r>
              <w:rPr>
                <w:rFonts w:hint="eastAsia" w:ascii="宋体" w:hAnsi="宋体" w:eastAsia="宋体" w:cs="宋体"/>
                <w:kern w:val="0"/>
                <w:sz w:val="21"/>
                <w:szCs w:val="21"/>
              </w:rPr>
              <w:t>56</w:t>
            </w:r>
          </w:p>
        </w:tc>
        <w:tc>
          <w:tcPr>
            <w:tcW w:w="2021" w:type="dxa"/>
            <w:tcBorders>
              <w:top w:val="nil"/>
              <w:left w:val="nil"/>
              <w:bottom w:val="single" w:color="auto" w:sz="4" w:space="0"/>
              <w:right w:val="single" w:color="auto" w:sz="4" w:space="0"/>
            </w:tcBorders>
            <w:vAlign w:val="bottom"/>
          </w:tcPr>
          <w:p w14:paraId="2128E5FD">
            <w:pPr>
              <w:widowControl/>
              <w:jc w:val="center"/>
              <w:rPr>
                <w:rFonts w:ascii="宋体" w:hAnsi="宋体" w:eastAsia="宋体" w:cs="宋体"/>
                <w:color w:val="000000"/>
                <w:kern w:val="0"/>
                <w:sz w:val="21"/>
                <w:szCs w:val="21"/>
              </w:rPr>
            </w:pPr>
            <w:r>
              <w:rPr>
                <w:rFonts w:hint="eastAsia" w:ascii="宋体" w:hAnsi="宋体" w:eastAsia="宋体" w:cs="宋体"/>
                <w:kern w:val="0"/>
                <w:sz w:val="21"/>
                <w:szCs w:val="21"/>
              </w:rPr>
              <w:t>177.2</w:t>
            </w:r>
          </w:p>
        </w:tc>
        <w:tc>
          <w:tcPr>
            <w:tcW w:w="2016" w:type="dxa"/>
            <w:tcBorders>
              <w:top w:val="nil"/>
              <w:left w:val="nil"/>
              <w:bottom w:val="single" w:color="auto" w:sz="4" w:space="0"/>
              <w:right w:val="single" w:color="auto" w:sz="4" w:space="0"/>
            </w:tcBorders>
            <w:vAlign w:val="center"/>
          </w:tcPr>
          <w:p w14:paraId="7C602AE1">
            <w:pPr>
              <w:widowControl/>
              <w:jc w:val="center"/>
              <w:rPr>
                <w:rFonts w:eastAsia="等线"/>
                <w:color w:val="000000"/>
                <w:kern w:val="0"/>
                <w:sz w:val="21"/>
                <w:szCs w:val="21"/>
              </w:rPr>
            </w:pPr>
          </w:p>
        </w:tc>
      </w:tr>
      <w:tr w14:paraId="1B0005F6">
        <w:tblPrEx>
          <w:tblCellMar>
            <w:top w:w="0" w:type="dxa"/>
            <w:left w:w="108" w:type="dxa"/>
            <w:bottom w:w="0" w:type="dxa"/>
            <w:right w:w="108" w:type="dxa"/>
          </w:tblCellMar>
        </w:tblPrEx>
        <w:trPr>
          <w:trHeight w:val="300" w:hRule="atLeast"/>
        </w:trPr>
        <w:tc>
          <w:tcPr>
            <w:tcW w:w="2053" w:type="dxa"/>
            <w:tcBorders>
              <w:top w:val="nil"/>
              <w:left w:val="single" w:color="auto" w:sz="8" w:space="0"/>
              <w:bottom w:val="single" w:color="auto" w:sz="8" w:space="0"/>
              <w:right w:val="single" w:color="auto" w:sz="8" w:space="0"/>
            </w:tcBorders>
            <w:vAlign w:val="center"/>
          </w:tcPr>
          <w:p w14:paraId="209C919C">
            <w:pPr>
              <w:widowControl/>
              <w:jc w:val="center"/>
              <w:rPr>
                <w:rFonts w:hint="eastAsia" w:ascii="宋体" w:hAnsi="宋体" w:eastAsia="宋体"/>
                <w:sz w:val="21"/>
                <w:szCs w:val="21"/>
              </w:rPr>
            </w:pPr>
            <w:r>
              <w:rPr>
                <w:rFonts w:hint="eastAsia" w:ascii="宋体" w:hAnsi="宋体" w:eastAsia="宋体"/>
                <w:sz w:val="21"/>
                <w:szCs w:val="21"/>
              </w:rPr>
              <w:t>毫平村</w:t>
            </w:r>
          </w:p>
        </w:tc>
        <w:tc>
          <w:tcPr>
            <w:tcW w:w="2021" w:type="dxa"/>
            <w:tcBorders>
              <w:top w:val="nil"/>
              <w:left w:val="nil"/>
              <w:bottom w:val="single" w:color="auto" w:sz="8" w:space="0"/>
              <w:right w:val="single" w:color="auto" w:sz="8" w:space="0"/>
            </w:tcBorders>
            <w:vAlign w:val="center"/>
          </w:tcPr>
          <w:p w14:paraId="38AB465F">
            <w:pPr>
              <w:widowControl/>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18</w:t>
            </w:r>
          </w:p>
        </w:tc>
        <w:tc>
          <w:tcPr>
            <w:tcW w:w="2021" w:type="dxa"/>
            <w:tcBorders>
              <w:top w:val="nil"/>
              <w:left w:val="nil"/>
              <w:bottom w:val="single" w:color="auto" w:sz="8" w:space="0"/>
              <w:right w:val="single" w:color="auto" w:sz="8" w:space="0"/>
            </w:tcBorders>
            <w:vAlign w:val="center"/>
          </w:tcPr>
          <w:p w14:paraId="143EADB1">
            <w:pPr>
              <w:widowControl/>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7</w:t>
            </w:r>
          </w:p>
        </w:tc>
        <w:tc>
          <w:tcPr>
            <w:tcW w:w="2021" w:type="dxa"/>
            <w:tcBorders>
              <w:top w:val="nil"/>
              <w:left w:val="nil"/>
              <w:bottom w:val="single" w:color="auto" w:sz="8" w:space="0"/>
              <w:right w:val="single" w:color="auto" w:sz="8" w:space="0"/>
            </w:tcBorders>
            <w:vAlign w:val="center"/>
          </w:tcPr>
          <w:p w14:paraId="7AB60CE1">
            <w:pPr>
              <w:widowControl/>
              <w:jc w:val="center"/>
              <w:textAlignment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18</w:t>
            </w:r>
          </w:p>
        </w:tc>
        <w:tc>
          <w:tcPr>
            <w:tcW w:w="2021" w:type="dxa"/>
            <w:tcBorders>
              <w:top w:val="nil"/>
              <w:left w:val="single" w:color="auto" w:sz="4" w:space="0"/>
              <w:bottom w:val="single" w:color="auto" w:sz="4" w:space="0"/>
              <w:right w:val="single" w:color="auto" w:sz="4" w:space="0"/>
            </w:tcBorders>
            <w:vAlign w:val="center"/>
          </w:tcPr>
          <w:p w14:paraId="7DA640C7">
            <w:pPr>
              <w:widowControl/>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32</w:t>
            </w:r>
          </w:p>
        </w:tc>
        <w:tc>
          <w:tcPr>
            <w:tcW w:w="2021" w:type="dxa"/>
            <w:tcBorders>
              <w:top w:val="nil"/>
              <w:left w:val="nil"/>
              <w:bottom w:val="single" w:color="auto" w:sz="4" w:space="0"/>
              <w:right w:val="single" w:color="auto" w:sz="4" w:space="0"/>
            </w:tcBorders>
            <w:vAlign w:val="bottom"/>
          </w:tcPr>
          <w:p w14:paraId="69508F88">
            <w:pPr>
              <w:widowControl/>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64</w:t>
            </w:r>
          </w:p>
        </w:tc>
        <w:tc>
          <w:tcPr>
            <w:tcW w:w="2016" w:type="dxa"/>
            <w:tcBorders>
              <w:top w:val="nil"/>
              <w:left w:val="nil"/>
              <w:bottom w:val="single" w:color="auto" w:sz="4" w:space="0"/>
              <w:right w:val="single" w:color="auto" w:sz="4" w:space="0"/>
            </w:tcBorders>
            <w:vAlign w:val="center"/>
          </w:tcPr>
          <w:p w14:paraId="24F3B80B">
            <w:pPr>
              <w:widowControl/>
              <w:jc w:val="center"/>
              <w:rPr>
                <w:rFonts w:eastAsia="等线"/>
                <w:color w:val="000000"/>
                <w:kern w:val="0"/>
                <w:sz w:val="21"/>
                <w:szCs w:val="21"/>
              </w:rPr>
            </w:pPr>
          </w:p>
        </w:tc>
      </w:tr>
      <w:tr w14:paraId="4D146E1B">
        <w:tblPrEx>
          <w:tblCellMar>
            <w:top w:w="0" w:type="dxa"/>
            <w:left w:w="108" w:type="dxa"/>
            <w:bottom w:w="0" w:type="dxa"/>
            <w:right w:w="108" w:type="dxa"/>
          </w:tblCellMar>
        </w:tblPrEx>
        <w:trPr>
          <w:trHeight w:val="300" w:hRule="atLeast"/>
        </w:trPr>
        <w:tc>
          <w:tcPr>
            <w:tcW w:w="2053" w:type="dxa"/>
            <w:tcBorders>
              <w:top w:val="nil"/>
              <w:left w:val="single" w:color="auto" w:sz="8" w:space="0"/>
              <w:bottom w:val="single" w:color="auto" w:sz="8" w:space="0"/>
              <w:right w:val="single" w:color="auto" w:sz="8" w:space="0"/>
            </w:tcBorders>
            <w:vAlign w:val="center"/>
          </w:tcPr>
          <w:p w14:paraId="16167BEC">
            <w:pPr>
              <w:widowControl/>
              <w:jc w:val="center"/>
              <w:rPr>
                <w:rFonts w:hint="eastAsia" w:ascii="宋体" w:hAnsi="宋体" w:eastAsia="宋体"/>
                <w:sz w:val="21"/>
                <w:szCs w:val="21"/>
              </w:rPr>
            </w:pPr>
            <w:r>
              <w:rPr>
                <w:rFonts w:hint="eastAsia" w:ascii="宋体" w:hAnsi="宋体" w:eastAsia="宋体"/>
                <w:sz w:val="21"/>
                <w:szCs w:val="21"/>
              </w:rPr>
              <w:t>刘家峪村</w:t>
            </w:r>
          </w:p>
        </w:tc>
        <w:tc>
          <w:tcPr>
            <w:tcW w:w="2021" w:type="dxa"/>
            <w:tcBorders>
              <w:top w:val="nil"/>
              <w:left w:val="nil"/>
              <w:bottom w:val="single" w:color="auto" w:sz="8" w:space="0"/>
              <w:right w:val="single" w:color="auto" w:sz="8" w:space="0"/>
            </w:tcBorders>
            <w:vAlign w:val="center"/>
          </w:tcPr>
          <w:p w14:paraId="0044DE0B">
            <w:pPr>
              <w:widowControl/>
              <w:jc w:val="center"/>
              <w:rPr>
                <w:rFonts w:ascii="宋体" w:hAnsi="宋体" w:eastAsia="宋体" w:cs="宋体"/>
                <w:color w:val="000000"/>
                <w:kern w:val="0"/>
                <w:sz w:val="21"/>
                <w:szCs w:val="21"/>
              </w:rPr>
            </w:pPr>
            <w:r>
              <w:rPr>
                <w:rFonts w:hint="eastAsia" w:ascii="宋体" w:hAnsi="宋体" w:eastAsia="宋体" w:cs="宋体"/>
                <w:kern w:val="0"/>
                <w:sz w:val="21"/>
                <w:szCs w:val="21"/>
              </w:rPr>
              <w:t>172</w:t>
            </w:r>
          </w:p>
        </w:tc>
        <w:tc>
          <w:tcPr>
            <w:tcW w:w="2021" w:type="dxa"/>
            <w:tcBorders>
              <w:top w:val="nil"/>
              <w:left w:val="nil"/>
              <w:bottom w:val="single" w:color="auto" w:sz="8" w:space="0"/>
              <w:right w:val="single" w:color="auto" w:sz="8" w:space="0"/>
            </w:tcBorders>
            <w:vAlign w:val="center"/>
          </w:tcPr>
          <w:p w14:paraId="5E64FC35">
            <w:pPr>
              <w:widowControl/>
              <w:jc w:val="center"/>
              <w:rPr>
                <w:rFonts w:ascii="宋体" w:hAnsi="宋体" w:eastAsia="宋体" w:cs="宋体"/>
                <w:color w:val="000000"/>
                <w:kern w:val="0"/>
                <w:sz w:val="21"/>
                <w:szCs w:val="21"/>
              </w:rPr>
            </w:pPr>
            <w:r>
              <w:rPr>
                <w:rFonts w:hint="eastAsia" w:ascii="宋体" w:hAnsi="宋体" w:eastAsia="宋体" w:cs="宋体"/>
                <w:kern w:val="0"/>
                <w:sz w:val="21"/>
                <w:szCs w:val="21"/>
              </w:rPr>
              <w:t>54</w:t>
            </w:r>
          </w:p>
        </w:tc>
        <w:tc>
          <w:tcPr>
            <w:tcW w:w="2021" w:type="dxa"/>
            <w:tcBorders>
              <w:top w:val="nil"/>
              <w:left w:val="nil"/>
              <w:bottom w:val="single" w:color="auto" w:sz="8" w:space="0"/>
              <w:right w:val="single" w:color="auto" w:sz="8" w:space="0"/>
            </w:tcBorders>
            <w:vAlign w:val="center"/>
          </w:tcPr>
          <w:p w14:paraId="21396C08">
            <w:pPr>
              <w:widowControl/>
              <w:jc w:val="center"/>
              <w:textAlignment w:val="center"/>
              <w:rPr>
                <w:rFonts w:ascii="宋体" w:hAnsi="宋体" w:eastAsia="宋体" w:cs="宋体"/>
                <w:color w:val="000000"/>
                <w:kern w:val="0"/>
                <w:sz w:val="21"/>
                <w:szCs w:val="21"/>
              </w:rPr>
            </w:pPr>
            <w:r>
              <w:rPr>
                <w:rFonts w:hint="eastAsia" w:ascii="宋体" w:hAnsi="宋体" w:eastAsia="宋体" w:cs="宋体"/>
                <w:kern w:val="0"/>
                <w:sz w:val="21"/>
                <w:szCs w:val="21"/>
              </w:rPr>
              <w:t>61</w:t>
            </w:r>
          </w:p>
        </w:tc>
        <w:tc>
          <w:tcPr>
            <w:tcW w:w="2021" w:type="dxa"/>
            <w:tcBorders>
              <w:top w:val="nil"/>
              <w:left w:val="single" w:color="auto" w:sz="4" w:space="0"/>
              <w:bottom w:val="single" w:color="auto" w:sz="4" w:space="0"/>
              <w:right w:val="single" w:color="auto" w:sz="4" w:space="0"/>
            </w:tcBorders>
            <w:vAlign w:val="center"/>
          </w:tcPr>
          <w:p w14:paraId="12D7CFA2">
            <w:pPr>
              <w:widowControl/>
              <w:jc w:val="center"/>
              <w:rPr>
                <w:rFonts w:ascii="宋体" w:hAnsi="宋体" w:eastAsia="宋体" w:cs="宋体"/>
                <w:kern w:val="0"/>
                <w:sz w:val="21"/>
                <w:szCs w:val="21"/>
              </w:rPr>
            </w:pPr>
            <w:r>
              <w:rPr>
                <w:rFonts w:hint="eastAsia" w:ascii="宋体" w:hAnsi="宋体" w:eastAsia="宋体" w:cs="宋体"/>
                <w:kern w:val="0"/>
                <w:sz w:val="21"/>
                <w:szCs w:val="21"/>
              </w:rPr>
              <w:t>216</w:t>
            </w:r>
          </w:p>
        </w:tc>
        <w:tc>
          <w:tcPr>
            <w:tcW w:w="2021" w:type="dxa"/>
            <w:tcBorders>
              <w:top w:val="nil"/>
              <w:left w:val="nil"/>
              <w:bottom w:val="single" w:color="auto" w:sz="4" w:space="0"/>
              <w:right w:val="single" w:color="auto" w:sz="4" w:space="0"/>
            </w:tcBorders>
            <w:vAlign w:val="bottom"/>
          </w:tcPr>
          <w:p w14:paraId="72FF497B">
            <w:pPr>
              <w:widowControl/>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1455</w:t>
            </w:r>
          </w:p>
        </w:tc>
        <w:tc>
          <w:tcPr>
            <w:tcW w:w="2016" w:type="dxa"/>
            <w:tcBorders>
              <w:top w:val="nil"/>
              <w:left w:val="nil"/>
              <w:bottom w:val="single" w:color="auto" w:sz="4" w:space="0"/>
              <w:right w:val="single" w:color="auto" w:sz="4" w:space="0"/>
            </w:tcBorders>
            <w:vAlign w:val="center"/>
          </w:tcPr>
          <w:p w14:paraId="000C5502">
            <w:pPr>
              <w:widowControl/>
              <w:jc w:val="center"/>
              <w:rPr>
                <w:rFonts w:eastAsia="等线"/>
                <w:color w:val="000000"/>
                <w:kern w:val="0"/>
                <w:sz w:val="21"/>
                <w:szCs w:val="21"/>
              </w:rPr>
            </w:pPr>
          </w:p>
        </w:tc>
      </w:tr>
      <w:tr w14:paraId="619E8011">
        <w:tblPrEx>
          <w:tblCellMar>
            <w:top w:w="0" w:type="dxa"/>
            <w:left w:w="108" w:type="dxa"/>
            <w:bottom w:w="0" w:type="dxa"/>
            <w:right w:w="108" w:type="dxa"/>
          </w:tblCellMar>
        </w:tblPrEx>
        <w:trPr>
          <w:trHeight w:val="300" w:hRule="atLeast"/>
        </w:trPr>
        <w:tc>
          <w:tcPr>
            <w:tcW w:w="2053" w:type="dxa"/>
            <w:tcBorders>
              <w:top w:val="nil"/>
              <w:left w:val="single" w:color="auto" w:sz="8" w:space="0"/>
              <w:bottom w:val="single" w:color="auto" w:sz="8" w:space="0"/>
              <w:right w:val="single" w:color="auto" w:sz="8" w:space="0"/>
            </w:tcBorders>
            <w:vAlign w:val="center"/>
          </w:tcPr>
          <w:p w14:paraId="41E0D0D8">
            <w:pPr>
              <w:widowControl/>
              <w:jc w:val="center"/>
              <w:rPr>
                <w:rFonts w:ascii="宋体" w:hAnsi="宋体" w:eastAsia="宋体" w:cs="宋体"/>
                <w:color w:val="000000"/>
                <w:kern w:val="0"/>
                <w:sz w:val="21"/>
                <w:szCs w:val="21"/>
              </w:rPr>
            </w:pPr>
            <w:r>
              <w:rPr>
                <w:rFonts w:hint="eastAsia" w:ascii="宋体" w:hAnsi="宋体" w:eastAsia="宋体"/>
                <w:sz w:val="21"/>
                <w:szCs w:val="21"/>
              </w:rPr>
              <w:t>前瓜峪村</w:t>
            </w:r>
          </w:p>
        </w:tc>
        <w:tc>
          <w:tcPr>
            <w:tcW w:w="2021" w:type="dxa"/>
            <w:tcBorders>
              <w:top w:val="nil"/>
              <w:left w:val="nil"/>
              <w:bottom w:val="single" w:color="auto" w:sz="8" w:space="0"/>
              <w:right w:val="single" w:color="auto" w:sz="8" w:space="0"/>
            </w:tcBorders>
            <w:vAlign w:val="center"/>
          </w:tcPr>
          <w:p w14:paraId="370A797D">
            <w:pPr>
              <w:widowControl/>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182</w:t>
            </w:r>
          </w:p>
        </w:tc>
        <w:tc>
          <w:tcPr>
            <w:tcW w:w="2021" w:type="dxa"/>
            <w:tcBorders>
              <w:top w:val="nil"/>
              <w:left w:val="nil"/>
              <w:bottom w:val="single" w:color="auto" w:sz="8" w:space="0"/>
              <w:right w:val="single" w:color="auto" w:sz="8" w:space="0"/>
            </w:tcBorders>
            <w:vAlign w:val="center"/>
          </w:tcPr>
          <w:p w14:paraId="79400DFE">
            <w:pPr>
              <w:widowControl/>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73</w:t>
            </w:r>
          </w:p>
        </w:tc>
        <w:tc>
          <w:tcPr>
            <w:tcW w:w="2021" w:type="dxa"/>
            <w:tcBorders>
              <w:top w:val="nil"/>
              <w:left w:val="nil"/>
              <w:bottom w:val="single" w:color="auto" w:sz="8" w:space="0"/>
              <w:right w:val="single" w:color="auto" w:sz="8" w:space="0"/>
            </w:tcBorders>
            <w:vAlign w:val="center"/>
          </w:tcPr>
          <w:p w14:paraId="387BA582">
            <w:pPr>
              <w:widowControl/>
              <w:jc w:val="center"/>
              <w:textAlignment w:val="center"/>
              <w:rPr>
                <w:rFonts w:ascii="宋体" w:hAnsi="宋体" w:eastAsia="宋体" w:cs="宋体"/>
                <w:color w:val="000000"/>
                <w:kern w:val="0"/>
                <w:sz w:val="21"/>
                <w:szCs w:val="21"/>
              </w:rPr>
            </w:pPr>
            <w:r>
              <w:rPr>
                <w:rFonts w:hint="eastAsia" w:ascii="宋体" w:hAnsi="宋体" w:eastAsia="宋体" w:cs="宋体"/>
                <w:kern w:val="0"/>
                <w:sz w:val="21"/>
                <w:szCs w:val="21"/>
              </w:rPr>
              <w:t>182</w:t>
            </w:r>
          </w:p>
        </w:tc>
        <w:tc>
          <w:tcPr>
            <w:tcW w:w="2021" w:type="dxa"/>
            <w:tcBorders>
              <w:top w:val="nil"/>
              <w:left w:val="single" w:color="auto" w:sz="4" w:space="0"/>
              <w:bottom w:val="single" w:color="auto" w:sz="4" w:space="0"/>
              <w:right w:val="single" w:color="auto" w:sz="4" w:space="0"/>
            </w:tcBorders>
            <w:vAlign w:val="center"/>
          </w:tcPr>
          <w:p w14:paraId="2511895D">
            <w:pPr>
              <w:widowControl/>
              <w:jc w:val="center"/>
              <w:rPr>
                <w:rFonts w:ascii="宋体" w:hAnsi="宋体" w:eastAsia="宋体" w:cs="宋体"/>
                <w:kern w:val="0"/>
                <w:sz w:val="21"/>
                <w:szCs w:val="21"/>
              </w:rPr>
            </w:pPr>
            <w:r>
              <w:rPr>
                <w:rFonts w:hint="eastAsia" w:ascii="宋体" w:hAnsi="宋体" w:eastAsia="宋体" w:cs="宋体"/>
                <w:kern w:val="0"/>
                <w:sz w:val="21"/>
                <w:szCs w:val="21"/>
              </w:rPr>
              <w:t>297</w:t>
            </w:r>
          </w:p>
        </w:tc>
        <w:tc>
          <w:tcPr>
            <w:tcW w:w="2021" w:type="dxa"/>
            <w:tcBorders>
              <w:top w:val="nil"/>
              <w:left w:val="nil"/>
              <w:bottom w:val="single" w:color="auto" w:sz="4" w:space="0"/>
              <w:right w:val="single" w:color="auto" w:sz="4" w:space="0"/>
            </w:tcBorders>
            <w:vAlign w:val="bottom"/>
          </w:tcPr>
          <w:p w14:paraId="498034FE">
            <w:pPr>
              <w:widowControl/>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596</w:t>
            </w:r>
          </w:p>
        </w:tc>
        <w:tc>
          <w:tcPr>
            <w:tcW w:w="2016" w:type="dxa"/>
            <w:tcBorders>
              <w:top w:val="nil"/>
              <w:left w:val="nil"/>
              <w:bottom w:val="single" w:color="auto" w:sz="4" w:space="0"/>
              <w:right w:val="single" w:color="auto" w:sz="4" w:space="0"/>
            </w:tcBorders>
            <w:vAlign w:val="center"/>
          </w:tcPr>
          <w:p w14:paraId="1B21D77D">
            <w:pPr>
              <w:widowControl/>
              <w:jc w:val="center"/>
              <w:rPr>
                <w:rFonts w:eastAsia="等线"/>
                <w:color w:val="000000"/>
                <w:kern w:val="0"/>
                <w:sz w:val="21"/>
                <w:szCs w:val="21"/>
              </w:rPr>
            </w:pPr>
          </w:p>
        </w:tc>
      </w:tr>
      <w:tr w14:paraId="47C8E4BC">
        <w:tblPrEx>
          <w:tblCellMar>
            <w:top w:w="0" w:type="dxa"/>
            <w:left w:w="108" w:type="dxa"/>
            <w:bottom w:w="0" w:type="dxa"/>
            <w:right w:w="108" w:type="dxa"/>
          </w:tblCellMar>
        </w:tblPrEx>
        <w:trPr>
          <w:trHeight w:val="300" w:hRule="atLeast"/>
        </w:trPr>
        <w:tc>
          <w:tcPr>
            <w:tcW w:w="2053" w:type="dxa"/>
            <w:tcBorders>
              <w:top w:val="nil"/>
              <w:left w:val="single" w:color="auto" w:sz="8" w:space="0"/>
              <w:bottom w:val="single" w:color="auto" w:sz="8" w:space="0"/>
              <w:right w:val="single" w:color="auto" w:sz="8" w:space="0"/>
            </w:tcBorders>
            <w:vAlign w:val="center"/>
          </w:tcPr>
          <w:p w14:paraId="3A4FE3FB">
            <w:pPr>
              <w:widowControl/>
              <w:jc w:val="center"/>
              <w:rPr>
                <w:rFonts w:hint="eastAsia"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t>合计</w:t>
            </w:r>
          </w:p>
        </w:tc>
        <w:tc>
          <w:tcPr>
            <w:tcW w:w="2021" w:type="dxa"/>
            <w:tcBorders>
              <w:top w:val="nil"/>
              <w:left w:val="nil"/>
              <w:bottom w:val="single" w:color="auto" w:sz="8" w:space="0"/>
              <w:right w:val="single" w:color="auto" w:sz="8" w:space="0"/>
            </w:tcBorders>
            <w:vAlign w:val="center"/>
          </w:tcPr>
          <w:p w14:paraId="79829CB4">
            <w:pPr>
              <w:widowControl/>
              <w:jc w:val="center"/>
              <w:rPr>
                <w:rFonts w:hint="default" w:ascii="宋体" w:hAnsi="宋体" w:eastAsia="宋体" w:cs="宋体"/>
                <w:color w:val="000000"/>
                <w:kern w:val="0"/>
                <w:sz w:val="21"/>
                <w:szCs w:val="21"/>
              </w:rPr>
            </w:pPr>
            <w:r>
              <w:rPr>
                <w:rFonts w:hint="default" w:ascii="宋体" w:hAnsi="宋体" w:eastAsia="宋体" w:cs="宋体"/>
                <w:color w:val="000000"/>
                <w:kern w:val="0"/>
                <w:sz w:val="21"/>
                <w:szCs w:val="21"/>
              </w:rPr>
              <w:fldChar w:fldCharType="begin"/>
            </w:r>
            <w:r>
              <w:rPr>
                <w:rFonts w:hint="default" w:ascii="宋体" w:hAnsi="宋体" w:eastAsia="宋体" w:cs="宋体"/>
                <w:color w:val="000000"/>
                <w:kern w:val="0"/>
                <w:sz w:val="21"/>
                <w:szCs w:val="21"/>
              </w:rPr>
              <w:instrText xml:space="preserve"> =SUM(ABOVE) \* MERGEFORMAT </w:instrText>
            </w:r>
            <w:r>
              <w:rPr>
                <w:rFonts w:hint="default" w:ascii="宋体" w:hAnsi="宋体" w:eastAsia="宋体" w:cs="宋体"/>
                <w:color w:val="000000"/>
                <w:kern w:val="0"/>
                <w:sz w:val="21"/>
                <w:szCs w:val="21"/>
              </w:rPr>
              <w:fldChar w:fldCharType="separate"/>
            </w:r>
            <w:r>
              <w:rPr>
                <w:rFonts w:hint="default" w:ascii="宋体" w:hAnsi="宋体" w:eastAsia="宋体" w:cs="宋体"/>
                <w:color w:val="000000"/>
                <w:kern w:val="0"/>
                <w:sz w:val="21"/>
                <w:szCs w:val="21"/>
              </w:rPr>
              <w:t>520</w:t>
            </w:r>
            <w:r>
              <w:rPr>
                <w:rFonts w:hint="default" w:ascii="宋体" w:hAnsi="宋体" w:eastAsia="宋体" w:cs="宋体"/>
                <w:color w:val="000000"/>
                <w:kern w:val="0"/>
                <w:sz w:val="21"/>
                <w:szCs w:val="21"/>
              </w:rPr>
              <w:fldChar w:fldCharType="end"/>
            </w:r>
          </w:p>
        </w:tc>
        <w:tc>
          <w:tcPr>
            <w:tcW w:w="2021" w:type="dxa"/>
            <w:tcBorders>
              <w:top w:val="nil"/>
              <w:left w:val="nil"/>
              <w:bottom w:val="single" w:color="auto" w:sz="8" w:space="0"/>
              <w:right w:val="single" w:color="auto" w:sz="8" w:space="0"/>
            </w:tcBorders>
            <w:vAlign w:val="center"/>
          </w:tcPr>
          <w:p w14:paraId="508CC29D">
            <w:pPr>
              <w:widowControl/>
              <w:jc w:val="center"/>
              <w:rPr>
                <w:rFonts w:hint="default" w:ascii="宋体" w:hAnsi="宋体" w:eastAsia="宋体" w:cs="宋体"/>
                <w:color w:val="000000"/>
                <w:kern w:val="0"/>
                <w:sz w:val="21"/>
                <w:szCs w:val="21"/>
              </w:rPr>
            </w:pPr>
            <w:r>
              <w:rPr>
                <w:rFonts w:hint="default" w:ascii="宋体" w:hAnsi="宋体" w:eastAsia="宋体" w:cs="宋体"/>
                <w:color w:val="000000"/>
                <w:kern w:val="0"/>
                <w:sz w:val="21"/>
                <w:szCs w:val="21"/>
              </w:rPr>
              <w:fldChar w:fldCharType="begin"/>
            </w:r>
            <w:r>
              <w:rPr>
                <w:rFonts w:hint="default" w:ascii="宋体" w:hAnsi="宋体" w:eastAsia="宋体" w:cs="宋体"/>
                <w:color w:val="000000"/>
                <w:kern w:val="0"/>
                <w:sz w:val="21"/>
                <w:szCs w:val="21"/>
              </w:rPr>
              <w:instrText xml:space="preserve"> =SUM(ABOVE) \* MERGEFORMAT </w:instrText>
            </w:r>
            <w:r>
              <w:rPr>
                <w:rFonts w:hint="default" w:ascii="宋体" w:hAnsi="宋体" w:eastAsia="宋体" w:cs="宋体"/>
                <w:color w:val="000000"/>
                <w:kern w:val="0"/>
                <w:sz w:val="21"/>
                <w:szCs w:val="21"/>
              </w:rPr>
              <w:fldChar w:fldCharType="separate"/>
            </w:r>
            <w:r>
              <w:rPr>
                <w:rFonts w:hint="default" w:ascii="宋体" w:hAnsi="宋体" w:eastAsia="宋体" w:cs="宋体"/>
                <w:color w:val="000000"/>
                <w:kern w:val="0"/>
                <w:sz w:val="21"/>
                <w:szCs w:val="21"/>
              </w:rPr>
              <w:t>201</w:t>
            </w:r>
            <w:r>
              <w:rPr>
                <w:rFonts w:hint="default" w:ascii="宋体" w:hAnsi="宋体" w:eastAsia="宋体" w:cs="宋体"/>
                <w:color w:val="000000"/>
                <w:kern w:val="0"/>
                <w:sz w:val="21"/>
                <w:szCs w:val="21"/>
              </w:rPr>
              <w:fldChar w:fldCharType="end"/>
            </w:r>
          </w:p>
        </w:tc>
        <w:tc>
          <w:tcPr>
            <w:tcW w:w="2021" w:type="dxa"/>
            <w:tcBorders>
              <w:top w:val="nil"/>
              <w:left w:val="nil"/>
              <w:bottom w:val="single" w:color="auto" w:sz="8" w:space="0"/>
              <w:right w:val="single" w:color="auto" w:sz="8" w:space="0"/>
            </w:tcBorders>
            <w:vAlign w:val="center"/>
          </w:tcPr>
          <w:p w14:paraId="56A5A402">
            <w:pPr>
              <w:widowControl/>
              <w:jc w:val="center"/>
              <w:textAlignment w:val="center"/>
              <w:rPr>
                <w:rFonts w:hint="default" w:ascii="宋体" w:hAnsi="宋体" w:eastAsia="宋体" w:cs="宋体"/>
                <w:color w:val="000000"/>
                <w:kern w:val="0"/>
                <w:sz w:val="21"/>
                <w:szCs w:val="21"/>
              </w:rPr>
            </w:pPr>
            <w:r>
              <w:rPr>
                <w:rFonts w:hint="default" w:ascii="宋体" w:hAnsi="宋体" w:eastAsia="宋体" w:cs="宋体"/>
                <w:color w:val="000000"/>
                <w:kern w:val="0"/>
                <w:sz w:val="21"/>
                <w:szCs w:val="21"/>
              </w:rPr>
              <w:fldChar w:fldCharType="begin"/>
            </w:r>
            <w:r>
              <w:rPr>
                <w:rFonts w:hint="default" w:ascii="宋体" w:hAnsi="宋体" w:eastAsia="宋体" w:cs="宋体"/>
                <w:color w:val="000000"/>
                <w:kern w:val="0"/>
                <w:sz w:val="21"/>
                <w:szCs w:val="21"/>
              </w:rPr>
              <w:instrText xml:space="preserve"> =SUM(ABOVE) \* MERGEFORMAT </w:instrText>
            </w:r>
            <w:r>
              <w:rPr>
                <w:rFonts w:hint="default" w:ascii="宋体" w:hAnsi="宋体" w:eastAsia="宋体" w:cs="宋体"/>
                <w:color w:val="000000"/>
                <w:kern w:val="0"/>
                <w:sz w:val="21"/>
                <w:szCs w:val="21"/>
              </w:rPr>
              <w:fldChar w:fldCharType="separate"/>
            </w:r>
            <w:r>
              <w:rPr>
                <w:rFonts w:hint="default" w:ascii="宋体" w:hAnsi="宋体" w:eastAsia="宋体" w:cs="宋体"/>
                <w:color w:val="000000"/>
                <w:kern w:val="0"/>
                <w:sz w:val="21"/>
                <w:szCs w:val="21"/>
              </w:rPr>
              <w:t>422.7</w:t>
            </w:r>
            <w:r>
              <w:rPr>
                <w:rFonts w:hint="default" w:ascii="宋体" w:hAnsi="宋体" w:eastAsia="宋体" w:cs="宋体"/>
                <w:color w:val="000000"/>
                <w:kern w:val="0"/>
                <w:sz w:val="21"/>
                <w:szCs w:val="21"/>
              </w:rPr>
              <w:fldChar w:fldCharType="end"/>
            </w:r>
          </w:p>
        </w:tc>
        <w:tc>
          <w:tcPr>
            <w:tcW w:w="2021" w:type="dxa"/>
            <w:tcBorders>
              <w:top w:val="nil"/>
              <w:left w:val="single" w:color="auto" w:sz="4" w:space="0"/>
              <w:bottom w:val="single" w:color="auto" w:sz="4" w:space="0"/>
              <w:right w:val="single" w:color="auto" w:sz="4" w:space="0"/>
            </w:tcBorders>
            <w:vAlign w:val="center"/>
          </w:tcPr>
          <w:p w14:paraId="11DCEDF0">
            <w:pPr>
              <w:widowControl/>
              <w:jc w:val="center"/>
              <w:rPr>
                <w:rFonts w:hint="default" w:ascii="宋体" w:hAnsi="宋体" w:eastAsia="宋体" w:cs="宋体"/>
                <w:color w:val="000000"/>
                <w:kern w:val="0"/>
                <w:sz w:val="21"/>
                <w:szCs w:val="21"/>
              </w:rPr>
            </w:pPr>
            <w:r>
              <w:rPr>
                <w:rFonts w:hint="default" w:ascii="宋体" w:hAnsi="宋体" w:eastAsia="宋体" w:cs="宋体"/>
                <w:color w:val="000000"/>
                <w:kern w:val="0"/>
                <w:sz w:val="21"/>
                <w:szCs w:val="21"/>
              </w:rPr>
              <w:fldChar w:fldCharType="begin"/>
            </w:r>
            <w:r>
              <w:rPr>
                <w:rFonts w:hint="default" w:ascii="宋体" w:hAnsi="宋体" w:eastAsia="宋体" w:cs="宋体"/>
                <w:color w:val="000000"/>
                <w:kern w:val="0"/>
                <w:sz w:val="21"/>
                <w:szCs w:val="21"/>
              </w:rPr>
              <w:instrText xml:space="preserve"> =SUM(ABOVE) \* MERGEFORMAT </w:instrText>
            </w:r>
            <w:r>
              <w:rPr>
                <w:rFonts w:hint="default" w:ascii="宋体" w:hAnsi="宋体" w:eastAsia="宋体" w:cs="宋体"/>
                <w:color w:val="000000"/>
                <w:kern w:val="0"/>
                <w:sz w:val="21"/>
                <w:szCs w:val="21"/>
              </w:rPr>
              <w:fldChar w:fldCharType="separate"/>
            </w:r>
            <w:r>
              <w:rPr>
                <w:rFonts w:hint="default" w:ascii="宋体" w:hAnsi="宋体" w:eastAsia="宋体" w:cs="宋体"/>
                <w:color w:val="000000"/>
                <w:kern w:val="0"/>
                <w:sz w:val="21"/>
                <w:szCs w:val="21"/>
              </w:rPr>
              <w:t>797</w:t>
            </w:r>
            <w:r>
              <w:rPr>
                <w:rFonts w:hint="default" w:ascii="宋体" w:hAnsi="宋体" w:eastAsia="宋体" w:cs="宋体"/>
                <w:color w:val="000000"/>
                <w:kern w:val="0"/>
                <w:sz w:val="21"/>
                <w:szCs w:val="21"/>
              </w:rPr>
              <w:fldChar w:fldCharType="end"/>
            </w:r>
          </w:p>
        </w:tc>
        <w:tc>
          <w:tcPr>
            <w:tcW w:w="2021" w:type="dxa"/>
            <w:tcBorders>
              <w:top w:val="nil"/>
              <w:left w:val="nil"/>
              <w:bottom w:val="single" w:color="auto" w:sz="4" w:space="0"/>
              <w:right w:val="single" w:color="auto" w:sz="4" w:space="0"/>
            </w:tcBorders>
            <w:vAlign w:val="bottom"/>
          </w:tcPr>
          <w:p w14:paraId="225A9BA7">
            <w:pPr>
              <w:widowControl/>
              <w:jc w:val="center"/>
              <w:rPr>
                <w:rFonts w:hint="default" w:ascii="宋体" w:hAnsi="宋体" w:eastAsia="宋体" w:cs="宋体"/>
                <w:color w:val="000000"/>
                <w:kern w:val="0"/>
                <w:sz w:val="21"/>
                <w:szCs w:val="21"/>
              </w:rPr>
            </w:pPr>
            <w:r>
              <w:rPr>
                <w:rFonts w:hint="default" w:ascii="宋体" w:hAnsi="宋体" w:eastAsia="宋体" w:cs="宋体"/>
                <w:color w:val="000000"/>
                <w:kern w:val="0"/>
                <w:sz w:val="21"/>
                <w:szCs w:val="21"/>
              </w:rPr>
              <w:fldChar w:fldCharType="begin"/>
            </w:r>
            <w:r>
              <w:rPr>
                <w:rFonts w:hint="default" w:ascii="宋体" w:hAnsi="宋体" w:eastAsia="宋体" w:cs="宋体"/>
                <w:color w:val="000000"/>
                <w:kern w:val="0"/>
                <w:sz w:val="21"/>
                <w:szCs w:val="21"/>
              </w:rPr>
              <w:instrText xml:space="preserve"> =SUM(ABOVE) \* MERGEFORMAT </w:instrText>
            </w:r>
            <w:r>
              <w:rPr>
                <w:rFonts w:hint="default" w:ascii="宋体" w:hAnsi="宋体" w:eastAsia="宋体" w:cs="宋体"/>
                <w:color w:val="000000"/>
                <w:kern w:val="0"/>
                <w:sz w:val="21"/>
                <w:szCs w:val="21"/>
              </w:rPr>
              <w:fldChar w:fldCharType="separate"/>
            </w:r>
            <w:r>
              <w:rPr>
                <w:rFonts w:hint="default" w:ascii="宋体" w:hAnsi="宋体" w:eastAsia="宋体" w:cs="宋体"/>
                <w:color w:val="000000"/>
                <w:kern w:val="0"/>
                <w:sz w:val="21"/>
                <w:szCs w:val="21"/>
              </w:rPr>
              <w:t>2773.2</w:t>
            </w:r>
            <w:r>
              <w:rPr>
                <w:rFonts w:hint="default" w:ascii="宋体" w:hAnsi="宋体" w:eastAsia="宋体" w:cs="宋体"/>
                <w:color w:val="000000"/>
                <w:kern w:val="0"/>
                <w:sz w:val="21"/>
                <w:szCs w:val="21"/>
              </w:rPr>
              <w:fldChar w:fldCharType="end"/>
            </w:r>
          </w:p>
        </w:tc>
        <w:tc>
          <w:tcPr>
            <w:tcW w:w="2016" w:type="dxa"/>
            <w:tcBorders>
              <w:top w:val="nil"/>
              <w:left w:val="nil"/>
              <w:bottom w:val="single" w:color="auto" w:sz="4" w:space="0"/>
              <w:right w:val="single" w:color="auto" w:sz="4" w:space="0"/>
            </w:tcBorders>
            <w:vAlign w:val="center"/>
          </w:tcPr>
          <w:p w14:paraId="575000F8">
            <w:pPr>
              <w:widowControl/>
              <w:jc w:val="center"/>
              <w:rPr>
                <w:rFonts w:eastAsia="等线"/>
                <w:color w:val="000000"/>
                <w:kern w:val="0"/>
                <w:sz w:val="21"/>
                <w:szCs w:val="21"/>
              </w:rPr>
            </w:pPr>
          </w:p>
        </w:tc>
      </w:tr>
    </w:tbl>
    <w:p w14:paraId="4D448CDD">
      <w:pPr>
        <w:rPr>
          <w:rFonts w:hint="eastAsia"/>
        </w:rPr>
      </w:pPr>
      <w:bookmarkStart w:id="269" w:name="_Toc523"/>
      <w:bookmarkStart w:id="270" w:name="_Toc508658631"/>
      <w:bookmarkStart w:id="271" w:name="_Toc30055"/>
      <w:bookmarkStart w:id="272" w:name="_Toc14755"/>
      <w:bookmarkStart w:id="273" w:name="_Toc502694049"/>
    </w:p>
    <w:p w14:paraId="238769DC">
      <w:pPr>
        <w:pStyle w:val="5"/>
        <w:jc w:val="center"/>
      </w:pPr>
      <w:r>
        <w:rPr>
          <w:rFonts w:hint="eastAsia"/>
        </w:rPr>
        <w:br w:type="page"/>
      </w:r>
      <w:bookmarkStart w:id="274" w:name="_Toc32031"/>
      <w:r>
        <w:rPr>
          <w:rFonts w:hint="eastAsia"/>
        </w:rPr>
        <w:t>附表4</w:t>
      </w:r>
      <w:r>
        <w:t xml:space="preserve"> </w:t>
      </w:r>
      <w:r>
        <w:rPr>
          <w:rFonts w:hint="eastAsia"/>
        </w:rPr>
        <w:t>监测站点分布表</w:t>
      </w:r>
      <w:bookmarkEnd w:id="269"/>
      <w:bookmarkEnd w:id="270"/>
      <w:bookmarkEnd w:id="271"/>
      <w:bookmarkEnd w:id="272"/>
      <w:bookmarkEnd w:id="273"/>
      <w:bookmarkEnd w:id="274"/>
    </w:p>
    <w:tbl>
      <w:tblPr>
        <w:tblStyle w:val="28"/>
        <w:tblW w:w="13988" w:type="dxa"/>
        <w:tblInd w:w="0" w:type="dxa"/>
        <w:tblLayout w:type="fixed"/>
        <w:tblCellMar>
          <w:top w:w="15" w:type="dxa"/>
          <w:left w:w="15" w:type="dxa"/>
          <w:bottom w:w="15" w:type="dxa"/>
          <w:right w:w="15" w:type="dxa"/>
        </w:tblCellMar>
      </w:tblPr>
      <w:tblGrid>
        <w:gridCol w:w="751"/>
        <w:gridCol w:w="1331"/>
        <w:gridCol w:w="2175"/>
        <w:gridCol w:w="2596"/>
        <w:gridCol w:w="1716"/>
        <w:gridCol w:w="1705"/>
        <w:gridCol w:w="1703"/>
        <w:gridCol w:w="2011"/>
      </w:tblGrid>
      <w:tr w14:paraId="10D2E546">
        <w:tblPrEx>
          <w:tblCellMar>
            <w:top w:w="15" w:type="dxa"/>
            <w:left w:w="15" w:type="dxa"/>
            <w:bottom w:w="15" w:type="dxa"/>
            <w:right w:w="15" w:type="dxa"/>
          </w:tblCellMar>
        </w:tblPrEx>
        <w:trPr>
          <w:trHeight w:val="312" w:hRule="atLeast"/>
          <w:tblHeader/>
        </w:trPr>
        <w:tc>
          <w:tcPr>
            <w:tcW w:w="75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03B8752">
            <w:pPr>
              <w:widowControl/>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序号</w:t>
            </w:r>
          </w:p>
        </w:tc>
        <w:tc>
          <w:tcPr>
            <w:tcW w:w="133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F44EA95">
            <w:pPr>
              <w:widowControl/>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镇（街道）</w:t>
            </w:r>
          </w:p>
        </w:tc>
        <w:tc>
          <w:tcPr>
            <w:tcW w:w="217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27A368B">
            <w:pPr>
              <w:widowControl/>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监测站</w:t>
            </w:r>
          </w:p>
        </w:tc>
        <w:tc>
          <w:tcPr>
            <w:tcW w:w="259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E172217">
            <w:pPr>
              <w:widowControl/>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所在位置</w:t>
            </w:r>
          </w:p>
        </w:tc>
        <w:tc>
          <w:tcPr>
            <w:tcW w:w="171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AECD83B">
            <w:pPr>
              <w:widowControl/>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监测内容</w:t>
            </w:r>
          </w:p>
        </w:tc>
        <w:tc>
          <w:tcPr>
            <w:tcW w:w="1705" w:type="dxa"/>
            <w:vMerge w:val="restart"/>
            <w:tcBorders>
              <w:top w:val="single" w:color="000000" w:sz="4" w:space="0"/>
              <w:left w:val="single" w:color="000000" w:sz="4" w:space="0"/>
              <w:bottom w:val="single" w:color="000000" w:sz="4" w:space="0"/>
            </w:tcBorders>
            <w:shd w:val="clear" w:color="auto" w:fill="auto"/>
            <w:vAlign w:val="center"/>
          </w:tcPr>
          <w:p w14:paraId="4EE4F75D">
            <w:pPr>
              <w:widowControl/>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观测方式</w:t>
            </w:r>
          </w:p>
        </w:tc>
        <w:tc>
          <w:tcPr>
            <w:tcW w:w="170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109D6AE">
            <w:pPr>
              <w:widowControl/>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责任人</w:t>
            </w:r>
          </w:p>
        </w:tc>
        <w:tc>
          <w:tcPr>
            <w:tcW w:w="201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C0F5A9B">
            <w:pPr>
              <w:widowControl/>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联系电话</w:t>
            </w:r>
          </w:p>
        </w:tc>
      </w:tr>
      <w:tr w14:paraId="794A1AC6">
        <w:tblPrEx>
          <w:tblCellMar>
            <w:top w:w="15" w:type="dxa"/>
            <w:left w:w="15" w:type="dxa"/>
            <w:bottom w:w="15" w:type="dxa"/>
            <w:right w:w="15" w:type="dxa"/>
          </w:tblCellMar>
        </w:tblPrEx>
        <w:trPr>
          <w:trHeight w:val="312" w:hRule="atLeast"/>
          <w:tblHeader/>
        </w:trPr>
        <w:tc>
          <w:tcPr>
            <w:tcW w:w="75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4957AC4">
            <w:pPr>
              <w:widowControl/>
              <w:jc w:val="center"/>
              <w:rPr>
                <w:rFonts w:ascii="宋体" w:hAnsi="宋体" w:eastAsia="宋体" w:cs="宋体"/>
                <w:color w:val="000000"/>
                <w:kern w:val="0"/>
                <w:sz w:val="21"/>
                <w:szCs w:val="21"/>
              </w:rPr>
            </w:pPr>
          </w:p>
        </w:tc>
        <w:tc>
          <w:tcPr>
            <w:tcW w:w="13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C02904C">
            <w:pPr>
              <w:widowControl/>
              <w:jc w:val="center"/>
              <w:rPr>
                <w:rFonts w:ascii="宋体" w:hAnsi="宋体" w:eastAsia="宋体" w:cs="宋体"/>
                <w:color w:val="000000"/>
                <w:kern w:val="0"/>
                <w:sz w:val="21"/>
                <w:szCs w:val="21"/>
              </w:rPr>
            </w:pPr>
          </w:p>
        </w:tc>
        <w:tc>
          <w:tcPr>
            <w:tcW w:w="217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A7E3CFD">
            <w:pPr>
              <w:widowControl/>
              <w:jc w:val="center"/>
              <w:rPr>
                <w:rFonts w:ascii="宋体" w:hAnsi="宋体" w:eastAsia="宋体" w:cs="宋体"/>
                <w:color w:val="000000"/>
                <w:kern w:val="0"/>
                <w:sz w:val="21"/>
                <w:szCs w:val="21"/>
              </w:rPr>
            </w:pPr>
          </w:p>
        </w:tc>
        <w:tc>
          <w:tcPr>
            <w:tcW w:w="259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6DD8BDA">
            <w:pPr>
              <w:widowControl/>
              <w:jc w:val="center"/>
              <w:rPr>
                <w:rFonts w:ascii="宋体" w:hAnsi="宋体" w:eastAsia="宋体" w:cs="宋体"/>
                <w:color w:val="000000"/>
                <w:kern w:val="0"/>
                <w:sz w:val="21"/>
                <w:szCs w:val="21"/>
              </w:rPr>
            </w:pPr>
          </w:p>
        </w:tc>
        <w:tc>
          <w:tcPr>
            <w:tcW w:w="171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9E2DCD7">
            <w:pPr>
              <w:widowControl/>
              <w:jc w:val="center"/>
              <w:rPr>
                <w:rFonts w:ascii="宋体" w:hAnsi="宋体" w:eastAsia="宋体" w:cs="宋体"/>
                <w:color w:val="000000"/>
                <w:kern w:val="0"/>
                <w:sz w:val="21"/>
                <w:szCs w:val="21"/>
              </w:rPr>
            </w:pPr>
          </w:p>
        </w:tc>
        <w:tc>
          <w:tcPr>
            <w:tcW w:w="1705" w:type="dxa"/>
            <w:vMerge w:val="continue"/>
            <w:tcBorders>
              <w:top w:val="single" w:color="000000" w:sz="4" w:space="0"/>
              <w:left w:val="single" w:color="000000" w:sz="4" w:space="0"/>
              <w:bottom w:val="single" w:color="000000" w:sz="4" w:space="0"/>
            </w:tcBorders>
            <w:shd w:val="clear" w:color="auto" w:fill="auto"/>
            <w:vAlign w:val="center"/>
          </w:tcPr>
          <w:p w14:paraId="0616C296">
            <w:pPr>
              <w:widowControl/>
              <w:jc w:val="center"/>
              <w:rPr>
                <w:rFonts w:ascii="宋体" w:hAnsi="宋体" w:eastAsia="宋体" w:cs="宋体"/>
                <w:color w:val="000000"/>
                <w:kern w:val="0"/>
                <w:sz w:val="21"/>
                <w:szCs w:val="21"/>
              </w:rPr>
            </w:pPr>
          </w:p>
        </w:tc>
        <w:tc>
          <w:tcPr>
            <w:tcW w:w="170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ABA347C">
            <w:pPr>
              <w:widowControl/>
              <w:jc w:val="center"/>
              <w:rPr>
                <w:rFonts w:ascii="宋体" w:hAnsi="宋体" w:eastAsia="宋体" w:cs="宋体"/>
                <w:color w:val="000000"/>
                <w:kern w:val="0"/>
                <w:sz w:val="21"/>
                <w:szCs w:val="21"/>
              </w:rPr>
            </w:pPr>
          </w:p>
        </w:tc>
        <w:tc>
          <w:tcPr>
            <w:tcW w:w="201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C7C8E69">
            <w:pPr>
              <w:widowControl/>
              <w:jc w:val="center"/>
              <w:rPr>
                <w:rFonts w:ascii="宋体" w:hAnsi="宋体" w:eastAsia="宋体" w:cs="宋体"/>
                <w:color w:val="000000"/>
                <w:kern w:val="0"/>
                <w:sz w:val="21"/>
                <w:szCs w:val="21"/>
              </w:rPr>
            </w:pPr>
          </w:p>
        </w:tc>
      </w:tr>
      <w:tr w14:paraId="52087723">
        <w:tblPrEx>
          <w:tblCellMar>
            <w:top w:w="15" w:type="dxa"/>
            <w:left w:w="15" w:type="dxa"/>
            <w:bottom w:w="15" w:type="dxa"/>
            <w:right w:w="15" w:type="dxa"/>
          </w:tblCellMar>
        </w:tblPrEx>
        <w:trPr>
          <w:trHeight w:val="23" w:hRule="atLeast"/>
        </w:trPr>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452820">
            <w:pPr>
              <w:widowControl/>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1</w:t>
            </w:r>
          </w:p>
        </w:tc>
        <w:tc>
          <w:tcPr>
            <w:tcW w:w="133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FFBA9A">
            <w:pPr>
              <w:widowControl/>
              <w:jc w:val="center"/>
              <w:rPr>
                <w:rFonts w:ascii="宋体" w:hAnsi="宋体" w:eastAsia="宋体" w:cs="宋体"/>
                <w:color w:val="000000"/>
                <w:kern w:val="0"/>
                <w:sz w:val="21"/>
                <w:szCs w:val="21"/>
              </w:rPr>
            </w:pPr>
            <w:r>
              <w:rPr>
                <w:rFonts w:hint="eastAsia" w:ascii="宋体" w:hAnsi="宋体" w:eastAsia="宋体" w:cs="宋体"/>
                <w:kern w:val="0"/>
                <w:sz w:val="21"/>
                <w:szCs w:val="21"/>
              </w:rPr>
              <w:t>张家坡镇</w:t>
            </w:r>
          </w:p>
        </w:tc>
        <w:tc>
          <w:tcPr>
            <w:tcW w:w="2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5B59C4">
            <w:pPr>
              <w:widowControl/>
              <w:jc w:val="center"/>
              <w:textAlignment w:val="center"/>
              <w:rPr>
                <w:rFonts w:ascii="宋体" w:hAnsi="宋体" w:eastAsia="宋体" w:cs="宋体"/>
                <w:kern w:val="0"/>
                <w:sz w:val="21"/>
                <w:szCs w:val="21"/>
              </w:rPr>
            </w:pPr>
            <w:r>
              <w:rPr>
                <w:rFonts w:hint="eastAsia" w:ascii="宋体" w:hAnsi="宋体" w:eastAsia="宋体" w:cs="宋体"/>
                <w:kern w:val="0"/>
                <w:sz w:val="21"/>
                <w:szCs w:val="21"/>
              </w:rPr>
              <w:t>大石沟监测站</w:t>
            </w:r>
          </w:p>
        </w:tc>
        <w:tc>
          <w:tcPr>
            <w:tcW w:w="25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516EC1">
            <w:pPr>
              <w:widowControl/>
              <w:jc w:val="center"/>
              <w:textAlignment w:val="center"/>
              <w:rPr>
                <w:rFonts w:ascii="宋体" w:hAnsi="宋体" w:eastAsia="宋体" w:cs="宋体"/>
                <w:kern w:val="0"/>
                <w:sz w:val="21"/>
                <w:szCs w:val="21"/>
              </w:rPr>
            </w:pPr>
            <w:r>
              <w:rPr>
                <w:rFonts w:hint="eastAsia" w:ascii="宋体" w:hAnsi="宋体" w:eastAsia="宋体" w:cs="宋体"/>
                <w:kern w:val="0"/>
                <w:sz w:val="21"/>
                <w:szCs w:val="21"/>
              </w:rPr>
              <w:t>大石沟村村委</w:t>
            </w:r>
          </w:p>
        </w:tc>
        <w:tc>
          <w:tcPr>
            <w:tcW w:w="1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D782FF">
            <w:pPr>
              <w:widowControl/>
              <w:jc w:val="center"/>
              <w:textAlignment w:val="center"/>
              <w:rPr>
                <w:rFonts w:ascii="宋体" w:hAnsi="宋体" w:eastAsia="宋体" w:cs="宋体"/>
                <w:color w:val="000000"/>
                <w:kern w:val="0"/>
                <w:sz w:val="21"/>
                <w:szCs w:val="21"/>
              </w:rPr>
            </w:pPr>
            <w:r>
              <w:rPr>
                <w:rFonts w:hint="eastAsia" w:ascii="宋体" w:hAnsi="宋体" w:eastAsia="宋体" w:cs="宋体"/>
                <w:kern w:val="0"/>
                <w:sz w:val="21"/>
                <w:szCs w:val="21"/>
              </w:rPr>
              <w:t>雨量</w:t>
            </w:r>
          </w:p>
        </w:tc>
        <w:tc>
          <w:tcPr>
            <w:tcW w:w="17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C6AD10">
            <w:pPr>
              <w:widowControl/>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简易</w:t>
            </w:r>
          </w:p>
        </w:tc>
        <w:tc>
          <w:tcPr>
            <w:tcW w:w="17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4DB211">
            <w:pPr>
              <w:widowControl/>
              <w:jc w:val="center"/>
              <w:rPr>
                <w:rFonts w:hint="eastAsia" w:ascii="宋体" w:hAnsi="宋体" w:eastAsia="宋体" w:cs="宋体"/>
                <w:kern w:val="0"/>
                <w:sz w:val="21"/>
                <w:szCs w:val="21"/>
                <w:lang w:bidi="ar"/>
              </w:rPr>
            </w:pPr>
            <w:r>
              <w:rPr>
                <w:rFonts w:hint="eastAsia" w:ascii="宋体" w:hAnsi="宋体" w:eastAsia="宋体" w:cs="宋体"/>
                <w:kern w:val="0"/>
                <w:sz w:val="21"/>
                <w:szCs w:val="21"/>
                <w:lang w:bidi="ar"/>
              </w:rPr>
              <w:t>赵祥忠</w:t>
            </w:r>
          </w:p>
        </w:tc>
        <w:tc>
          <w:tcPr>
            <w:tcW w:w="20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E66610">
            <w:pPr>
              <w:widowControl/>
              <w:jc w:val="center"/>
              <w:textAlignment w:val="center"/>
              <w:rPr>
                <w:rFonts w:hint="eastAsia" w:ascii="宋体" w:hAnsi="宋体" w:eastAsia="宋体" w:cs="宋体"/>
                <w:kern w:val="0"/>
                <w:sz w:val="21"/>
                <w:szCs w:val="21"/>
                <w:lang w:bidi="ar"/>
              </w:rPr>
            </w:pPr>
            <w:r>
              <w:rPr>
                <w:rFonts w:hint="eastAsia" w:ascii="宋体" w:hAnsi="宋体" w:eastAsia="宋体" w:cs="宋体"/>
                <w:kern w:val="0"/>
                <w:sz w:val="21"/>
                <w:szCs w:val="21"/>
                <w:lang w:bidi="ar"/>
              </w:rPr>
              <w:t>13371572722</w:t>
            </w:r>
          </w:p>
        </w:tc>
      </w:tr>
      <w:tr w14:paraId="4950B6DF">
        <w:tblPrEx>
          <w:tblCellMar>
            <w:top w:w="15" w:type="dxa"/>
            <w:left w:w="15" w:type="dxa"/>
            <w:bottom w:w="15" w:type="dxa"/>
            <w:right w:w="15" w:type="dxa"/>
          </w:tblCellMar>
        </w:tblPrEx>
        <w:trPr>
          <w:trHeight w:val="23" w:hRule="atLeast"/>
        </w:trPr>
        <w:tc>
          <w:tcPr>
            <w:tcW w:w="751" w:type="dxa"/>
            <w:vMerge w:val="restart"/>
            <w:tcBorders>
              <w:top w:val="single" w:color="000000" w:sz="4" w:space="0"/>
              <w:left w:val="single" w:color="000000" w:sz="4" w:space="0"/>
              <w:right w:val="single" w:color="000000" w:sz="4" w:space="0"/>
            </w:tcBorders>
            <w:shd w:val="clear" w:color="auto" w:fill="auto"/>
            <w:vAlign w:val="center"/>
          </w:tcPr>
          <w:p w14:paraId="2D847E4D">
            <w:pPr>
              <w:jc w:val="center"/>
              <w:textAlignment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2</w:t>
            </w:r>
          </w:p>
        </w:tc>
        <w:tc>
          <w:tcPr>
            <w:tcW w:w="1331" w:type="dxa"/>
            <w:vMerge w:val="restart"/>
            <w:tcBorders>
              <w:top w:val="single" w:color="000000" w:sz="4" w:space="0"/>
              <w:left w:val="single" w:color="000000" w:sz="4" w:space="0"/>
              <w:right w:val="single" w:color="000000" w:sz="4" w:space="0"/>
            </w:tcBorders>
            <w:shd w:val="clear" w:color="auto" w:fill="auto"/>
            <w:vAlign w:val="center"/>
          </w:tcPr>
          <w:p w14:paraId="523594D1">
            <w:pPr>
              <w:widowControl/>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张家坡镇</w:t>
            </w:r>
          </w:p>
        </w:tc>
        <w:tc>
          <w:tcPr>
            <w:tcW w:w="2175" w:type="dxa"/>
            <w:vMerge w:val="restart"/>
            <w:tcBorders>
              <w:top w:val="single" w:color="000000" w:sz="4" w:space="0"/>
              <w:left w:val="single" w:color="000000" w:sz="4" w:space="0"/>
              <w:right w:val="single" w:color="000000" w:sz="4" w:space="0"/>
            </w:tcBorders>
            <w:shd w:val="clear" w:color="auto" w:fill="auto"/>
            <w:vAlign w:val="center"/>
          </w:tcPr>
          <w:p w14:paraId="422505DF">
            <w:pPr>
              <w:widowControl/>
              <w:jc w:val="center"/>
              <w:textAlignment w:val="center"/>
              <w:rPr>
                <w:rFonts w:hint="eastAsia" w:ascii="宋体" w:hAnsi="宋体" w:eastAsia="宋体" w:cs="宋体"/>
                <w:kern w:val="0"/>
                <w:sz w:val="21"/>
                <w:szCs w:val="21"/>
              </w:rPr>
            </w:pPr>
            <w:r>
              <w:rPr>
                <w:rFonts w:hint="eastAsia" w:ascii="宋体" w:hAnsi="宋体" w:eastAsia="宋体" w:cs="宋体"/>
                <w:kern w:val="0"/>
                <w:sz w:val="21"/>
                <w:szCs w:val="21"/>
              </w:rPr>
              <w:t>毫坪村</w:t>
            </w:r>
          </w:p>
        </w:tc>
        <w:tc>
          <w:tcPr>
            <w:tcW w:w="2596" w:type="dxa"/>
            <w:vMerge w:val="restart"/>
            <w:tcBorders>
              <w:top w:val="single" w:color="000000" w:sz="4" w:space="0"/>
              <w:left w:val="single" w:color="000000" w:sz="4" w:space="0"/>
              <w:right w:val="single" w:color="000000" w:sz="4" w:space="0"/>
            </w:tcBorders>
            <w:shd w:val="clear" w:color="auto" w:fill="auto"/>
            <w:vAlign w:val="center"/>
          </w:tcPr>
          <w:p w14:paraId="2C58BD48">
            <w:pPr>
              <w:widowControl/>
              <w:jc w:val="center"/>
              <w:textAlignment w:val="center"/>
              <w:rPr>
                <w:rFonts w:hint="eastAsia" w:ascii="宋体" w:hAnsi="宋体" w:eastAsia="宋体" w:cs="宋体"/>
                <w:kern w:val="0"/>
                <w:sz w:val="21"/>
                <w:szCs w:val="21"/>
              </w:rPr>
            </w:pPr>
            <w:r>
              <w:rPr>
                <w:rFonts w:hint="eastAsia" w:ascii="宋体" w:hAnsi="宋体" w:eastAsia="宋体" w:cs="宋体"/>
                <w:kern w:val="0"/>
                <w:sz w:val="21"/>
                <w:szCs w:val="21"/>
              </w:rPr>
              <w:t>毫坪村村委</w:t>
            </w:r>
          </w:p>
        </w:tc>
        <w:tc>
          <w:tcPr>
            <w:tcW w:w="1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EEE755">
            <w:pPr>
              <w:widowControl/>
              <w:jc w:val="center"/>
              <w:textAlignment w:val="center"/>
              <w:rPr>
                <w:rFonts w:ascii="宋体" w:hAnsi="宋体" w:eastAsia="宋体" w:cs="宋体"/>
                <w:color w:val="000000"/>
                <w:kern w:val="0"/>
                <w:sz w:val="21"/>
                <w:szCs w:val="21"/>
              </w:rPr>
            </w:pPr>
            <w:r>
              <w:rPr>
                <w:rFonts w:hint="eastAsia" w:ascii="宋体" w:hAnsi="宋体" w:eastAsia="宋体" w:cs="宋体"/>
                <w:kern w:val="0"/>
                <w:sz w:val="21"/>
                <w:szCs w:val="21"/>
              </w:rPr>
              <w:t>雨量</w:t>
            </w:r>
          </w:p>
        </w:tc>
        <w:tc>
          <w:tcPr>
            <w:tcW w:w="17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4B336A">
            <w:pPr>
              <w:widowControl/>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简易</w:t>
            </w:r>
          </w:p>
        </w:tc>
        <w:tc>
          <w:tcPr>
            <w:tcW w:w="1703" w:type="dxa"/>
            <w:vMerge w:val="restart"/>
            <w:tcBorders>
              <w:top w:val="single" w:color="000000" w:sz="4" w:space="0"/>
              <w:left w:val="single" w:color="000000" w:sz="4" w:space="0"/>
              <w:right w:val="single" w:color="000000" w:sz="4" w:space="0"/>
            </w:tcBorders>
            <w:shd w:val="clear" w:color="auto" w:fill="auto"/>
            <w:vAlign w:val="center"/>
          </w:tcPr>
          <w:p w14:paraId="7FC922AE">
            <w:pPr>
              <w:widowControl/>
              <w:jc w:val="center"/>
              <w:textAlignment w:val="center"/>
              <w:rPr>
                <w:rFonts w:hint="eastAsia" w:ascii="宋体" w:hAnsi="宋体" w:eastAsia="宋体" w:cs="宋体"/>
                <w:kern w:val="0"/>
                <w:sz w:val="21"/>
                <w:szCs w:val="21"/>
              </w:rPr>
            </w:pPr>
            <w:r>
              <w:rPr>
                <w:rFonts w:hint="eastAsia" w:ascii="宋体" w:hAnsi="宋体" w:eastAsia="宋体" w:cs="宋体"/>
                <w:kern w:val="0"/>
                <w:sz w:val="21"/>
                <w:szCs w:val="21"/>
              </w:rPr>
              <w:t>王中利</w:t>
            </w:r>
          </w:p>
        </w:tc>
        <w:tc>
          <w:tcPr>
            <w:tcW w:w="2011" w:type="dxa"/>
            <w:vMerge w:val="restart"/>
            <w:tcBorders>
              <w:top w:val="single" w:color="000000" w:sz="4" w:space="0"/>
              <w:left w:val="single" w:color="000000" w:sz="4" w:space="0"/>
              <w:right w:val="single" w:color="000000" w:sz="4" w:space="0"/>
            </w:tcBorders>
            <w:shd w:val="clear" w:color="auto" w:fill="auto"/>
            <w:vAlign w:val="center"/>
          </w:tcPr>
          <w:p w14:paraId="11D0C6E6">
            <w:pPr>
              <w:widowControl/>
              <w:jc w:val="center"/>
              <w:textAlignment w:val="center"/>
              <w:rPr>
                <w:rFonts w:ascii="宋体" w:hAnsi="宋体" w:eastAsia="宋体" w:cs="宋体"/>
                <w:kern w:val="0"/>
                <w:sz w:val="21"/>
                <w:szCs w:val="21"/>
              </w:rPr>
            </w:pPr>
            <w:r>
              <w:rPr>
                <w:rFonts w:hint="eastAsia" w:ascii="宋体" w:hAnsi="宋体" w:eastAsia="宋体" w:cs="宋体"/>
                <w:kern w:val="0"/>
                <w:sz w:val="21"/>
                <w:szCs w:val="21"/>
              </w:rPr>
              <w:t>13754769275</w:t>
            </w:r>
          </w:p>
        </w:tc>
      </w:tr>
      <w:tr w14:paraId="0BB22B46">
        <w:tblPrEx>
          <w:tblCellMar>
            <w:top w:w="15" w:type="dxa"/>
            <w:left w:w="15" w:type="dxa"/>
            <w:bottom w:w="15" w:type="dxa"/>
            <w:right w:w="15" w:type="dxa"/>
          </w:tblCellMar>
        </w:tblPrEx>
        <w:trPr>
          <w:trHeight w:val="90" w:hRule="atLeast"/>
        </w:trPr>
        <w:tc>
          <w:tcPr>
            <w:tcW w:w="751" w:type="dxa"/>
            <w:vMerge w:val="continue"/>
            <w:tcBorders>
              <w:left w:val="single" w:color="000000" w:sz="4" w:space="0"/>
              <w:bottom w:val="single" w:color="000000" w:sz="4" w:space="0"/>
              <w:right w:val="single" w:color="000000" w:sz="4" w:space="0"/>
            </w:tcBorders>
            <w:shd w:val="clear" w:color="auto" w:fill="auto"/>
            <w:vAlign w:val="center"/>
          </w:tcPr>
          <w:p w14:paraId="4A251F39">
            <w:pPr>
              <w:widowControl/>
              <w:jc w:val="center"/>
              <w:textAlignment w:val="center"/>
              <w:rPr>
                <w:rFonts w:ascii="宋体" w:hAnsi="宋体" w:eastAsia="宋体" w:cs="宋体"/>
                <w:color w:val="000000"/>
                <w:kern w:val="0"/>
                <w:sz w:val="21"/>
                <w:szCs w:val="21"/>
              </w:rPr>
            </w:pPr>
          </w:p>
        </w:tc>
        <w:tc>
          <w:tcPr>
            <w:tcW w:w="1331" w:type="dxa"/>
            <w:vMerge w:val="continue"/>
            <w:tcBorders>
              <w:left w:val="single" w:color="000000" w:sz="4" w:space="0"/>
              <w:bottom w:val="single" w:color="000000" w:sz="4" w:space="0"/>
              <w:right w:val="single" w:color="000000" w:sz="4" w:space="0"/>
            </w:tcBorders>
            <w:shd w:val="clear" w:color="auto" w:fill="auto"/>
            <w:vAlign w:val="center"/>
          </w:tcPr>
          <w:p w14:paraId="3D247500">
            <w:pPr>
              <w:widowControl/>
              <w:jc w:val="center"/>
              <w:rPr>
                <w:rFonts w:ascii="宋体" w:hAnsi="宋体" w:eastAsia="宋体" w:cs="宋体"/>
                <w:color w:val="000000"/>
                <w:kern w:val="0"/>
                <w:sz w:val="21"/>
                <w:szCs w:val="21"/>
              </w:rPr>
            </w:pPr>
          </w:p>
        </w:tc>
        <w:tc>
          <w:tcPr>
            <w:tcW w:w="2175" w:type="dxa"/>
            <w:vMerge w:val="continue"/>
            <w:tcBorders>
              <w:left w:val="single" w:color="000000" w:sz="4" w:space="0"/>
              <w:bottom w:val="single" w:color="000000" w:sz="4" w:space="0"/>
              <w:right w:val="single" w:color="000000" w:sz="4" w:space="0"/>
            </w:tcBorders>
            <w:shd w:val="clear" w:color="auto" w:fill="auto"/>
            <w:vAlign w:val="center"/>
          </w:tcPr>
          <w:p w14:paraId="7B30565F">
            <w:pPr>
              <w:widowControl/>
              <w:jc w:val="center"/>
              <w:textAlignment w:val="center"/>
              <w:rPr>
                <w:rFonts w:ascii="宋体" w:hAnsi="宋体" w:eastAsia="宋体" w:cs="宋体"/>
                <w:kern w:val="0"/>
                <w:sz w:val="21"/>
                <w:szCs w:val="21"/>
              </w:rPr>
            </w:pPr>
          </w:p>
        </w:tc>
        <w:tc>
          <w:tcPr>
            <w:tcW w:w="2596" w:type="dxa"/>
            <w:vMerge w:val="continue"/>
            <w:tcBorders>
              <w:left w:val="single" w:color="000000" w:sz="4" w:space="0"/>
              <w:bottom w:val="single" w:color="000000" w:sz="4" w:space="0"/>
              <w:right w:val="single" w:color="000000" w:sz="4" w:space="0"/>
            </w:tcBorders>
            <w:shd w:val="clear" w:color="auto" w:fill="auto"/>
            <w:vAlign w:val="center"/>
          </w:tcPr>
          <w:p w14:paraId="6D732207">
            <w:pPr>
              <w:widowControl/>
              <w:jc w:val="center"/>
              <w:textAlignment w:val="center"/>
              <w:rPr>
                <w:rFonts w:hint="eastAsia" w:ascii="宋体" w:hAnsi="宋体" w:eastAsia="宋体" w:cs="宋体"/>
                <w:kern w:val="0"/>
                <w:sz w:val="21"/>
                <w:szCs w:val="21"/>
              </w:rPr>
            </w:pPr>
          </w:p>
        </w:tc>
        <w:tc>
          <w:tcPr>
            <w:tcW w:w="1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09EFD0">
            <w:pPr>
              <w:widowControl/>
              <w:jc w:val="center"/>
              <w:textAlignment w:val="center"/>
              <w:rPr>
                <w:rFonts w:hint="eastAsia" w:ascii="宋体" w:hAnsi="宋体" w:eastAsia="宋体" w:cs="宋体"/>
                <w:kern w:val="0"/>
                <w:sz w:val="21"/>
                <w:szCs w:val="21"/>
              </w:rPr>
            </w:pPr>
            <w:r>
              <w:rPr>
                <w:rFonts w:hint="eastAsia" w:ascii="宋体" w:hAnsi="宋体" w:eastAsia="宋体" w:cs="宋体"/>
                <w:kern w:val="0"/>
                <w:sz w:val="21"/>
                <w:szCs w:val="21"/>
              </w:rPr>
              <w:t>雨量</w:t>
            </w:r>
          </w:p>
        </w:tc>
        <w:tc>
          <w:tcPr>
            <w:tcW w:w="17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0DEC33">
            <w:pPr>
              <w:widowControl/>
              <w:jc w:val="center"/>
              <w:textAlignment w:val="center"/>
              <w:rPr>
                <w:rFonts w:hint="eastAsia" w:ascii="宋体" w:hAnsi="宋体" w:eastAsia="宋体" w:cs="宋体"/>
                <w:kern w:val="0"/>
                <w:sz w:val="21"/>
                <w:szCs w:val="21"/>
              </w:rPr>
            </w:pPr>
            <w:r>
              <w:rPr>
                <w:rFonts w:hint="eastAsia" w:ascii="宋体" w:hAnsi="宋体" w:eastAsia="宋体" w:cs="宋体"/>
                <w:kern w:val="0"/>
                <w:sz w:val="21"/>
                <w:szCs w:val="21"/>
              </w:rPr>
              <w:t>自动</w:t>
            </w:r>
          </w:p>
        </w:tc>
        <w:tc>
          <w:tcPr>
            <w:tcW w:w="1703" w:type="dxa"/>
            <w:vMerge w:val="continue"/>
            <w:tcBorders>
              <w:left w:val="single" w:color="000000" w:sz="4" w:space="0"/>
              <w:bottom w:val="single" w:color="000000" w:sz="4" w:space="0"/>
              <w:right w:val="single" w:color="000000" w:sz="4" w:space="0"/>
            </w:tcBorders>
            <w:shd w:val="clear" w:color="auto" w:fill="auto"/>
            <w:vAlign w:val="center"/>
          </w:tcPr>
          <w:p w14:paraId="1E2E9949">
            <w:pPr>
              <w:widowControl/>
              <w:jc w:val="center"/>
              <w:rPr>
                <w:rFonts w:hint="eastAsia" w:ascii="宋体" w:hAnsi="宋体" w:eastAsia="宋体" w:cs="宋体"/>
                <w:kern w:val="0"/>
                <w:sz w:val="21"/>
                <w:szCs w:val="21"/>
              </w:rPr>
            </w:pPr>
          </w:p>
        </w:tc>
        <w:tc>
          <w:tcPr>
            <w:tcW w:w="2011" w:type="dxa"/>
            <w:vMerge w:val="continue"/>
            <w:tcBorders>
              <w:left w:val="single" w:color="000000" w:sz="4" w:space="0"/>
              <w:bottom w:val="single" w:color="000000" w:sz="4" w:space="0"/>
              <w:right w:val="single" w:color="000000" w:sz="4" w:space="0"/>
            </w:tcBorders>
            <w:shd w:val="clear" w:color="auto" w:fill="auto"/>
            <w:vAlign w:val="center"/>
          </w:tcPr>
          <w:p w14:paraId="16B20A51">
            <w:pPr>
              <w:widowControl/>
              <w:jc w:val="center"/>
              <w:rPr>
                <w:rFonts w:hint="eastAsia" w:ascii="宋体" w:hAnsi="宋体" w:eastAsia="宋体" w:cs="宋体"/>
                <w:kern w:val="0"/>
                <w:sz w:val="21"/>
                <w:szCs w:val="21"/>
              </w:rPr>
            </w:pPr>
          </w:p>
        </w:tc>
      </w:tr>
      <w:tr w14:paraId="40075052">
        <w:tblPrEx>
          <w:tblCellMar>
            <w:top w:w="15" w:type="dxa"/>
            <w:left w:w="15" w:type="dxa"/>
            <w:bottom w:w="15" w:type="dxa"/>
            <w:right w:w="15" w:type="dxa"/>
          </w:tblCellMar>
        </w:tblPrEx>
        <w:trPr>
          <w:trHeight w:val="23" w:hRule="atLeast"/>
        </w:trPr>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F4B0E0">
            <w:pPr>
              <w:widowControl/>
              <w:jc w:val="center"/>
              <w:textAlignment w:val="center"/>
              <w:rPr>
                <w:rFonts w:ascii="宋体" w:hAnsi="宋体" w:eastAsia="宋体" w:cs="宋体"/>
                <w:color w:val="000000"/>
                <w:kern w:val="0"/>
                <w:sz w:val="21"/>
                <w:szCs w:val="21"/>
              </w:rPr>
            </w:pPr>
            <w:r>
              <w:rPr>
                <w:rFonts w:hint="eastAsia" w:ascii="仿宋" w:hAnsi="仿宋" w:cs="仿宋"/>
                <w:color w:val="000000"/>
                <w:kern w:val="0"/>
                <w:sz w:val="22"/>
                <w:szCs w:val="22"/>
                <w:lang w:bidi="ar"/>
              </w:rPr>
              <w:t>3</w:t>
            </w:r>
          </w:p>
        </w:tc>
        <w:tc>
          <w:tcPr>
            <w:tcW w:w="133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65EA50">
            <w:pPr>
              <w:widowControl/>
              <w:jc w:val="center"/>
              <w:textAlignment w:val="center"/>
              <w:rPr>
                <w:rFonts w:ascii="宋体" w:hAnsi="宋体" w:eastAsia="宋体" w:cs="宋体"/>
                <w:kern w:val="0"/>
                <w:sz w:val="21"/>
                <w:szCs w:val="21"/>
              </w:rPr>
            </w:pPr>
            <w:r>
              <w:rPr>
                <w:rFonts w:hint="eastAsia" w:ascii="宋体" w:hAnsi="宋体" w:eastAsia="宋体" w:cs="宋体"/>
                <w:color w:val="000000"/>
                <w:kern w:val="0"/>
                <w:sz w:val="21"/>
                <w:szCs w:val="21"/>
              </w:rPr>
              <w:t>张家坡镇</w:t>
            </w:r>
          </w:p>
        </w:tc>
        <w:tc>
          <w:tcPr>
            <w:tcW w:w="2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4AB2B9">
            <w:pPr>
              <w:widowControl/>
              <w:jc w:val="center"/>
              <w:textAlignment w:val="center"/>
              <w:rPr>
                <w:rFonts w:ascii="宋体" w:hAnsi="宋体" w:eastAsia="宋体" w:cs="宋体"/>
                <w:kern w:val="0"/>
                <w:sz w:val="21"/>
                <w:szCs w:val="21"/>
              </w:rPr>
            </w:pPr>
            <w:r>
              <w:rPr>
                <w:rFonts w:hint="eastAsia" w:ascii="宋体" w:hAnsi="宋体" w:eastAsia="宋体" w:cs="宋体"/>
                <w:kern w:val="0"/>
                <w:sz w:val="21"/>
                <w:szCs w:val="21"/>
              </w:rPr>
              <w:t>刘家峪村</w:t>
            </w:r>
          </w:p>
        </w:tc>
        <w:tc>
          <w:tcPr>
            <w:tcW w:w="25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F3AB76">
            <w:pPr>
              <w:widowControl/>
              <w:jc w:val="center"/>
              <w:textAlignment w:val="center"/>
              <w:rPr>
                <w:rFonts w:ascii="宋体" w:hAnsi="宋体" w:eastAsia="宋体" w:cs="宋体"/>
                <w:kern w:val="0"/>
                <w:sz w:val="21"/>
                <w:szCs w:val="21"/>
              </w:rPr>
            </w:pPr>
            <w:r>
              <w:rPr>
                <w:rFonts w:hint="eastAsia" w:ascii="宋体" w:hAnsi="宋体" w:eastAsia="宋体" w:cs="宋体"/>
                <w:kern w:val="0"/>
                <w:sz w:val="21"/>
                <w:szCs w:val="21"/>
              </w:rPr>
              <w:t>刘家峪村村委</w:t>
            </w:r>
          </w:p>
        </w:tc>
        <w:tc>
          <w:tcPr>
            <w:tcW w:w="1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C5DE68">
            <w:pPr>
              <w:widowControl/>
              <w:jc w:val="center"/>
              <w:textAlignment w:val="center"/>
              <w:rPr>
                <w:rFonts w:ascii="宋体" w:hAnsi="宋体" w:eastAsia="宋体" w:cs="宋体"/>
                <w:color w:val="000000"/>
                <w:kern w:val="0"/>
                <w:sz w:val="21"/>
                <w:szCs w:val="21"/>
              </w:rPr>
            </w:pPr>
            <w:r>
              <w:rPr>
                <w:rFonts w:hint="eastAsia" w:ascii="宋体" w:hAnsi="宋体" w:eastAsia="宋体" w:cs="宋体"/>
                <w:kern w:val="0"/>
                <w:sz w:val="21"/>
                <w:szCs w:val="21"/>
              </w:rPr>
              <w:t>雨量</w:t>
            </w:r>
          </w:p>
        </w:tc>
        <w:tc>
          <w:tcPr>
            <w:tcW w:w="17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320978">
            <w:pPr>
              <w:widowControl/>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简易</w:t>
            </w:r>
          </w:p>
        </w:tc>
        <w:tc>
          <w:tcPr>
            <w:tcW w:w="17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FA09E6">
            <w:pPr>
              <w:widowControl/>
              <w:jc w:val="center"/>
              <w:textAlignment w:val="center"/>
              <w:rPr>
                <w:rFonts w:hint="eastAsia" w:ascii="宋体" w:hAnsi="宋体" w:eastAsia="宋体" w:cs="宋体"/>
                <w:kern w:val="0"/>
                <w:sz w:val="21"/>
                <w:szCs w:val="21"/>
              </w:rPr>
            </w:pPr>
            <w:r>
              <w:rPr>
                <w:rFonts w:hint="eastAsia" w:ascii="宋体" w:hAnsi="宋体" w:eastAsia="宋体" w:cs="宋体"/>
                <w:kern w:val="0"/>
                <w:sz w:val="21"/>
                <w:szCs w:val="21"/>
              </w:rPr>
              <w:t>刘汉贵</w:t>
            </w:r>
          </w:p>
        </w:tc>
        <w:tc>
          <w:tcPr>
            <w:tcW w:w="20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7D531F">
            <w:pPr>
              <w:widowControl/>
              <w:jc w:val="center"/>
              <w:textAlignment w:val="center"/>
              <w:rPr>
                <w:rFonts w:ascii="宋体" w:hAnsi="宋体" w:eastAsia="宋体" w:cs="宋体"/>
                <w:kern w:val="0"/>
                <w:sz w:val="21"/>
                <w:szCs w:val="21"/>
              </w:rPr>
            </w:pPr>
            <w:r>
              <w:rPr>
                <w:rFonts w:hint="eastAsia" w:ascii="宋体" w:hAnsi="宋体" w:eastAsia="宋体" w:cs="宋体"/>
                <w:kern w:val="0"/>
                <w:sz w:val="21"/>
                <w:szCs w:val="21"/>
              </w:rPr>
              <w:t>13793320599</w:t>
            </w:r>
          </w:p>
        </w:tc>
      </w:tr>
      <w:tr w14:paraId="7C0B1833">
        <w:tblPrEx>
          <w:tblCellMar>
            <w:top w:w="15" w:type="dxa"/>
            <w:left w:w="15" w:type="dxa"/>
            <w:bottom w:w="15" w:type="dxa"/>
            <w:right w:w="15" w:type="dxa"/>
          </w:tblCellMar>
        </w:tblPrEx>
        <w:trPr>
          <w:trHeight w:val="23" w:hRule="atLeast"/>
        </w:trPr>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82D246">
            <w:pPr>
              <w:widowControl/>
              <w:jc w:val="center"/>
              <w:textAlignment w:val="center"/>
              <w:rPr>
                <w:rFonts w:ascii="宋体" w:hAnsi="宋体" w:eastAsia="宋体" w:cs="宋体"/>
                <w:color w:val="000000"/>
                <w:kern w:val="0"/>
                <w:sz w:val="21"/>
                <w:szCs w:val="21"/>
              </w:rPr>
            </w:pPr>
            <w:r>
              <w:rPr>
                <w:rFonts w:hint="eastAsia" w:ascii="仿宋" w:hAnsi="仿宋" w:cs="仿宋"/>
                <w:color w:val="000000"/>
                <w:kern w:val="0"/>
                <w:sz w:val="22"/>
                <w:szCs w:val="22"/>
                <w:lang w:bidi="ar"/>
              </w:rPr>
              <w:t>4</w:t>
            </w:r>
          </w:p>
        </w:tc>
        <w:tc>
          <w:tcPr>
            <w:tcW w:w="133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3BB7BB">
            <w:pPr>
              <w:widowControl/>
              <w:jc w:val="center"/>
              <w:textAlignment w:val="center"/>
              <w:rPr>
                <w:rFonts w:ascii="宋体" w:hAnsi="宋体" w:eastAsia="宋体" w:cs="宋体"/>
                <w:kern w:val="0"/>
                <w:sz w:val="21"/>
                <w:szCs w:val="21"/>
              </w:rPr>
            </w:pPr>
            <w:r>
              <w:rPr>
                <w:rFonts w:hint="eastAsia" w:ascii="宋体" w:hAnsi="宋体" w:eastAsia="宋体" w:cs="宋体"/>
                <w:kern w:val="0"/>
                <w:sz w:val="21"/>
                <w:szCs w:val="21"/>
              </w:rPr>
              <w:t>张家坡镇</w:t>
            </w:r>
          </w:p>
        </w:tc>
        <w:tc>
          <w:tcPr>
            <w:tcW w:w="21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80C66A">
            <w:pPr>
              <w:widowControl/>
              <w:jc w:val="center"/>
              <w:textAlignment w:val="center"/>
              <w:rPr>
                <w:rFonts w:ascii="宋体" w:hAnsi="宋体" w:eastAsia="宋体" w:cs="宋体"/>
                <w:kern w:val="0"/>
                <w:sz w:val="21"/>
                <w:szCs w:val="21"/>
              </w:rPr>
            </w:pPr>
            <w:r>
              <w:rPr>
                <w:rFonts w:hint="eastAsia" w:ascii="宋体" w:hAnsi="宋体" w:eastAsia="宋体" w:cs="宋体"/>
                <w:kern w:val="0"/>
                <w:sz w:val="21"/>
                <w:szCs w:val="21"/>
              </w:rPr>
              <w:t>前瓜峪村</w:t>
            </w:r>
          </w:p>
        </w:tc>
        <w:tc>
          <w:tcPr>
            <w:tcW w:w="25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236221">
            <w:pPr>
              <w:widowControl/>
              <w:jc w:val="center"/>
              <w:textAlignment w:val="center"/>
              <w:rPr>
                <w:rFonts w:ascii="宋体" w:hAnsi="宋体" w:eastAsia="宋体" w:cs="宋体"/>
                <w:kern w:val="0"/>
                <w:sz w:val="21"/>
                <w:szCs w:val="21"/>
              </w:rPr>
            </w:pPr>
            <w:r>
              <w:rPr>
                <w:rFonts w:hint="eastAsia" w:ascii="宋体" w:hAnsi="宋体" w:eastAsia="宋体" w:cs="宋体"/>
                <w:kern w:val="0"/>
                <w:sz w:val="21"/>
                <w:szCs w:val="21"/>
              </w:rPr>
              <w:t>前瓜峪村村委</w:t>
            </w:r>
          </w:p>
        </w:tc>
        <w:tc>
          <w:tcPr>
            <w:tcW w:w="1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C2444A">
            <w:pPr>
              <w:widowControl/>
              <w:jc w:val="center"/>
              <w:textAlignment w:val="center"/>
              <w:rPr>
                <w:rFonts w:ascii="宋体" w:hAnsi="宋体" w:eastAsia="宋体" w:cs="宋体"/>
                <w:color w:val="000000"/>
                <w:kern w:val="0"/>
                <w:sz w:val="21"/>
                <w:szCs w:val="21"/>
              </w:rPr>
            </w:pPr>
            <w:r>
              <w:rPr>
                <w:rFonts w:hint="eastAsia" w:ascii="宋体" w:hAnsi="宋体" w:eastAsia="宋体" w:cs="宋体"/>
                <w:kern w:val="0"/>
                <w:sz w:val="21"/>
                <w:szCs w:val="21"/>
              </w:rPr>
              <w:t>雨量</w:t>
            </w:r>
          </w:p>
        </w:tc>
        <w:tc>
          <w:tcPr>
            <w:tcW w:w="17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D610BF">
            <w:pPr>
              <w:widowControl/>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简易</w:t>
            </w:r>
          </w:p>
        </w:tc>
        <w:tc>
          <w:tcPr>
            <w:tcW w:w="17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542C4A">
            <w:pPr>
              <w:widowControl/>
              <w:jc w:val="center"/>
              <w:textAlignment w:val="center"/>
              <w:rPr>
                <w:rFonts w:hint="eastAsia" w:ascii="宋体" w:hAnsi="宋体" w:eastAsia="宋体" w:cs="宋体"/>
                <w:kern w:val="0"/>
                <w:sz w:val="21"/>
                <w:szCs w:val="21"/>
              </w:rPr>
            </w:pPr>
            <w:r>
              <w:rPr>
                <w:rFonts w:hint="eastAsia" w:ascii="宋体" w:hAnsi="宋体" w:eastAsia="宋体" w:cs="宋体"/>
                <w:kern w:val="0"/>
                <w:sz w:val="21"/>
                <w:szCs w:val="21"/>
              </w:rPr>
              <w:t>宋纪刚</w:t>
            </w:r>
          </w:p>
        </w:tc>
        <w:tc>
          <w:tcPr>
            <w:tcW w:w="20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CB66AD">
            <w:pPr>
              <w:widowControl/>
              <w:jc w:val="center"/>
              <w:textAlignment w:val="center"/>
              <w:rPr>
                <w:rFonts w:ascii="宋体" w:hAnsi="宋体" w:eastAsia="宋体" w:cs="宋体"/>
                <w:kern w:val="0"/>
                <w:sz w:val="21"/>
                <w:szCs w:val="21"/>
              </w:rPr>
            </w:pPr>
            <w:r>
              <w:rPr>
                <w:rFonts w:hint="eastAsia" w:ascii="宋体" w:hAnsi="宋体" w:eastAsia="宋体" w:cs="宋体"/>
                <w:kern w:val="0"/>
                <w:sz w:val="21"/>
                <w:szCs w:val="21"/>
              </w:rPr>
              <w:t>13864460612</w:t>
            </w:r>
          </w:p>
        </w:tc>
      </w:tr>
    </w:tbl>
    <w:p w14:paraId="4403BE20">
      <w:pPr>
        <w:widowControl/>
        <w:jc w:val="left"/>
        <w:rPr>
          <w:b/>
          <w:sz w:val="28"/>
          <w:szCs w:val="28"/>
        </w:rPr>
        <w:sectPr>
          <w:pgSz w:w="16838" w:h="11906" w:orient="landscape"/>
          <w:pgMar w:top="1800" w:right="1440" w:bottom="1800" w:left="1440" w:header="851" w:footer="992" w:gutter="0"/>
          <w:cols w:space="720" w:num="1"/>
          <w:docGrid w:type="lines" w:linePitch="312" w:charSpace="0"/>
        </w:sectPr>
      </w:pPr>
    </w:p>
    <w:p w14:paraId="6FCEA695">
      <w:pPr>
        <w:pStyle w:val="5"/>
        <w:jc w:val="center"/>
      </w:pPr>
      <w:bookmarkStart w:id="275" w:name="_Toc16267"/>
      <w:bookmarkStart w:id="276" w:name="_Toc28158"/>
      <w:bookmarkStart w:id="277" w:name="_Toc508658632"/>
      <w:bookmarkStart w:id="278" w:name="_Toc8876"/>
      <w:bookmarkStart w:id="279" w:name="_Toc502694050"/>
      <w:bookmarkStart w:id="280" w:name="_Toc17810"/>
      <w:r>
        <w:rPr>
          <w:rFonts w:hint="eastAsia"/>
        </w:rPr>
        <w:t>附表5</w:t>
      </w:r>
      <w:r>
        <w:t xml:space="preserve"> </w:t>
      </w:r>
      <w:r>
        <w:rPr>
          <w:rFonts w:hint="eastAsia"/>
        </w:rPr>
        <w:t>监测站与预警对象关联表</w:t>
      </w:r>
      <w:bookmarkEnd w:id="275"/>
      <w:bookmarkEnd w:id="276"/>
      <w:bookmarkEnd w:id="277"/>
      <w:bookmarkEnd w:id="278"/>
      <w:bookmarkEnd w:id="279"/>
      <w:bookmarkEnd w:id="280"/>
    </w:p>
    <w:tbl>
      <w:tblPr>
        <w:tblStyle w:val="28"/>
        <w:tblW w:w="14174" w:type="dxa"/>
        <w:jc w:val="center"/>
        <w:tblLayout w:type="fixed"/>
        <w:tblCellMar>
          <w:top w:w="0" w:type="dxa"/>
          <w:left w:w="108" w:type="dxa"/>
          <w:bottom w:w="0" w:type="dxa"/>
          <w:right w:w="108" w:type="dxa"/>
        </w:tblCellMar>
      </w:tblPr>
      <w:tblGrid>
        <w:gridCol w:w="1194"/>
        <w:gridCol w:w="1336"/>
        <w:gridCol w:w="1549"/>
        <w:gridCol w:w="2254"/>
        <w:gridCol w:w="1715"/>
        <w:gridCol w:w="1417"/>
        <w:gridCol w:w="1298"/>
        <w:gridCol w:w="1602"/>
        <w:gridCol w:w="1809"/>
      </w:tblGrid>
      <w:tr w14:paraId="42DF0F48">
        <w:tblPrEx>
          <w:tblCellMar>
            <w:top w:w="0" w:type="dxa"/>
            <w:left w:w="108" w:type="dxa"/>
            <w:bottom w:w="0" w:type="dxa"/>
            <w:right w:w="108" w:type="dxa"/>
          </w:tblCellMar>
        </w:tblPrEx>
        <w:trPr>
          <w:cantSplit/>
          <w:trHeight w:val="90" w:hRule="atLeast"/>
          <w:tblHeader/>
          <w:jc w:val="center"/>
        </w:trPr>
        <w:tc>
          <w:tcPr>
            <w:tcW w:w="1194" w:type="dxa"/>
            <w:tcBorders>
              <w:top w:val="single" w:color="auto" w:sz="4" w:space="0"/>
              <w:left w:val="single" w:color="auto" w:sz="4" w:space="0"/>
              <w:bottom w:val="single" w:color="auto" w:sz="4" w:space="0"/>
              <w:right w:val="single" w:color="auto" w:sz="4" w:space="0"/>
            </w:tcBorders>
            <w:vAlign w:val="center"/>
          </w:tcPr>
          <w:p w14:paraId="62277A3B">
            <w:pPr>
              <w:widowControl/>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序号</w:t>
            </w:r>
          </w:p>
        </w:tc>
        <w:tc>
          <w:tcPr>
            <w:tcW w:w="1336" w:type="dxa"/>
            <w:tcBorders>
              <w:top w:val="single" w:color="auto" w:sz="4" w:space="0"/>
              <w:left w:val="nil"/>
              <w:bottom w:val="single" w:color="auto" w:sz="4" w:space="0"/>
              <w:right w:val="single" w:color="auto" w:sz="4" w:space="0"/>
            </w:tcBorders>
            <w:vAlign w:val="center"/>
          </w:tcPr>
          <w:p w14:paraId="01E67E4F">
            <w:pPr>
              <w:widowControl/>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乡镇名称</w:t>
            </w:r>
          </w:p>
        </w:tc>
        <w:tc>
          <w:tcPr>
            <w:tcW w:w="1549" w:type="dxa"/>
            <w:tcBorders>
              <w:top w:val="single" w:color="auto" w:sz="4" w:space="0"/>
              <w:left w:val="nil"/>
              <w:bottom w:val="single" w:color="auto" w:sz="4" w:space="0"/>
              <w:right w:val="single" w:color="auto" w:sz="4" w:space="0"/>
            </w:tcBorders>
            <w:vAlign w:val="center"/>
          </w:tcPr>
          <w:p w14:paraId="28A04B27">
            <w:pPr>
              <w:widowControl/>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村（组）名称</w:t>
            </w:r>
          </w:p>
        </w:tc>
        <w:tc>
          <w:tcPr>
            <w:tcW w:w="2254" w:type="dxa"/>
            <w:tcBorders>
              <w:top w:val="single" w:color="auto" w:sz="4" w:space="0"/>
              <w:left w:val="nil"/>
              <w:bottom w:val="single" w:color="auto" w:sz="4" w:space="0"/>
              <w:right w:val="single" w:color="auto" w:sz="4" w:space="0"/>
            </w:tcBorders>
            <w:vAlign w:val="center"/>
          </w:tcPr>
          <w:p w14:paraId="7CF9495B">
            <w:pPr>
              <w:widowControl/>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危险区</w:t>
            </w:r>
          </w:p>
        </w:tc>
        <w:tc>
          <w:tcPr>
            <w:tcW w:w="1715" w:type="dxa"/>
            <w:tcBorders>
              <w:top w:val="single" w:color="auto" w:sz="4" w:space="0"/>
              <w:left w:val="nil"/>
              <w:bottom w:val="single" w:color="auto" w:sz="4" w:space="0"/>
              <w:right w:val="single" w:color="auto" w:sz="4" w:space="0"/>
            </w:tcBorders>
            <w:vAlign w:val="center"/>
          </w:tcPr>
          <w:p w14:paraId="31C0BB86">
            <w:pPr>
              <w:widowControl/>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监测站</w:t>
            </w:r>
          </w:p>
        </w:tc>
        <w:tc>
          <w:tcPr>
            <w:tcW w:w="1417" w:type="dxa"/>
            <w:tcBorders>
              <w:top w:val="single" w:color="auto" w:sz="4" w:space="0"/>
              <w:left w:val="nil"/>
              <w:bottom w:val="single" w:color="auto" w:sz="4" w:space="0"/>
              <w:right w:val="single" w:color="auto" w:sz="4" w:space="0"/>
            </w:tcBorders>
            <w:vAlign w:val="center"/>
          </w:tcPr>
          <w:p w14:paraId="3653B075">
            <w:pPr>
              <w:widowControl/>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准备转移预警指标</w:t>
            </w:r>
          </w:p>
        </w:tc>
        <w:tc>
          <w:tcPr>
            <w:tcW w:w="1298" w:type="dxa"/>
            <w:tcBorders>
              <w:top w:val="single" w:color="auto" w:sz="4" w:space="0"/>
              <w:left w:val="nil"/>
              <w:bottom w:val="single" w:color="auto" w:sz="4" w:space="0"/>
              <w:right w:val="single" w:color="auto" w:sz="4" w:space="0"/>
            </w:tcBorders>
            <w:vAlign w:val="center"/>
          </w:tcPr>
          <w:p w14:paraId="6E700A9A">
            <w:pPr>
              <w:widowControl/>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立即转移预警指标</w:t>
            </w:r>
          </w:p>
        </w:tc>
        <w:tc>
          <w:tcPr>
            <w:tcW w:w="1602" w:type="dxa"/>
            <w:tcBorders>
              <w:top w:val="single" w:color="auto" w:sz="4" w:space="0"/>
              <w:left w:val="nil"/>
              <w:bottom w:val="single" w:color="auto" w:sz="4" w:space="0"/>
              <w:right w:val="single" w:color="auto" w:sz="4" w:space="0"/>
            </w:tcBorders>
            <w:vAlign w:val="center"/>
          </w:tcPr>
          <w:p w14:paraId="6F0513C9">
            <w:pPr>
              <w:widowControl/>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防汛责任人</w:t>
            </w:r>
          </w:p>
        </w:tc>
        <w:tc>
          <w:tcPr>
            <w:tcW w:w="1809" w:type="dxa"/>
            <w:tcBorders>
              <w:top w:val="single" w:color="auto" w:sz="4" w:space="0"/>
              <w:left w:val="nil"/>
              <w:bottom w:val="single" w:color="auto" w:sz="4" w:space="0"/>
              <w:right w:val="single" w:color="auto" w:sz="4" w:space="0"/>
            </w:tcBorders>
            <w:vAlign w:val="center"/>
          </w:tcPr>
          <w:p w14:paraId="5F468CF5">
            <w:pPr>
              <w:widowControl/>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联系电话</w:t>
            </w:r>
          </w:p>
        </w:tc>
      </w:tr>
      <w:tr w14:paraId="77AA047B">
        <w:tblPrEx>
          <w:tblCellMar>
            <w:top w:w="0" w:type="dxa"/>
            <w:left w:w="108" w:type="dxa"/>
            <w:bottom w:w="0" w:type="dxa"/>
            <w:right w:w="108" w:type="dxa"/>
          </w:tblCellMar>
        </w:tblPrEx>
        <w:trPr>
          <w:trHeight w:val="386" w:hRule="atLeast"/>
          <w:jc w:val="center"/>
        </w:trPr>
        <w:tc>
          <w:tcPr>
            <w:tcW w:w="1194" w:type="dxa"/>
            <w:vMerge w:val="restart"/>
            <w:tcBorders>
              <w:top w:val="nil"/>
              <w:left w:val="single" w:color="auto" w:sz="4" w:space="0"/>
              <w:right w:val="single" w:color="auto" w:sz="4" w:space="0"/>
            </w:tcBorders>
            <w:vAlign w:val="center"/>
          </w:tcPr>
          <w:p w14:paraId="4C87CDC5">
            <w:pPr>
              <w:widowControl/>
              <w:jc w:val="center"/>
              <w:rPr>
                <w:rFonts w:eastAsia="等线"/>
                <w:color w:val="000000"/>
                <w:kern w:val="0"/>
                <w:sz w:val="21"/>
                <w:szCs w:val="21"/>
              </w:rPr>
            </w:pPr>
            <w:r>
              <w:rPr>
                <w:rFonts w:eastAsia="等线"/>
                <w:color w:val="000000"/>
                <w:kern w:val="0"/>
                <w:sz w:val="21"/>
                <w:szCs w:val="21"/>
              </w:rPr>
              <w:t>1</w:t>
            </w:r>
          </w:p>
        </w:tc>
        <w:tc>
          <w:tcPr>
            <w:tcW w:w="1336" w:type="dxa"/>
            <w:vMerge w:val="restart"/>
            <w:tcBorders>
              <w:top w:val="nil"/>
              <w:left w:val="nil"/>
              <w:right w:val="single" w:color="auto" w:sz="4" w:space="0"/>
            </w:tcBorders>
            <w:vAlign w:val="center"/>
          </w:tcPr>
          <w:p w14:paraId="1436EB62">
            <w:pPr>
              <w:widowControl/>
              <w:jc w:val="center"/>
              <w:rPr>
                <w:rFonts w:ascii="宋体" w:hAnsi="宋体" w:eastAsia="宋体" w:cs="宋体"/>
                <w:kern w:val="0"/>
                <w:sz w:val="21"/>
                <w:szCs w:val="21"/>
              </w:rPr>
            </w:pPr>
            <w:r>
              <w:rPr>
                <w:rFonts w:hint="eastAsia" w:ascii="宋体" w:hAnsi="宋体" w:eastAsia="宋体" w:cs="宋体"/>
                <w:kern w:val="0"/>
                <w:sz w:val="21"/>
                <w:szCs w:val="21"/>
              </w:rPr>
              <w:t>张家坡镇</w:t>
            </w:r>
          </w:p>
        </w:tc>
        <w:tc>
          <w:tcPr>
            <w:tcW w:w="1549" w:type="dxa"/>
            <w:vMerge w:val="restart"/>
            <w:tcBorders>
              <w:top w:val="single" w:color="auto" w:sz="4" w:space="0"/>
              <w:left w:val="single" w:color="auto" w:sz="4" w:space="0"/>
              <w:right w:val="single" w:color="auto" w:sz="4" w:space="0"/>
            </w:tcBorders>
            <w:vAlign w:val="center"/>
          </w:tcPr>
          <w:p w14:paraId="3B32F796">
            <w:pPr>
              <w:widowControl/>
              <w:jc w:val="center"/>
              <w:rPr>
                <w:rFonts w:ascii="宋体" w:hAnsi="宋体" w:eastAsia="宋体" w:cs="宋体"/>
                <w:kern w:val="0"/>
                <w:sz w:val="21"/>
                <w:szCs w:val="21"/>
                <w:highlight w:val="yellow"/>
              </w:rPr>
            </w:pPr>
            <w:r>
              <w:rPr>
                <w:rFonts w:hint="eastAsia" w:ascii="宋体" w:hAnsi="宋体" w:eastAsia="宋体" w:cs="宋体"/>
                <w:kern w:val="0"/>
                <w:sz w:val="21"/>
                <w:szCs w:val="21"/>
              </w:rPr>
              <w:t>大石沟村</w:t>
            </w:r>
          </w:p>
        </w:tc>
        <w:tc>
          <w:tcPr>
            <w:tcW w:w="2254" w:type="dxa"/>
            <w:vMerge w:val="restart"/>
            <w:tcBorders>
              <w:top w:val="single" w:color="auto" w:sz="4" w:space="0"/>
              <w:left w:val="single" w:color="auto" w:sz="4" w:space="0"/>
              <w:right w:val="single" w:color="auto" w:sz="4" w:space="0"/>
            </w:tcBorders>
            <w:vAlign w:val="center"/>
          </w:tcPr>
          <w:p w14:paraId="04B10938">
            <w:pPr>
              <w:widowControl/>
              <w:jc w:val="center"/>
              <w:rPr>
                <w:rFonts w:ascii="宋体" w:hAnsi="宋体" w:eastAsia="宋体" w:cs="宋体"/>
                <w:kern w:val="0"/>
                <w:sz w:val="21"/>
                <w:szCs w:val="21"/>
                <w:highlight w:val="yellow"/>
              </w:rPr>
            </w:pPr>
            <w:r>
              <w:rPr>
                <w:rFonts w:hint="eastAsia" w:ascii="宋体" w:hAnsi="宋体" w:eastAsia="宋体" w:cs="宋体"/>
                <w:kern w:val="0"/>
                <w:sz w:val="21"/>
                <w:szCs w:val="21"/>
              </w:rPr>
              <w:t>河西岸</w:t>
            </w:r>
          </w:p>
        </w:tc>
        <w:tc>
          <w:tcPr>
            <w:tcW w:w="1715" w:type="dxa"/>
            <w:tcBorders>
              <w:top w:val="single" w:color="auto" w:sz="4" w:space="0"/>
              <w:left w:val="single" w:color="auto" w:sz="4" w:space="0"/>
              <w:bottom w:val="single" w:color="auto" w:sz="4" w:space="0"/>
              <w:right w:val="single" w:color="auto" w:sz="4" w:space="0"/>
            </w:tcBorders>
            <w:vAlign w:val="center"/>
          </w:tcPr>
          <w:p w14:paraId="5B54817D">
            <w:pPr>
              <w:widowControl/>
              <w:jc w:val="center"/>
              <w:rPr>
                <w:rFonts w:ascii="宋体" w:hAnsi="宋体" w:eastAsia="宋体" w:cs="宋体"/>
                <w:kern w:val="0"/>
                <w:sz w:val="21"/>
                <w:szCs w:val="21"/>
                <w:highlight w:val="yellow"/>
              </w:rPr>
            </w:pPr>
            <w:r>
              <w:rPr>
                <w:rFonts w:hint="eastAsia" w:ascii="宋体" w:hAnsi="宋体" w:eastAsia="宋体" w:cs="宋体"/>
                <w:kern w:val="0"/>
                <w:sz w:val="21"/>
                <w:szCs w:val="21"/>
              </w:rPr>
              <w:t>视频监控自动雨量一体站</w:t>
            </w:r>
          </w:p>
        </w:tc>
        <w:tc>
          <w:tcPr>
            <w:tcW w:w="1417" w:type="dxa"/>
            <w:vMerge w:val="restart"/>
            <w:tcBorders>
              <w:top w:val="nil"/>
              <w:left w:val="nil"/>
              <w:right w:val="single" w:color="auto" w:sz="4" w:space="0"/>
            </w:tcBorders>
            <w:vAlign w:val="center"/>
          </w:tcPr>
          <w:p w14:paraId="1A5E5480">
            <w:pPr>
              <w:widowControl/>
              <w:jc w:val="center"/>
              <w:rPr>
                <w:rFonts w:hint="eastAsia" w:ascii="宋体" w:hAnsi="宋体" w:eastAsia="宋体" w:cs="宋体"/>
                <w:kern w:val="0"/>
                <w:sz w:val="21"/>
                <w:szCs w:val="21"/>
                <w:lang w:val="en-US" w:eastAsia="zh-CN" w:bidi="ar-SA"/>
              </w:rPr>
            </w:pPr>
            <w:r>
              <w:rPr>
                <w:rFonts w:hint="eastAsia" w:ascii="宋体" w:hAnsi="宋体" w:eastAsia="宋体" w:cs="宋体"/>
                <w:kern w:val="0"/>
                <w:sz w:val="21"/>
                <w:szCs w:val="21"/>
              </w:rPr>
              <w:t>1h</w:t>
            </w:r>
            <w:r>
              <w:rPr>
                <w:rFonts w:hint="default" w:ascii="宋体" w:hAnsi="宋体" w:eastAsia="宋体" w:cs="宋体"/>
                <w:kern w:val="0"/>
                <w:sz w:val="21"/>
                <w:szCs w:val="21"/>
                <w:lang w:val="en-US"/>
              </w:rPr>
              <w:t xml:space="preserve">  49</w:t>
            </w:r>
            <w:r>
              <w:rPr>
                <w:rFonts w:ascii="宋体" w:hAnsi="宋体" w:eastAsia="宋体" w:cs="宋体"/>
                <w:kern w:val="0"/>
                <w:sz w:val="21"/>
                <w:szCs w:val="21"/>
              </w:rPr>
              <w:t>mm</w:t>
            </w:r>
          </w:p>
          <w:p w14:paraId="310210A0">
            <w:pPr>
              <w:widowControl/>
              <w:jc w:val="center"/>
              <w:rPr>
                <w:rFonts w:hint="eastAsia" w:ascii="宋体" w:hAnsi="宋体" w:eastAsia="宋体" w:cs="宋体"/>
                <w:kern w:val="0"/>
                <w:sz w:val="21"/>
                <w:szCs w:val="21"/>
                <w:lang w:val="en-US" w:eastAsia="zh-CN" w:bidi="ar-SA"/>
              </w:rPr>
            </w:pPr>
            <w:r>
              <w:rPr>
                <w:rFonts w:hint="eastAsia" w:ascii="宋体" w:hAnsi="宋体" w:eastAsia="宋体" w:cs="宋体"/>
                <w:kern w:val="0"/>
                <w:sz w:val="21"/>
                <w:szCs w:val="21"/>
              </w:rPr>
              <w:t>3</w:t>
            </w:r>
            <w:r>
              <w:rPr>
                <w:rFonts w:ascii="宋体" w:hAnsi="宋体" w:eastAsia="宋体" w:cs="宋体"/>
                <w:kern w:val="0"/>
                <w:sz w:val="21"/>
                <w:szCs w:val="21"/>
              </w:rPr>
              <w:t>h</w:t>
            </w:r>
            <w:r>
              <w:rPr>
                <w:rFonts w:hint="default" w:ascii="宋体" w:hAnsi="宋体" w:eastAsia="宋体" w:cs="宋体"/>
                <w:kern w:val="0"/>
                <w:sz w:val="21"/>
                <w:szCs w:val="21"/>
                <w:lang w:val="en-US"/>
              </w:rPr>
              <w:t xml:space="preserve">  65</w:t>
            </w:r>
            <w:r>
              <w:rPr>
                <w:rFonts w:ascii="宋体" w:hAnsi="宋体" w:eastAsia="宋体" w:cs="宋体"/>
                <w:kern w:val="0"/>
                <w:sz w:val="21"/>
                <w:szCs w:val="21"/>
              </w:rPr>
              <w:t>mm</w:t>
            </w:r>
          </w:p>
          <w:p w14:paraId="13D4C59D">
            <w:pPr>
              <w:widowControl/>
              <w:jc w:val="center"/>
              <w:rPr>
                <w:rFonts w:ascii="宋体" w:hAnsi="宋体" w:eastAsia="宋体" w:cs="宋体"/>
                <w:kern w:val="0"/>
                <w:sz w:val="21"/>
                <w:szCs w:val="21"/>
              </w:rPr>
            </w:pPr>
            <w:r>
              <w:rPr>
                <w:rFonts w:hint="eastAsia" w:ascii="宋体" w:hAnsi="宋体" w:eastAsia="宋体" w:cs="宋体"/>
                <w:kern w:val="0"/>
                <w:sz w:val="21"/>
                <w:szCs w:val="21"/>
              </w:rPr>
              <w:t>6</w:t>
            </w:r>
            <w:r>
              <w:rPr>
                <w:rFonts w:ascii="宋体" w:hAnsi="宋体" w:eastAsia="宋体" w:cs="宋体"/>
                <w:kern w:val="0"/>
                <w:sz w:val="21"/>
                <w:szCs w:val="21"/>
              </w:rPr>
              <w:t>h</w:t>
            </w:r>
            <w:r>
              <w:rPr>
                <w:rFonts w:hint="default" w:ascii="宋体" w:hAnsi="宋体" w:eastAsia="宋体" w:cs="宋体"/>
                <w:kern w:val="0"/>
                <w:sz w:val="21"/>
                <w:szCs w:val="21"/>
                <w:lang w:val="en-US"/>
              </w:rPr>
              <w:t xml:space="preserve">  76</w:t>
            </w:r>
            <w:r>
              <w:rPr>
                <w:rFonts w:ascii="宋体" w:hAnsi="宋体" w:eastAsia="宋体" w:cs="宋体"/>
                <w:kern w:val="0"/>
                <w:sz w:val="21"/>
                <w:szCs w:val="21"/>
              </w:rPr>
              <w:t>mm</w:t>
            </w:r>
          </w:p>
          <w:p w14:paraId="29606476">
            <w:pPr>
              <w:widowControl/>
              <w:jc w:val="center"/>
              <w:rPr>
                <w:rFonts w:hint="eastAsia" w:ascii="宋体" w:hAnsi="宋体" w:eastAsia="宋体" w:cs="宋体"/>
                <w:kern w:val="0"/>
                <w:sz w:val="21"/>
                <w:szCs w:val="21"/>
                <w:lang w:val="en-US" w:eastAsia="zh-CN" w:bidi="ar-SA"/>
              </w:rPr>
            </w:pPr>
            <w:r>
              <w:rPr>
                <w:rFonts w:hint="eastAsia" w:ascii="宋体" w:hAnsi="宋体" w:eastAsia="宋体" w:cs="宋体"/>
                <w:kern w:val="0"/>
                <w:sz w:val="21"/>
                <w:szCs w:val="21"/>
              </w:rPr>
              <w:t>1</w:t>
            </w:r>
            <w:r>
              <w:rPr>
                <w:rFonts w:ascii="宋体" w:hAnsi="宋体" w:eastAsia="宋体" w:cs="宋体"/>
                <w:kern w:val="0"/>
                <w:sz w:val="21"/>
                <w:szCs w:val="21"/>
              </w:rPr>
              <w:t>2h</w:t>
            </w:r>
            <w:r>
              <w:rPr>
                <w:rFonts w:hint="default" w:ascii="宋体" w:hAnsi="宋体" w:eastAsia="宋体" w:cs="宋体"/>
                <w:kern w:val="0"/>
                <w:sz w:val="21"/>
                <w:szCs w:val="21"/>
                <w:lang w:val="en-US"/>
              </w:rPr>
              <w:t xml:space="preserve">  91</w:t>
            </w:r>
            <w:r>
              <w:rPr>
                <w:rFonts w:ascii="宋体" w:hAnsi="宋体" w:eastAsia="宋体" w:cs="宋体"/>
                <w:kern w:val="0"/>
                <w:sz w:val="21"/>
                <w:szCs w:val="21"/>
              </w:rPr>
              <w:t>mm</w:t>
            </w:r>
          </w:p>
          <w:p w14:paraId="4A7DC091">
            <w:pPr>
              <w:widowControl/>
              <w:jc w:val="center"/>
              <w:rPr>
                <w:rFonts w:eastAsia="等线"/>
                <w:color w:val="000000"/>
                <w:kern w:val="0"/>
                <w:sz w:val="21"/>
                <w:szCs w:val="21"/>
              </w:rPr>
            </w:pPr>
            <w:r>
              <w:rPr>
                <w:rFonts w:hint="eastAsia" w:ascii="宋体" w:hAnsi="宋体" w:eastAsia="宋体" w:cs="宋体"/>
                <w:kern w:val="0"/>
                <w:sz w:val="21"/>
                <w:szCs w:val="21"/>
              </w:rPr>
              <w:t>2</w:t>
            </w:r>
            <w:r>
              <w:rPr>
                <w:rFonts w:ascii="宋体" w:hAnsi="宋体" w:eastAsia="宋体" w:cs="宋体"/>
                <w:kern w:val="0"/>
                <w:sz w:val="21"/>
                <w:szCs w:val="21"/>
              </w:rPr>
              <w:t>4h</w:t>
            </w:r>
            <w:r>
              <w:rPr>
                <w:rFonts w:hint="default" w:ascii="宋体" w:hAnsi="宋体" w:eastAsia="宋体" w:cs="宋体"/>
                <w:kern w:val="0"/>
                <w:sz w:val="21"/>
                <w:szCs w:val="21"/>
                <w:lang w:val="en-US"/>
              </w:rPr>
              <w:t xml:space="preserve">  109</w:t>
            </w:r>
            <w:r>
              <w:rPr>
                <w:rFonts w:ascii="宋体" w:hAnsi="宋体" w:eastAsia="宋体" w:cs="宋体"/>
                <w:kern w:val="0"/>
                <w:sz w:val="21"/>
                <w:szCs w:val="21"/>
              </w:rPr>
              <w:t>m</w:t>
            </w:r>
          </w:p>
        </w:tc>
        <w:tc>
          <w:tcPr>
            <w:tcW w:w="1298" w:type="dxa"/>
            <w:vMerge w:val="restart"/>
            <w:tcBorders>
              <w:top w:val="nil"/>
              <w:left w:val="nil"/>
              <w:right w:val="single" w:color="auto" w:sz="4" w:space="0"/>
            </w:tcBorders>
            <w:vAlign w:val="center"/>
          </w:tcPr>
          <w:p w14:paraId="64AF3BEE">
            <w:pPr>
              <w:widowControl/>
              <w:jc w:val="center"/>
              <w:rPr>
                <w:rFonts w:hint="default" w:ascii="宋体" w:hAnsi="宋体" w:eastAsia="宋体" w:cs="宋体"/>
                <w:kern w:val="0"/>
                <w:sz w:val="21"/>
                <w:szCs w:val="21"/>
                <w:lang w:val="en-US" w:eastAsia="zh-CN" w:bidi="ar-SA"/>
              </w:rPr>
            </w:pPr>
            <w:r>
              <w:rPr>
                <w:rFonts w:hint="eastAsia" w:ascii="宋体" w:hAnsi="宋体" w:eastAsia="宋体" w:cs="宋体"/>
                <w:kern w:val="0"/>
                <w:sz w:val="21"/>
                <w:szCs w:val="21"/>
              </w:rPr>
              <w:t>1h</w:t>
            </w:r>
            <w:r>
              <w:rPr>
                <w:rFonts w:hint="default" w:ascii="宋体" w:hAnsi="宋体" w:eastAsia="宋体" w:cs="宋体"/>
                <w:kern w:val="0"/>
                <w:sz w:val="21"/>
                <w:szCs w:val="21"/>
                <w:lang w:val="en-US"/>
              </w:rPr>
              <w:t xml:space="preserve">  </w:t>
            </w:r>
            <w:r>
              <w:rPr>
                <w:rFonts w:hint="default" w:ascii="宋体" w:hAnsi="宋体" w:eastAsia="宋体" w:cs="宋体"/>
                <w:kern w:val="0"/>
                <w:sz w:val="21"/>
                <w:szCs w:val="21"/>
                <w:lang w:val="en-US" w:eastAsia="zh-CN"/>
              </w:rPr>
              <w:t>45mm</w:t>
            </w:r>
            <w:r>
              <w:rPr>
                <w:rFonts w:hint="eastAsia" w:ascii="宋体" w:hAnsi="宋体" w:eastAsia="宋体" w:cs="宋体"/>
                <w:kern w:val="0"/>
                <w:sz w:val="21"/>
                <w:szCs w:val="21"/>
                <w:lang w:val="en-US" w:eastAsia="zh-CN"/>
              </w:rPr>
              <w:t xml:space="preserve"> </w:t>
            </w:r>
          </w:p>
          <w:p w14:paraId="756D247D">
            <w:pPr>
              <w:widowControl/>
              <w:jc w:val="center"/>
              <w:rPr>
                <w:rFonts w:hint="default" w:ascii="宋体" w:hAnsi="宋体" w:eastAsia="宋体" w:cs="宋体"/>
                <w:kern w:val="0"/>
                <w:sz w:val="21"/>
                <w:szCs w:val="21"/>
                <w:lang w:val="en-US" w:eastAsia="zh-CN" w:bidi="ar-SA"/>
              </w:rPr>
            </w:pPr>
            <w:r>
              <w:rPr>
                <w:rFonts w:hint="eastAsia" w:ascii="宋体" w:hAnsi="宋体" w:eastAsia="宋体" w:cs="宋体"/>
                <w:kern w:val="0"/>
                <w:sz w:val="21"/>
                <w:szCs w:val="21"/>
              </w:rPr>
              <w:t>3</w:t>
            </w:r>
            <w:r>
              <w:rPr>
                <w:rFonts w:ascii="宋体" w:hAnsi="宋体" w:eastAsia="宋体" w:cs="宋体"/>
                <w:kern w:val="0"/>
                <w:sz w:val="21"/>
                <w:szCs w:val="21"/>
              </w:rPr>
              <w:t>h</w:t>
            </w:r>
            <w:r>
              <w:rPr>
                <w:rFonts w:hint="default" w:ascii="宋体" w:hAnsi="宋体" w:eastAsia="宋体" w:cs="宋体"/>
                <w:kern w:val="0"/>
                <w:sz w:val="21"/>
                <w:szCs w:val="21"/>
                <w:lang w:val="en-US"/>
              </w:rPr>
              <w:t xml:space="preserve">  </w:t>
            </w:r>
            <w:r>
              <w:rPr>
                <w:rFonts w:hint="default" w:ascii="宋体" w:hAnsi="宋体" w:eastAsia="宋体" w:cs="宋体"/>
                <w:kern w:val="0"/>
                <w:sz w:val="21"/>
                <w:szCs w:val="21"/>
                <w:lang w:val="en-US" w:eastAsia="zh-CN"/>
              </w:rPr>
              <w:t>76mm</w:t>
            </w:r>
            <w:r>
              <w:rPr>
                <w:rFonts w:hint="eastAsia" w:ascii="宋体" w:hAnsi="宋体" w:eastAsia="宋体" w:cs="宋体"/>
                <w:kern w:val="0"/>
                <w:sz w:val="21"/>
                <w:szCs w:val="21"/>
                <w:lang w:val="en-US" w:eastAsia="zh-CN"/>
              </w:rPr>
              <w:t xml:space="preserve"> </w:t>
            </w:r>
            <w:r>
              <w:rPr>
                <w:rFonts w:hint="default" w:ascii="宋体" w:hAnsi="宋体" w:eastAsia="宋体" w:cs="宋体"/>
                <w:kern w:val="0"/>
                <w:sz w:val="21"/>
                <w:szCs w:val="21"/>
                <w:lang w:val="en-US"/>
              </w:rPr>
              <w:t xml:space="preserve"> </w:t>
            </w:r>
          </w:p>
          <w:p w14:paraId="4B258D2D">
            <w:pPr>
              <w:widowControl/>
              <w:jc w:val="center"/>
              <w:rPr>
                <w:rFonts w:hint="default" w:ascii="宋体" w:hAnsi="宋体" w:eastAsia="宋体" w:cs="宋体"/>
                <w:kern w:val="0"/>
                <w:sz w:val="21"/>
                <w:szCs w:val="21"/>
                <w:lang w:val="en-US" w:eastAsia="zh-CN" w:bidi="ar-SA"/>
              </w:rPr>
            </w:pPr>
            <w:r>
              <w:rPr>
                <w:rFonts w:hint="eastAsia" w:ascii="宋体" w:hAnsi="宋体" w:eastAsia="宋体" w:cs="宋体"/>
                <w:kern w:val="0"/>
                <w:sz w:val="21"/>
                <w:szCs w:val="21"/>
              </w:rPr>
              <w:t>6</w:t>
            </w:r>
            <w:r>
              <w:rPr>
                <w:rFonts w:ascii="宋体" w:hAnsi="宋体" w:eastAsia="宋体" w:cs="宋体"/>
                <w:kern w:val="0"/>
                <w:sz w:val="21"/>
                <w:szCs w:val="21"/>
              </w:rPr>
              <w:t>h</w:t>
            </w:r>
            <w:r>
              <w:rPr>
                <w:rFonts w:hint="default" w:ascii="宋体" w:hAnsi="宋体" w:eastAsia="宋体" w:cs="宋体"/>
                <w:kern w:val="0"/>
                <w:sz w:val="21"/>
                <w:szCs w:val="21"/>
                <w:lang w:val="en-US"/>
              </w:rPr>
              <w:t xml:space="preserve">  </w:t>
            </w:r>
            <w:r>
              <w:rPr>
                <w:rFonts w:hint="default" w:ascii="宋体" w:hAnsi="宋体" w:eastAsia="宋体" w:cs="宋体"/>
                <w:kern w:val="0"/>
                <w:sz w:val="21"/>
                <w:szCs w:val="21"/>
                <w:lang w:val="en-US" w:eastAsia="zh-CN"/>
              </w:rPr>
              <w:t>90mm</w:t>
            </w:r>
          </w:p>
          <w:p w14:paraId="48FECF7F">
            <w:pPr>
              <w:widowControl/>
              <w:jc w:val="center"/>
              <w:rPr>
                <w:rFonts w:hint="default" w:ascii="宋体" w:hAnsi="宋体" w:eastAsia="宋体" w:cs="宋体"/>
                <w:kern w:val="0"/>
                <w:sz w:val="21"/>
                <w:szCs w:val="21"/>
                <w:lang w:val="en-US" w:eastAsia="zh-CN" w:bidi="ar-SA"/>
              </w:rPr>
            </w:pPr>
            <w:r>
              <w:rPr>
                <w:rFonts w:hint="eastAsia" w:ascii="宋体" w:hAnsi="宋体" w:eastAsia="宋体" w:cs="宋体"/>
                <w:kern w:val="0"/>
                <w:sz w:val="21"/>
                <w:szCs w:val="21"/>
              </w:rPr>
              <w:t>1</w:t>
            </w:r>
            <w:r>
              <w:rPr>
                <w:rFonts w:ascii="宋体" w:hAnsi="宋体" w:eastAsia="宋体" w:cs="宋体"/>
                <w:kern w:val="0"/>
                <w:sz w:val="21"/>
                <w:szCs w:val="21"/>
              </w:rPr>
              <w:t>2h</w:t>
            </w:r>
            <w:r>
              <w:rPr>
                <w:rFonts w:hint="default" w:ascii="宋体" w:hAnsi="宋体" w:eastAsia="宋体" w:cs="宋体"/>
                <w:kern w:val="0"/>
                <w:sz w:val="21"/>
                <w:szCs w:val="21"/>
                <w:lang w:val="en-US"/>
              </w:rPr>
              <w:t xml:space="preserve">  </w:t>
            </w:r>
            <w:r>
              <w:rPr>
                <w:rFonts w:hint="default" w:ascii="宋体" w:hAnsi="宋体" w:eastAsia="宋体" w:cs="宋体"/>
                <w:kern w:val="0"/>
                <w:sz w:val="21"/>
                <w:szCs w:val="21"/>
                <w:lang w:val="en-US" w:eastAsia="zh-CN"/>
              </w:rPr>
              <w:t>107mm</w:t>
            </w:r>
          </w:p>
          <w:p w14:paraId="6B40BCDB">
            <w:pPr>
              <w:widowControl/>
              <w:jc w:val="center"/>
              <w:rPr>
                <w:rFonts w:hint="default" w:eastAsia="等线"/>
                <w:color w:val="000000"/>
                <w:kern w:val="0"/>
                <w:sz w:val="21"/>
                <w:szCs w:val="21"/>
                <w:lang w:val="en-US"/>
              </w:rPr>
            </w:pPr>
            <w:r>
              <w:rPr>
                <w:rFonts w:hint="eastAsia" w:ascii="宋体" w:hAnsi="宋体" w:eastAsia="宋体" w:cs="宋体"/>
                <w:kern w:val="0"/>
                <w:sz w:val="21"/>
                <w:szCs w:val="21"/>
              </w:rPr>
              <w:t>2</w:t>
            </w:r>
            <w:r>
              <w:rPr>
                <w:rFonts w:ascii="宋体" w:hAnsi="宋体" w:eastAsia="宋体" w:cs="宋体"/>
                <w:kern w:val="0"/>
                <w:sz w:val="21"/>
                <w:szCs w:val="21"/>
              </w:rPr>
              <w:t>4h</w:t>
            </w:r>
            <w:r>
              <w:rPr>
                <w:rFonts w:hint="default" w:ascii="宋体" w:hAnsi="宋体" w:eastAsia="宋体" w:cs="宋体"/>
                <w:kern w:val="0"/>
                <w:sz w:val="21"/>
                <w:szCs w:val="21"/>
                <w:lang w:val="en-US"/>
              </w:rPr>
              <w:t xml:space="preserve">  </w:t>
            </w:r>
            <w:r>
              <w:rPr>
                <w:rFonts w:hint="default" w:ascii="宋体" w:hAnsi="宋体" w:eastAsia="宋体" w:cs="宋体"/>
                <w:kern w:val="0"/>
                <w:sz w:val="21"/>
                <w:szCs w:val="21"/>
                <w:lang w:val="en-US" w:eastAsia="zh-CN"/>
              </w:rPr>
              <w:t>128mm</w:t>
            </w:r>
            <w:r>
              <w:rPr>
                <w:rFonts w:hint="default" w:ascii="宋体" w:hAnsi="宋体" w:eastAsia="宋体" w:cs="宋体"/>
                <w:kern w:val="0"/>
                <w:sz w:val="21"/>
                <w:szCs w:val="21"/>
                <w:lang w:val="en-US"/>
              </w:rPr>
              <w:t xml:space="preserve"> </w:t>
            </w:r>
          </w:p>
        </w:tc>
        <w:tc>
          <w:tcPr>
            <w:tcW w:w="1602" w:type="dxa"/>
            <w:vMerge w:val="restart"/>
            <w:tcBorders>
              <w:top w:val="nil"/>
              <w:left w:val="nil"/>
              <w:right w:val="single" w:color="auto" w:sz="4" w:space="0"/>
            </w:tcBorders>
            <w:vAlign w:val="center"/>
          </w:tcPr>
          <w:p w14:paraId="2EFC48EF">
            <w:pPr>
              <w:widowControl/>
              <w:jc w:val="center"/>
              <w:rPr>
                <w:rFonts w:hint="eastAsia" w:ascii="宋体" w:hAnsi="宋体" w:eastAsia="宋体" w:cs="宋体"/>
                <w:kern w:val="0"/>
                <w:sz w:val="21"/>
                <w:szCs w:val="21"/>
                <w:lang w:bidi="ar"/>
              </w:rPr>
            </w:pPr>
            <w:r>
              <w:rPr>
                <w:rFonts w:hint="eastAsia" w:ascii="宋体" w:hAnsi="宋体" w:eastAsia="宋体" w:cs="宋体"/>
                <w:kern w:val="0"/>
                <w:sz w:val="21"/>
                <w:szCs w:val="21"/>
                <w:lang w:bidi="ar"/>
              </w:rPr>
              <w:t>赵祥忠</w:t>
            </w:r>
          </w:p>
        </w:tc>
        <w:tc>
          <w:tcPr>
            <w:tcW w:w="1809" w:type="dxa"/>
            <w:vMerge w:val="restart"/>
            <w:tcBorders>
              <w:top w:val="nil"/>
              <w:left w:val="nil"/>
              <w:right w:val="single" w:color="auto" w:sz="4" w:space="0"/>
            </w:tcBorders>
            <w:vAlign w:val="center"/>
          </w:tcPr>
          <w:p w14:paraId="75CCF6D5">
            <w:pPr>
              <w:widowControl/>
              <w:jc w:val="center"/>
              <w:textAlignment w:val="center"/>
              <w:rPr>
                <w:rFonts w:hint="eastAsia" w:ascii="宋体" w:hAnsi="宋体" w:eastAsia="宋体" w:cs="宋体"/>
                <w:kern w:val="0"/>
                <w:sz w:val="21"/>
                <w:szCs w:val="21"/>
                <w:lang w:bidi="ar"/>
              </w:rPr>
            </w:pPr>
            <w:r>
              <w:rPr>
                <w:rFonts w:hint="eastAsia" w:ascii="宋体" w:hAnsi="宋体" w:eastAsia="宋体" w:cs="宋体"/>
                <w:kern w:val="0"/>
                <w:sz w:val="21"/>
                <w:szCs w:val="21"/>
                <w:lang w:bidi="ar"/>
              </w:rPr>
              <w:t>13371572722</w:t>
            </w:r>
          </w:p>
        </w:tc>
      </w:tr>
      <w:tr w14:paraId="5A0C3B95">
        <w:tblPrEx>
          <w:tblCellMar>
            <w:top w:w="0" w:type="dxa"/>
            <w:left w:w="108" w:type="dxa"/>
            <w:bottom w:w="0" w:type="dxa"/>
            <w:right w:w="108" w:type="dxa"/>
          </w:tblCellMar>
        </w:tblPrEx>
        <w:trPr>
          <w:trHeight w:val="394" w:hRule="atLeast"/>
          <w:jc w:val="center"/>
        </w:trPr>
        <w:tc>
          <w:tcPr>
            <w:tcW w:w="1194" w:type="dxa"/>
            <w:vMerge w:val="continue"/>
            <w:tcBorders>
              <w:left w:val="single" w:color="auto" w:sz="4" w:space="0"/>
              <w:bottom w:val="single" w:color="auto" w:sz="4" w:space="0"/>
              <w:right w:val="single" w:color="auto" w:sz="4" w:space="0"/>
            </w:tcBorders>
            <w:vAlign w:val="center"/>
          </w:tcPr>
          <w:p w14:paraId="54253309">
            <w:pPr>
              <w:widowControl/>
              <w:jc w:val="center"/>
              <w:rPr>
                <w:rFonts w:eastAsia="等线"/>
                <w:color w:val="000000"/>
                <w:kern w:val="0"/>
                <w:sz w:val="21"/>
                <w:szCs w:val="21"/>
              </w:rPr>
            </w:pPr>
          </w:p>
        </w:tc>
        <w:tc>
          <w:tcPr>
            <w:tcW w:w="1336" w:type="dxa"/>
            <w:vMerge w:val="continue"/>
            <w:tcBorders>
              <w:left w:val="nil"/>
              <w:bottom w:val="single" w:color="auto" w:sz="4" w:space="0"/>
              <w:right w:val="single" w:color="auto" w:sz="4" w:space="0"/>
            </w:tcBorders>
            <w:vAlign w:val="center"/>
          </w:tcPr>
          <w:p w14:paraId="121CBB4E">
            <w:pPr>
              <w:widowControl/>
              <w:jc w:val="center"/>
              <w:rPr>
                <w:rFonts w:ascii="宋体" w:hAnsi="宋体" w:eastAsia="宋体" w:cs="宋体"/>
                <w:kern w:val="0"/>
                <w:sz w:val="21"/>
                <w:szCs w:val="21"/>
              </w:rPr>
            </w:pPr>
          </w:p>
        </w:tc>
        <w:tc>
          <w:tcPr>
            <w:tcW w:w="1549" w:type="dxa"/>
            <w:vMerge w:val="continue"/>
            <w:tcBorders>
              <w:left w:val="single" w:color="auto" w:sz="4" w:space="0"/>
              <w:bottom w:val="single" w:color="auto" w:sz="8" w:space="0"/>
              <w:right w:val="single" w:color="auto" w:sz="4" w:space="0"/>
            </w:tcBorders>
            <w:vAlign w:val="center"/>
          </w:tcPr>
          <w:p w14:paraId="3310FB20">
            <w:pPr>
              <w:widowControl/>
              <w:jc w:val="center"/>
              <w:rPr>
                <w:rFonts w:ascii="宋体" w:hAnsi="宋体" w:eastAsia="宋体" w:cs="宋体"/>
                <w:kern w:val="0"/>
                <w:sz w:val="21"/>
                <w:szCs w:val="21"/>
              </w:rPr>
            </w:pPr>
          </w:p>
        </w:tc>
        <w:tc>
          <w:tcPr>
            <w:tcW w:w="2254" w:type="dxa"/>
            <w:vMerge w:val="continue"/>
            <w:tcBorders>
              <w:left w:val="single" w:color="auto" w:sz="4" w:space="0"/>
              <w:bottom w:val="single" w:color="auto" w:sz="4" w:space="0"/>
              <w:right w:val="single" w:color="auto" w:sz="4" w:space="0"/>
            </w:tcBorders>
            <w:vAlign w:val="center"/>
          </w:tcPr>
          <w:p w14:paraId="3C2D9D63">
            <w:pPr>
              <w:widowControl/>
              <w:rPr>
                <w:rFonts w:ascii="宋体" w:hAnsi="宋体" w:eastAsia="宋体" w:cs="宋体"/>
                <w:kern w:val="0"/>
                <w:sz w:val="21"/>
                <w:szCs w:val="21"/>
              </w:rPr>
            </w:pPr>
          </w:p>
        </w:tc>
        <w:tc>
          <w:tcPr>
            <w:tcW w:w="1715" w:type="dxa"/>
            <w:tcBorders>
              <w:top w:val="single" w:color="auto" w:sz="4" w:space="0"/>
              <w:left w:val="nil"/>
              <w:bottom w:val="single" w:color="auto" w:sz="4" w:space="0"/>
              <w:right w:val="single" w:color="auto" w:sz="4" w:space="0"/>
            </w:tcBorders>
            <w:vAlign w:val="center"/>
          </w:tcPr>
          <w:p w14:paraId="77FFEBD1">
            <w:pPr>
              <w:widowControl/>
              <w:jc w:val="center"/>
              <w:rPr>
                <w:rFonts w:ascii="宋体" w:hAnsi="宋体" w:eastAsia="宋体" w:cs="宋体"/>
                <w:kern w:val="0"/>
                <w:sz w:val="21"/>
                <w:szCs w:val="21"/>
              </w:rPr>
            </w:pPr>
            <w:r>
              <w:rPr>
                <w:rFonts w:hint="eastAsia" w:ascii="宋体" w:hAnsi="宋体" w:eastAsia="宋体" w:cs="宋体"/>
                <w:kern w:val="0"/>
                <w:sz w:val="21"/>
                <w:szCs w:val="21"/>
              </w:rPr>
              <w:t>雷达水位自动雨量一体站</w:t>
            </w:r>
          </w:p>
        </w:tc>
        <w:tc>
          <w:tcPr>
            <w:tcW w:w="1417" w:type="dxa"/>
            <w:vMerge w:val="continue"/>
            <w:tcBorders>
              <w:top w:val="nil"/>
              <w:left w:val="nil"/>
              <w:bottom w:val="single" w:color="auto" w:sz="4" w:space="0"/>
              <w:right w:val="single" w:color="auto" w:sz="4" w:space="0"/>
            </w:tcBorders>
            <w:vAlign w:val="center"/>
          </w:tcPr>
          <w:p w14:paraId="225C2F3E">
            <w:pPr>
              <w:widowControl/>
              <w:jc w:val="left"/>
              <w:rPr>
                <w:rFonts w:eastAsia="等线"/>
                <w:color w:val="000000"/>
                <w:kern w:val="0"/>
                <w:sz w:val="21"/>
                <w:szCs w:val="21"/>
              </w:rPr>
            </w:pPr>
          </w:p>
        </w:tc>
        <w:tc>
          <w:tcPr>
            <w:tcW w:w="1298" w:type="dxa"/>
            <w:vMerge w:val="continue"/>
            <w:tcBorders>
              <w:top w:val="nil"/>
              <w:left w:val="nil"/>
              <w:bottom w:val="single" w:color="auto" w:sz="4" w:space="0"/>
              <w:right w:val="single" w:color="auto" w:sz="4" w:space="0"/>
            </w:tcBorders>
            <w:vAlign w:val="center"/>
          </w:tcPr>
          <w:p w14:paraId="5C1113F3">
            <w:pPr>
              <w:widowControl/>
              <w:jc w:val="left"/>
              <w:rPr>
                <w:rFonts w:eastAsia="等线"/>
                <w:color w:val="000000"/>
                <w:kern w:val="0"/>
                <w:sz w:val="21"/>
                <w:szCs w:val="21"/>
              </w:rPr>
            </w:pPr>
          </w:p>
        </w:tc>
        <w:tc>
          <w:tcPr>
            <w:tcW w:w="1602" w:type="dxa"/>
            <w:vMerge w:val="continue"/>
            <w:tcBorders>
              <w:left w:val="nil"/>
              <w:bottom w:val="single" w:color="auto" w:sz="4" w:space="0"/>
              <w:right w:val="single" w:color="auto" w:sz="4" w:space="0"/>
            </w:tcBorders>
            <w:vAlign w:val="center"/>
          </w:tcPr>
          <w:p w14:paraId="700B0D21">
            <w:pPr>
              <w:widowControl/>
              <w:jc w:val="center"/>
              <w:textAlignment w:val="center"/>
              <w:rPr>
                <w:rFonts w:ascii="宋体" w:hAnsi="宋体" w:eastAsia="宋体"/>
                <w:kern w:val="0"/>
                <w:sz w:val="21"/>
                <w:szCs w:val="21"/>
              </w:rPr>
            </w:pPr>
          </w:p>
        </w:tc>
        <w:tc>
          <w:tcPr>
            <w:tcW w:w="1809" w:type="dxa"/>
            <w:vMerge w:val="continue"/>
            <w:tcBorders>
              <w:left w:val="nil"/>
              <w:bottom w:val="single" w:color="auto" w:sz="4" w:space="0"/>
              <w:right w:val="single" w:color="auto" w:sz="4" w:space="0"/>
            </w:tcBorders>
            <w:vAlign w:val="center"/>
          </w:tcPr>
          <w:p w14:paraId="5364EC75">
            <w:pPr>
              <w:widowControl/>
              <w:jc w:val="center"/>
              <w:textAlignment w:val="center"/>
              <w:rPr>
                <w:rFonts w:ascii="宋体" w:hAnsi="宋体" w:eastAsia="宋体" w:cs="宋体"/>
                <w:kern w:val="0"/>
                <w:sz w:val="21"/>
                <w:szCs w:val="21"/>
              </w:rPr>
            </w:pPr>
          </w:p>
        </w:tc>
      </w:tr>
      <w:tr w14:paraId="6403B4DF">
        <w:tblPrEx>
          <w:tblCellMar>
            <w:top w:w="0" w:type="dxa"/>
            <w:left w:w="108" w:type="dxa"/>
            <w:bottom w:w="0" w:type="dxa"/>
            <w:right w:w="108" w:type="dxa"/>
          </w:tblCellMar>
        </w:tblPrEx>
        <w:trPr>
          <w:trHeight w:val="383" w:hRule="atLeast"/>
          <w:jc w:val="center"/>
        </w:trPr>
        <w:tc>
          <w:tcPr>
            <w:tcW w:w="1194" w:type="dxa"/>
            <w:vMerge w:val="restart"/>
            <w:tcBorders>
              <w:top w:val="nil"/>
              <w:left w:val="single" w:color="auto" w:sz="4" w:space="0"/>
              <w:right w:val="single" w:color="auto" w:sz="4" w:space="0"/>
            </w:tcBorders>
            <w:vAlign w:val="center"/>
          </w:tcPr>
          <w:p w14:paraId="088C63F8">
            <w:pPr>
              <w:widowControl/>
              <w:jc w:val="center"/>
              <w:rPr>
                <w:rFonts w:eastAsia="等线"/>
                <w:color w:val="000000"/>
                <w:kern w:val="0"/>
                <w:sz w:val="21"/>
                <w:szCs w:val="21"/>
              </w:rPr>
            </w:pPr>
            <w:r>
              <w:rPr>
                <w:rFonts w:hint="eastAsia" w:eastAsia="等线"/>
                <w:color w:val="000000"/>
                <w:kern w:val="0"/>
                <w:sz w:val="21"/>
                <w:szCs w:val="21"/>
              </w:rPr>
              <w:t>2</w:t>
            </w:r>
          </w:p>
        </w:tc>
        <w:tc>
          <w:tcPr>
            <w:tcW w:w="1336" w:type="dxa"/>
            <w:vMerge w:val="restart"/>
            <w:tcBorders>
              <w:top w:val="nil"/>
              <w:left w:val="nil"/>
              <w:right w:val="nil"/>
            </w:tcBorders>
            <w:vAlign w:val="center"/>
          </w:tcPr>
          <w:p w14:paraId="2A20A054">
            <w:pPr>
              <w:widowControl/>
              <w:jc w:val="center"/>
              <w:rPr>
                <w:rFonts w:ascii="宋体" w:hAnsi="宋体" w:eastAsia="宋体" w:cs="宋体"/>
                <w:kern w:val="0"/>
                <w:sz w:val="21"/>
                <w:szCs w:val="21"/>
              </w:rPr>
            </w:pPr>
            <w:r>
              <w:rPr>
                <w:rFonts w:hint="eastAsia" w:ascii="宋体" w:hAnsi="宋体" w:eastAsia="宋体" w:cs="宋体"/>
                <w:kern w:val="0"/>
                <w:sz w:val="21"/>
                <w:szCs w:val="21"/>
              </w:rPr>
              <w:t>张家坡镇</w:t>
            </w:r>
          </w:p>
        </w:tc>
        <w:tc>
          <w:tcPr>
            <w:tcW w:w="1549" w:type="dxa"/>
            <w:vMerge w:val="restart"/>
            <w:tcBorders>
              <w:top w:val="nil"/>
              <w:left w:val="single" w:color="auto" w:sz="8" w:space="0"/>
              <w:right w:val="single" w:color="auto" w:sz="8" w:space="0"/>
            </w:tcBorders>
            <w:vAlign w:val="center"/>
          </w:tcPr>
          <w:p w14:paraId="380D6081">
            <w:pPr>
              <w:widowControl/>
              <w:jc w:val="center"/>
              <w:rPr>
                <w:rFonts w:ascii="宋体" w:hAnsi="宋体" w:eastAsia="宋体" w:cs="宋体"/>
                <w:kern w:val="0"/>
                <w:sz w:val="21"/>
                <w:szCs w:val="21"/>
              </w:rPr>
            </w:pPr>
            <w:r>
              <w:rPr>
                <w:rFonts w:hint="eastAsia" w:ascii="宋体" w:hAnsi="宋体" w:eastAsia="宋体" w:cs="宋体"/>
                <w:kern w:val="0"/>
                <w:sz w:val="21"/>
                <w:szCs w:val="21"/>
              </w:rPr>
              <w:t>店子村</w:t>
            </w:r>
          </w:p>
        </w:tc>
        <w:tc>
          <w:tcPr>
            <w:tcW w:w="2254" w:type="dxa"/>
            <w:vMerge w:val="restart"/>
            <w:tcBorders>
              <w:top w:val="nil"/>
              <w:left w:val="single" w:color="auto" w:sz="4" w:space="0"/>
              <w:right w:val="single" w:color="auto" w:sz="4" w:space="0"/>
            </w:tcBorders>
            <w:vAlign w:val="center"/>
          </w:tcPr>
          <w:p w14:paraId="37C4D041">
            <w:pPr>
              <w:widowControl/>
              <w:rPr>
                <w:rFonts w:ascii="宋体" w:hAnsi="宋体" w:eastAsia="宋体" w:cs="宋体"/>
                <w:kern w:val="0"/>
                <w:sz w:val="21"/>
                <w:szCs w:val="21"/>
              </w:rPr>
            </w:pPr>
            <w:r>
              <w:rPr>
                <w:rFonts w:hint="eastAsia" w:ascii="宋体" w:hAnsi="宋体" w:eastAsia="宋体" w:cs="宋体"/>
                <w:kern w:val="0"/>
                <w:sz w:val="21"/>
                <w:szCs w:val="21"/>
              </w:rPr>
              <w:t>北店子一水库河西岸</w:t>
            </w:r>
          </w:p>
        </w:tc>
        <w:tc>
          <w:tcPr>
            <w:tcW w:w="1715" w:type="dxa"/>
            <w:tcBorders>
              <w:top w:val="nil"/>
              <w:left w:val="nil"/>
              <w:bottom w:val="single" w:color="auto" w:sz="4" w:space="0"/>
              <w:right w:val="single" w:color="auto" w:sz="4" w:space="0"/>
            </w:tcBorders>
            <w:vAlign w:val="center"/>
          </w:tcPr>
          <w:p w14:paraId="2FCE1718">
            <w:pPr>
              <w:widowControl/>
              <w:jc w:val="center"/>
              <w:rPr>
                <w:rFonts w:ascii="宋体" w:hAnsi="宋体" w:eastAsia="宋体" w:cs="宋体"/>
                <w:kern w:val="0"/>
                <w:sz w:val="21"/>
                <w:szCs w:val="21"/>
              </w:rPr>
            </w:pPr>
            <w:r>
              <w:rPr>
                <w:rFonts w:hint="eastAsia" w:ascii="宋体" w:hAnsi="宋体" w:eastAsia="宋体" w:cs="宋体"/>
                <w:kern w:val="0"/>
                <w:sz w:val="21"/>
                <w:szCs w:val="21"/>
              </w:rPr>
              <w:t>2个视频监控自动雨量一体站</w:t>
            </w:r>
          </w:p>
        </w:tc>
        <w:tc>
          <w:tcPr>
            <w:tcW w:w="1417" w:type="dxa"/>
            <w:vMerge w:val="continue"/>
            <w:tcBorders>
              <w:top w:val="nil"/>
              <w:left w:val="nil"/>
              <w:bottom w:val="single" w:color="auto" w:sz="4" w:space="0"/>
              <w:right w:val="single" w:color="auto" w:sz="4" w:space="0"/>
            </w:tcBorders>
            <w:vAlign w:val="center"/>
          </w:tcPr>
          <w:p w14:paraId="0620EB78">
            <w:pPr>
              <w:widowControl/>
              <w:jc w:val="left"/>
              <w:rPr>
                <w:rFonts w:eastAsia="等线"/>
                <w:color w:val="000000"/>
                <w:kern w:val="0"/>
                <w:sz w:val="21"/>
                <w:szCs w:val="21"/>
              </w:rPr>
            </w:pPr>
          </w:p>
        </w:tc>
        <w:tc>
          <w:tcPr>
            <w:tcW w:w="1298" w:type="dxa"/>
            <w:vMerge w:val="continue"/>
            <w:tcBorders>
              <w:top w:val="nil"/>
              <w:left w:val="nil"/>
              <w:bottom w:val="single" w:color="auto" w:sz="4" w:space="0"/>
              <w:right w:val="single" w:color="auto" w:sz="4" w:space="0"/>
            </w:tcBorders>
            <w:vAlign w:val="center"/>
          </w:tcPr>
          <w:p w14:paraId="5257A5A6">
            <w:pPr>
              <w:widowControl/>
              <w:jc w:val="left"/>
              <w:rPr>
                <w:rFonts w:eastAsia="等线"/>
                <w:color w:val="000000"/>
                <w:kern w:val="0"/>
                <w:sz w:val="21"/>
                <w:szCs w:val="21"/>
              </w:rPr>
            </w:pPr>
          </w:p>
        </w:tc>
        <w:tc>
          <w:tcPr>
            <w:tcW w:w="1602" w:type="dxa"/>
            <w:vMerge w:val="restart"/>
            <w:tcBorders>
              <w:top w:val="nil"/>
              <w:left w:val="nil"/>
              <w:right w:val="single" w:color="auto" w:sz="4" w:space="0"/>
            </w:tcBorders>
            <w:vAlign w:val="center"/>
          </w:tcPr>
          <w:p w14:paraId="421AC1EA">
            <w:pPr>
              <w:widowControl/>
              <w:jc w:val="center"/>
              <w:textAlignment w:val="center"/>
              <w:rPr>
                <w:rFonts w:hint="eastAsia" w:ascii="宋体" w:hAnsi="宋体" w:eastAsia="宋体" w:cs="宋体"/>
                <w:kern w:val="0"/>
                <w:sz w:val="21"/>
                <w:szCs w:val="21"/>
              </w:rPr>
            </w:pPr>
            <w:r>
              <w:rPr>
                <w:rFonts w:hint="eastAsia" w:ascii="宋体" w:hAnsi="宋体" w:eastAsia="宋体" w:cs="宋体"/>
                <w:kern w:val="0"/>
                <w:sz w:val="21"/>
                <w:szCs w:val="21"/>
              </w:rPr>
              <w:t>赵学锋</w:t>
            </w:r>
          </w:p>
        </w:tc>
        <w:tc>
          <w:tcPr>
            <w:tcW w:w="1809" w:type="dxa"/>
            <w:vMerge w:val="restart"/>
            <w:tcBorders>
              <w:top w:val="nil"/>
              <w:left w:val="nil"/>
              <w:right w:val="single" w:color="auto" w:sz="4" w:space="0"/>
            </w:tcBorders>
            <w:vAlign w:val="center"/>
          </w:tcPr>
          <w:p w14:paraId="046A172D">
            <w:pPr>
              <w:widowControl/>
              <w:textAlignment w:val="center"/>
              <w:rPr>
                <w:rFonts w:ascii="宋体" w:hAnsi="宋体" w:eastAsia="宋体" w:cs="宋体"/>
                <w:kern w:val="0"/>
                <w:sz w:val="21"/>
                <w:szCs w:val="21"/>
              </w:rPr>
            </w:pPr>
            <w:r>
              <w:rPr>
                <w:rFonts w:hint="eastAsia" w:ascii="宋体" w:hAnsi="宋体" w:eastAsia="宋体" w:cs="宋体"/>
                <w:kern w:val="0"/>
                <w:sz w:val="21"/>
                <w:szCs w:val="21"/>
              </w:rPr>
              <w:t>15153303709</w:t>
            </w:r>
          </w:p>
        </w:tc>
      </w:tr>
      <w:tr w14:paraId="71B731E8">
        <w:tblPrEx>
          <w:tblCellMar>
            <w:top w:w="0" w:type="dxa"/>
            <w:left w:w="108" w:type="dxa"/>
            <w:bottom w:w="0" w:type="dxa"/>
            <w:right w:w="108" w:type="dxa"/>
          </w:tblCellMar>
        </w:tblPrEx>
        <w:trPr>
          <w:trHeight w:val="383" w:hRule="atLeast"/>
          <w:jc w:val="center"/>
        </w:trPr>
        <w:tc>
          <w:tcPr>
            <w:tcW w:w="1194" w:type="dxa"/>
            <w:vMerge w:val="continue"/>
            <w:tcBorders>
              <w:left w:val="single" w:color="auto" w:sz="4" w:space="0"/>
              <w:right w:val="single" w:color="auto" w:sz="4" w:space="0"/>
            </w:tcBorders>
            <w:vAlign w:val="center"/>
          </w:tcPr>
          <w:p w14:paraId="2E2D866F">
            <w:pPr>
              <w:widowControl/>
              <w:jc w:val="center"/>
              <w:rPr>
                <w:rFonts w:hint="eastAsia" w:eastAsia="等线"/>
                <w:color w:val="000000"/>
                <w:kern w:val="0"/>
                <w:sz w:val="21"/>
                <w:szCs w:val="21"/>
              </w:rPr>
            </w:pPr>
          </w:p>
        </w:tc>
        <w:tc>
          <w:tcPr>
            <w:tcW w:w="1336" w:type="dxa"/>
            <w:vMerge w:val="continue"/>
            <w:tcBorders>
              <w:left w:val="nil"/>
              <w:right w:val="nil"/>
            </w:tcBorders>
            <w:vAlign w:val="center"/>
          </w:tcPr>
          <w:p w14:paraId="4744E904">
            <w:pPr>
              <w:widowControl/>
              <w:jc w:val="center"/>
              <w:rPr>
                <w:rFonts w:hint="eastAsia" w:ascii="宋体" w:hAnsi="宋体" w:eastAsia="宋体" w:cs="宋体"/>
                <w:kern w:val="0"/>
                <w:sz w:val="21"/>
                <w:szCs w:val="21"/>
              </w:rPr>
            </w:pPr>
          </w:p>
        </w:tc>
        <w:tc>
          <w:tcPr>
            <w:tcW w:w="1549" w:type="dxa"/>
            <w:vMerge w:val="continue"/>
            <w:tcBorders>
              <w:left w:val="single" w:color="auto" w:sz="8" w:space="0"/>
              <w:right w:val="single" w:color="auto" w:sz="8" w:space="0"/>
            </w:tcBorders>
            <w:vAlign w:val="center"/>
          </w:tcPr>
          <w:p w14:paraId="5B2A5CB5">
            <w:pPr>
              <w:widowControl/>
              <w:jc w:val="center"/>
              <w:rPr>
                <w:rFonts w:hint="eastAsia" w:ascii="宋体" w:hAnsi="宋体" w:eastAsia="宋体" w:cs="宋体"/>
                <w:kern w:val="0"/>
                <w:sz w:val="21"/>
                <w:szCs w:val="21"/>
              </w:rPr>
            </w:pPr>
          </w:p>
        </w:tc>
        <w:tc>
          <w:tcPr>
            <w:tcW w:w="2254" w:type="dxa"/>
            <w:vMerge w:val="continue"/>
            <w:tcBorders>
              <w:left w:val="single" w:color="auto" w:sz="4" w:space="0"/>
              <w:bottom w:val="single" w:color="auto" w:sz="4" w:space="0"/>
              <w:right w:val="single" w:color="auto" w:sz="4" w:space="0"/>
            </w:tcBorders>
            <w:vAlign w:val="center"/>
          </w:tcPr>
          <w:p w14:paraId="0ECAFE1C">
            <w:pPr>
              <w:widowControl/>
              <w:rPr>
                <w:rFonts w:hint="eastAsia" w:ascii="宋体" w:hAnsi="宋体" w:eastAsia="宋体" w:cs="宋体"/>
                <w:kern w:val="0"/>
                <w:sz w:val="21"/>
                <w:szCs w:val="21"/>
              </w:rPr>
            </w:pPr>
          </w:p>
        </w:tc>
        <w:tc>
          <w:tcPr>
            <w:tcW w:w="1715" w:type="dxa"/>
            <w:tcBorders>
              <w:top w:val="nil"/>
              <w:left w:val="nil"/>
              <w:bottom w:val="single" w:color="auto" w:sz="4" w:space="0"/>
              <w:right w:val="single" w:color="auto" w:sz="4" w:space="0"/>
            </w:tcBorders>
            <w:vAlign w:val="center"/>
          </w:tcPr>
          <w:p w14:paraId="5410F488">
            <w:pPr>
              <w:widowControl/>
              <w:jc w:val="center"/>
              <w:rPr>
                <w:rFonts w:ascii="宋体" w:hAnsi="宋体" w:eastAsia="宋体" w:cs="宋体"/>
                <w:kern w:val="0"/>
                <w:sz w:val="21"/>
                <w:szCs w:val="21"/>
              </w:rPr>
            </w:pPr>
            <w:r>
              <w:rPr>
                <w:rFonts w:hint="eastAsia" w:ascii="宋体" w:hAnsi="宋体" w:eastAsia="宋体" w:cs="宋体"/>
                <w:kern w:val="0"/>
                <w:sz w:val="21"/>
                <w:szCs w:val="21"/>
              </w:rPr>
              <w:t>1个浮子式自动水位雨量一体站</w:t>
            </w:r>
          </w:p>
        </w:tc>
        <w:tc>
          <w:tcPr>
            <w:tcW w:w="1417" w:type="dxa"/>
            <w:vMerge w:val="continue"/>
            <w:tcBorders>
              <w:top w:val="nil"/>
              <w:left w:val="nil"/>
              <w:bottom w:val="single" w:color="auto" w:sz="4" w:space="0"/>
              <w:right w:val="single" w:color="auto" w:sz="4" w:space="0"/>
            </w:tcBorders>
            <w:vAlign w:val="center"/>
          </w:tcPr>
          <w:p w14:paraId="03EAA2FD">
            <w:pPr>
              <w:widowControl/>
              <w:jc w:val="left"/>
              <w:rPr>
                <w:rFonts w:eastAsia="等线"/>
                <w:color w:val="000000"/>
                <w:kern w:val="0"/>
                <w:sz w:val="21"/>
                <w:szCs w:val="21"/>
              </w:rPr>
            </w:pPr>
          </w:p>
        </w:tc>
        <w:tc>
          <w:tcPr>
            <w:tcW w:w="1298" w:type="dxa"/>
            <w:vMerge w:val="continue"/>
            <w:tcBorders>
              <w:top w:val="nil"/>
              <w:left w:val="nil"/>
              <w:bottom w:val="single" w:color="auto" w:sz="4" w:space="0"/>
              <w:right w:val="single" w:color="auto" w:sz="4" w:space="0"/>
            </w:tcBorders>
            <w:vAlign w:val="center"/>
          </w:tcPr>
          <w:p w14:paraId="1C122A43">
            <w:pPr>
              <w:widowControl/>
              <w:jc w:val="left"/>
              <w:rPr>
                <w:rFonts w:eastAsia="等线"/>
                <w:color w:val="000000"/>
                <w:kern w:val="0"/>
                <w:sz w:val="21"/>
                <w:szCs w:val="21"/>
              </w:rPr>
            </w:pPr>
          </w:p>
        </w:tc>
        <w:tc>
          <w:tcPr>
            <w:tcW w:w="1602" w:type="dxa"/>
            <w:vMerge w:val="continue"/>
            <w:tcBorders>
              <w:left w:val="nil"/>
              <w:right w:val="single" w:color="auto" w:sz="4" w:space="0"/>
            </w:tcBorders>
            <w:vAlign w:val="center"/>
          </w:tcPr>
          <w:p w14:paraId="0E406E85">
            <w:pPr>
              <w:widowControl/>
              <w:jc w:val="center"/>
              <w:rPr>
                <w:rFonts w:hint="eastAsia" w:ascii="宋体" w:hAnsi="宋体" w:eastAsia="宋体" w:cs="宋体"/>
                <w:kern w:val="0"/>
                <w:sz w:val="21"/>
                <w:szCs w:val="21"/>
              </w:rPr>
            </w:pPr>
          </w:p>
        </w:tc>
        <w:tc>
          <w:tcPr>
            <w:tcW w:w="1809" w:type="dxa"/>
            <w:vMerge w:val="continue"/>
            <w:tcBorders>
              <w:left w:val="nil"/>
              <w:right w:val="single" w:color="auto" w:sz="4" w:space="0"/>
            </w:tcBorders>
            <w:vAlign w:val="center"/>
          </w:tcPr>
          <w:p w14:paraId="33F24723">
            <w:pPr>
              <w:widowControl/>
              <w:jc w:val="center"/>
              <w:rPr>
                <w:rFonts w:hint="eastAsia" w:ascii="宋体" w:hAnsi="宋体" w:eastAsia="宋体" w:cs="宋体"/>
                <w:kern w:val="0"/>
                <w:sz w:val="21"/>
                <w:szCs w:val="21"/>
              </w:rPr>
            </w:pPr>
          </w:p>
        </w:tc>
      </w:tr>
      <w:tr w14:paraId="3FA1D3DF">
        <w:tblPrEx>
          <w:tblCellMar>
            <w:top w:w="0" w:type="dxa"/>
            <w:left w:w="108" w:type="dxa"/>
            <w:bottom w:w="0" w:type="dxa"/>
            <w:right w:w="108" w:type="dxa"/>
          </w:tblCellMar>
        </w:tblPrEx>
        <w:trPr>
          <w:trHeight w:val="435" w:hRule="atLeast"/>
          <w:jc w:val="center"/>
        </w:trPr>
        <w:tc>
          <w:tcPr>
            <w:tcW w:w="1194" w:type="dxa"/>
            <w:vMerge w:val="continue"/>
            <w:tcBorders>
              <w:left w:val="single" w:color="auto" w:sz="4" w:space="0"/>
              <w:right w:val="single" w:color="auto" w:sz="4" w:space="0"/>
            </w:tcBorders>
            <w:vAlign w:val="center"/>
          </w:tcPr>
          <w:p w14:paraId="56901EDC">
            <w:pPr>
              <w:jc w:val="center"/>
              <w:rPr>
                <w:rFonts w:ascii="宋体" w:hAnsi="宋体" w:eastAsia="宋体" w:cs="宋体"/>
                <w:color w:val="000000"/>
                <w:kern w:val="0"/>
                <w:sz w:val="21"/>
                <w:szCs w:val="21"/>
              </w:rPr>
            </w:pPr>
          </w:p>
        </w:tc>
        <w:tc>
          <w:tcPr>
            <w:tcW w:w="1336" w:type="dxa"/>
            <w:vMerge w:val="continue"/>
            <w:tcBorders>
              <w:left w:val="nil"/>
              <w:right w:val="nil"/>
            </w:tcBorders>
            <w:vAlign w:val="center"/>
          </w:tcPr>
          <w:p w14:paraId="34D17147">
            <w:pPr>
              <w:widowControl/>
              <w:jc w:val="center"/>
              <w:rPr>
                <w:rFonts w:ascii="宋体" w:hAnsi="宋体" w:eastAsia="宋体" w:cs="宋体"/>
                <w:kern w:val="0"/>
                <w:sz w:val="21"/>
                <w:szCs w:val="21"/>
              </w:rPr>
            </w:pPr>
          </w:p>
        </w:tc>
        <w:tc>
          <w:tcPr>
            <w:tcW w:w="1549" w:type="dxa"/>
            <w:vMerge w:val="continue"/>
            <w:tcBorders>
              <w:left w:val="single" w:color="auto" w:sz="8" w:space="0"/>
              <w:right w:val="single" w:color="auto" w:sz="8" w:space="0"/>
            </w:tcBorders>
            <w:vAlign w:val="center"/>
          </w:tcPr>
          <w:p w14:paraId="5AEDA71A">
            <w:pPr>
              <w:widowControl/>
              <w:jc w:val="center"/>
              <w:rPr>
                <w:rFonts w:ascii="宋体" w:hAnsi="宋体" w:eastAsia="宋体" w:cs="宋体"/>
                <w:kern w:val="0"/>
                <w:sz w:val="21"/>
                <w:szCs w:val="21"/>
              </w:rPr>
            </w:pPr>
          </w:p>
        </w:tc>
        <w:tc>
          <w:tcPr>
            <w:tcW w:w="2254" w:type="dxa"/>
            <w:vMerge w:val="restart"/>
            <w:tcBorders>
              <w:top w:val="nil"/>
              <w:left w:val="single" w:color="auto" w:sz="4" w:space="0"/>
              <w:right w:val="single" w:color="auto" w:sz="4" w:space="0"/>
            </w:tcBorders>
            <w:vAlign w:val="center"/>
          </w:tcPr>
          <w:p w14:paraId="26CA1A57">
            <w:pPr>
              <w:widowControl/>
              <w:jc w:val="center"/>
              <w:rPr>
                <w:rFonts w:ascii="宋体" w:hAnsi="宋体" w:eastAsia="宋体" w:cs="宋体"/>
                <w:kern w:val="0"/>
                <w:sz w:val="21"/>
                <w:szCs w:val="21"/>
              </w:rPr>
            </w:pPr>
            <w:r>
              <w:rPr>
                <w:rFonts w:hint="eastAsia" w:ascii="宋体" w:hAnsi="宋体" w:eastAsia="宋体" w:cs="宋体"/>
                <w:kern w:val="0"/>
                <w:sz w:val="21"/>
                <w:szCs w:val="21"/>
              </w:rPr>
              <w:t>北店子二水库</w:t>
            </w:r>
          </w:p>
        </w:tc>
        <w:tc>
          <w:tcPr>
            <w:tcW w:w="1715" w:type="dxa"/>
            <w:tcBorders>
              <w:top w:val="nil"/>
              <w:left w:val="nil"/>
              <w:bottom w:val="single" w:color="auto" w:sz="4" w:space="0"/>
              <w:right w:val="single" w:color="auto" w:sz="4" w:space="0"/>
            </w:tcBorders>
            <w:vAlign w:val="center"/>
          </w:tcPr>
          <w:p w14:paraId="0E7A2E2A">
            <w:pPr>
              <w:widowControl/>
              <w:jc w:val="center"/>
              <w:rPr>
                <w:rFonts w:ascii="宋体" w:hAnsi="宋体" w:eastAsia="宋体" w:cs="宋体"/>
                <w:kern w:val="0"/>
                <w:sz w:val="21"/>
                <w:szCs w:val="21"/>
              </w:rPr>
            </w:pPr>
            <w:r>
              <w:rPr>
                <w:rFonts w:hint="eastAsia" w:ascii="宋体" w:hAnsi="宋体" w:eastAsia="宋体" w:cs="宋体"/>
                <w:kern w:val="0"/>
                <w:sz w:val="21"/>
                <w:szCs w:val="21"/>
              </w:rPr>
              <w:t>1个视频监控自动雨量一体站</w:t>
            </w:r>
          </w:p>
        </w:tc>
        <w:tc>
          <w:tcPr>
            <w:tcW w:w="1417" w:type="dxa"/>
            <w:vMerge w:val="continue"/>
            <w:tcBorders>
              <w:top w:val="nil"/>
              <w:left w:val="nil"/>
              <w:bottom w:val="single" w:color="auto" w:sz="4" w:space="0"/>
              <w:right w:val="single" w:color="auto" w:sz="4" w:space="0"/>
            </w:tcBorders>
            <w:vAlign w:val="center"/>
          </w:tcPr>
          <w:p w14:paraId="501C9384">
            <w:pPr>
              <w:widowControl/>
              <w:jc w:val="center"/>
              <w:rPr>
                <w:rFonts w:hint="eastAsia" w:ascii="宋体" w:hAnsi="宋体" w:eastAsia="宋体" w:cs="宋体"/>
                <w:kern w:val="0"/>
                <w:sz w:val="21"/>
                <w:szCs w:val="21"/>
                <w:lang w:val="en-US" w:eastAsia="zh-CN" w:bidi="ar-SA"/>
              </w:rPr>
            </w:pPr>
          </w:p>
        </w:tc>
        <w:tc>
          <w:tcPr>
            <w:tcW w:w="1298" w:type="dxa"/>
            <w:vMerge w:val="continue"/>
            <w:tcBorders>
              <w:top w:val="nil"/>
              <w:left w:val="nil"/>
              <w:bottom w:val="single" w:color="auto" w:sz="4" w:space="0"/>
              <w:right w:val="single" w:color="auto" w:sz="4" w:space="0"/>
            </w:tcBorders>
            <w:vAlign w:val="center"/>
          </w:tcPr>
          <w:p w14:paraId="1EDAB9FB">
            <w:pPr>
              <w:widowControl/>
              <w:jc w:val="center"/>
              <w:rPr>
                <w:rFonts w:hint="eastAsia" w:ascii="宋体" w:hAnsi="宋体" w:eastAsia="宋体" w:cs="宋体"/>
                <w:kern w:val="0"/>
                <w:sz w:val="21"/>
                <w:szCs w:val="21"/>
                <w:lang w:val="en-US" w:eastAsia="zh-CN" w:bidi="ar-SA"/>
              </w:rPr>
            </w:pPr>
          </w:p>
        </w:tc>
        <w:tc>
          <w:tcPr>
            <w:tcW w:w="1602" w:type="dxa"/>
            <w:vMerge w:val="continue"/>
            <w:tcBorders>
              <w:left w:val="nil"/>
              <w:right w:val="single" w:color="auto" w:sz="4" w:space="0"/>
            </w:tcBorders>
            <w:vAlign w:val="center"/>
          </w:tcPr>
          <w:p w14:paraId="474D3C89">
            <w:pPr>
              <w:widowControl/>
              <w:jc w:val="center"/>
              <w:textAlignment w:val="center"/>
              <w:rPr>
                <w:rFonts w:ascii="宋体" w:hAnsi="宋体" w:cs="宋体"/>
                <w:color w:val="000000"/>
                <w:kern w:val="0"/>
                <w:sz w:val="22"/>
                <w:szCs w:val="22"/>
              </w:rPr>
            </w:pPr>
          </w:p>
        </w:tc>
        <w:tc>
          <w:tcPr>
            <w:tcW w:w="1809" w:type="dxa"/>
            <w:vMerge w:val="continue"/>
            <w:tcBorders>
              <w:left w:val="nil"/>
              <w:right w:val="single" w:color="auto" w:sz="4" w:space="0"/>
            </w:tcBorders>
            <w:vAlign w:val="center"/>
          </w:tcPr>
          <w:p w14:paraId="41898410">
            <w:pPr>
              <w:widowControl/>
              <w:jc w:val="center"/>
              <w:textAlignment w:val="center"/>
              <w:rPr>
                <w:rFonts w:ascii="宋体" w:hAnsi="宋体" w:eastAsia="宋体" w:cs="宋体"/>
                <w:kern w:val="0"/>
                <w:sz w:val="21"/>
                <w:szCs w:val="21"/>
              </w:rPr>
            </w:pPr>
          </w:p>
        </w:tc>
      </w:tr>
      <w:tr w14:paraId="14073AEA">
        <w:tblPrEx>
          <w:tblCellMar>
            <w:top w:w="0" w:type="dxa"/>
            <w:left w:w="108" w:type="dxa"/>
            <w:bottom w:w="0" w:type="dxa"/>
            <w:right w:w="108" w:type="dxa"/>
          </w:tblCellMar>
        </w:tblPrEx>
        <w:trPr>
          <w:trHeight w:val="435" w:hRule="atLeast"/>
          <w:jc w:val="center"/>
        </w:trPr>
        <w:tc>
          <w:tcPr>
            <w:tcW w:w="1194" w:type="dxa"/>
            <w:vMerge w:val="continue"/>
            <w:tcBorders>
              <w:left w:val="single" w:color="auto" w:sz="4" w:space="0"/>
              <w:bottom w:val="single" w:color="auto" w:sz="4" w:space="0"/>
              <w:right w:val="single" w:color="auto" w:sz="4" w:space="0"/>
            </w:tcBorders>
            <w:vAlign w:val="center"/>
          </w:tcPr>
          <w:p w14:paraId="2356C23B">
            <w:pPr>
              <w:jc w:val="center"/>
              <w:rPr>
                <w:rFonts w:ascii="宋体" w:hAnsi="宋体" w:eastAsia="宋体" w:cs="宋体"/>
                <w:color w:val="000000"/>
                <w:kern w:val="0"/>
                <w:sz w:val="21"/>
                <w:szCs w:val="21"/>
              </w:rPr>
            </w:pPr>
          </w:p>
        </w:tc>
        <w:tc>
          <w:tcPr>
            <w:tcW w:w="1336" w:type="dxa"/>
            <w:vMerge w:val="continue"/>
            <w:tcBorders>
              <w:left w:val="nil"/>
              <w:bottom w:val="single" w:color="auto" w:sz="4" w:space="0"/>
              <w:right w:val="nil"/>
            </w:tcBorders>
            <w:vAlign w:val="center"/>
          </w:tcPr>
          <w:p w14:paraId="0000F509">
            <w:pPr>
              <w:widowControl/>
              <w:jc w:val="center"/>
              <w:rPr>
                <w:rFonts w:ascii="宋体" w:hAnsi="宋体" w:eastAsia="宋体" w:cs="宋体"/>
                <w:kern w:val="0"/>
                <w:sz w:val="21"/>
                <w:szCs w:val="21"/>
              </w:rPr>
            </w:pPr>
          </w:p>
        </w:tc>
        <w:tc>
          <w:tcPr>
            <w:tcW w:w="1549" w:type="dxa"/>
            <w:vMerge w:val="continue"/>
            <w:tcBorders>
              <w:left w:val="single" w:color="auto" w:sz="8" w:space="0"/>
              <w:bottom w:val="single" w:color="auto" w:sz="8" w:space="0"/>
              <w:right w:val="single" w:color="auto" w:sz="8" w:space="0"/>
            </w:tcBorders>
            <w:vAlign w:val="center"/>
          </w:tcPr>
          <w:p w14:paraId="46479527">
            <w:pPr>
              <w:widowControl/>
              <w:jc w:val="center"/>
              <w:rPr>
                <w:rFonts w:ascii="宋体" w:hAnsi="宋体" w:eastAsia="宋体" w:cs="宋体"/>
                <w:kern w:val="0"/>
                <w:sz w:val="21"/>
                <w:szCs w:val="21"/>
              </w:rPr>
            </w:pPr>
          </w:p>
        </w:tc>
        <w:tc>
          <w:tcPr>
            <w:tcW w:w="2254" w:type="dxa"/>
            <w:vMerge w:val="continue"/>
            <w:tcBorders>
              <w:left w:val="single" w:color="auto" w:sz="4" w:space="0"/>
              <w:bottom w:val="single" w:color="auto" w:sz="4" w:space="0"/>
              <w:right w:val="single" w:color="auto" w:sz="4" w:space="0"/>
            </w:tcBorders>
            <w:vAlign w:val="center"/>
          </w:tcPr>
          <w:p w14:paraId="7F9E81C6">
            <w:pPr>
              <w:widowControl/>
              <w:jc w:val="center"/>
              <w:rPr>
                <w:rFonts w:hint="eastAsia" w:ascii="宋体" w:hAnsi="宋体" w:eastAsia="宋体" w:cs="宋体"/>
                <w:kern w:val="0"/>
                <w:sz w:val="21"/>
                <w:szCs w:val="21"/>
              </w:rPr>
            </w:pPr>
          </w:p>
        </w:tc>
        <w:tc>
          <w:tcPr>
            <w:tcW w:w="1715" w:type="dxa"/>
            <w:tcBorders>
              <w:top w:val="nil"/>
              <w:left w:val="nil"/>
              <w:bottom w:val="single" w:color="auto" w:sz="4" w:space="0"/>
              <w:right w:val="single" w:color="auto" w:sz="4" w:space="0"/>
            </w:tcBorders>
            <w:vAlign w:val="center"/>
          </w:tcPr>
          <w:p w14:paraId="38AAB7AF">
            <w:pPr>
              <w:widowControl/>
              <w:jc w:val="center"/>
              <w:rPr>
                <w:rFonts w:ascii="宋体" w:hAnsi="宋体" w:eastAsia="宋体" w:cs="宋体"/>
                <w:kern w:val="0"/>
                <w:sz w:val="21"/>
                <w:szCs w:val="21"/>
              </w:rPr>
            </w:pPr>
            <w:r>
              <w:rPr>
                <w:rFonts w:hint="eastAsia" w:ascii="宋体" w:hAnsi="宋体" w:eastAsia="宋体" w:cs="宋体"/>
                <w:kern w:val="0"/>
                <w:sz w:val="21"/>
                <w:szCs w:val="21"/>
              </w:rPr>
              <w:t>1个雷达水位自动雨量一体站</w:t>
            </w:r>
          </w:p>
        </w:tc>
        <w:tc>
          <w:tcPr>
            <w:tcW w:w="1417" w:type="dxa"/>
            <w:vMerge w:val="continue"/>
            <w:tcBorders>
              <w:top w:val="nil"/>
              <w:left w:val="nil"/>
              <w:bottom w:val="single" w:color="auto" w:sz="4" w:space="0"/>
              <w:right w:val="single" w:color="auto" w:sz="4" w:space="0"/>
            </w:tcBorders>
            <w:vAlign w:val="center"/>
          </w:tcPr>
          <w:p w14:paraId="7B0FC4FC">
            <w:pPr>
              <w:jc w:val="center"/>
              <w:rPr>
                <w:rFonts w:ascii="宋体" w:hAnsi="宋体" w:eastAsia="宋体" w:cs="宋体"/>
                <w:color w:val="000000"/>
                <w:kern w:val="0"/>
                <w:sz w:val="21"/>
                <w:szCs w:val="21"/>
              </w:rPr>
            </w:pPr>
          </w:p>
        </w:tc>
        <w:tc>
          <w:tcPr>
            <w:tcW w:w="1298" w:type="dxa"/>
            <w:vMerge w:val="continue"/>
            <w:tcBorders>
              <w:top w:val="nil"/>
              <w:left w:val="nil"/>
              <w:bottom w:val="single" w:color="auto" w:sz="4" w:space="0"/>
              <w:right w:val="single" w:color="auto" w:sz="4" w:space="0"/>
            </w:tcBorders>
            <w:vAlign w:val="center"/>
          </w:tcPr>
          <w:p w14:paraId="4E768097">
            <w:pPr>
              <w:jc w:val="center"/>
              <w:rPr>
                <w:rFonts w:ascii="宋体" w:hAnsi="宋体" w:eastAsia="宋体" w:cs="宋体"/>
                <w:color w:val="000000"/>
                <w:kern w:val="0"/>
                <w:sz w:val="21"/>
                <w:szCs w:val="21"/>
              </w:rPr>
            </w:pPr>
          </w:p>
        </w:tc>
        <w:tc>
          <w:tcPr>
            <w:tcW w:w="1602" w:type="dxa"/>
            <w:vMerge w:val="continue"/>
            <w:tcBorders>
              <w:left w:val="nil"/>
              <w:bottom w:val="single" w:color="auto" w:sz="4" w:space="0"/>
              <w:right w:val="single" w:color="auto" w:sz="4" w:space="0"/>
            </w:tcBorders>
            <w:vAlign w:val="center"/>
          </w:tcPr>
          <w:p w14:paraId="25C4BF50">
            <w:pPr>
              <w:widowControl/>
              <w:jc w:val="center"/>
              <w:textAlignment w:val="center"/>
              <w:rPr>
                <w:rFonts w:ascii="宋体" w:hAnsi="宋体" w:cs="宋体"/>
                <w:color w:val="000000"/>
                <w:kern w:val="0"/>
                <w:sz w:val="22"/>
                <w:szCs w:val="22"/>
              </w:rPr>
            </w:pPr>
          </w:p>
        </w:tc>
        <w:tc>
          <w:tcPr>
            <w:tcW w:w="1809" w:type="dxa"/>
            <w:vMerge w:val="continue"/>
            <w:tcBorders>
              <w:left w:val="nil"/>
              <w:bottom w:val="single" w:color="auto" w:sz="4" w:space="0"/>
              <w:right w:val="single" w:color="auto" w:sz="4" w:space="0"/>
            </w:tcBorders>
            <w:vAlign w:val="center"/>
          </w:tcPr>
          <w:p w14:paraId="2D87CD04">
            <w:pPr>
              <w:widowControl/>
              <w:jc w:val="center"/>
              <w:textAlignment w:val="center"/>
              <w:rPr>
                <w:rFonts w:ascii="宋体" w:hAnsi="宋体" w:eastAsia="宋体" w:cs="宋体"/>
                <w:kern w:val="0"/>
                <w:sz w:val="21"/>
                <w:szCs w:val="21"/>
              </w:rPr>
            </w:pPr>
          </w:p>
        </w:tc>
      </w:tr>
      <w:tr w14:paraId="2E2AC441">
        <w:tblPrEx>
          <w:tblCellMar>
            <w:top w:w="0" w:type="dxa"/>
            <w:left w:w="108" w:type="dxa"/>
            <w:bottom w:w="0" w:type="dxa"/>
            <w:right w:w="108" w:type="dxa"/>
          </w:tblCellMar>
        </w:tblPrEx>
        <w:trPr>
          <w:trHeight w:val="383" w:hRule="atLeast"/>
          <w:jc w:val="center"/>
        </w:trPr>
        <w:tc>
          <w:tcPr>
            <w:tcW w:w="1194" w:type="dxa"/>
            <w:vMerge w:val="restart"/>
            <w:tcBorders>
              <w:top w:val="nil"/>
              <w:left w:val="single" w:color="auto" w:sz="4" w:space="0"/>
              <w:right w:val="single" w:color="auto" w:sz="4" w:space="0"/>
            </w:tcBorders>
            <w:vAlign w:val="center"/>
          </w:tcPr>
          <w:p w14:paraId="503F0278">
            <w:pPr>
              <w:widowControl/>
              <w:jc w:val="center"/>
              <w:rPr>
                <w:rFonts w:eastAsia="等线"/>
                <w:color w:val="000000"/>
                <w:kern w:val="0"/>
                <w:sz w:val="21"/>
                <w:szCs w:val="21"/>
              </w:rPr>
            </w:pPr>
            <w:r>
              <w:rPr>
                <w:rFonts w:hint="eastAsia" w:eastAsia="等线"/>
                <w:color w:val="000000"/>
                <w:kern w:val="0"/>
                <w:sz w:val="21"/>
                <w:szCs w:val="21"/>
              </w:rPr>
              <w:t>3</w:t>
            </w:r>
          </w:p>
        </w:tc>
        <w:tc>
          <w:tcPr>
            <w:tcW w:w="1336" w:type="dxa"/>
            <w:vMerge w:val="restart"/>
            <w:tcBorders>
              <w:top w:val="nil"/>
              <w:left w:val="nil"/>
              <w:right w:val="nil"/>
            </w:tcBorders>
            <w:vAlign w:val="center"/>
          </w:tcPr>
          <w:p w14:paraId="5511A535">
            <w:pPr>
              <w:widowControl/>
              <w:jc w:val="center"/>
              <w:textAlignment w:val="center"/>
              <w:rPr>
                <w:rFonts w:hint="eastAsia" w:ascii="宋体" w:hAnsi="宋体" w:eastAsia="宋体" w:cs="宋体"/>
                <w:kern w:val="0"/>
                <w:sz w:val="21"/>
                <w:szCs w:val="21"/>
              </w:rPr>
            </w:pPr>
            <w:r>
              <w:rPr>
                <w:rFonts w:hint="eastAsia" w:ascii="宋体" w:hAnsi="宋体" w:eastAsia="宋体" w:cs="宋体"/>
                <w:kern w:val="0"/>
                <w:sz w:val="21"/>
                <w:szCs w:val="21"/>
              </w:rPr>
              <w:t>张家坡镇</w:t>
            </w:r>
          </w:p>
        </w:tc>
        <w:tc>
          <w:tcPr>
            <w:tcW w:w="1549" w:type="dxa"/>
            <w:vMerge w:val="restart"/>
            <w:tcBorders>
              <w:top w:val="nil"/>
              <w:left w:val="single" w:color="auto" w:sz="8" w:space="0"/>
              <w:right w:val="single" w:color="auto" w:sz="8" w:space="0"/>
            </w:tcBorders>
            <w:vAlign w:val="center"/>
          </w:tcPr>
          <w:p w14:paraId="0510E52A">
            <w:pPr>
              <w:widowControl/>
              <w:jc w:val="center"/>
              <w:rPr>
                <w:rFonts w:hint="eastAsia" w:ascii="宋体" w:hAnsi="宋体" w:eastAsia="宋体" w:cs="宋体"/>
                <w:kern w:val="0"/>
                <w:sz w:val="21"/>
                <w:szCs w:val="21"/>
              </w:rPr>
            </w:pPr>
            <w:r>
              <w:rPr>
                <w:rFonts w:hint="eastAsia" w:ascii="宋体" w:hAnsi="宋体" w:eastAsia="宋体" w:cs="宋体"/>
                <w:kern w:val="0"/>
                <w:sz w:val="21"/>
                <w:szCs w:val="21"/>
              </w:rPr>
              <w:t>毫坪村</w:t>
            </w:r>
          </w:p>
        </w:tc>
        <w:tc>
          <w:tcPr>
            <w:tcW w:w="2254" w:type="dxa"/>
            <w:vMerge w:val="restart"/>
            <w:tcBorders>
              <w:top w:val="nil"/>
              <w:left w:val="single" w:color="auto" w:sz="4" w:space="0"/>
              <w:right w:val="single" w:color="auto" w:sz="4" w:space="0"/>
            </w:tcBorders>
            <w:vAlign w:val="center"/>
          </w:tcPr>
          <w:p w14:paraId="3D663190">
            <w:pPr>
              <w:widowControl/>
              <w:jc w:val="center"/>
              <w:rPr>
                <w:rFonts w:hint="eastAsia" w:ascii="宋体" w:hAnsi="宋体" w:eastAsia="宋体" w:cs="宋体"/>
                <w:kern w:val="0"/>
                <w:sz w:val="21"/>
                <w:szCs w:val="21"/>
              </w:rPr>
            </w:pPr>
            <w:r>
              <w:rPr>
                <w:rFonts w:hint="eastAsia" w:ascii="宋体" w:hAnsi="宋体" w:eastAsia="宋体" w:cs="宋体"/>
                <w:kern w:val="0"/>
                <w:sz w:val="21"/>
                <w:szCs w:val="21"/>
              </w:rPr>
              <w:t>新村西高速路南</w:t>
            </w:r>
          </w:p>
          <w:p w14:paraId="07FE3420">
            <w:pPr>
              <w:widowControl/>
              <w:jc w:val="center"/>
              <w:rPr>
                <w:rFonts w:ascii="宋体" w:hAnsi="宋体" w:eastAsia="宋体" w:cs="宋体"/>
                <w:kern w:val="0"/>
                <w:sz w:val="21"/>
                <w:szCs w:val="21"/>
              </w:rPr>
            </w:pPr>
            <w:r>
              <w:rPr>
                <w:rFonts w:hint="eastAsia" w:ascii="宋体" w:hAnsi="宋体" w:eastAsia="宋体" w:cs="宋体"/>
                <w:kern w:val="0"/>
                <w:sz w:val="21"/>
                <w:szCs w:val="21"/>
              </w:rPr>
              <w:t>博沂路北</w:t>
            </w:r>
          </w:p>
        </w:tc>
        <w:tc>
          <w:tcPr>
            <w:tcW w:w="1715" w:type="dxa"/>
            <w:tcBorders>
              <w:top w:val="nil"/>
              <w:left w:val="nil"/>
              <w:bottom w:val="single" w:color="auto" w:sz="4" w:space="0"/>
              <w:right w:val="single" w:color="auto" w:sz="4" w:space="0"/>
            </w:tcBorders>
            <w:vAlign w:val="center"/>
          </w:tcPr>
          <w:p w14:paraId="60BDFEB1">
            <w:pPr>
              <w:widowControl/>
              <w:jc w:val="center"/>
              <w:rPr>
                <w:rFonts w:hint="eastAsia" w:ascii="宋体" w:hAnsi="宋体" w:eastAsia="宋体" w:cs="宋体"/>
                <w:kern w:val="0"/>
                <w:sz w:val="21"/>
                <w:szCs w:val="21"/>
              </w:rPr>
            </w:pPr>
            <w:r>
              <w:rPr>
                <w:rFonts w:hint="eastAsia" w:ascii="宋体" w:hAnsi="宋体" w:eastAsia="宋体" w:cs="宋体"/>
                <w:kern w:val="0"/>
                <w:sz w:val="21"/>
                <w:szCs w:val="21"/>
              </w:rPr>
              <w:t>简易</w:t>
            </w:r>
          </w:p>
          <w:p w14:paraId="199E5768">
            <w:pPr>
              <w:widowControl/>
              <w:jc w:val="center"/>
              <w:rPr>
                <w:rFonts w:ascii="宋体" w:hAnsi="宋体" w:eastAsia="宋体" w:cs="宋体"/>
                <w:kern w:val="0"/>
                <w:sz w:val="21"/>
                <w:szCs w:val="21"/>
              </w:rPr>
            </w:pPr>
            <w:r>
              <w:rPr>
                <w:rFonts w:hint="eastAsia" w:ascii="宋体" w:hAnsi="宋体" w:eastAsia="宋体" w:cs="宋体"/>
                <w:kern w:val="0"/>
                <w:sz w:val="21"/>
                <w:szCs w:val="21"/>
              </w:rPr>
              <w:t>雨量站</w:t>
            </w:r>
          </w:p>
        </w:tc>
        <w:tc>
          <w:tcPr>
            <w:tcW w:w="1417" w:type="dxa"/>
            <w:vMerge w:val="continue"/>
            <w:tcBorders>
              <w:top w:val="nil"/>
              <w:left w:val="nil"/>
              <w:bottom w:val="single" w:color="auto" w:sz="4" w:space="0"/>
              <w:right w:val="single" w:color="auto" w:sz="4" w:space="0"/>
            </w:tcBorders>
            <w:vAlign w:val="center"/>
          </w:tcPr>
          <w:p w14:paraId="40DC9B0D">
            <w:pPr>
              <w:widowControl/>
              <w:jc w:val="center"/>
              <w:rPr>
                <w:rFonts w:ascii="宋体" w:hAnsi="宋体" w:eastAsia="宋体"/>
                <w:kern w:val="0"/>
                <w:sz w:val="21"/>
                <w:szCs w:val="21"/>
              </w:rPr>
            </w:pPr>
          </w:p>
        </w:tc>
        <w:tc>
          <w:tcPr>
            <w:tcW w:w="1298" w:type="dxa"/>
            <w:vMerge w:val="continue"/>
            <w:tcBorders>
              <w:top w:val="nil"/>
              <w:left w:val="nil"/>
              <w:bottom w:val="single" w:color="auto" w:sz="4" w:space="0"/>
              <w:right w:val="single" w:color="auto" w:sz="4" w:space="0"/>
            </w:tcBorders>
            <w:vAlign w:val="center"/>
          </w:tcPr>
          <w:p w14:paraId="55C81C67">
            <w:pPr>
              <w:widowControl/>
              <w:jc w:val="center"/>
              <w:rPr>
                <w:rFonts w:ascii="宋体" w:hAnsi="宋体" w:eastAsia="宋体"/>
                <w:kern w:val="0"/>
                <w:sz w:val="21"/>
                <w:szCs w:val="21"/>
              </w:rPr>
            </w:pPr>
          </w:p>
        </w:tc>
        <w:tc>
          <w:tcPr>
            <w:tcW w:w="1602" w:type="dxa"/>
            <w:vMerge w:val="restart"/>
            <w:tcBorders>
              <w:top w:val="nil"/>
              <w:left w:val="nil"/>
              <w:right w:val="single" w:color="auto" w:sz="4" w:space="0"/>
            </w:tcBorders>
            <w:vAlign w:val="center"/>
          </w:tcPr>
          <w:p w14:paraId="47081025">
            <w:pPr>
              <w:widowControl/>
              <w:jc w:val="center"/>
              <w:textAlignment w:val="center"/>
              <w:rPr>
                <w:rFonts w:hint="eastAsia" w:ascii="宋体" w:hAnsi="宋体" w:eastAsia="宋体" w:cs="宋体"/>
                <w:kern w:val="0"/>
                <w:sz w:val="21"/>
                <w:szCs w:val="21"/>
              </w:rPr>
            </w:pPr>
            <w:r>
              <w:rPr>
                <w:rFonts w:hint="eastAsia" w:ascii="宋体" w:hAnsi="宋体" w:eastAsia="宋体" w:cs="宋体"/>
                <w:kern w:val="0"/>
                <w:sz w:val="21"/>
                <w:szCs w:val="21"/>
              </w:rPr>
              <w:t>王中利</w:t>
            </w:r>
          </w:p>
        </w:tc>
        <w:tc>
          <w:tcPr>
            <w:tcW w:w="1809" w:type="dxa"/>
            <w:vMerge w:val="restart"/>
            <w:tcBorders>
              <w:top w:val="nil"/>
              <w:left w:val="nil"/>
              <w:right w:val="single" w:color="auto" w:sz="4" w:space="0"/>
            </w:tcBorders>
            <w:vAlign w:val="center"/>
          </w:tcPr>
          <w:p w14:paraId="6D226C73">
            <w:pPr>
              <w:widowControl/>
              <w:jc w:val="center"/>
              <w:textAlignment w:val="center"/>
              <w:rPr>
                <w:rFonts w:ascii="宋体" w:hAnsi="宋体" w:eastAsia="宋体" w:cs="宋体"/>
                <w:kern w:val="0"/>
                <w:sz w:val="21"/>
                <w:szCs w:val="21"/>
              </w:rPr>
            </w:pPr>
            <w:r>
              <w:rPr>
                <w:rFonts w:hint="eastAsia" w:ascii="宋体" w:hAnsi="宋体" w:eastAsia="宋体" w:cs="宋体"/>
                <w:kern w:val="0"/>
                <w:sz w:val="21"/>
                <w:szCs w:val="21"/>
              </w:rPr>
              <w:t>13754769275</w:t>
            </w:r>
          </w:p>
        </w:tc>
      </w:tr>
      <w:tr w14:paraId="6E65E514">
        <w:tblPrEx>
          <w:tblCellMar>
            <w:top w:w="0" w:type="dxa"/>
            <w:left w:w="108" w:type="dxa"/>
            <w:bottom w:w="0" w:type="dxa"/>
            <w:right w:w="108" w:type="dxa"/>
          </w:tblCellMar>
        </w:tblPrEx>
        <w:trPr>
          <w:trHeight w:val="383" w:hRule="atLeast"/>
          <w:jc w:val="center"/>
        </w:trPr>
        <w:tc>
          <w:tcPr>
            <w:tcW w:w="1194" w:type="dxa"/>
            <w:vMerge w:val="continue"/>
            <w:tcBorders>
              <w:left w:val="single" w:color="auto" w:sz="4" w:space="0"/>
              <w:bottom w:val="single" w:color="auto" w:sz="4" w:space="0"/>
              <w:right w:val="single" w:color="auto" w:sz="4" w:space="0"/>
            </w:tcBorders>
            <w:vAlign w:val="center"/>
          </w:tcPr>
          <w:p w14:paraId="4ACCF5E6">
            <w:pPr>
              <w:widowControl/>
              <w:jc w:val="center"/>
              <w:rPr>
                <w:rFonts w:eastAsia="等线"/>
                <w:color w:val="000000"/>
                <w:kern w:val="0"/>
                <w:sz w:val="21"/>
                <w:szCs w:val="21"/>
              </w:rPr>
            </w:pPr>
          </w:p>
        </w:tc>
        <w:tc>
          <w:tcPr>
            <w:tcW w:w="1336" w:type="dxa"/>
            <w:vMerge w:val="continue"/>
            <w:tcBorders>
              <w:left w:val="nil"/>
              <w:bottom w:val="single" w:color="auto" w:sz="4" w:space="0"/>
              <w:right w:val="nil"/>
            </w:tcBorders>
            <w:vAlign w:val="center"/>
          </w:tcPr>
          <w:p w14:paraId="14F2AB0B">
            <w:pPr>
              <w:widowControl/>
              <w:jc w:val="center"/>
              <w:rPr>
                <w:rFonts w:ascii="宋体" w:hAnsi="宋体" w:eastAsia="宋体" w:cs="宋体"/>
                <w:kern w:val="0"/>
                <w:sz w:val="21"/>
                <w:szCs w:val="21"/>
              </w:rPr>
            </w:pPr>
          </w:p>
        </w:tc>
        <w:tc>
          <w:tcPr>
            <w:tcW w:w="1549" w:type="dxa"/>
            <w:vMerge w:val="continue"/>
            <w:tcBorders>
              <w:left w:val="single" w:color="auto" w:sz="8" w:space="0"/>
              <w:bottom w:val="single" w:color="auto" w:sz="8" w:space="0"/>
              <w:right w:val="single" w:color="auto" w:sz="8" w:space="0"/>
            </w:tcBorders>
            <w:vAlign w:val="center"/>
          </w:tcPr>
          <w:p w14:paraId="611B9B67">
            <w:pPr>
              <w:widowControl/>
              <w:jc w:val="center"/>
              <w:rPr>
                <w:rFonts w:ascii="宋体" w:hAnsi="宋体" w:eastAsia="宋体" w:cs="宋体"/>
                <w:kern w:val="0"/>
                <w:sz w:val="21"/>
                <w:szCs w:val="21"/>
              </w:rPr>
            </w:pPr>
          </w:p>
        </w:tc>
        <w:tc>
          <w:tcPr>
            <w:tcW w:w="2254" w:type="dxa"/>
            <w:vMerge w:val="continue"/>
            <w:tcBorders>
              <w:left w:val="single" w:color="auto" w:sz="4" w:space="0"/>
              <w:bottom w:val="single" w:color="auto" w:sz="4" w:space="0"/>
              <w:right w:val="single" w:color="auto" w:sz="4" w:space="0"/>
            </w:tcBorders>
            <w:vAlign w:val="center"/>
          </w:tcPr>
          <w:p w14:paraId="287C034F">
            <w:pPr>
              <w:widowControl/>
              <w:jc w:val="center"/>
              <w:rPr>
                <w:rFonts w:ascii="宋体" w:hAnsi="宋体" w:eastAsia="宋体" w:cs="宋体"/>
                <w:kern w:val="0"/>
                <w:sz w:val="21"/>
                <w:szCs w:val="21"/>
              </w:rPr>
            </w:pPr>
          </w:p>
        </w:tc>
        <w:tc>
          <w:tcPr>
            <w:tcW w:w="1715" w:type="dxa"/>
            <w:tcBorders>
              <w:top w:val="nil"/>
              <w:left w:val="nil"/>
              <w:bottom w:val="single" w:color="auto" w:sz="4" w:space="0"/>
              <w:right w:val="single" w:color="auto" w:sz="4" w:space="0"/>
            </w:tcBorders>
            <w:vAlign w:val="center"/>
          </w:tcPr>
          <w:p w14:paraId="1854E07A">
            <w:pPr>
              <w:widowControl/>
              <w:jc w:val="center"/>
              <w:rPr>
                <w:rFonts w:hint="eastAsia" w:ascii="宋体" w:hAnsi="宋体" w:eastAsia="宋体" w:cs="宋体"/>
                <w:kern w:val="0"/>
                <w:sz w:val="21"/>
                <w:szCs w:val="21"/>
              </w:rPr>
            </w:pPr>
            <w:r>
              <w:rPr>
                <w:rFonts w:hint="eastAsia" w:ascii="宋体" w:hAnsi="宋体" w:eastAsia="宋体" w:cs="宋体"/>
                <w:kern w:val="0"/>
                <w:sz w:val="21"/>
                <w:szCs w:val="21"/>
              </w:rPr>
              <w:t>自动</w:t>
            </w:r>
          </w:p>
          <w:p w14:paraId="074A3891">
            <w:pPr>
              <w:widowControl/>
              <w:jc w:val="center"/>
              <w:rPr>
                <w:rFonts w:ascii="宋体" w:hAnsi="宋体" w:eastAsia="宋体" w:cs="宋体"/>
                <w:kern w:val="0"/>
                <w:sz w:val="21"/>
                <w:szCs w:val="21"/>
              </w:rPr>
            </w:pPr>
            <w:r>
              <w:rPr>
                <w:rFonts w:hint="eastAsia" w:ascii="宋体" w:hAnsi="宋体" w:eastAsia="宋体" w:cs="宋体"/>
                <w:kern w:val="0"/>
                <w:sz w:val="21"/>
                <w:szCs w:val="21"/>
              </w:rPr>
              <w:t>雨量站</w:t>
            </w:r>
          </w:p>
        </w:tc>
        <w:tc>
          <w:tcPr>
            <w:tcW w:w="1417" w:type="dxa"/>
            <w:vMerge w:val="continue"/>
            <w:tcBorders>
              <w:top w:val="nil"/>
              <w:left w:val="nil"/>
              <w:bottom w:val="single" w:color="auto" w:sz="4" w:space="0"/>
              <w:right w:val="single" w:color="auto" w:sz="4" w:space="0"/>
            </w:tcBorders>
            <w:vAlign w:val="center"/>
          </w:tcPr>
          <w:p w14:paraId="251C4C76">
            <w:pPr>
              <w:widowControl/>
              <w:jc w:val="left"/>
              <w:rPr>
                <w:rFonts w:eastAsia="等线"/>
                <w:color w:val="000000"/>
                <w:kern w:val="0"/>
                <w:sz w:val="21"/>
                <w:szCs w:val="21"/>
              </w:rPr>
            </w:pPr>
          </w:p>
        </w:tc>
        <w:tc>
          <w:tcPr>
            <w:tcW w:w="1298" w:type="dxa"/>
            <w:vMerge w:val="continue"/>
            <w:tcBorders>
              <w:top w:val="nil"/>
              <w:left w:val="nil"/>
              <w:bottom w:val="single" w:color="auto" w:sz="4" w:space="0"/>
              <w:right w:val="single" w:color="auto" w:sz="4" w:space="0"/>
            </w:tcBorders>
            <w:vAlign w:val="center"/>
          </w:tcPr>
          <w:p w14:paraId="5530295E">
            <w:pPr>
              <w:widowControl/>
              <w:jc w:val="left"/>
              <w:rPr>
                <w:rFonts w:eastAsia="等线"/>
                <w:color w:val="000000"/>
                <w:kern w:val="0"/>
                <w:sz w:val="21"/>
                <w:szCs w:val="21"/>
              </w:rPr>
            </w:pPr>
          </w:p>
        </w:tc>
        <w:tc>
          <w:tcPr>
            <w:tcW w:w="1602" w:type="dxa"/>
            <w:vMerge w:val="continue"/>
            <w:tcBorders>
              <w:left w:val="nil"/>
              <w:bottom w:val="single" w:color="auto" w:sz="4" w:space="0"/>
              <w:right w:val="single" w:color="auto" w:sz="4" w:space="0"/>
            </w:tcBorders>
            <w:vAlign w:val="center"/>
          </w:tcPr>
          <w:p w14:paraId="3E1EDDC8">
            <w:pPr>
              <w:widowControl/>
              <w:jc w:val="center"/>
              <w:textAlignment w:val="center"/>
              <w:rPr>
                <w:rFonts w:ascii="宋体" w:hAnsi="宋体" w:eastAsia="宋体" w:cs="宋体"/>
                <w:kern w:val="0"/>
                <w:sz w:val="21"/>
                <w:szCs w:val="21"/>
              </w:rPr>
            </w:pPr>
          </w:p>
        </w:tc>
        <w:tc>
          <w:tcPr>
            <w:tcW w:w="1809" w:type="dxa"/>
            <w:vMerge w:val="continue"/>
            <w:tcBorders>
              <w:left w:val="nil"/>
              <w:bottom w:val="single" w:color="auto" w:sz="4" w:space="0"/>
              <w:right w:val="single" w:color="auto" w:sz="4" w:space="0"/>
            </w:tcBorders>
            <w:vAlign w:val="center"/>
          </w:tcPr>
          <w:p w14:paraId="53373E28">
            <w:pPr>
              <w:widowControl/>
              <w:jc w:val="center"/>
              <w:textAlignment w:val="center"/>
              <w:rPr>
                <w:rFonts w:ascii="宋体" w:hAnsi="宋体" w:eastAsia="宋体" w:cs="宋体"/>
                <w:kern w:val="0"/>
                <w:sz w:val="21"/>
                <w:szCs w:val="21"/>
              </w:rPr>
            </w:pPr>
          </w:p>
        </w:tc>
      </w:tr>
      <w:tr w14:paraId="281EE6E3">
        <w:tblPrEx>
          <w:tblCellMar>
            <w:top w:w="0" w:type="dxa"/>
            <w:left w:w="108" w:type="dxa"/>
            <w:bottom w:w="0" w:type="dxa"/>
            <w:right w:w="108" w:type="dxa"/>
          </w:tblCellMar>
        </w:tblPrEx>
        <w:trPr>
          <w:trHeight w:val="383" w:hRule="atLeast"/>
          <w:jc w:val="center"/>
        </w:trPr>
        <w:tc>
          <w:tcPr>
            <w:tcW w:w="1194" w:type="dxa"/>
            <w:vMerge w:val="restart"/>
            <w:tcBorders>
              <w:top w:val="nil"/>
              <w:left w:val="single" w:color="auto" w:sz="4" w:space="0"/>
              <w:right w:val="single" w:color="auto" w:sz="4" w:space="0"/>
            </w:tcBorders>
            <w:vAlign w:val="center"/>
          </w:tcPr>
          <w:p w14:paraId="17A54E7E">
            <w:pPr>
              <w:widowControl/>
              <w:jc w:val="center"/>
              <w:rPr>
                <w:rFonts w:eastAsia="等线"/>
                <w:color w:val="000000"/>
                <w:kern w:val="0"/>
                <w:sz w:val="21"/>
                <w:szCs w:val="21"/>
              </w:rPr>
            </w:pPr>
            <w:r>
              <w:rPr>
                <w:rFonts w:hint="eastAsia" w:eastAsia="等线"/>
                <w:color w:val="000000"/>
                <w:kern w:val="0"/>
                <w:sz w:val="21"/>
                <w:szCs w:val="21"/>
              </w:rPr>
              <w:t>4</w:t>
            </w:r>
          </w:p>
        </w:tc>
        <w:tc>
          <w:tcPr>
            <w:tcW w:w="1336" w:type="dxa"/>
            <w:vMerge w:val="restart"/>
            <w:tcBorders>
              <w:top w:val="nil"/>
              <w:left w:val="nil"/>
              <w:right w:val="nil"/>
            </w:tcBorders>
            <w:vAlign w:val="center"/>
          </w:tcPr>
          <w:p w14:paraId="3040D1F9">
            <w:pPr>
              <w:widowControl/>
              <w:jc w:val="center"/>
              <w:rPr>
                <w:rFonts w:hint="eastAsia" w:ascii="宋体" w:hAnsi="宋体" w:eastAsia="宋体" w:cs="宋体"/>
                <w:kern w:val="0"/>
                <w:sz w:val="21"/>
                <w:szCs w:val="21"/>
                <w:highlight w:val="yellow"/>
              </w:rPr>
            </w:pPr>
            <w:r>
              <w:rPr>
                <w:rFonts w:hint="eastAsia" w:ascii="宋体" w:hAnsi="宋体" w:eastAsia="宋体" w:cs="宋体"/>
                <w:kern w:val="0"/>
                <w:sz w:val="21"/>
                <w:szCs w:val="21"/>
              </w:rPr>
              <w:t>张家坡镇</w:t>
            </w:r>
          </w:p>
        </w:tc>
        <w:tc>
          <w:tcPr>
            <w:tcW w:w="1549" w:type="dxa"/>
            <w:vMerge w:val="restart"/>
            <w:tcBorders>
              <w:top w:val="nil"/>
              <w:left w:val="single" w:color="auto" w:sz="8" w:space="0"/>
              <w:right w:val="single" w:color="auto" w:sz="8" w:space="0"/>
            </w:tcBorders>
            <w:vAlign w:val="center"/>
          </w:tcPr>
          <w:p w14:paraId="790E05E3">
            <w:pPr>
              <w:widowControl/>
              <w:jc w:val="center"/>
              <w:rPr>
                <w:rFonts w:hint="eastAsia" w:ascii="宋体" w:hAnsi="宋体" w:eastAsia="宋体" w:cs="宋体"/>
                <w:kern w:val="0"/>
                <w:sz w:val="21"/>
                <w:szCs w:val="21"/>
                <w:highlight w:val="yellow"/>
              </w:rPr>
            </w:pPr>
            <w:r>
              <w:rPr>
                <w:rFonts w:hint="eastAsia" w:ascii="宋体" w:hAnsi="宋体" w:eastAsia="宋体" w:cs="宋体"/>
                <w:kern w:val="0"/>
                <w:sz w:val="21"/>
                <w:szCs w:val="21"/>
              </w:rPr>
              <w:t>刘家峪村</w:t>
            </w:r>
          </w:p>
        </w:tc>
        <w:tc>
          <w:tcPr>
            <w:tcW w:w="2254" w:type="dxa"/>
            <w:vMerge w:val="restart"/>
            <w:tcBorders>
              <w:top w:val="nil"/>
              <w:left w:val="single" w:color="auto" w:sz="4" w:space="0"/>
              <w:right w:val="single" w:color="auto" w:sz="4" w:space="0"/>
            </w:tcBorders>
            <w:vAlign w:val="center"/>
          </w:tcPr>
          <w:p w14:paraId="00F1AC2A">
            <w:pPr>
              <w:widowControl/>
              <w:jc w:val="center"/>
              <w:rPr>
                <w:rFonts w:ascii="宋体" w:hAnsi="宋体" w:eastAsia="宋体" w:cs="宋体"/>
                <w:kern w:val="0"/>
                <w:sz w:val="21"/>
                <w:szCs w:val="21"/>
              </w:rPr>
            </w:pPr>
            <w:r>
              <w:rPr>
                <w:rFonts w:hint="eastAsia" w:ascii="宋体" w:hAnsi="宋体" w:eastAsia="宋体" w:cs="宋体"/>
                <w:kern w:val="0"/>
                <w:sz w:val="21"/>
                <w:szCs w:val="21"/>
              </w:rPr>
              <w:t>河西岸</w:t>
            </w:r>
          </w:p>
        </w:tc>
        <w:tc>
          <w:tcPr>
            <w:tcW w:w="1715" w:type="dxa"/>
            <w:tcBorders>
              <w:top w:val="nil"/>
              <w:left w:val="nil"/>
              <w:bottom w:val="single" w:color="auto" w:sz="4" w:space="0"/>
              <w:right w:val="single" w:color="auto" w:sz="4" w:space="0"/>
            </w:tcBorders>
            <w:vAlign w:val="center"/>
          </w:tcPr>
          <w:p w14:paraId="72C7B12F">
            <w:pPr>
              <w:widowControl/>
              <w:jc w:val="center"/>
              <w:rPr>
                <w:rFonts w:ascii="宋体" w:hAnsi="宋体" w:eastAsia="宋体" w:cs="宋体"/>
                <w:kern w:val="0"/>
                <w:sz w:val="21"/>
                <w:szCs w:val="21"/>
              </w:rPr>
            </w:pPr>
            <w:r>
              <w:rPr>
                <w:rFonts w:hint="eastAsia" w:ascii="宋体" w:hAnsi="宋体" w:eastAsia="宋体" w:cs="宋体"/>
                <w:kern w:val="0"/>
                <w:sz w:val="21"/>
                <w:szCs w:val="21"/>
              </w:rPr>
              <w:t>雷达式水位自动雨量一体站</w:t>
            </w:r>
          </w:p>
        </w:tc>
        <w:tc>
          <w:tcPr>
            <w:tcW w:w="1417" w:type="dxa"/>
            <w:vMerge w:val="continue"/>
            <w:tcBorders>
              <w:top w:val="nil"/>
              <w:left w:val="nil"/>
              <w:bottom w:val="single" w:color="auto" w:sz="4" w:space="0"/>
              <w:right w:val="single" w:color="auto" w:sz="4" w:space="0"/>
            </w:tcBorders>
            <w:vAlign w:val="center"/>
          </w:tcPr>
          <w:p w14:paraId="7A0BB589">
            <w:pPr>
              <w:widowControl/>
              <w:jc w:val="left"/>
              <w:rPr>
                <w:rFonts w:eastAsia="等线"/>
                <w:color w:val="000000"/>
                <w:kern w:val="0"/>
                <w:sz w:val="21"/>
                <w:szCs w:val="21"/>
              </w:rPr>
            </w:pPr>
          </w:p>
        </w:tc>
        <w:tc>
          <w:tcPr>
            <w:tcW w:w="1298" w:type="dxa"/>
            <w:vMerge w:val="continue"/>
            <w:tcBorders>
              <w:top w:val="nil"/>
              <w:left w:val="nil"/>
              <w:bottom w:val="single" w:color="auto" w:sz="4" w:space="0"/>
              <w:right w:val="single" w:color="auto" w:sz="4" w:space="0"/>
            </w:tcBorders>
            <w:vAlign w:val="center"/>
          </w:tcPr>
          <w:p w14:paraId="652529ED">
            <w:pPr>
              <w:widowControl/>
              <w:jc w:val="left"/>
              <w:rPr>
                <w:rFonts w:eastAsia="等线"/>
                <w:color w:val="000000"/>
                <w:kern w:val="0"/>
                <w:sz w:val="21"/>
                <w:szCs w:val="21"/>
              </w:rPr>
            </w:pPr>
          </w:p>
        </w:tc>
        <w:tc>
          <w:tcPr>
            <w:tcW w:w="1602" w:type="dxa"/>
            <w:vMerge w:val="restart"/>
            <w:tcBorders>
              <w:top w:val="nil"/>
              <w:left w:val="nil"/>
              <w:right w:val="single" w:color="auto" w:sz="4" w:space="0"/>
            </w:tcBorders>
            <w:vAlign w:val="center"/>
          </w:tcPr>
          <w:p w14:paraId="7FBFBC14">
            <w:pPr>
              <w:widowControl/>
              <w:jc w:val="center"/>
              <w:textAlignment w:val="center"/>
              <w:rPr>
                <w:rFonts w:ascii="宋体" w:hAnsi="宋体" w:eastAsia="宋体" w:cs="宋体"/>
                <w:kern w:val="0"/>
                <w:sz w:val="21"/>
                <w:szCs w:val="21"/>
              </w:rPr>
            </w:pPr>
            <w:r>
              <w:rPr>
                <w:rFonts w:hint="eastAsia" w:ascii="宋体" w:hAnsi="宋体" w:eastAsia="宋体" w:cs="宋体"/>
                <w:kern w:val="0"/>
                <w:sz w:val="21"/>
                <w:szCs w:val="21"/>
              </w:rPr>
              <w:t>刘汉远</w:t>
            </w:r>
          </w:p>
        </w:tc>
        <w:tc>
          <w:tcPr>
            <w:tcW w:w="1809" w:type="dxa"/>
            <w:vMerge w:val="restart"/>
            <w:tcBorders>
              <w:top w:val="nil"/>
              <w:left w:val="nil"/>
              <w:right w:val="single" w:color="auto" w:sz="4" w:space="0"/>
            </w:tcBorders>
            <w:vAlign w:val="center"/>
          </w:tcPr>
          <w:p w14:paraId="404912E6">
            <w:pPr>
              <w:widowControl/>
              <w:jc w:val="center"/>
              <w:textAlignment w:val="center"/>
              <w:rPr>
                <w:rFonts w:ascii="宋体" w:hAnsi="宋体" w:eastAsia="宋体" w:cs="宋体"/>
                <w:kern w:val="0"/>
                <w:sz w:val="21"/>
                <w:szCs w:val="21"/>
              </w:rPr>
            </w:pPr>
          </w:p>
        </w:tc>
      </w:tr>
      <w:tr w14:paraId="4DD47293">
        <w:tblPrEx>
          <w:tblCellMar>
            <w:top w:w="0" w:type="dxa"/>
            <w:left w:w="108" w:type="dxa"/>
            <w:bottom w:w="0" w:type="dxa"/>
            <w:right w:w="108" w:type="dxa"/>
          </w:tblCellMar>
        </w:tblPrEx>
        <w:trPr>
          <w:trHeight w:val="383" w:hRule="atLeast"/>
          <w:jc w:val="center"/>
        </w:trPr>
        <w:tc>
          <w:tcPr>
            <w:tcW w:w="1194" w:type="dxa"/>
            <w:vMerge w:val="continue"/>
            <w:tcBorders>
              <w:left w:val="single" w:color="auto" w:sz="4" w:space="0"/>
              <w:bottom w:val="single" w:color="auto" w:sz="4" w:space="0"/>
              <w:right w:val="single" w:color="auto" w:sz="4" w:space="0"/>
            </w:tcBorders>
            <w:vAlign w:val="center"/>
          </w:tcPr>
          <w:p w14:paraId="48943BDF">
            <w:pPr>
              <w:widowControl/>
              <w:jc w:val="center"/>
              <w:rPr>
                <w:rFonts w:eastAsia="等线"/>
                <w:color w:val="000000"/>
                <w:kern w:val="0"/>
                <w:sz w:val="21"/>
                <w:szCs w:val="21"/>
              </w:rPr>
            </w:pPr>
          </w:p>
        </w:tc>
        <w:tc>
          <w:tcPr>
            <w:tcW w:w="1336" w:type="dxa"/>
            <w:vMerge w:val="continue"/>
            <w:tcBorders>
              <w:left w:val="nil"/>
              <w:bottom w:val="single" w:color="auto" w:sz="4" w:space="0"/>
              <w:right w:val="nil"/>
            </w:tcBorders>
            <w:vAlign w:val="center"/>
          </w:tcPr>
          <w:p w14:paraId="18FE8C80">
            <w:pPr>
              <w:widowControl/>
              <w:jc w:val="center"/>
              <w:rPr>
                <w:rFonts w:ascii="宋体" w:hAnsi="宋体" w:eastAsia="宋体" w:cs="宋体"/>
                <w:kern w:val="0"/>
                <w:sz w:val="21"/>
                <w:szCs w:val="21"/>
              </w:rPr>
            </w:pPr>
          </w:p>
        </w:tc>
        <w:tc>
          <w:tcPr>
            <w:tcW w:w="1549" w:type="dxa"/>
            <w:vMerge w:val="continue"/>
            <w:tcBorders>
              <w:left w:val="single" w:color="auto" w:sz="8" w:space="0"/>
              <w:bottom w:val="single" w:color="auto" w:sz="8" w:space="0"/>
              <w:right w:val="single" w:color="auto" w:sz="8" w:space="0"/>
            </w:tcBorders>
            <w:vAlign w:val="center"/>
          </w:tcPr>
          <w:p w14:paraId="51D54656">
            <w:pPr>
              <w:widowControl/>
              <w:jc w:val="center"/>
              <w:rPr>
                <w:rFonts w:ascii="宋体" w:hAnsi="宋体" w:eastAsia="宋体" w:cs="宋体"/>
                <w:kern w:val="0"/>
                <w:sz w:val="21"/>
                <w:szCs w:val="21"/>
              </w:rPr>
            </w:pPr>
          </w:p>
        </w:tc>
        <w:tc>
          <w:tcPr>
            <w:tcW w:w="2254" w:type="dxa"/>
            <w:vMerge w:val="continue"/>
            <w:tcBorders>
              <w:left w:val="single" w:color="auto" w:sz="4" w:space="0"/>
              <w:bottom w:val="single" w:color="auto" w:sz="4" w:space="0"/>
              <w:right w:val="single" w:color="auto" w:sz="4" w:space="0"/>
            </w:tcBorders>
            <w:vAlign w:val="center"/>
          </w:tcPr>
          <w:p w14:paraId="3723AF04">
            <w:pPr>
              <w:widowControl/>
              <w:jc w:val="center"/>
              <w:rPr>
                <w:rFonts w:ascii="宋体" w:hAnsi="宋体" w:eastAsia="宋体" w:cs="宋体"/>
                <w:kern w:val="0"/>
                <w:sz w:val="21"/>
                <w:szCs w:val="21"/>
              </w:rPr>
            </w:pPr>
          </w:p>
        </w:tc>
        <w:tc>
          <w:tcPr>
            <w:tcW w:w="1715" w:type="dxa"/>
            <w:tcBorders>
              <w:top w:val="nil"/>
              <w:left w:val="nil"/>
              <w:bottom w:val="single" w:color="auto" w:sz="4" w:space="0"/>
              <w:right w:val="single" w:color="auto" w:sz="4" w:space="0"/>
            </w:tcBorders>
            <w:vAlign w:val="center"/>
          </w:tcPr>
          <w:p w14:paraId="6BD6AABE">
            <w:pPr>
              <w:widowControl/>
              <w:jc w:val="center"/>
              <w:rPr>
                <w:rFonts w:ascii="宋体" w:hAnsi="宋体" w:eastAsia="宋体" w:cs="宋体"/>
                <w:kern w:val="0"/>
                <w:sz w:val="21"/>
                <w:szCs w:val="21"/>
              </w:rPr>
            </w:pPr>
            <w:r>
              <w:rPr>
                <w:rFonts w:hint="eastAsia" w:ascii="宋体" w:hAnsi="宋体" w:eastAsia="宋体" w:cs="宋体"/>
                <w:kern w:val="0"/>
                <w:sz w:val="21"/>
                <w:szCs w:val="21"/>
              </w:rPr>
              <w:t>视频自动雨量一体站</w:t>
            </w:r>
          </w:p>
        </w:tc>
        <w:tc>
          <w:tcPr>
            <w:tcW w:w="1417" w:type="dxa"/>
            <w:vMerge w:val="continue"/>
            <w:tcBorders>
              <w:top w:val="nil"/>
              <w:left w:val="nil"/>
              <w:bottom w:val="single" w:color="auto" w:sz="4" w:space="0"/>
              <w:right w:val="single" w:color="auto" w:sz="4" w:space="0"/>
            </w:tcBorders>
            <w:vAlign w:val="center"/>
          </w:tcPr>
          <w:p w14:paraId="7D397912">
            <w:pPr>
              <w:widowControl/>
              <w:jc w:val="left"/>
              <w:rPr>
                <w:rFonts w:eastAsia="等线"/>
                <w:color w:val="000000"/>
                <w:kern w:val="0"/>
                <w:sz w:val="21"/>
                <w:szCs w:val="21"/>
              </w:rPr>
            </w:pPr>
          </w:p>
        </w:tc>
        <w:tc>
          <w:tcPr>
            <w:tcW w:w="1298" w:type="dxa"/>
            <w:vMerge w:val="continue"/>
            <w:tcBorders>
              <w:top w:val="nil"/>
              <w:left w:val="nil"/>
              <w:bottom w:val="single" w:color="auto" w:sz="4" w:space="0"/>
              <w:right w:val="single" w:color="auto" w:sz="4" w:space="0"/>
            </w:tcBorders>
            <w:vAlign w:val="center"/>
          </w:tcPr>
          <w:p w14:paraId="0F70F500">
            <w:pPr>
              <w:widowControl/>
              <w:jc w:val="left"/>
              <w:rPr>
                <w:rFonts w:eastAsia="等线"/>
                <w:color w:val="000000"/>
                <w:kern w:val="0"/>
                <w:sz w:val="21"/>
                <w:szCs w:val="21"/>
              </w:rPr>
            </w:pPr>
          </w:p>
        </w:tc>
        <w:tc>
          <w:tcPr>
            <w:tcW w:w="1602" w:type="dxa"/>
            <w:vMerge w:val="continue"/>
            <w:tcBorders>
              <w:left w:val="nil"/>
              <w:bottom w:val="single" w:color="auto" w:sz="4" w:space="0"/>
              <w:right w:val="single" w:color="auto" w:sz="4" w:space="0"/>
            </w:tcBorders>
            <w:vAlign w:val="center"/>
          </w:tcPr>
          <w:p w14:paraId="62CC93C1">
            <w:pPr>
              <w:widowControl/>
              <w:jc w:val="center"/>
              <w:textAlignment w:val="center"/>
              <w:rPr>
                <w:rFonts w:ascii="宋体" w:hAnsi="宋体" w:eastAsia="宋体" w:cs="宋体"/>
                <w:kern w:val="0"/>
                <w:sz w:val="21"/>
                <w:szCs w:val="21"/>
              </w:rPr>
            </w:pPr>
          </w:p>
        </w:tc>
        <w:tc>
          <w:tcPr>
            <w:tcW w:w="1809" w:type="dxa"/>
            <w:vMerge w:val="continue"/>
            <w:tcBorders>
              <w:left w:val="nil"/>
              <w:bottom w:val="single" w:color="auto" w:sz="4" w:space="0"/>
              <w:right w:val="single" w:color="auto" w:sz="4" w:space="0"/>
            </w:tcBorders>
            <w:vAlign w:val="center"/>
          </w:tcPr>
          <w:p w14:paraId="3C2EFE57">
            <w:pPr>
              <w:widowControl/>
              <w:jc w:val="center"/>
              <w:textAlignment w:val="center"/>
              <w:rPr>
                <w:rFonts w:ascii="宋体" w:hAnsi="宋体" w:eastAsia="宋体" w:cs="宋体"/>
                <w:kern w:val="0"/>
                <w:sz w:val="21"/>
                <w:szCs w:val="21"/>
              </w:rPr>
            </w:pPr>
          </w:p>
        </w:tc>
      </w:tr>
      <w:tr w14:paraId="379B6575">
        <w:tblPrEx>
          <w:tblCellMar>
            <w:top w:w="0" w:type="dxa"/>
            <w:left w:w="108" w:type="dxa"/>
            <w:bottom w:w="0" w:type="dxa"/>
            <w:right w:w="108" w:type="dxa"/>
          </w:tblCellMar>
        </w:tblPrEx>
        <w:trPr>
          <w:trHeight w:val="383" w:hRule="atLeast"/>
          <w:jc w:val="center"/>
        </w:trPr>
        <w:tc>
          <w:tcPr>
            <w:tcW w:w="1194" w:type="dxa"/>
            <w:vMerge w:val="restart"/>
            <w:tcBorders>
              <w:top w:val="nil"/>
              <w:left w:val="single" w:color="auto" w:sz="4" w:space="0"/>
              <w:right w:val="single" w:color="auto" w:sz="4" w:space="0"/>
            </w:tcBorders>
            <w:vAlign w:val="center"/>
          </w:tcPr>
          <w:p w14:paraId="5229C5D4">
            <w:pPr>
              <w:widowControl/>
              <w:jc w:val="center"/>
              <w:rPr>
                <w:rFonts w:eastAsia="等线"/>
                <w:color w:val="000000"/>
                <w:kern w:val="0"/>
                <w:sz w:val="21"/>
                <w:szCs w:val="21"/>
              </w:rPr>
            </w:pPr>
            <w:r>
              <w:rPr>
                <w:rFonts w:hint="eastAsia" w:eastAsia="等线"/>
                <w:color w:val="000000"/>
                <w:kern w:val="0"/>
                <w:sz w:val="21"/>
                <w:szCs w:val="21"/>
              </w:rPr>
              <w:t>5</w:t>
            </w:r>
          </w:p>
        </w:tc>
        <w:tc>
          <w:tcPr>
            <w:tcW w:w="1336" w:type="dxa"/>
            <w:vMerge w:val="restart"/>
            <w:tcBorders>
              <w:top w:val="nil"/>
              <w:left w:val="nil"/>
              <w:right w:val="nil"/>
            </w:tcBorders>
            <w:vAlign w:val="center"/>
          </w:tcPr>
          <w:p w14:paraId="6E8ED27F">
            <w:pPr>
              <w:widowControl/>
              <w:jc w:val="center"/>
              <w:rPr>
                <w:rFonts w:hint="eastAsia" w:ascii="宋体" w:hAnsi="宋体" w:eastAsia="宋体" w:cs="宋体"/>
                <w:kern w:val="0"/>
                <w:sz w:val="21"/>
                <w:szCs w:val="21"/>
                <w:highlight w:val="yellow"/>
              </w:rPr>
            </w:pPr>
            <w:r>
              <w:rPr>
                <w:rFonts w:hint="eastAsia" w:ascii="宋体" w:hAnsi="宋体" w:eastAsia="宋体" w:cs="宋体"/>
                <w:kern w:val="0"/>
                <w:sz w:val="21"/>
                <w:szCs w:val="21"/>
              </w:rPr>
              <w:t>张家坡镇</w:t>
            </w:r>
          </w:p>
        </w:tc>
        <w:tc>
          <w:tcPr>
            <w:tcW w:w="1549" w:type="dxa"/>
            <w:vMerge w:val="restart"/>
            <w:tcBorders>
              <w:top w:val="nil"/>
              <w:left w:val="single" w:color="auto" w:sz="8" w:space="0"/>
              <w:right w:val="single" w:color="auto" w:sz="8" w:space="0"/>
            </w:tcBorders>
            <w:vAlign w:val="center"/>
          </w:tcPr>
          <w:p w14:paraId="37B5182C">
            <w:pPr>
              <w:widowControl/>
              <w:jc w:val="center"/>
              <w:rPr>
                <w:rFonts w:hint="eastAsia" w:ascii="宋体" w:hAnsi="宋体" w:eastAsia="宋体" w:cs="宋体"/>
                <w:kern w:val="0"/>
                <w:sz w:val="21"/>
                <w:szCs w:val="21"/>
                <w:highlight w:val="yellow"/>
              </w:rPr>
            </w:pPr>
            <w:r>
              <w:rPr>
                <w:rFonts w:hint="eastAsia" w:ascii="宋体" w:hAnsi="宋体" w:eastAsia="宋体" w:cs="宋体"/>
                <w:kern w:val="0"/>
                <w:sz w:val="21"/>
                <w:szCs w:val="21"/>
              </w:rPr>
              <w:t>前瓜峪村</w:t>
            </w:r>
          </w:p>
        </w:tc>
        <w:tc>
          <w:tcPr>
            <w:tcW w:w="2254" w:type="dxa"/>
            <w:tcBorders>
              <w:top w:val="nil"/>
              <w:left w:val="single" w:color="auto" w:sz="4" w:space="0"/>
              <w:bottom w:val="single" w:color="auto" w:sz="4" w:space="0"/>
              <w:right w:val="single" w:color="auto" w:sz="4" w:space="0"/>
            </w:tcBorders>
            <w:vAlign w:val="center"/>
          </w:tcPr>
          <w:p w14:paraId="1436B04F">
            <w:pPr>
              <w:widowControl/>
              <w:jc w:val="center"/>
              <w:rPr>
                <w:rFonts w:ascii="宋体" w:hAnsi="宋体" w:eastAsia="宋体" w:cs="宋体"/>
                <w:kern w:val="0"/>
                <w:sz w:val="21"/>
                <w:szCs w:val="21"/>
              </w:rPr>
            </w:pPr>
            <w:r>
              <w:rPr>
                <w:rFonts w:hint="eastAsia" w:ascii="宋体" w:hAnsi="宋体" w:eastAsia="宋体" w:cs="宋体"/>
                <w:kern w:val="0"/>
                <w:sz w:val="21"/>
                <w:szCs w:val="21"/>
              </w:rPr>
              <w:t>村中河两岸住户</w:t>
            </w:r>
          </w:p>
        </w:tc>
        <w:tc>
          <w:tcPr>
            <w:tcW w:w="1715" w:type="dxa"/>
            <w:vMerge w:val="restart"/>
            <w:tcBorders>
              <w:top w:val="nil"/>
              <w:left w:val="nil"/>
              <w:right w:val="single" w:color="auto" w:sz="4" w:space="0"/>
            </w:tcBorders>
            <w:vAlign w:val="center"/>
          </w:tcPr>
          <w:p w14:paraId="696E9F3C">
            <w:pPr>
              <w:widowControl/>
              <w:jc w:val="center"/>
              <w:rPr>
                <w:rFonts w:ascii="宋体" w:hAnsi="宋体" w:eastAsia="宋体" w:cs="宋体"/>
                <w:kern w:val="0"/>
                <w:sz w:val="21"/>
                <w:szCs w:val="21"/>
              </w:rPr>
            </w:pPr>
            <w:r>
              <w:rPr>
                <w:rFonts w:hint="eastAsia" w:ascii="宋体" w:hAnsi="宋体" w:eastAsia="宋体" w:cs="宋体"/>
                <w:kern w:val="0"/>
                <w:sz w:val="21"/>
                <w:szCs w:val="21"/>
              </w:rPr>
              <w:t>简易雨量站</w:t>
            </w:r>
          </w:p>
        </w:tc>
        <w:tc>
          <w:tcPr>
            <w:tcW w:w="1417" w:type="dxa"/>
            <w:vMerge w:val="continue"/>
            <w:tcBorders>
              <w:top w:val="nil"/>
              <w:left w:val="nil"/>
              <w:bottom w:val="single" w:color="auto" w:sz="4" w:space="0"/>
              <w:right w:val="single" w:color="auto" w:sz="4" w:space="0"/>
            </w:tcBorders>
            <w:vAlign w:val="center"/>
          </w:tcPr>
          <w:p w14:paraId="05FF371E">
            <w:pPr>
              <w:widowControl/>
              <w:jc w:val="left"/>
              <w:rPr>
                <w:rFonts w:eastAsia="等线"/>
                <w:color w:val="000000"/>
                <w:kern w:val="0"/>
                <w:sz w:val="21"/>
                <w:szCs w:val="21"/>
              </w:rPr>
            </w:pPr>
          </w:p>
        </w:tc>
        <w:tc>
          <w:tcPr>
            <w:tcW w:w="1298" w:type="dxa"/>
            <w:vMerge w:val="continue"/>
            <w:tcBorders>
              <w:top w:val="nil"/>
              <w:left w:val="nil"/>
              <w:bottom w:val="single" w:color="auto" w:sz="4" w:space="0"/>
              <w:right w:val="single" w:color="auto" w:sz="4" w:space="0"/>
            </w:tcBorders>
            <w:vAlign w:val="center"/>
          </w:tcPr>
          <w:p w14:paraId="4EEE3784">
            <w:pPr>
              <w:widowControl/>
              <w:jc w:val="left"/>
              <w:rPr>
                <w:rFonts w:eastAsia="等线"/>
                <w:color w:val="000000"/>
                <w:kern w:val="0"/>
                <w:sz w:val="21"/>
                <w:szCs w:val="21"/>
              </w:rPr>
            </w:pPr>
          </w:p>
        </w:tc>
        <w:tc>
          <w:tcPr>
            <w:tcW w:w="1602" w:type="dxa"/>
            <w:vMerge w:val="restart"/>
            <w:tcBorders>
              <w:top w:val="nil"/>
              <w:left w:val="nil"/>
              <w:right w:val="single" w:color="auto" w:sz="4" w:space="0"/>
            </w:tcBorders>
            <w:vAlign w:val="center"/>
          </w:tcPr>
          <w:p w14:paraId="3D0DECC8">
            <w:pPr>
              <w:widowControl/>
              <w:jc w:val="center"/>
              <w:textAlignment w:val="center"/>
              <w:rPr>
                <w:rFonts w:hint="eastAsia" w:ascii="宋体" w:hAnsi="宋体" w:eastAsia="宋体" w:cs="宋体"/>
                <w:kern w:val="0"/>
                <w:sz w:val="21"/>
                <w:szCs w:val="21"/>
              </w:rPr>
            </w:pPr>
            <w:r>
              <w:rPr>
                <w:rFonts w:hint="eastAsia" w:ascii="宋体" w:hAnsi="宋体" w:eastAsia="宋体" w:cs="宋体"/>
                <w:kern w:val="0"/>
                <w:sz w:val="21"/>
                <w:szCs w:val="21"/>
              </w:rPr>
              <w:t>宋纪刚</w:t>
            </w:r>
          </w:p>
        </w:tc>
        <w:tc>
          <w:tcPr>
            <w:tcW w:w="1809" w:type="dxa"/>
            <w:vMerge w:val="restart"/>
            <w:tcBorders>
              <w:top w:val="nil"/>
              <w:left w:val="nil"/>
              <w:right w:val="single" w:color="auto" w:sz="4" w:space="0"/>
            </w:tcBorders>
            <w:vAlign w:val="center"/>
          </w:tcPr>
          <w:p w14:paraId="41EDD07A">
            <w:pPr>
              <w:widowControl/>
              <w:jc w:val="center"/>
              <w:textAlignment w:val="center"/>
              <w:rPr>
                <w:rFonts w:ascii="宋体" w:hAnsi="宋体" w:eastAsia="宋体" w:cs="宋体"/>
                <w:kern w:val="0"/>
                <w:sz w:val="21"/>
                <w:szCs w:val="21"/>
              </w:rPr>
            </w:pPr>
            <w:r>
              <w:rPr>
                <w:rFonts w:hint="eastAsia" w:ascii="宋体" w:hAnsi="宋体" w:eastAsia="宋体" w:cs="宋体"/>
                <w:kern w:val="0"/>
                <w:sz w:val="21"/>
                <w:szCs w:val="21"/>
              </w:rPr>
              <w:t>13864460612</w:t>
            </w:r>
          </w:p>
        </w:tc>
      </w:tr>
      <w:tr w14:paraId="5C62FB44">
        <w:tblPrEx>
          <w:tblCellMar>
            <w:top w:w="0" w:type="dxa"/>
            <w:left w:w="108" w:type="dxa"/>
            <w:bottom w:w="0" w:type="dxa"/>
            <w:right w:w="108" w:type="dxa"/>
          </w:tblCellMar>
        </w:tblPrEx>
        <w:trPr>
          <w:trHeight w:val="383" w:hRule="atLeast"/>
          <w:jc w:val="center"/>
        </w:trPr>
        <w:tc>
          <w:tcPr>
            <w:tcW w:w="1194" w:type="dxa"/>
            <w:vMerge w:val="continue"/>
            <w:tcBorders>
              <w:left w:val="single" w:color="auto" w:sz="4" w:space="0"/>
              <w:bottom w:val="single" w:color="auto" w:sz="4" w:space="0"/>
              <w:right w:val="single" w:color="auto" w:sz="4" w:space="0"/>
            </w:tcBorders>
            <w:vAlign w:val="center"/>
          </w:tcPr>
          <w:p w14:paraId="2DED8E51">
            <w:pPr>
              <w:widowControl/>
              <w:jc w:val="center"/>
              <w:rPr>
                <w:rFonts w:eastAsia="等线"/>
                <w:color w:val="000000"/>
                <w:kern w:val="0"/>
                <w:sz w:val="21"/>
                <w:szCs w:val="21"/>
              </w:rPr>
            </w:pPr>
          </w:p>
        </w:tc>
        <w:tc>
          <w:tcPr>
            <w:tcW w:w="1336" w:type="dxa"/>
            <w:vMerge w:val="continue"/>
            <w:tcBorders>
              <w:left w:val="nil"/>
              <w:bottom w:val="single" w:color="auto" w:sz="4" w:space="0"/>
              <w:right w:val="nil"/>
            </w:tcBorders>
            <w:vAlign w:val="center"/>
          </w:tcPr>
          <w:p w14:paraId="29F8F871">
            <w:pPr>
              <w:widowControl/>
              <w:jc w:val="center"/>
              <w:rPr>
                <w:rFonts w:ascii="宋体" w:hAnsi="宋体" w:eastAsia="宋体" w:cs="宋体"/>
                <w:kern w:val="0"/>
                <w:sz w:val="21"/>
                <w:szCs w:val="21"/>
              </w:rPr>
            </w:pPr>
          </w:p>
        </w:tc>
        <w:tc>
          <w:tcPr>
            <w:tcW w:w="1549" w:type="dxa"/>
            <w:vMerge w:val="continue"/>
            <w:tcBorders>
              <w:left w:val="single" w:color="auto" w:sz="8" w:space="0"/>
              <w:bottom w:val="single" w:color="auto" w:sz="8" w:space="0"/>
              <w:right w:val="single" w:color="auto" w:sz="8" w:space="0"/>
            </w:tcBorders>
            <w:vAlign w:val="center"/>
          </w:tcPr>
          <w:p w14:paraId="68EE7F65">
            <w:pPr>
              <w:widowControl/>
              <w:jc w:val="center"/>
              <w:rPr>
                <w:rFonts w:ascii="宋体" w:hAnsi="宋体" w:eastAsia="宋体" w:cs="宋体"/>
                <w:kern w:val="0"/>
                <w:sz w:val="21"/>
                <w:szCs w:val="21"/>
              </w:rPr>
            </w:pPr>
          </w:p>
        </w:tc>
        <w:tc>
          <w:tcPr>
            <w:tcW w:w="2254" w:type="dxa"/>
            <w:tcBorders>
              <w:top w:val="nil"/>
              <w:left w:val="single" w:color="auto" w:sz="4" w:space="0"/>
              <w:bottom w:val="single" w:color="auto" w:sz="4" w:space="0"/>
              <w:right w:val="single" w:color="auto" w:sz="4" w:space="0"/>
            </w:tcBorders>
            <w:vAlign w:val="center"/>
          </w:tcPr>
          <w:p w14:paraId="77E77ECB">
            <w:pPr>
              <w:widowControl/>
              <w:jc w:val="center"/>
              <w:rPr>
                <w:rFonts w:ascii="宋体" w:hAnsi="宋体" w:eastAsia="宋体" w:cs="宋体"/>
                <w:kern w:val="0"/>
                <w:sz w:val="21"/>
                <w:szCs w:val="21"/>
              </w:rPr>
            </w:pPr>
            <w:r>
              <w:rPr>
                <w:rFonts w:hint="eastAsia" w:ascii="宋体" w:hAnsi="宋体" w:eastAsia="宋体" w:cs="宋体"/>
                <w:kern w:val="0"/>
                <w:sz w:val="21"/>
                <w:szCs w:val="21"/>
              </w:rPr>
              <w:t>瓜峪河西边住户</w:t>
            </w:r>
          </w:p>
        </w:tc>
        <w:tc>
          <w:tcPr>
            <w:tcW w:w="1715" w:type="dxa"/>
            <w:vMerge w:val="continue"/>
            <w:tcBorders>
              <w:left w:val="nil"/>
              <w:bottom w:val="single" w:color="auto" w:sz="4" w:space="0"/>
              <w:right w:val="single" w:color="auto" w:sz="4" w:space="0"/>
            </w:tcBorders>
            <w:vAlign w:val="center"/>
          </w:tcPr>
          <w:p w14:paraId="0FB47CF0">
            <w:pPr>
              <w:widowControl/>
              <w:jc w:val="center"/>
              <w:rPr>
                <w:rFonts w:ascii="宋体" w:hAnsi="宋体" w:eastAsia="宋体" w:cs="宋体"/>
                <w:kern w:val="0"/>
                <w:sz w:val="21"/>
                <w:szCs w:val="21"/>
              </w:rPr>
            </w:pPr>
          </w:p>
        </w:tc>
        <w:tc>
          <w:tcPr>
            <w:tcW w:w="1417" w:type="dxa"/>
            <w:vMerge w:val="continue"/>
            <w:tcBorders>
              <w:top w:val="nil"/>
              <w:left w:val="nil"/>
              <w:bottom w:val="single" w:color="auto" w:sz="4" w:space="0"/>
              <w:right w:val="single" w:color="auto" w:sz="4" w:space="0"/>
            </w:tcBorders>
            <w:vAlign w:val="center"/>
          </w:tcPr>
          <w:p w14:paraId="0ACC4D48">
            <w:pPr>
              <w:widowControl/>
              <w:jc w:val="left"/>
              <w:rPr>
                <w:rFonts w:eastAsia="等线"/>
                <w:color w:val="000000"/>
                <w:kern w:val="0"/>
                <w:sz w:val="21"/>
                <w:szCs w:val="21"/>
              </w:rPr>
            </w:pPr>
          </w:p>
        </w:tc>
        <w:tc>
          <w:tcPr>
            <w:tcW w:w="1298" w:type="dxa"/>
            <w:vMerge w:val="continue"/>
            <w:tcBorders>
              <w:top w:val="nil"/>
              <w:left w:val="nil"/>
              <w:bottom w:val="single" w:color="auto" w:sz="4" w:space="0"/>
              <w:right w:val="single" w:color="auto" w:sz="4" w:space="0"/>
            </w:tcBorders>
            <w:vAlign w:val="center"/>
          </w:tcPr>
          <w:p w14:paraId="4A3F95EB">
            <w:pPr>
              <w:widowControl/>
              <w:jc w:val="left"/>
              <w:rPr>
                <w:rFonts w:eastAsia="等线"/>
                <w:color w:val="000000"/>
                <w:kern w:val="0"/>
                <w:sz w:val="21"/>
                <w:szCs w:val="21"/>
              </w:rPr>
            </w:pPr>
          </w:p>
        </w:tc>
        <w:tc>
          <w:tcPr>
            <w:tcW w:w="1602" w:type="dxa"/>
            <w:vMerge w:val="continue"/>
            <w:tcBorders>
              <w:left w:val="nil"/>
              <w:bottom w:val="single" w:color="auto" w:sz="4" w:space="0"/>
              <w:right w:val="single" w:color="auto" w:sz="4" w:space="0"/>
            </w:tcBorders>
            <w:vAlign w:val="center"/>
          </w:tcPr>
          <w:p w14:paraId="6F8FD0AC">
            <w:pPr>
              <w:widowControl/>
              <w:jc w:val="center"/>
              <w:textAlignment w:val="center"/>
              <w:rPr>
                <w:rFonts w:ascii="宋体" w:hAnsi="宋体" w:eastAsia="宋体" w:cs="宋体"/>
                <w:kern w:val="0"/>
                <w:sz w:val="21"/>
                <w:szCs w:val="21"/>
              </w:rPr>
            </w:pPr>
          </w:p>
        </w:tc>
        <w:tc>
          <w:tcPr>
            <w:tcW w:w="1809" w:type="dxa"/>
            <w:vMerge w:val="continue"/>
            <w:tcBorders>
              <w:left w:val="nil"/>
              <w:bottom w:val="single" w:color="auto" w:sz="4" w:space="0"/>
              <w:right w:val="single" w:color="auto" w:sz="4" w:space="0"/>
            </w:tcBorders>
            <w:vAlign w:val="center"/>
          </w:tcPr>
          <w:p w14:paraId="3E6282E0">
            <w:pPr>
              <w:widowControl/>
              <w:jc w:val="center"/>
              <w:textAlignment w:val="center"/>
              <w:rPr>
                <w:rFonts w:ascii="宋体" w:hAnsi="宋体" w:eastAsia="宋体" w:cs="宋体"/>
                <w:kern w:val="0"/>
                <w:sz w:val="21"/>
                <w:szCs w:val="21"/>
              </w:rPr>
            </w:pPr>
          </w:p>
        </w:tc>
      </w:tr>
    </w:tbl>
    <w:p w14:paraId="56351725">
      <w:pPr>
        <w:widowControl/>
        <w:jc w:val="left"/>
        <w:rPr>
          <w:b/>
          <w:sz w:val="28"/>
          <w:szCs w:val="28"/>
        </w:rPr>
        <w:sectPr>
          <w:pgSz w:w="16838" w:h="11906" w:orient="landscape"/>
          <w:pgMar w:top="1800" w:right="1440" w:bottom="1800" w:left="1440" w:header="851" w:footer="992" w:gutter="0"/>
          <w:cols w:space="720" w:num="1"/>
          <w:docGrid w:type="lines" w:linePitch="312" w:charSpace="0"/>
        </w:sectPr>
      </w:pPr>
    </w:p>
    <w:p w14:paraId="31DEE3D8">
      <w:pPr>
        <w:widowControl/>
        <w:jc w:val="left"/>
        <w:rPr>
          <w:b/>
          <w:sz w:val="28"/>
          <w:szCs w:val="28"/>
        </w:rPr>
        <w:sectPr>
          <w:type w:val="continuous"/>
          <w:pgSz w:w="16838" w:h="11906" w:orient="landscape"/>
          <w:pgMar w:top="1800" w:right="1440" w:bottom="1800" w:left="1440" w:header="851" w:footer="992" w:gutter="0"/>
          <w:cols w:space="720" w:num="1"/>
          <w:docGrid w:type="lines" w:linePitch="312" w:charSpace="0"/>
        </w:sectPr>
      </w:pPr>
    </w:p>
    <w:p w14:paraId="3D54FCFF">
      <w:pPr>
        <w:pStyle w:val="5"/>
        <w:jc w:val="center"/>
      </w:pPr>
      <w:bookmarkStart w:id="281" w:name="_Toc31515"/>
      <w:bookmarkStart w:id="282" w:name="_Toc28293"/>
      <w:bookmarkStart w:id="283" w:name="_Toc6899"/>
      <w:bookmarkStart w:id="284" w:name="_Toc10692"/>
      <w:r>
        <w:t>附表</w:t>
      </w:r>
      <w:r>
        <w:rPr>
          <w:rFonts w:hint="eastAsia"/>
        </w:rPr>
        <w:t>6</w:t>
      </w:r>
      <w:r>
        <w:t xml:space="preserve"> 转移安置人统计表</w:t>
      </w:r>
      <w:bookmarkEnd w:id="281"/>
      <w:bookmarkEnd w:id="282"/>
      <w:bookmarkEnd w:id="283"/>
      <w:bookmarkEnd w:id="284"/>
    </w:p>
    <w:tbl>
      <w:tblPr>
        <w:tblStyle w:val="28"/>
        <w:tblW w:w="14174" w:type="dxa"/>
        <w:jc w:val="center"/>
        <w:tblLayout w:type="fixed"/>
        <w:tblCellMar>
          <w:top w:w="0" w:type="dxa"/>
          <w:left w:w="108" w:type="dxa"/>
          <w:bottom w:w="0" w:type="dxa"/>
          <w:right w:w="108" w:type="dxa"/>
        </w:tblCellMar>
      </w:tblPr>
      <w:tblGrid>
        <w:gridCol w:w="1101"/>
        <w:gridCol w:w="1166"/>
        <w:gridCol w:w="1527"/>
        <w:gridCol w:w="1599"/>
        <w:gridCol w:w="3832"/>
        <w:gridCol w:w="1759"/>
        <w:gridCol w:w="1363"/>
        <w:gridCol w:w="1827"/>
      </w:tblGrid>
      <w:tr w14:paraId="714CC76D">
        <w:tblPrEx>
          <w:tblCellMar>
            <w:top w:w="0" w:type="dxa"/>
            <w:left w:w="108" w:type="dxa"/>
            <w:bottom w:w="0" w:type="dxa"/>
            <w:right w:w="108" w:type="dxa"/>
          </w:tblCellMar>
        </w:tblPrEx>
        <w:trPr>
          <w:trHeight w:val="312" w:hRule="atLeast"/>
          <w:tblHeader/>
          <w:jc w:val="center"/>
        </w:trPr>
        <w:tc>
          <w:tcPr>
            <w:tcW w:w="1101" w:type="dxa"/>
            <w:vMerge w:val="restart"/>
            <w:tcBorders>
              <w:top w:val="single" w:color="auto" w:sz="4" w:space="0"/>
              <w:left w:val="single" w:color="auto" w:sz="4" w:space="0"/>
              <w:bottom w:val="single" w:color="auto" w:sz="4" w:space="0"/>
              <w:right w:val="single" w:color="auto" w:sz="4" w:space="0"/>
            </w:tcBorders>
            <w:vAlign w:val="center"/>
          </w:tcPr>
          <w:p w14:paraId="13B626FC">
            <w:pPr>
              <w:widowControl/>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序号</w:t>
            </w:r>
          </w:p>
        </w:tc>
        <w:tc>
          <w:tcPr>
            <w:tcW w:w="1166" w:type="dxa"/>
            <w:vMerge w:val="restart"/>
            <w:tcBorders>
              <w:top w:val="single" w:color="auto" w:sz="4" w:space="0"/>
              <w:left w:val="single" w:color="auto" w:sz="4" w:space="0"/>
              <w:bottom w:val="single" w:color="auto" w:sz="4" w:space="0"/>
              <w:right w:val="single" w:color="auto" w:sz="4" w:space="0"/>
            </w:tcBorders>
            <w:vAlign w:val="center"/>
          </w:tcPr>
          <w:p w14:paraId="7D741338">
            <w:pPr>
              <w:widowControl/>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乡镇名称</w:t>
            </w:r>
          </w:p>
        </w:tc>
        <w:tc>
          <w:tcPr>
            <w:tcW w:w="1527" w:type="dxa"/>
            <w:vMerge w:val="restart"/>
            <w:tcBorders>
              <w:top w:val="single" w:color="auto" w:sz="4" w:space="0"/>
              <w:left w:val="single" w:color="auto" w:sz="4" w:space="0"/>
              <w:bottom w:val="single" w:color="auto" w:sz="4" w:space="0"/>
              <w:right w:val="single" w:color="auto" w:sz="4" w:space="0"/>
            </w:tcBorders>
            <w:vAlign w:val="center"/>
          </w:tcPr>
          <w:p w14:paraId="30866822">
            <w:pPr>
              <w:widowControl/>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村（组）名称</w:t>
            </w:r>
          </w:p>
        </w:tc>
        <w:tc>
          <w:tcPr>
            <w:tcW w:w="1599" w:type="dxa"/>
            <w:vMerge w:val="restart"/>
            <w:tcBorders>
              <w:top w:val="single" w:color="auto" w:sz="4" w:space="0"/>
              <w:left w:val="single" w:color="auto" w:sz="4" w:space="0"/>
              <w:bottom w:val="single" w:color="auto" w:sz="4" w:space="0"/>
              <w:right w:val="single" w:color="auto" w:sz="4" w:space="0"/>
            </w:tcBorders>
            <w:vAlign w:val="center"/>
          </w:tcPr>
          <w:p w14:paraId="12E555F7">
            <w:pPr>
              <w:widowControl/>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转移人口（人）</w:t>
            </w:r>
          </w:p>
        </w:tc>
        <w:tc>
          <w:tcPr>
            <w:tcW w:w="3832" w:type="dxa"/>
            <w:vMerge w:val="restart"/>
            <w:tcBorders>
              <w:top w:val="single" w:color="auto" w:sz="4" w:space="0"/>
              <w:left w:val="single" w:color="auto" w:sz="4" w:space="0"/>
              <w:bottom w:val="single" w:color="auto" w:sz="4" w:space="0"/>
              <w:right w:val="single" w:color="auto" w:sz="4" w:space="0"/>
            </w:tcBorders>
            <w:vAlign w:val="center"/>
          </w:tcPr>
          <w:p w14:paraId="7A765CC4">
            <w:pPr>
              <w:widowControl/>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转移路线</w:t>
            </w:r>
          </w:p>
        </w:tc>
        <w:tc>
          <w:tcPr>
            <w:tcW w:w="1759" w:type="dxa"/>
            <w:vMerge w:val="restart"/>
            <w:tcBorders>
              <w:top w:val="single" w:color="auto" w:sz="4" w:space="0"/>
              <w:left w:val="single" w:color="auto" w:sz="4" w:space="0"/>
              <w:bottom w:val="single" w:color="auto" w:sz="4" w:space="0"/>
              <w:right w:val="single" w:color="auto" w:sz="4" w:space="0"/>
            </w:tcBorders>
            <w:vAlign w:val="center"/>
          </w:tcPr>
          <w:p w14:paraId="6C1D129A">
            <w:pPr>
              <w:widowControl/>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安置地点</w:t>
            </w:r>
          </w:p>
        </w:tc>
        <w:tc>
          <w:tcPr>
            <w:tcW w:w="1363" w:type="dxa"/>
            <w:vMerge w:val="restart"/>
            <w:tcBorders>
              <w:top w:val="single" w:color="auto" w:sz="4" w:space="0"/>
              <w:left w:val="single" w:color="auto" w:sz="4" w:space="0"/>
              <w:bottom w:val="single" w:color="auto" w:sz="4" w:space="0"/>
              <w:right w:val="single" w:color="auto" w:sz="4" w:space="0"/>
            </w:tcBorders>
            <w:vAlign w:val="center"/>
          </w:tcPr>
          <w:p w14:paraId="4B6A5DFB">
            <w:pPr>
              <w:widowControl/>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责任人</w:t>
            </w:r>
          </w:p>
        </w:tc>
        <w:tc>
          <w:tcPr>
            <w:tcW w:w="1827" w:type="dxa"/>
            <w:vMerge w:val="restart"/>
            <w:tcBorders>
              <w:top w:val="single" w:color="auto" w:sz="4" w:space="0"/>
              <w:left w:val="single" w:color="auto" w:sz="4" w:space="0"/>
              <w:bottom w:val="single" w:color="auto" w:sz="4" w:space="0"/>
              <w:right w:val="single" w:color="auto" w:sz="4" w:space="0"/>
            </w:tcBorders>
            <w:vAlign w:val="center"/>
          </w:tcPr>
          <w:p w14:paraId="5E10BC32">
            <w:pPr>
              <w:widowControl/>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联系电话</w:t>
            </w:r>
          </w:p>
        </w:tc>
      </w:tr>
      <w:tr w14:paraId="6E9C9607">
        <w:tblPrEx>
          <w:tblCellMar>
            <w:top w:w="0" w:type="dxa"/>
            <w:left w:w="108" w:type="dxa"/>
            <w:bottom w:w="0" w:type="dxa"/>
            <w:right w:w="108" w:type="dxa"/>
          </w:tblCellMar>
        </w:tblPrEx>
        <w:trPr>
          <w:trHeight w:val="312" w:hRule="atLeast"/>
          <w:jc w:val="center"/>
        </w:trPr>
        <w:tc>
          <w:tcPr>
            <w:tcW w:w="1101" w:type="dxa"/>
            <w:vMerge w:val="continue"/>
            <w:tcBorders>
              <w:top w:val="single" w:color="auto" w:sz="4" w:space="0"/>
              <w:left w:val="single" w:color="auto" w:sz="4" w:space="0"/>
              <w:bottom w:val="single" w:color="auto" w:sz="4" w:space="0"/>
              <w:right w:val="single" w:color="auto" w:sz="4" w:space="0"/>
            </w:tcBorders>
            <w:vAlign w:val="center"/>
          </w:tcPr>
          <w:p w14:paraId="706D7945">
            <w:pPr>
              <w:widowControl/>
              <w:jc w:val="left"/>
              <w:rPr>
                <w:rFonts w:ascii="宋体" w:hAnsi="宋体" w:eastAsia="宋体" w:cs="宋体"/>
                <w:color w:val="000000"/>
                <w:kern w:val="0"/>
                <w:sz w:val="21"/>
                <w:szCs w:val="21"/>
              </w:rPr>
            </w:pPr>
          </w:p>
        </w:tc>
        <w:tc>
          <w:tcPr>
            <w:tcW w:w="1166" w:type="dxa"/>
            <w:vMerge w:val="continue"/>
            <w:tcBorders>
              <w:top w:val="single" w:color="auto" w:sz="4" w:space="0"/>
              <w:left w:val="single" w:color="auto" w:sz="4" w:space="0"/>
              <w:bottom w:val="single" w:color="auto" w:sz="4" w:space="0"/>
              <w:right w:val="single" w:color="auto" w:sz="4" w:space="0"/>
            </w:tcBorders>
            <w:vAlign w:val="center"/>
          </w:tcPr>
          <w:p w14:paraId="2DC346DC">
            <w:pPr>
              <w:widowControl/>
              <w:jc w:val="left"/>
              <w:rPr>
                <w:rFonts w:ascii="宋体" w:hAnsi="宋体" w:eastAsia="宋体" w:cs="宋体"/>
                <w:color w:val="000000"/>
                <w:kern w:val="0"/>
                <w:sz w:val="21"/>
                <w:szCs w:val="21"/>
              </w:rPr>
            </w:pPr>
          </w:p>
        </w:tc>
        <w:tc>
          <w:tcPr>
            <w:tcW w:w="1527" w:type="dxa"/>
            <w:vMerge w:val="continue"/>
            <w:tcBorders>
              <w:top w:val="single" w:color="auto" w:sz="4" w:space="0"/>
              <w:left w:val="single" w:color="auto" w:sz="4" w:space="0"/>
              <w:bottom w:val="single" w:color="auto" w:sz="4" w:space="0"/>
              <w:right w:val="single" w:color="auto" w:sz="4" w:space="0"/>
            </w:tcBorders>
            <w:vAlign w:val="center"/>
          </w:tcPr>
          <w:p w14:paraId="14EE5932">
            <w:pPr>
              <w:widowControl/>
              <w:jc w:val="left"/>
              <w:rPr>
                <w:rFonts w:ascii="宋体" w:hAnsi="宋体" w:eastAsia="宋体" w:cs="宋体"/>
                <w:color w:val="000000"/>
                <w:kern w:val="0"/>
                <w:sz w:val="21"/>
                <w:szCs w:val="21"/>
              </w:rPr>
            </w:pPr>
          </w:p>
        </w:tc>
        <w:tc>
          <w:tcPr>
            <w:tcW w:w="1599" w:type="dxa"/>
            <w:vMerge w:val="continue"/>
            <w:tcBorders>
              <w:top w:val="single" w:color="auto" w:sz="4" w:space="0"/>
              <w:left w:val="single" w:color="auto" w:sz="4" w:space="0"/>
              <w:bottom w:val="single" w:color="auto" w:sz="4" w:space="0"/>
              <w:right w:val="single" w:color="auto" w:sz="4" w:space="0"/>
            </w:tcBorders>
            <w:vAlign w:val="center"/>
          </w:tcPr>
          <w:p w14:paraId="5F83EFC5">
            <w:pPr>
              <w:widowControl/>
              <w:jc w:val="left"/>
              <w:rPr>
                <w:rFonts w:ascii="宋体" w:hAnsi="宋体" w:eastAsia="宋体" w:cs="宋体"/>
                <w:color w:val="000000"/>
                <w:kern w:val="0"/>
                <w:sz w:val="21"/>
                <w:szCs w:val="21"/>
              </w:rPr>
            </w:pPr>
          </w:p>
        </w:tc>
        <w:tc>
          <w:tcPr>
            <w:tcW w:w="3832" w:type="dxa"/>
            <w:vMerge w:val="continue"/>
            <w:tcBorders>
              <w:top w:val="single" w:color="auto" w:sz="4" w:space="0"/>
              <w:left w:val="single" w:color="auto" w:sz="4" w:space="0"/>
              <w:bottom w:val="single" w:color="auto" w:sz="4" w:space="0"/>
              <w:right w:val="single" w:color="auto" w:sz="4" w:space="0"/>
            </w:tcBorders>
            <w:vAlign w:val="center"/>
          </w:tcPr>
          <w:p w14:paraId="2A62D2BB">
            <w:pPr>
              <w:widowControl/>
              <w:jc w:val="left"/>
              <w:rPr>
                <w:rFonts w:ascii="宋体" w:hAnsi="宋体" w:eastAsia="宋体" w:cs="宋体"/>
                <w:color w:val="000000"/>
                <w:kern w:val="0"/>
                <w:sz w:val="21"/>
                <w:szCs w:val="21"/>
              </w:rPr>
            </w:pPr>
          </w:p>
        </w:tc>
        <w:tc>
          <w:tcPr>
            <w:tcW w:w="1759" w:type="dxa"/>
            <w:vMerge w:val="continue"/>
            <w:tcBorders>
              <w:top w:val="single" w:color="auto" w:sz="4" w:space="0"/>
              <w:left w:val="single" w:color="auto" w:sz="4" w:space="0"/>
              <w:bottom w:val="single" w:color="auto" w:sz="4" w:space="0"/>
              <w:right w:val="single" w:color="auto" w:sz="4" w:space="0"/>
            </w:tcBorders>
            <w:vAlign w:val="center"/>
          </w:tcPr>
          <w:p w14:paraId="6437BA38">
            <w:pPr>
              <w:widowControl/>
              <w:jc w:val="left"/>
              <w:rPr>
                <w:rFonts w:ascii="宋体" w:hAnsi="宋体" w:eastAsia="宋体" w:cs="宋体"/>
                <w:color w:val="000000"/>
                <w:kern w:val="0"/>
                <w:sz w:val="21"/>
                <w:szCs w:val="21"/>
              </w:rPr>
            </w:pPr>
          </w:p>
        </w:tc>
        <w:tc>
          <w:tcPr>
            <w:tcW w:w="1363" w:type="dxa"/>
            <w:vMerge w:val="continue"/>
            <w:tcBorders>
              <w:top w:val="single" w:color="auto" w:sz="4" w:space="0"/>
              <w:left w:val="single" w:color="auto" w:sz="4" w:space="0"/>
              <w:bottom w:val="single" w:color="auto" w:sz="4" w:space="0"/>
              <w:right w:val="single" w:color="auto" w:sz="4" w:space="0"/>
            </w:tcBorders>
            <w:vAlign w:val="center"/>
          </w:tcPr>
          <w:p w14:paraId="34032DCE">
            <w:pPr>
              <w:widowControl/>
              <w:jc w:val="left"/>
              <w:rPr>
                <w:rFonts w:ascii="宋体" w:hAnsi="宋体" w:eastAsia="宋体" w:cs="宋体"/>
                <w:color w:val="000000"/>
                <w:kern w:val="0"/>
                <w:sz w:val="21"/>
                <w:szCs w:val="21"/>
              </w:rPr>
            </w:pPr>
          </w:p>
        </w:tc>
        <w:tc>
          <w:tcPr>
            <w:tcW w:w="1827" w:type="dxa"/>
            <w:vMerge w:val="continue"/>
            <w:tcBorders>
              <w:top w:val="single" w:color="auto" w:sz="4" w:space="0"/>
              <w:left w:val="single" w:color="auto" w:sz="4" w:space="0"/>
              <w:bottom w:val="single" w:color="auto" w:sz="4" w:space="0"/>
              <w:right w:val="single" w:color="auto" w:sz="4" w:space="0"/>
            </w:tcBorders>
            <w:vAlign w:val="center"/>
          </w:tcPr>
          <w:p w14:paraId="6D884FAB">
            <w:pPr>
              <w:widowControl/>
              <w:jc w:val="left"/>
              <w:rPr>
                <w:rFonts w:ascii="宋体" w:hAnsi="宋体" w:eastAsia="宋体" w:cs="宋体"/>
                <w:color w:val="000000"/>
                <w:kern w:val="0"/>
                <w:sz w:val="21"/>
                <w:szCs w:val="21"/>
              </w:rPr>
            </w:pPr>
          </w:p>
        </w:tc>
      </w:tr>
      <w:tr w14:paraId="62E50FE3">
        <w:tblPrEx>
          <w:tblCellMar>
            <w:top w:w="0" w:type="dxa"/>
            <w:left w:w="108" w:type="dxa"/>
            <w:bottom w:w="0" w:type="dxa"/>
            <w:right w:w="108" w:type="dxa"/>
          </w:tblCellMar>
        </w:tblPrEx>
        <w:trPr>
          <w:trHeight w:val="192" w:hRule="atLeast"/>
          <w:jc w:val="center"/>
        </w:trPr>
        <w:tc>
          <w:tcPr>
            <w:tcW w:w="1101" w:type="dxa"/>
            <w:vMerge w:val="restart"/>
            <w:tcBorders>
              <w:left w:val="single" w:color="auto" w:sz="4" w:space="0"/>
              <w:right w:val="single" w:color="auto" w:sz="4" w:space="0"/>
            </w:tcBorders>
            <w:vAlign w:val="center"/>
          </w:tcPr>
          <w:p w14:paraId="21048624">
            <w:pPr>
              <w:widowControl/>
              <w:jc w:val="center"/>
              <w:rPr>
                <w:rFonts w:ascii="宋体" w:hAnsi="宋体" w:eastAsia="宋体" w:cs="宋体"/>
                <w:color w:val="000000"/>
                <w:kern w:val="0"/>
                <w:sz w:val="21"/>
                <w:szCs w:val="21"/>
              </w:rPr>
            </w:pPr>
            <w:bookmarkStart w:id="285" w:name="OLE_LINK1" w:colFirst="6" w:colLast="6"/>
            <w:r>
              <w:rPr>
                <w:rFonts w:ascii="宋体" w:hAnsi="宋体" w:eastAsia="宋体" w:cs="宋体"/>
                <w:color w:val="000000"/>
                <w:kern w:val="0"/>
                <w:sz w:val="21"/>
                <w:szCs w:val="21"/>
              </w:rPr>
              <w:fldChar w:fldCharType="begin"/>
            </w:r>
            <w:r>
              <w:rPr>
                <w:rFonts w:ascii="宋体" w:hAnsi="宋体" w:eastAsia="宋体" w:cs="宋体"/>
                <w:color w:val="000000"/>
                <w:kern w:val="0"/>
                <w:sz w:val="21"/>
                <w:szCs w:val="21"/>
              </w:rPr>
              <w:instrText xml:space="preserve"> </w:instrText>
            </w:r>
            <w:r>
              <w:rPr>
                <w:rFonts w:hint="eastAsia" w:ascii="宋体" w:hAnsi="宋体" w:eastAsia="宋体" w:cs="宋体"/>
                <w:color w:val="000000"/>
                <w:kern w:val="0"/>
                <w:sz w:val="21"/>
                <w:szCs w:val="21"/>
              </w:rPr>
              <w:instrText xml:space="preserve">AUTONUM  \* Arabic</w:instrText>
            </w:r>
            <w:r>
              <w:rPr>
                <w:rFonts w:ascii="宋体" w:hAnsi="宋体" w:eastAsia="宋体" w:cs="宋体"/>
                <w:color w:val="000000"/>
                <w:kern w:val="0"/>
                <w:sz w:val="21"/>
                <w:szCs w:val="21"/>
              </w:rPr>
              <w:instrText xml:space="preserve"> </w:instrText>
            </w:r>
            <w:r>
              <w:rPr>
                <w:rFonts w:ascii="宋体" w:hAnsi="宋体" w:eastAsia="宋体" w:cs="宋体"/>
                <w:color w:val="000000"/>
                <w:kern w:val="0"/>
                <w:sz w:val="21"/>
                <w:szCs w:val="21"/>
              </w:rPr>
              <w:fldChar w:fldCharType="end"/>
            </w:r>
          </w:p>
        </w:tc>
        <w:tc>
          <w:tcPr>
            <w:tcW w:w="1166" w:type="dxa"/>
            <w:vMerge w:val="restart"/>
            <w:tcBorders>
              <w:left w:val="nil"/>
              <w:right w:val="single" w:color="auto" w:sz="4" w:space="0"/>
            </w:tcBorders>
            <w:vAlign w:val="center"/>
          </w:tcPr>
          <w:p w14:paraId="38A268DA">
            <w:pPr>
              <w:widowControl/>
              <w:jc w:val="center"/>
              <w:rPr>
                <w:rFonts w:ascii="宋体" w:hAnsi="宋体" w:eastAsia="宋体" w:cs="宋体"/>
                <w:color w:val="000000"/>
                <w:kern w:val="0"/>
                <w:sz w:val="21"/>
                <w:szCs w:val="21"/>
              </w:rPr>
            </w:pPr>
            <w:r>
              <w:rPr>
                <w:rFonts w:hint="eastAsia" w:ascii="宋体" w:hAnsi="宋体" w:eastAsia="宋体" w:cs="宋体"/>
                <w:kern w:val="0"/>
                <w:sz w:val="21"/>
                <w:szCs w:val="21"/>
              </w:rPr>
              <w:t>张家坡镇</w:t>
            </w:r>
          </w:p>
        </w:tc>
        <w:tc>
          <w:tcPr>
            <w:tcW w:w="1527" w:type="dxa"/>
            <w:vMerge w:val="restart"/>
            <w:tcBorders>
              <w:left w:val="single" w:color="auto" w:sz="8" w:space="0"/>
              <w:right w:val="single" w:color="auto" w:sz="8" w:space="0"/>
            </w:tcBorders>
            <w:vAlign w:val="center"/>
          </w:tcPr>
          <w:p w14:paraId="4FFE7130">
            <w:pPr>
              <w:widowControl/>
              <w:jc w:val="center"/>
              <w:rPr>
                <w:rFonts w:ascii="宋体" w:hAnsi="宋体" w:eastAsia="宋体" w:cs="宋体"/>
                <w:kern w:val="0"/>
                <w:sz w:val="21"/>
                <w:szCs w:val="21"/>
              </w:rPr>
            </w:pPr>
            <w:r>
              <w:rPr>
                <w:rFonts w:hint="eastAsia" w:ascii="宋体" w:hAnsi="宋体" w:eastAsia="宋体" w:cs="宋体"/>
                <w:kern w:val="0"/>
                <w:sz w:val="21"/>
                <w:szCs w:val="21"/>
              </w:rPr>
              <w:t>大石沟村</w:t>
            </w:r>
          </w:p>
        </w:tc>
        <w:tc>
          <w:tcPr>
            <w:tcW w:w="1599" w:type="dxa"/>
            <w:vMerge w:val="restart"/>
            <w:tcBorders>
              <w:left w:val="nil"/>
              <w:right w:val="single" w:color="auto" w:sz="4" w:space="0"/>
            </w:tcBorders>
            <w:vAlign w:val="center"/>
          </w:tcPr>
          <w:p w14:paraId="690C4B9B">
            <w:pPr>
              <w:widowControl/>
              <w:jc w:val="center"/>
              <w:rPr>
                <w:rFonts w:ascii="宋体" w:hAnsi="宋体" w:eastAsia="宋体" w:cs="宋体"/>
                <w:kern w:val="0"/>
                <w:sz w:val="21"/>
                <w:szCs w:val="21"/>
              </w:rPr>
            </w:pPr>
            <w:r>
              <w:rPr>
                <w:rFonts w:hint="eastAsia" w:ascii="宋体" w:hAnsi="宋体" w:eastAsia="宋体" w:cs="宋体"/>
                <w:kern w:val="0"/>
                <w:sz w:val="21"/>
                <w:szCs w:val="21"/>
              </w:rPr>
              <w:t>107</w:t>
            </w:r>
          </w:p>
        </w:tc>
        <w:tc>
          <w:tcPr>
            <w:tcW w:w="3832" w:type="dxa"/>
            <w:vMerge w:val="restart"/>
            <w:tcBorders>
              <w:left w:val="single" w:color="auto" w:sz="4" w:space="0"/>
              <w:right w:val="single" w:color="auto" w:sz="4" w:space="0"/>
            </w:tcBorders>
            <w:vAlign w:val="center"/>
          </w:tcPr>
          <w:p w14:paraId="75B95459">
            <w:pPr>
              <w:widowControl/>
              <w:jc w:val="center"/>
              <w:rPr>
                <w:rFonts w:ascii="宋体" w:hAnsi="宋体" w:eastAsia="宋体" w:cs="宋体"/>
                <w:kern w:val="0"/>
                <w:sz w:val="21"/>
                <w:szCs w:val="21"/>
                <w:highlight w:val="yellow"/>
                <w:lang w:bidi="ar"/>
              </w:rPr>
            </w:pPr>
            <w:r>
              <w:rPr>
                <w:rFonts w:hint="eastAsia" w:ascii="宋体" w:hAnsi="宋体" w:eastAsia="宋体" w:cs="宋体"/>
                <w:kern w:val="0"/>
                <w:sz w:val="21"/>
                <w:szCs w:val="21"/>
                <w:highlight w:val="none"/>
                <w:lang w:bidi="ar"/>
              </w:rPr>
              <w:t>沿村路向</w:t>
            </w:r>
            <w:r>
              <w:rPr>
                <w:rFonts w:hint="eastAsia" w:ascii="宋体" w:hAnsi="宋体" w:eastAsia="宋体" w:cs="宋体"/>
                <w:kern w:val="0"/>
                <w:sz w:val="21"/>
                <w:szCs w:val="21"/>
                <w:highlight w:val="none"/>
                <w:lang w:val="en-US" w:eastAsia="zh-CN" w:bidi="ar"/>
              </w:rPr>
              <w:t>村</w:t>
            </w:r>
            <w:r>
              <w:rPr>
                <w:rFonts w:hint="eastAsia" w:ascii="宋体" w:hAnsi="宋体" w:eastAsia="宋体" w:cs="宋体"/>
                <w:kern w:val="0"/>
                <w:sz w:val="21"/>
                <w:szCs w:val="21"/>
                <w:highlight w:val="none"/>
                <w:lang w:bidi="ar"/>
              </w:rPr>
              <w:t>北住户</w:t>
            </w:r>
            <w:r>
              <w:rPr>
                <w:rFonts w:hint="eastAsia" w:ascii="宋体" w:hAnsi="宋体" w:eastAsia="宋体" w:cs="宋体"/>
                <w:kern w:val="0"/>
                <w:sz w:val="21"/>
                <w:szCs w:val="21"/>
                <w:highlight w:val="none"/>
                <w:lang w:val="en-US" w:eastAsia="zh-CN" w:bidi="ar"/>
              </w:rPr>
              <w:t>家</w:t>
            </w:r>
            <w:r>
              <w:rPr>
                <w:rFonts w:hint="eastAsia" w:ascii="宋体" w:hAnsi="宋体" w:eastAsia="宋体" w:cs="宋体"/>
                <w:kern w:val="0"/>
                <w:sz w:val="21"/>
                <w:szCs w:val="21"/>
                <w:highlight w:val="none"/>
                <w:lang w:bidi="ar"/>
              </w:rPr>
              <w:t>转移</w:t>
            </w:r>
          </w:p>
        </w:tc>
        <w:tc>
          <w:tcPr>
            <w:tcW w:w="1759" w:type="dxa"/>
            <w:vMerge w:val="restart"/>
            <w:tcBorders>
              <w:top w:val="single" w:color="auto" w:sz="4" w:space="0"/>
              <w:left w:val="nil"/>
              <w:right w:val="single" w:color="auto" w:sz="4" w:space="0"/>
            </w:tcBorders>
            <w:vAlign w:val="center"/>
          </w:tcPr>
          <w:p w14:paraId="330641AE">
            <w:pPr>
              <w:widowControl/>
              <w:jc w:val="center"/>
              <w:textAlignment w:val="center"/>
              <w:rPr>
                <w:rFonts w:hint="eastAsia" w:ascii="宋体" w:hAnsi="宋体" w:eastAsia="宋体" w:cs="宋体"/>
                <w:kern w:val="0"/>
                <w:sz w:val="21"/>
                <w:szCs w:val="21"/>
                <w:highlight w:val="yellow"/>
                <w:lang w:val="en-US" w:eastAsia="zh-CN" w:bidi="ar"/>
              </w:rPr>
            </w:pPr>
            <w:r>
              <w:rPr>
                <w:rFonts w:hint="eastAsia" w:ascii="宋体" w:hAnsi="宋体" w:eastAsia="宋体" w:cs="宋体"/>
                <w:kern w:val="0"/>
                <w:sz w:val="21"/>
                <w:szCs w:val="21"/>
                <w:lang w:bidi="ar"/>
              </w:rPr>
              <w:t>村北</w:t>
            </w:r>
            <w:r>
              <w:rPr>
                <w:rFonts w:hint="eastAsia" w:ascii="宋体" w:hAnsi="宋体" w:eastAsia="宋体" w:cs="宋体"/>
                <w:kern w:val="0"/>
                <w:sz w:val="21"/>
                <w:szCs w:val="21"/>
                <w:lang w:val="en-US" w:eastAsia="zh-CN" w:bidi="ar"/>
              </w:rPr>
              <w:t>住户</w:t>
            </w:r>
          </w:p>
        </w:tc>
        <w:tc>
          <w:tcPr>
            <w:tcW w:w="1363" w:type="dxa"/>
            <w:tcBorders>
              <w:left w:val="nil"/>
              <w:bottom w:val="single" w:color="auto" w:sz="4" w:space="0"/>
              <w:right w:val="single" w:color="auto" w:sz="4" w:space="0"/>
            </w:tcBorders>
            <w:vAlign w:val="center"/>
          </w:tcPr>
          <w:p w14:paraId="5B87DD5F">
            <w:pPr>
              <w:widowControl/>
              <w:jc w:val="center"/>
              <w:rPr>
                <w:rFonts w:ascii="宋体" w:hAnsi="宋体" w:eastAsia="宋体" w:cs="宋体"/>
                <w:kern w:val="0"/>
                <w:sz w:val="21"/>
                <w:szCs w:val="21"/>
                <w:highlight w:val="yellow"/>
              </w:rPr>
            </w:pPr>
            <w:r>
              <w:rPr>
                <w:rFonts w:hint="eastAsia" w:ascii="宋体" w:hAnsi="宋体" w:eastAsia="宋体" w:cs="宋体"/>
                <w:kern w:val="0"/>
                <w:sz w:val="21"/>
                <w:szCs w:val="21"/>
              </w:rPr>
              <w:t>张朝刚</w:t>
            </w:r>
          </w:p>
        </w:tc>
        <w:tc>
          <w:tcPr>
            <w:tcW w:w="1827" w:type="dxa"/>
            <w:tcBorders>
              <w:left w:val="nil"/>
              <w:bottom w:val="single" w:color="auto" w:sz="4" w:space="0"/>
              <w:right w:val="single" w:color="auto" w:sz="4" w:space="0"/>
            </w:tcBorders>
            <w:vAlign w:val="center"/>
          </w:tcPr>
          <w:p w14:paraId="00CE1B0A">
            <w:pPr>
              <w:widowControl/>
              <w:jc w:val="center"/>
              <w:textAlignment w:val="center"/>
              <w:rPr>
                <w:rFonts w:ascii="宋体" w:hAnsi="宋体" w:eastAsia="宋体" w:cs="宋体"/>
                <w:kern w:val="0"/>
                <w:sz w:val="21"/>
                <w:szCs w:val="21"/>
                <w:lang w:bidi="ar"/>
              </w:rPr>
            </w:pPr>
            <w:r>
              <w:rPr>
                <w:rFonts w:hint="eastAsia" w:ascii="宋体" w:hAnsi="宋体" w:eastAsia="宋体" w:cs="宋体"/>
                <w:kern w:val="0"/>
                <w:sz w:val="21"/>
                <w:szCs w:val="21"/>
                <w:lang w:bidi="ar"/>
              </w:rPr>
              <w:t>13409018727</w:t>
            </w:r>
          </w:p>
        </w:tc>
      </w:tr>
      <w:tr w14:paraId="112BB5AA">
        <w:tblPrEx>
          <w:tblCellMar>
            <w:top w:w="0" w:type="dxa"/>
            <w:left w:w="108" w:type="dxa"/>
            <w:bottom w:w="0" w:type="dxa"/>
            <w:right w:w="108" w:type="dxa"/>
          </w:tblCellMar>
        </w:tblPrEx>
        <w:trPr>
          <w:trHeight w:val="192" w:hRule="atLeast"/>
          <w:jc w:val="center"/>
        </w:trPr>
        <w:tc>
          <w:tcPr>
            <w:tcW w:w="1101" w:type="dxa"/>
            <w:vMerge w:val="continue"/>
            <w:tcBorders>
              <w:left w:val="single" w:color="auto" w:sz="4" w:space="0"/>
              <w:right w:val="single" w:color="auto" w:sz="4" w:space="0"/>
            </w:tcBorders>
            <w:vAlign w:val="center"/>
          </w:tcPr>
          <w:p w14:paraId="755C6679">
            <w:pPr>
              <w:widowControl/>
              <w:jc w:val="center"/>
              <w:rPr>
                <w:rFonts w:ascii="宋体" w:hAnsi="宋体" w:eastAsia="宋体" w:cs="宋体"/>
                <w:color w:val="000000"/>
                <w:kern w:val="0"/>
                <w:sz w:val="21"/>
                <w:szCs w:val="21"/>
              </w:rPr>
            </w:pPr>
          </w:p>
        </w:tc>
        <w:tc>
          <w:tcPr>
            <w:tcW w:w="1166" w:type="dxa"/>
            <w:vMerge w:val="continue"/>
            <w:tcBorders>
              <w:left w:val="nil"/>
              <w:right w:val="single" w:color="auto" w:sz="4" w:space="0"/>
            </w:tcBorders>
            <w:vAlign w:val="center"/>
          </w:tcPr>
          <w:p w14:paraId="791DC4EE">
            <w:pPr>
              <w:widowControl/>
              <w:jc w:val="center"/>
              <w:rPr>
                <w:rFonts w:ascii="宋体" w:hAnsi="宋体" w:eastAsia="宋体" w:cs="宋体"/>
                <w:color w:val="000000"/>
                <w:kern w:val="0"/>
                <w:sz w:val="21"/>
                <w:szCs w:val="21"/>
              </w:rPr>
            </w:pPr>
          </w:p>
        </w:tc>
        <w:tc>
          <w:tcPr>
            <w:tcW w:w="1527" w:type="dxa"/>
            <w:vMerge w:val="continue"/>
            <w:tcBorders>
              <w:left w:val="single" w:color="auto" w:sz="8" w:space="0"/>
              <w:right w:val="single" w:color="auto" w:sz="8" w:space="0"/>
            </w:tcBorders>
            <w:vAlign w:val="center"/>
          </w:tcPr>
          <w:p w14:paraId="07D03C9E">
            <w:pPr>
              <w:widowControl/>
              <w:jc w:val="center"/>
              <w:rPr>
                <w:rFonts w:ascii="宋体" w:hAnsi="宋体" w:eastAsia="宋体" w:cs="宋体"/>
                <w:kern w:val="0"/>
                <w:sz w:val="21"/>
                <w:szCs w:val="21"/>
              </w:rPr>
            </w:pPr>
          </w:p>
        </w:tc>
        <w:tc>
          <w:tcPr>
            <w:tcW w:w="1599" w:type="dxa"/>
            <w:vMerge w:val="continue"/>
            <w:tcBorders>
              <w:left w:val="nil"/>
              <w:right w:val="single" w:color="auto" w:sz="4" w:space="0"/>
            </w:tcBorders>
            <w:vAlign w:val="center"/>
          </w:tcPr>
          <w:p w14:paraId="1D5E6CBA">
            <w:pPr>
              <w:widowControl/>
              <w:jc w:val="center"/>
              <w:rPr>
                <w:rFonts w:ascii="宋体" w:hAnsi="宋体" w:eastAsia="宋体" w:cs="宋体"/>
                <w:kern w:val="0"/>
                <w:sz w:val="21"/>
                <w:szCs w:val="21"/>
              </w:rPr>
            </w:pPr>
          </w:p>
        </w:tc>
        <w:tc>
          <w:tcPr>
            <w:tcW w:w="3832" w:type="dxa"/>
            <w:vMerge w:val="continue"/>
            <w:tcBorders>
              <w:left w:val="single" w:color="auto" w:sz="4" w:space="0"/>
              <w:right w:val="single" w:color="auto" w:sz="4" w:space="0"/>
            </w:tcBorders>
            <w:vAlign w:val="center"/>
          </w:tcPr>
          <w:p w14:paraId="78C1815F">
            <w:pPr>
              <w:widowControl/>
              <w:jc w:val="center"/>
              <w:rPr>
                <w:rFonts w:ascii="宋体" w:hAnsi="宋体" w:eastAsia="宋体" w:cs="宋体"/>
                <w:kern w:val="0"/>
                <w:sz w:val="21"/>
                <w:szCs w:val="21"/>
                <w:lang w:bidi="ar"/>
              </w:rPr>
            </w:pPr>
          </w:p>
        </w:tc>
        <w:tc>
          <w:tcPr>
            <w:tcW w:w="1759" w:type="dxa"/>
            <w:vMerge w:val="continue"/>
            <w:tcBorders>
              <w:left w:val="nil"/>
              <w:right w:val="single" w:color="auto" w:sz="4" w:space="0"/>
            </w:tcBorders>
            <w:vAlign w:val="center"/>
          </w:tcPr>
          <w:p w14:paraId="66C70B90">
            <w:pPr>
              <w:widowControl/>
              <w:jc w:val="center"/>
              <w:textAlignment w:val="center"/>
              <w:rPr>
                <w:rFonts w:ascii="宋体" w:hAnsi="宋体" w:eastAsia="宋体" w:cs="宋体"/>
                <w:kern w:val="0"/>
                <w:sz w:val="21"/>
                <w:szCs w:val="21"/>
                <w:lang w:bidi="ar"/>
              </w:rPr>
            </w:pPr>
          </w:p>
        </w:tc>
        <w:tc>
          <w:tcPr>
            <w:tcW w:w="1363" w:type="dxa"/>
            <w:tcBorders>
              <w:left w:val="nil"/>
              <w:bottom w:val="single" w:color="auto" w:sz="4" w:space="0"/>
              <w:right w:val="single" w:color="auto" w:sz="4" w:space="0"/>
            </w:tcBorders>
            <w:vAlign w:val="center"/>
          </w:tcPr>
          <w:p w14:paraId="40F172A4">
            <w:pPr>
              <w:widowControl/>
              <w:jc w:val="center"/>
              <w:rPr>
                <w:rFonts w:hint="eastAsia" w:ascii="宋体" w:hAnsi="宋体" w:eastAsia="宋体" w:cs="宋体"/>
                <w:kern w:val="0"/>
                <w:sz w:val="21"/>
                <w:szCs w:val="21"/>
                <w:lang w:bidi="ar"/>
              </w:rPr>
            </w:pPr>
            <w:r>
              <w:rPr>
                <w:rFonts w:hint="eastAsia" w:ascii="宋体" w:hAnsi="宋体" w:eastAsia="宋体" w:cs="宋体"/>
                <w:kern w:val="0"/>
                <w:sz w:val="21"/>
                <w:szCs w:val="21"/>
                <w:lang w:bidi="ar"/>
              </w:rPr>
              <w:t>赵祥忠</w:t>
            </w:r>
          </w:p>
        </w:tc>
        <w:tc>
          <w:tcPr>
            <w:tcW w:w="1827" w:type="dxa"/>
            <w:tcBorders>
              <w:left w:val="nil"/>
              <w:bottom w:val="single" w:color="auto" w:sz="4" w:space="0"/>
              <w:right w:val="single" w:color="auto" w:sz="4" w:space="0"/>
            </w:tcBorders>
            <w:vAlign w:val="center"/>
          </w:tcPr>
          <w:p w14:paraId="18B5524B">
            <w:pPr>
              <w:widowControl/>
              <w:jc w:val="center"/>
              <w:textAlignment w:val="center"/>
              <w:rPr>
                <w:rFonts w:hint="eastAsia" w:ascii="宋体" w:hAnsi="宋体" w:eastAsia="宋体" w:cs="宋体"/>
                <w:kern w:val="0"/>
                <w:sz w:val="21"/>
                <w:szCs w:val="21"/>
                <w:lang w:bidi="ar"/>
              </w:rPr>
            </w:pPr>
            <w:r>
              <w:rPr>
                <w:rFonts w:hint="eastAsia" w:ascii="宋体" w:hAnsi="宋体" w:eastAsia="宋体" w:cs="宋体"/>
                <w:kern w:val="0"/>
                <w:sz w:val="21"/>
                <w:szCs w:val="21"/>
                <w:lang w:bidi="ar"/>
              </w:rPr>
              <w:t>13371572722</w:t>
            </w:r>
          </w:p>
        </w:tc>
      </w:tr>
      <w:tr w14:paraId="7A0C838A">
        <w:tblPrEx>
          <w:tblCellMar>
            <w:top w:w="0" w:type="dxa"/>
            <w:left w:w="108" w:type="dxa"/>
            <w:bottom w:w="0" w:type="dxa"/>
            <w:right w:w="108" w:type="dxa"/>
          </w:tblCellMar>
        </w:tblPrEx>
        <w:trPr>
          <w:trHeight w:val="192" w:hRule="atLeast"/>
          <w:jc w:val="center"/>
        </w:trPr>
        <w:tc>
          <w:tcPr>
            <w:tcW w:w="1101" w:type="dxa"/>
            <w:vMerge w:val="continue"/>
            <w:tcBorders>
              <w:left w:val="single" w:color="auto" w:sz="4" w:space="0"/>
              <w:right w:val="single" w:color="auto" w:sz="4" w:space="0"/>
            </w:tcBorders>
            <w:vAlign w:val="center"/>
          </w:tcPr>
          <w:p w14:paraId="6F61C1A9">
            <w:pPr>
              <w:widowControl/>
              <w:jc w:val="center"/>
              <w:rPr>
                <w:rFonts w:ascii="宋体" w:hAnsi="宋体" w:eastAsia="宋体" w:cs="宋体"/>
                <w:color w:val="000000"/>
                <w:kern w:val="0"/>
                <w:sz w:val="21"/>
                <w:szCs w:val="21"/>
              </w:rPr>
            </w:pPr>
          </w:p>
        </w:tc>
        <w:tc>
          <w:tcPr>
            <w:tcW w:w="1166" w:type="dxa"/>
            <w:vMerge w:val="continue"/>
            <w:tcBorders>
              <w:left w:val="nil"/>
              <w:right w:val="single" w:color="auto" w:sz="4" w:space="0"/>
            </w:tcBorders>
            <w:vAlign w:val="center"/>
          </w:tcPr>
          <w:p w14:paraId="037F826F">
            <w:pPr>
              <w:widowControl/>
              <w:jc w:val="center"/>
              <w:rPr>
                <w:rFonts w:ascii="宋体" w:hAnsi="宋体" w:eastAsia="宋体" w:cs="宋体"/>
                <w:color w:val="000000"/>
                <w:kern w:val="0"/>
                <w:sz w:val="21"/>
                <w:szCs w:val="21"/>
              </w:rPr>
            </w:pPr>
          </w:p>
        </w:tc>
        <w:tc>
          <w:tcPr>
            <w:tcW w:w="1527" w:type="dxa"/>
            <w:vMerge w:val="continue"/>
            <w:tcBorders>
              <w:left w:val="single" w:color="auto" w:sz="8" w:space="0"/>
              <w:right w:val="single" w:color="auto" w:sz="8" w:space="0"/>
            </w:tcBorders>
            <w:vAlign w:val="center"/>
          </w:tcPr>
          <w:p w14:paraId="6DAE1BE7">
            <w:pPr>
              <w:widowControl/>
              <w:jc w:val="center"/>
              <w:rPr>
                <w:rFonts w:ascii="宋体" w:hAnsi="宋体" w:eastAsia="宋体" w:cs="宋体"/>
                <w:kern w:val="0"/>
                <w:sz w:val="21"/>
                <w:szCs w:val="21"/>
              </w:rPr>
            </w:pPr>
          </w:p>
        </w:tc>
        <w:tc>
          <w:tcPr>
            <w:tcW w:w="1599" w:type="dxa"/>
            <w:vMerge w:val="continue"/>
            <w:tcBorders>
              <w:left w:val="nil"/>
              <w:right w:val="single" w:color="auto" w:sz="4" w:space="0"/>
            </w:tcBorders>
            <w:vAlign w:val="center"/>
          </w:tcPr>
          <w:p w14:paraId="70CBF8F4">
            <w:pPr>
              <w:widowControl/>
              <w:jc w:val="center"/>
              <w:rPr>
                <w:rFonts w:ascii="宋体" w:hAnsi="宋体" w:eastAsia="宋体" w:cs="宋体"/>
                <w:kern w:val="0"/>
                <w:sz w:val="21"/>
                <w:szCs w:val="21"/>
              </w:rPr>
            </w:pPr>
          </w:p>
        </w:tc>
        <w:tc>
          <w:tcPr>
            <w:tcW w:w="3832" w:type="dxa"/>
            <w:vMerge w:val="continue"/>
            <w:tcBorders>
              <w:left w:val="single" w:color="auto" w:sz="4" w:space="0"/>
              <w:bottom w:val="single" w:color="auto" w:sz="4" w:space="0"/>
              <w:right w:val="single" w:color="auto" w:sz="4" w:space="0"/>
            </w:tcBorders>
            <w:vAlign w:val="center"/>
          </w:tcPr>
          <w:p w14:paraId="167C4566">
            <w:pPr>
              <w:widowControl/>
              <w:jc w:val="center"/>
              <w:rPr>
                <w:rFonts w:ascii="宋体" w:hAnsi="宋体" w:eastAsia="宋体" w:cs="宋体"/>
                <w:kern w:val="0"/>
                <w:sz w:val="21"/>
                <w:szCs w:val="21"/>
                <w:lang w:bidi="ar"/>
              </w:rPr>
            </w:pPr>
          </w:p>
        </w:tc>
        <w:tc>
          <w:tcPr>
            <w:tcW w:w="1759" w:type="dxa"/>
            <w:vMerge w:val="continue"/>
            <w:tcBorders>
              <w:left w:val="nil"/>
              <w:bottom w:val="single" w:color="auto" w:sz="4" w:space="0"/>
              <w:right w:val="single" w:color="auto" w:sz="4" w:space="0"/>
            </w:tcBorders>
            <w:vAlign w:val="center"/>
          </w:tcPr>
          <w:p w14:paraId="06A3AE1D">
            <w:pPr>
              <w:widowControl/>
              <w:jc w:val="center"/>
              <w:textAlignment w:val="center"/>
              <w:rPr>
                <w:rFonts w:hint="eastAsia" w:ascii="宋体" w:hAnsi="宋体" w:eastAsia="宋体" w:cs="宋体"/>
                <w:kern w:val="0"/>
                <w:sz w:val="21"/>
                <w:szCs w:val="21"/>
                <w:lang w:bidi="ar"/>
              </w:rPr>
            </w:pPr>
          </w:p>
        </w:tc>
        <w:tc>
          <w:tcPr>
            <w:tcW w:w="1363" w:type="dxa"/>
            <w:tcBorders>
              <w:left w:val="nil"/>
              <w:bottom w:val="single" w:color="auto" w:sz="4" w:space="0"/>
              <w:right w:val="single" w:color="auto" w:sz="4" w:space="0"/>
            </w:tcBorders>
            <w:vAlign w:val="center"/>
          </w:tcPr>
          <w:p w14:paraId="78EEB3A0">
            <w:pPr>
              <w:widowControl/>
              <w:jc w:val="center"/>
              <w:rPr>
                <w:rFonts w:hint="eastAsia" w:ascii="宋体" w:hAnsi="宋体" w:eastAsia="宋体" w:cs="宋体"/>
                <w:kern w:val="0"/>
                <w:sz w:val="21"/>
                <w:szCs w:val="21"/>
                <w:lang w:bidi="ar"/>
              </w:rPr>
            </w:pPr>
            <w:r>
              <w:rPr>
                <w:rFonts w:hint="eastAsia" w:ascii="宋体" w:hAnsi="宋体" w:eastAsia="宋体" w:cs="宋体"/>
                <w:kern w:val="0"/>
                <w:sz w:val="21"/>
                <w:szCs w:val="21"/>
                <w:lang w:bidi="ar"/>
              </w:rPr>
              <w:t>高中芬</w:t>
            </w:r>
          </w:p>
        </w:tc>
        <w:tc>
          <w:tcPr>
            <w:tcW w:w="1827" w:type="dxa"/>
            <w:tcBorders>
              <w:left w:val="nil"/>
              <w:bottom w:val="single" w:color="auto" w:sz="4" w:space="0"/>
              <w:right w:val="single" w:color="auto" w:sz="4" w:space="0"/>
            </w:tcBorders>
            <w:vAlign w:val="center"/>
          </w:tcPr>
          <w:p w14:paraId="200FCB12">
            <w:pPr>
              <w:widowControl/>
              <w:jc w:val="center"/>
              <w:textAlignment w:val="center"/>
              <w:rPr>
                <w:rFonts w:hint="eastAsia" w:ascii="宋体" w:hAnsi="宋体" w:eastAsia="宋体" w:cs="宋体"/>
                <w:kern w:val="0"/>
                <w:sz w:val="21"/>
                <w:szCs w:val="21"/>
                <w:lang w:bidi="ar"/>
              </w:rPr>
            </w:pPr>
            <w:r>
              <w:rPr>
                <w:rFonts w:hint="eastAsia" w:ascii="宋体" w:hAnsi="宋体" w:eastAsia="宋体" w:cs="宋体"/>
                <w:kern w:val="0"/>
                <w:sz w:val="21"/>
                <w:szCs w:val="21"/>
                <w:lang w:bidi="ar"/>
              </w:rPr>
              <w:t>13853315316</w:t>
            </w:r>
          </w:p>
        </w:tc>
      </w:tr>
      <w:bookmarkEnd w:id="285"/>
      <w:tr w14:paraId="4727C040">
        <w:tblPrEx>
          <w:tblCellMar>
            <w:top w:w="0" w:type="dxa"/>
            <w:left w:w="108" w:type="dxa"/>
            <w:bottom w:w="0" w:type="dxa"/>
            <w:right w:w="108" w:type="dxa"/>
          </w:tblCellMar>
        </w:tblPrEx>
        <w:trPr>
          <w:trHeight w:val="192" w:hRule="atLeast"/>
          <w:jc w:val="center"/>
        </w:trPr>
        <w:tc>
          <w:tcPr>
            <w:tcW w:w="1101" w:type="dxa"/>
            <w:vMerge w:val="continue"/>
            <w:tcBorders>
              <w:left w:val="single" w:color="auto" w:sz="4" w:space="0"/>
              <w:bottom w:val="single" w:color="auto" w:sz="4" w:space="0"/>
              <w:right w:val="single" w:color="auto" w:sz="4" w:space="0"/>
            </w:tcBorders>
            <w:vAlign w:val="center"/>
          </w:tcPr>
          <w:p w14:paraId="57A5F685">
            <w:pPr>
              <w:widowControl/>
              <w:jc w:val="center"/>
              <w:rPr>
                <w:rFonts w:ascii="宋体" w:hAnsi="宋体" w:eastAsia="宋体" w:cs="宋体"/>
                <w:color w:val="000000"/>
                <w:kern w:val="0"/>
                <w:sz w:val="21"/>
                <w:szCs w:val="21"/>
              </w:rPr>
            </w:pPr>
          </w:p>
        </w:tc>
        <w:tc>
          <w:tcPr>
            <w:tcW w:w="1166" w:type="dxa"/>
            <w:vMerge w:val="continue"/>
            <w:tcBorders>
              <w:left w:val="nil"/>
              <w:bottom w:val="single" w:color="auto" w:sz="4" w:space="0"/>
              <w:right w:val="single" w:color="auto" w:sz="4" w:space="0"/>
            </w:tcBorders>
            <w:vAlign w:val="center"/>
          </w:tcPr>
          <w:p w14:paraId="3C9EEA8E">
            <w:pPr>
              <w:widowControl/>
              <w:jc w:val="center"/>
              <w:rPr>
                <w:rFonts w:ascii="宋体" w:hAnsi="宋体" w:eastAsia="宋体" w:cs="宋体"/>
                <w:color w:val="000000"/>
                <w:kern w:val="0"/>
                <w:sz w:val="21"/>
                <w:szCs w:val="21"/>
              </w:rPr>
            </w:pPr>
          </w:p>
        </w:tc>
        <w:tc>
          <w:tcPr>
            <w:tcW w:w="1527" w:type="dxa"/>
            <w:vMerge w:val="continue"/>
            <w:tcBorders>
              <w:left w:val="single" w:color="auto" w:sz="8" w:space="0"/>
              <w:bottom w:val="single" w:color="auto" w:sz="4" w:space="0"/>
              <w:right w:val="single" w:color="auto" w:sz="8" w:space="0"/>
            </w:tcBorders>
            <w:vAlign w:val="center"/>
          </w:tcPr>
          <w:p w14:paraId="000163AE">
            <w:pPr>
              <w:widowControl/>
              <w:jc w:val="center"/>
              <w:rPr>
                <w:rFonts w:ascii="宋体" w:hAnsi="宋体" w:eastAsia="宋体" w:cs="宋体"/>
                <w:kern w:val="0"/>
                <w:sz w:val="21"/>
                <w:szCs w:val="21"/>
              </w:rPr>
            </w:pPr>
          </w:p>
        </w:tc>
        <w:tc>
          <w:tcPr>
            <w:tcW w:w="1599" w:type="dxa"/>
            <w:vMerge w:val="continue"/>
            <w:tcBorders>
              <w:left w:val="nil"/>
              <w:bottom w:val="single" w:color="auto" w:sz="4" w:space="0"/>
              <w:right w:val="single" w:color="auto" w:sz="4" w:space="0"/>
            </w:tcBorders>
            <w:vAlign w:val="center"/>
          </w:tcPr>
          <w:p w14:paraId="60BD550E">
            <w:pPr>
              <w:widowControl/>
              <w:jc w:val="center"/>
              <w:rPr>
                <w:rFonts w:ascii="宋体" w:hAnsi="宋体" w:eastAsia="宋体" w:cs="宋体"/>
                <w:kern w:val="0"/>
                <w:sz w:val="21"/>
                <w:szCs w:val="21"/>
              </w:rPr>
            </w:pPr>
          </w:p>
        </w:tc>
        <w:tc>
          <w:tcPr>
            <w:tcW w:w="3832" w:type="dxa"/>
            <w:tcBorders>
              <w:left w:val="single" w:color="auto" w:sz="4" w:space="0"/>
              <w:bottom w:val="single" w:color="auto" w:sz="4" w:space="0"/>
              <w:right w:val="single" w:color="auto" w:sz="4" w:space="0"/>
            </w:tcBorders>
            <w:vAlign w:val="center"/>
          </w:tcPr>
          <w:p w14:paraId="02FBFAAC">
            <w:pPr>
              <w:widowControl/>
              <w:jc w:val="center"/>
              <w:rPr>
                <w:rFonts w:hint="eastAsia" w:ascii="宋体" w:hAnsi="宋体" w:eastAsia="宋体" w:cs="宋体"/>
                <w:kern w:val="0"/>
                <w:sz w:val="21"/>
                <w:szCs w:val="21"/>
                <w:lang w:bidi="ar"/>
              </w:rPr>
            </w:pPr>
            <w:r>
              <w:rPr>
                <w:rFonts w:hint="eastAsia" w:ascii="宋体" w:hAnsi="宋体" w:eastAsia="宋体" w:cs="宋体"/>
                <w:kern w:val="0"/>
                <w:sz w:val="21"/>
                <w:szCs w:val="21"/>
                <w:highlight w:val="none"/>
                <w:lang w:bidi="ar"/>
              </w:rPr>
              <w:t>沿村路向</w:t>
            </w:r>
            <w:r>
              <w:rPr>
                <w:rFonts w:hint="eastAsia" w:ascii="宋体" w:hAnsi="宋体" w:eastAsia="宋体" w:cs="宋体"/>
                <w:kern w:val="0"/>
                <w:sz w:val="21"/>
                <w:szCs w:val="21"/>
                <w:highlight w:val="none"/>
                <w:lang w:eastAsia="zh-CN" w:bidi="ar"/>
              </w:rPr>
              <w:t>村</w:t>
            </w:r>
            <w:r>
              <w:rPr>
                <w:rFonts w:hint="eastAsia" w:ascii="宋体" w:hAnsi="宋体" w:eastAsia="宋体" w:cs="宋体"/>
                <w:kern w:val="0"/>
                <w:sz w:val="21"/>
                <w:szCs w:val="21"/>
                <w:highlight w:val="none"/>
                <w:lang w:bidi="ar"/>
              </w:rPr>
              <w:t>南住户</w:t>
            </w:r>
            <w:r>
              <w:rPr>
                <w:rFonts w:hint="eastAsia" w:ascii="宋体" w:hAnsi="宋体" w:eastAsia="宋体" w:cs="宋体"/>
                <w:kern w:val="0"/>
                <w:sz w:val="21"/>
                <w:szCs w:val="21"/>
                <w:highlight w:val="none"/>
                <w:lang w:eastAsia="zh-CN" w:bidi="ar"/>
              </w:rPr>
              <w:t>家</w:t>
            </w:r>
            <w:r>
              <w:rPr>
                <w:rFonts w:hint="eastAsia" w:ascii="宋体" w:hAnsi="宋体" w:eastAsia="宋体" w:cs="宋体"/>
                <w:kern w:val="0"/>
                <w:sz w:val="21"/>
                <w:szCs w:val="21"/>
                <w:highlight w:val="none"/>
                <w:lang w:bidi="ar"/>
              </w:rPr>
              <w:t>转移</w:t>
            </w:r>
          </w:p>
        </w:tc>
        <w:tc>
          <w:tcPr>
            <w:tcW w:w="1759" w:type="dxa"/>
            <w:tcBorders>
              <w:top w:val="single" w:color="auto" w:sz="4" w:space="0"/>
              <w:left w:val="nil"/>
              <w:bottom w:val="single" w:color="auto" w:sz="4" w:space="0"/>
              <w:right w:val="single" w:color="auto" w:sz="4" w:space="0"/>
            </w:tcBorders>
            <w:vAlign w:val="center"/>
          </w:tcPr>
          <w:p w14:paraId="52B1FC65">
            <w:pPr>
              <w:widowControl/>
              <w:jc w:val="center"/>
              <w:textAlignment w:val="center"/>
              <w:rPr>
                <w:rFonts w:hint="default"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村南住户</w:t>
            </w:r>
          </w:p>
        </w:tc>
        <w:tc>
          <w:tcPr>
            <w:tcW w:w="1363" w:type="dxa"/>
            <w:tcBorders>
              <w:left w:val="nil"/>
              <w:bottom w:val="single" w:color="auto" w:sz="4" w:space="0"/>
              <w:right w:val="single" w:color="auto" w:sz="4" w:space="0"/>
            </w:tcBorders>
            <w:vAlign w:val="center"/>
          </w:tcPr>
          <w:p w14:paraId="20E4BFEF">
            <w:pPr>
              <w:widowControl/>
              <w:jc w:val="center"/>
              <w:rPr>
                <w:rFonts w:hint="eastAsia" w:ascii="宋体" w:hAnsi="宋体" w:eastAsia="宋体" w:cs="宋体"/>
                <w:kern w:val="0"/>
                <w:sz w:val="21"/>
                <w:szCs w:val="21"/>
                <w:lang w:bidi="ar"/>
              </w:rPr>
            </w:pPr>
            <w:r>
              <w:rPr>
                <w:rFonts w:hint="eastAsia" w:ascii="宋体" w:hAnsi="宋体" w:eastAsia="宋体" w:cs="宋体"/>
                <w:kern w:val="0"/>
                <w:sz w:val="21"/>
                <w:szCs w:val="21"/>
                <w:lang w:bidi="ar"/>
              </w:rPr>
              <w:t>任相国</w:t>
            </w:r>
          </w:p>
        </w:tc>
        <w:tc>
          <w:tcPr>
            <w:tcW w:w="1827" w:type="dxa"/>
            <w:tcBorders>
              <w:left w:val="nil"/>
              <w:bottom w:val="single" w:color="auto" w:sz="4" w:space="0"/>
              <w:right w:val="single" w:color="auto" w:sz="4" w:space="0"/>
            </w:tcBorders>
            <w:vAlign w:val="center"/>
          </w:tcPr>
          <w:p w14:paraId="3B0428B6">
            <w:pPr>
              <w:widowControl/>
              <w:jc w:val="center"/>
              <w:textAlignment w:val="center"/>
              <w:rPr>
                <w:rFonts w:hint="eastAsia" w:ascii="宋体" w:hAnsi="宋体" w:eastAsia="宋体" w:cs="宋体"/>
                <w:kern w:val="0"/>
                <w:sz w:val="21"/>
                <w:szCs w:val="21"/>
                <w:lang w:bidi="ar"/>
              </w:rPr>
            </w:pPr>
            <w:r>
              <w:rPr>
                <w:rFonts w:hint="eastAsia" w:ascii="宋体" w:hAnsi="宋体" w:eastAsia="宋体" w:cs="宋体"/>
                <w:kern w:val="0"/>
                <w:sz w:val="21"/>
                <w:szCs w:val="21"/>
                <w:lang w:bidi="ar"/>
              </w:rPr>
              <w:t>15960992082</w:t>
            </w:r>
          </w:p>
        </w:tc>
      </w:tr>
      <w:tr w14:paraId="24D6831F">
        <w:tblPrEx>
          <w:tblCellMar>
            <w:top w:w="0" w:type="dxa"/>
            <w:left w:w="108" w:type="dxa"/>
            <w:bottom w:w="0" w:type="dxa"/>
            <w:right w:w="108" w:type="dxa"/>
          </w:tblCellMar>
        </w:tblPrEx>
        <w:trPr>
          <w:trHeight w:val="192" w:hRule="atLeast"/>
          <w:jc w:val="center"/>
        </w:trPr>
        <w:tc>
          <w:tcPr>
            <w:tcW w:w="1101" w:type="dxa"/>
            <w:vMerge w:val="restart"/>
            <w:tcBorders>
              <w:top w:val="single" w:color="auto" w:sz="4" w:space="0"/>
              <w:left w:val="single" w:color="auto" w:sz="4" w:space="0"/>
              <w:right w:val="single" w:color="auto" w:sz="4" w:space="0"/>
            </w:tcBorders>
            <w:vAlign w:val="center"/>
          </w:tcPr>
          <w:p w14:paraId="02F11114">
            <w:pPr>
              <w:widowControl/>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2</w:t>
            </w:r>
          </w:p>
        </w:tc>
        <w:tc>
          <w:tcPr>
            <w:tcW w:w="1166" w:type="dxa"/>
            <w:vMerge w:val="restart"/>
            <w:tcBorders>
              <w:top w:val="single" w:color="auto" w:sz="4" w:space="0"/>
              <w:left w:val="single" w:color="auto" w:sz="4" w:space="0"/>
              <w:right w:val="single" w:color="auto" w:sz="4" w:space="0"/>
            </w:tcBorders>
            <w:vAlign w:val="center"/>
          </w:tcPr>
          <w:p w14:paraId="42D16A08">
            <w:pPr>
              <w:widowControl/>
              <w:jc w:val="center"/>
              <w:rPr>
                <w:rFonts w:ascii="宋体" w:hAnsi="宋体" w:eastAsia="宋体" w:cs="宋体"/>
                <w:color w:val="000000"/>
                <w:kern w:val="0"/>
                <w:sz w:val="21"/>
                <w:szCs w:val="21"/>
              </w:rPr>
            </w:pPr>
            <w:r>
              <w:rPr>
                <w:rFonts w:hint="eastAsia" w:ascii="宋体" w:hAnsi="宋体" w:eastAsia="宋体" w:cs="宋体"/>
                <w:kern w:val="0"/>
                <w:sz w:val="21"/>
                <w:szCs w:val="21"/>
              </w:rPr>
              <w:t>张家坡镇</w:t>
            </w:r>
          </w:p>
        </w:tc>
        <w:tc>
          <w:tcPr>
            <w:tcW w:w="1527" w:type="dxa"/>
            <w:vMerge w:val="restart"/>
            <w:tcBorders>
              <w:top w:val="single" w:color="auto" w:sz="4" w:space="0"/>
              <w:left w:val="single" w:color="auto" w:sz="4" w:space="0"/>
              <w:right w:val="single" w:color="auto" w:sz="4" w:space="0"/>
            </w:tcBorders>
            <w:vAlign w:val="center"/>
          </w:tcPr>
          <w:p w14:paraId="400FDF50">
            <w:pPr>
              <w:widowControl/>
              <w:jc w:val="center"/>
              <w:rPr>
                <w:rFonts w:hint="eastAsia" w:ascii="宋体" w:hAnsi="宋体" w:eastAsia="宋体" w:cs="宋体"/>
                <w:kern w:val="0"/>
                <w:sz w:val="21"/>
                <w:szCs w:val="21"/>
              </w:rPr>
            </w:pPr>
            <w:r>
              <w:rPr>
                <w:rFonts w:hint="eastAsia" w:ascii="宋体" w:hAnsi="宋体" w:eastAsia="宋体" w:cs="宋体"/>
                <w:kern w:val="0"/>
                <w:sz w:val="21"/>
                <w:szCs w:val="21"/>
              </w:rPr>
              <w:t>店子村</w:t>
            </w:r>
          </w:p>
        </w:tc>
        <w:tc>
          <w:tcPr>
            <w:tcW w:w="1599" w:type="dxa"/>
            <w:vMerge w:val="restart"/>
            <w:tcBorders>
              <w:top w:val="single" w:color="auto" w:sz="4" w:space="0"/>
              <w:left w:val="single" w:color="auto" w:sz="4" w:space="0"/>
              <w:right w:val="single" w:color="auto" w:sz="4" w:space="0"/>
            </w:tcBorders>
            <w:vAlign w:val="center"/>
          </w:tcPr>
          <w:p w14:paraId="21E6176B">
            <w:pPr>
              <w:widowControl/>
              <w:jc w:val="center"/>
              <w:rPr>
                <w:rFonts w:ascii="宋体" w:hAnsi="宋体" w:eastAsia="宋体" w:cs="宋体"/>
                <w:kern w:val="0"/>
                <w:sz w:val="21"/>
                <w:szCs w:val="21"/>
              </w:rPr>
            </w:pPr>
            <w:r>
              <w:rPr>
                <w:rFonts w:hint="eastAsia" w:ascii="宋体" w:hAnsi="宋体" w:eastAsia="宋体" w:cs="宋体"/>
                <w:kern w:val="0"/>
                <w:sz w:val="21"/>
                <w:szCs w:val="21"/>
              </w:rPr>
              <w:t>41</w:t>
            </w:r>
          </w:p>
        </w:tc>
        <w:tc>
          <w:tcPr>
            <w:tcW w:w="3832" w:type="dxa"/>
            <w:tcBorders>
              <w:top w:val="single" w:color="auto" w:sz="4" w:space="0"/>
              <w:left w:val="single" w:color="auto" w:sz="4" w:space="0"/>
              <w:bottom w:val="single" w:color="auto" w:sz="4" w:space="0"/>
              <w:right w:val="single" w:color="auto" w:sz="4" w:space="0"/>
            </w:tcBorders>
            <w:vAlign w:val="center"/>
          </w:tcPr>
          <w:p w14:paraId="7EDB7D2F">
            <w:pPr>
              <w:widowControl/>
              <w:jc w:val="center"/>
              <w:rPr>
                <w:rFonts w:hint="eastAsia" w:ascii="宋体" w:hAnsi="宋体" w:eastAsia="宋体" w:cs="宋体"/>
                <w:kern w:val="0"/>
                <w:sz w:val="21"/>
                <w:szCs w:val="21"/>
                <w:lang w:bidi="ar"/>
              </w:rPr>
            </w:pPr>
            <w:r>
              <w:rPr>
                <w:rFonts w:hint="eastAsia" w:ascii="宋体" w:hAnsi="宋体" w:eastAsia="宋体" w:cs="宋体"/>
                <w:kern w:val="0"/>
                <w:sz w:val="21"/>
                <w:szCs w:val="21"/>
                <w:lang w:bidi="ar"/>
              </w:rPr>
              <w:t>向</w:t>
            </w:r>
            <w:r>
              <w:rPr>
                <w:rFonts w:hint="eastAsia" w:ascii="宋体" w:hAnsi="宋体" w:eastAsia="宋体" w:cs="宋体"/>
                <w:kern w:val="0"/>
                <w:sz w:val="21"/>
                <w:szCs w:val="21"/>
                <w:lang w:val="en-US" w:eastAsia="zh-CN" w:bidi="ar"/>
              </w:rPr>
              <w:t>北山</w:t>
            </w:r>
            <w:r>
              <w:rPr>
                <w:rFonts w:hint="eastAsia" w:ascii="宋体" w:hAnsi="宋体" w:eastAsia="宋体" w:cs="宋体"/>
                <w:kern w:val="0"/>
                <w:sz w:val="21"/>
                <w:szCs w:val="21"/>
                <w:lang w:bidi="ar"/>
              </w:rPr>
              <w:t>转移</w:t>
            </w:r>
            <w:r>
              <w:rPr>
                <w:rFonts w:hint="eastAsia" w:ascii="宋体" w:hAnsi="宋体" w:eastAsia="宋体" w:cs="宋体"/>
                <w:kern w:val="0"/>
                <w:sz w:val="21"/>
                <w:szCs w:val="21"/>
                <w:lang w:eastAsia="zh-CN" w:bidi="ar"/>
              </w:rPr>
              <w:t>，</w:t>
            </w:r>
            <w:r>
              <w:rPr>
                <w:rFonts w:hint="eastAsia" w:ascii="宋体" w:hAnsi="宋体" w:eastAsia="宋体" w:cs="宋体"/>
                <w:kern w:val="0"/>
                <w:sz w:val="21"/>
                <w:szCs w:val="21"/>
                <w:lang w:val="en-US" w:eastAsia="zh-CN" w:bidi="ar"/>
              </w:rPr>
              <w:t>后至村委安置</w:t>
            </w:r>
          </w:p>
        </w:tc>
        <w:tc>
          <w:tcPr>
            <w:tcW w:w="1759" w:type="dxa"/>
            <w:tcBorders>
              <w:top w:val="single" w:color="auto" w:sz="4" w:space="0"/>
              <w:left w:val="single" w:color="auto" w:sz="4" w:space="0"/>
              <w:bottom w:val="single" w:color="auto" w:sz="4" w:space="0"/>
              <w:right w:val="single" w:color="auto" w:sz="4" w:space="0"/>
            </w:tcBorders>
            <w:vAlign w:val="center"/>
          </w:tcPr>
          <w:p w14:paraId="3FEE2186">
            <w:pPr>
              <w:widowControl/>
              <w:jc w:val="center"/>
              <w:textAlignment w:val="center"/>
              <w:rPr>
                <w:rFonts w:hint="eastAsia" w:ascii="宋体" w:hAnsi="宋体" w:eastAsia="宋体" w:cs="宋体"/>
                <w:kern w:val="0"/>
                <w:sz w:val="21"/>
                <w:szCs w:val="21"/>
                <w:lang w:eastAsia="zh-CN" w:bidi="ar"/>
              </w:rPr>
            </w:pPr>
            <w:r>
              <w:rPr>
                <w:rFonts w:hint="eastAsia" w:ascii="宋体" w:hAnsi="宋体" w:eastAsia="宋体" w:cs="宋体"/>
                <w:kern w:val="0"/>
                <w:sz w:val="21"/>
                <w:szCs w:val="21"/>
                <w:lang w:val="en-US" w:eastAsia="zh-CN" w:bidi="ar"/>
              </w:rPr>
              <w:t>村委</w:t>
            </w:r>
          </w:p>
        </w:tc>
        <w:tc>
          <w:tcPr>
            <w:tcW w:w="1363" w:type="dxa"/>
            <w:tcBorders>
              <w:top w:val="single" w:color="auto" w:sz="4" w:space="0"/>
              <w:left w:val="single" w:color="auto" w:sz="4" w:space="0"/>
              <w:bottom w:val="single" w:color="auto" w:sz="4" w:space="0"/>
              <w:right w:val="single" w:color="auto" w:sz="4" w:space="0"/>
            </w:tcBorders>
            <w:vAlign w:val="center"/>
          </w:tcPr>
          <w:p w14:paraId="2D1F1828">
            <w:pPr>
              <w:widowControl/>
              <w:jc w:val="center"/>
              <w:rPr>
                <w:rFonts w:hint="eastAsia" w:ascii="宋体" w:hAnsi="宋体" w:eastAsia="宋体" w:cs="宋体"/>
                <w:kern w:val="0"/>
                <w:sz w:val="21"/>
                <w:szCs w:val="21"/>
              </w:rPr>
            </w:pPr>
            <w:r>
              <w:rPr>
                <w:rFonts w:hint="eastAsia" w:ascii="宋体" w:hAnsi="宋体" w:eastAsia="宋体" w:cs="宋体"/>
                <w:kern w:val="0"/>
                <w:sz w:val="21"/>
                <w:szCs w:val="21"/>
              </w:rPr>
              <w:t>高玉明</w:t>
            </w:r>
          </w:p>
        </w:tc>
        <w:tc>
          <w:tcPr>
            <w:tcW w:w="1827" w:type="dxa"/>
            <w:tcBorders>
              <w:top w:val="single" w:color="auto" w:sz="4" w:space="0"/>
              <w:left w:val="single" w:color="auto" w:sz="4" w:space="0"/>
              <w:bottom w:val="single" w:color="auto" w:sz="4" w:space="0"/>
              <w:right w:val="single" w:color="auto" w:sz="4" w:space="0"/>
            </w:tcBorders>
            <w:vAlign w:val="center"/>
          </w:tcPr>
          <w:p w14:paraId="181D9554">
            <w:pPr>
              <w:widowControl/>
              <w:jc w:val="center"/>
              <w:textAlignment w:val="center"/>
              <w:rPr>
                <w:rFonts w:ascii="宋体" w:hAnsi="宋体" w:eastAsia="宋体" w:cs="宋体"/>
                <w:kern w:val="0"/>
                <w:sz w:val="21"/>
                <w:szCs w:val="21"/>
                <w:lang w:bidi="ar"/>
              </w:rPr>
            </w:pPr>
            <w:r>
              <w:rPr>
                <w:rFonts w:hint="eastAsia" w:ascii="宋体" w:hAnsi="宋体" w:eastAsia="宋体" w:cs="宋体"/>
                <w:kern w:val="0"/>
                <w:sz w:val="21"/>
                <w:szCs w:val="21"/>
                <w:lang w:bidi="ar-SA"/>
              </w:rPr>
              <w:t>13969366527</w:t>
            </w:r>
          </w:p>
        </w:tc>
      </w:tr>
      <w:tr w14:paraId="1BC0F629">
        <w:tblPrEx>
          <w:tblCellMar>
            <w:top w:w="0" w:type="dxa"/>
            <w:left w:w="108" w:type="dxa"/>
            <w:bottom w:w="0" w:type="dxa"/>
            <w:right w:w="108" w:type="dxa"/>
          </w:tblCellMar>
        </w:tblPrEx>
        <w:trPr>
          <w:trHeight w:val="192" w:hRule="atLeast"/>
          <w:jc w:val="center"/>
        </w:trPr>
        <w:tc>
          <w:tcPr>
            <w:tcW w:w="1101" w:type="dxa"/>
            <w:vMerge w:val="continue"/>
            <w:tcBorders>
              <w:left w:val="single" w:color="auto" w:sz="4" w:space="0"/>
              <w:bottom w:val="single" w:color="auto" w:sz="4" w:space="0"/>
              <w:right w:val="single" w:color="auto" w:sz="4" w:space="0"/>
            </w:tcBorders>
            <w:vAlign w:val="center"/>
          </w:tcPr>
          <w:p w14:paraId="05034F9A">
            <w:pPr>
              <w:widowControl/>
              <w:jc w:val="center"/>
              <w:rPr>
                <w:rFonts w:ascii="宋体" w:hAnsi="宋体" w:eastAsia="宋体" w:cs="宋体"/>
                <w:color w:val="000000"/>
                <w:kern w:val="0"/>
                <w:sz w:val="21"/>
                <w:szCs w:val="21"/>
              </w:rPr>
            </w:pPr>
          </w:p>
        </w:tc>
        <w:tc>
          <w:tcPr>
            <w:tcW w:w="1166" w:type="dxa"/>
            <w:vMerge w:val="continue"/>
            <w:tcBorders>
              <w:left w:val="single" w:color="auto" w:sz="4" w:space="0"/>
              <w:bottom w:val="single" w:color="auto" w:sz="4" w:space="0"/>
              <w:right w:val="single" w:color="auto" w:sz="4" w:space="0"/>
            </w:tcBorders>
            <w:vAlign w:val="center"/>
          </w:tcPr>
          <w:p w14:paraId="73206A62">
            <w:pPr>
              <w:widowControl/>
              <w:jc w:val="center"/>
              <w:rPr>
                <w:rFonts w:ascii="宋体" w:hAnsi="宋体" w:eastAsia="宋体" w:cs="宋体"/>
                <w:color w:val="000000"/>
                <w:kern w:val="0"/>
                <w:sz w:val="21"/>
                <w:szCs w:val="21"/>
              </w:rPr>
            </w:pPr>
          </w:p>
        </w:tc>
        <w:tc>
          <w:tcPr>
            <w:tcW w:w="1527" w:type="dxa"/>
            <w:vMerge w:val="continue"/>
            <w:tcBorders>
              <w:left w:val="single" w:color="auto" w:sz="4" w:space="0"/>
              <w:bottom w:val="single" w:color="auto" w:sz="4" w:space="0"/>
              <w:right w:val="single" w:color="auto" w:sz="4" w:space="0"/>
            </w:tcBorders>
            <w:vAlign w:val="center"/>
          </w:tcPr>
          <w:p w14:paraId="3262059F">
            <w:pPr>
              <w:widowControl/>
              <w:jc w:val="center"/>
              <w:rPr>
                <w:rFonts w:hint="eastAsia" w:ascii="宋体" w:hAnsi="宋体" w:eastAsia="宋体" w:cs="宋体"/>
                <w:kern w:val="0"/>
                <w:sz w:val="21"/>
                <w:szCs w:val="21"/>
              </w:rPr>
            </w:pPr>
          </w:p>
        </w:tc>
        <w:tc>
          <w:tcPr>
            <w:tcW w:w="1599" w:type="dxa"/>
            <w:vMerge w:val="continue"/>
            <w:tcBorders>
              <w:left w:val="single" w:color="auto" w:sz="4" w:space="0"/>
              <w:bottom w:val="single" w:color="auto" w:sz="4" w:space="0"/>
              <w:right w:val="single" w:color="auto" w:sz="4" w:space="0"/>
            </w:tcBorders>
            <w:vAlign w:val="center"/>
          </w:tcPr>
          <w:p w14:paraId="6ED8DDB8">
            <w:pPr>
              <w:widowControl/>
              <w:jc w:val="center"/>
              <w:rPr>
                <w:rFonts w:ascii="宋体" w:hAnsi="宋体" w:eastAsia="宋体" w:cs="宋体"/>
                <w:kern w:val="0"/>
                <w:sz w:val="21"/>
                <w:szCs w:val="21"/>
              </w:rPr>
            </w:pPr>
          </w:p>
        </w:tc>
        <w:tc>
          <w:tcPr>
            <w:tcW w:w="3832" w:type="dxa"/>
            <w:tcBorders>
              <w:top w:val="single" w:color="auto" w:sz="4" w:space="0"/>
              <w:left w:val="single" w:color="auto" w:sz="4" w:space="0"/>
              <w:bottom w:val="single" w:color="auto" w:sz="4" w:space="0"/>
              <w:right w:val="single" w:color="auto" w:sz="4" w:space="0"/>
            </w:tcBorders>
            <w:vAlign w:val="center"/>
          </w:tcPr>
          <w:p w14:paraId="0FA53937">
            <w:pPr>
              <w:widowControl/>
              <w:jc w:val="center"/>
              <w:rPr>
                <w:rFonts w:hint="eastAsia" w:ascii="宋体" w:hAnsi="宋体" w:eastAsia="宋体" w:cs="宋体"/>
                <w:kern w:val="0"/>
                <w:sz w:val="21"/>
                <w:szCs w:val="21"/>
                <w:lang w:bidi="ar"/>
              </w:rPr>
            </w:pPr>
            <w:r>
              <w:rPr>
                <w:rFonts w:hint="eastAsia" w:ascii="宋体" w:hAnsi="宋体" w:eastAsia="宋体" w:cs="宋体"/>
                <w:kern w:val="0"/>
                <w:sz w:val="21"/>
                <w:szCs w:val="21"/>
                <w:lang w:bidi="ar"/>
              </w:rPr>
              <w:t>向</w:t>
            </w:r>
            <w:r>
              <w:rPr>
                <w:rFonts w:hint="eastAsia" w:ascii="宋体" w:hAnsi="宋体" w:eastAsia="宋体" w:cs="宋体"/>
                <w:kern w:val="0"/>
                <w:sz w:val="21"/>
                <w:szCs w:val="21"/>
                <w:lang w:val="en-US" w:eastAsia="zh-CN" w:bidi="ar"/>
              </w:rPr>
              <w:t>东山</w:t>
            </w:r>
            <w:r>
              <w:rPr>
                <w:rFonts w:hint="eastAsia" w:ascii="宋体" w:hAnsi="宋体" w:eastAsia="宋体" w:cs="宋体"/>
                <w:kern w:val="0"/>
                <w:sz w:val="21"/>
                <w:szCs w:val="21"/>
                <w:lang w:bidi="ar"/>
              </w:rPr>
              <w:t>转移</w:t>
            </w:r>
            <w:r>
              <w:rPr>
                <w:rFonts w:hint="eastAsia" w:ascii="宋体" w:hAnsi="宋体" w:eastAsia="宋体" w:cs="宋体"/>
                <w:kern w:val="0"/>
                <w:sz w:val="21"/>
                <w:szCs w:val="21"/>
                <w:lang w:eastAsia="zh-CN" w:bidi="ar"/>
              </w:rPr>
              <w:t>，</w:t>
            </w:r>
            <w:r>
              <w:rPr>
                <w:rFonts w:hint="eastAsia" w:ascii="宋体" w:hAnsi="宋体" w:eastAsia="宋体" w:cs="宋体"/>
                <w:kern w:val="0"/>
                <w:sz w:val="21"/>
                <w:szCs w:val="21"/>
                <w:lang w:val="en-US" w:eastAsia="zh-CN" w:bidi="ar"/>
              </w:rPr>
              <w:t>后至村委安置</w:t>
            </w:r>
          </w:p>
        </w:tc>
        <w:tc>
          <w:tcPr>
            <w:tcW w:w="1759" w:type="dxa"/>
            <w:tcBorders>
              <w:top w:val="single" w:color="auto" w:sz="4" w:space="0"/>
              <w:left w:val="single" w:color="auto" w:sz="4" w:space="0"/>
              <w:bottom w:val="single" w:color="auto" w:sz="4" w:space="0"/>
              <w:right w:val="single" w:color="auto" w:sz="4" w:space="0"/>
            </w:tcBorders>
            <w:vAlign w:val="center"/>
          </w:tcPr>
          <w:p w14:paraId="6B7A1F97">
            <w:pPr>
              <w:widowControl/>
              <w:jc w:val="center"/>
              <w:textAlignment w:val="center"/>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村委</w:t>
            </w:r>
          </w:p>
        </w:tc>
        <w:tc>
          <w:tcPr>
            <w:tcW w:w="1363" w:type="dxa"/>
            <w:tcBorders>
              <w:top w:val="single" w:color="auto" w:sz="4" w:space="0"/>
              <w:left w:val="single" w:color="auto" w:sz="4" w:space="0"/>
              <w:bottom w:val="single" w:color="auto" w:sz="4" w:space="0"/>
              <w:right w:val="single" w:color="auto" w:sz="4" w:space="0"/>
            </w:tcBorders>
            <w:vAlign w:val="center"/>
          </w:tcPr>
          <w:p w14:paraId="0816B90C">
            <w:pPr>
              <w:widowControl/>
              <w:jc w:val="center"/>
              <w:rPr>
                <w:rFonts w:hint="eastAsia" w:ascii="宋体" w:hAnsi="宋体" w:eastAsia="宋体" w:cs="宋体"/>
                <w:kern w:val="0"/>
                <w:sz w:val="21"/>
                <w:szCs w:val="21"/>
                <w:lang w:bidi="ar"/>
              </w:rPr>
            </w:pPr>
            <w:r>
              <w:rPr>
                <w:rFonts w:hint="eastAsia" w:ascii="宋体" w:hAnsi="宋体" w:eastAsia="宋体" w:cs="宋体"/>
                <w:kern w:val="0"/>
                <w:sz w:val="21"/>
                <w:szCs w:val="21"/>
                <w:lang w:bidi="ar-SA"/>
              </w:rPr>
              <w:t>赵学锋</w:t>
            </w:r>
          </w:p>
        </w:tc>
        <w:tc>
          <w:tcPr>
            <w:tcW w:w="1827" w:type="dxa"/>
            <w:tcBorders>
              <w:top w:val="single" w:color="auto" w:sz="4" w:space="0"/>
              <w:left w:val="single" w:color="auto" w:sz="4" w:space="0"/>
              <w:bottom w:val="single" w:color="auto" w:sz="4" w:space="0"/>
              <w:right w:val="single" w:color="auto" w:sz="4" w:space="0"/>
            </w:tcBorders>
            <w:vAlign w:val="center"/>
          </w:tcPr>
          <w:p w14:paraId="723B1D01">
            <w:pPr>
              <w:widowControl/>
              <w:jc w:val="center"/>
              <w:textAlignment w:val="center"/>
              <w:rPr>
                <w:rFonts w:hint="eastAsia" w:ascii="宋体" w:hAnsi="宋体" w:eastAsia="宋体" w:cs="宋体"/>
                <w:kern w:val="0"/>
                <w:sz w:val="21"/>
                <w:szCs w:val="21"/>
                <w:lang w:bidi="ar"/>
              </w:rPr>
            </w:pPr>
            <w:r>
              <w:rPr>
                <w:rFonts w:hint="eastAsia" w:ascii="宋体" w:hAnsi="宋体" w:eastAsia="宋体" w:cs="宋体"/>
                <w:kern w:val="0"/>
                <w:sz w:val="21"/>
                <w:szCs w:val="21"/>
                <w:lang w:bidi="ar-SA"/>
              </w:rPr>
              <w:t>15153303709</w:t>
            </w:r>
          </w:p>
        </w:tc>
      </w:tr>
      <w:tr w14:paraId="1192B029">
        <w:tblPrEx>
          <w:tblCellMar>
            <w:top w:w="0" w:type="dxa"/>
            <w:left w:w="108" w:type="dxa"/>
            <w:bottom w:w="0" w:type="dxa"/>
            <w:right w:w="108" w:type="dxa"/>
          </w:tblCellMar>
        </w:tblPrEx>
        <w:trPr>
          <w:trHeight w:val="192" w:hRule="atLeast"/>
          <w:jc w:val="center"/>
        </w:trPr>
        <w:tc>
          <w:tcPr>
            <w:tcW w:w="1101" w:type="dxa"/>
            <w:tcBorders>
              <w:top w:val="single" w:color="auto" w:sz="4" w:space="0"/>
              <w:left w:val="single" w:color="auto" w:sz="4" w:space="0"/>
              <w:bottom w:val="single" w:color="auto" w:sz="4" w:space="0"/>
              <w:right w:val="single" w:color="auto" w:sz="4" w:space="0"/>
            </w:tcBorders>
            <w:vAlign w:val="center"/>
          </w:tcPr>
          <w:p w14:paraId="638EE97D">
            <w:pPr>
              <w:widowControl/>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3</w:t>
            </w:r>
          </w:p>
        </w:tc>
        <w:tc>
          <w:tcPr>
            <w:tcW w:w="1166" w:type="dxa"/>
            <w:tcBorders>
              <w:top w:val="single" w:color="auto" w:sz="4" w:space="0"/>
              <w:left w:val="single" w:color="auto" w:sz="4" w:space="0"/>
              <w:bottom w:val="single" w:color="auto" w:sz="4" w:space="0"/>
              <w:right w:val="single" w:color="auto" w:sz="4" w:space="0"/>
            </w:tcBorders>
            <w:vAlign w:val="center"/>
          </w:tcPr>
          <w:p w14:paraId="4F83BFD3">
            <w:pPr>
              <w:widowControl/>
              <w:jc w:val="center"/>
              <w:rPr>
                <w:rFonts w:ascii="宋体" w:hAnsi="宋体" w:eastAsia="宋体" w:cs="宋体"/>
                <w:color w:val="000000"/>
                <w:kern w:val="0"/>
                <w:sz w:val="21"/>
                <w:szCs w:val="21"/>
              </w:rPr>
            </w:pPr>
            <w:r>
              <w:rPr>
                <w:rFonts w:hint="eastAsia" w:ascii="宋体" w:hAnsi="宋体" w:eastAsia="宋体" w:cs="宋体"/>
                <w:kern w:val="0"/>
                <w:sz w:val="21"/>
                <w:szCs w:val="21"/>
              </w:rPr>
              <w:t>张家坡镇</w:t>
            </w:r>
          </w:p>
        </w:tc>
        <w:tc>
          <w:tcPr>
            <w:tcW w:w="1527" w:type="dxa"/>
            <w:tcBorders>
              <w:top w:val="single" w:color="auto" w:sz="4" w:space="0"/>
              <w:left w:val="single" w:color="auto" w:sz="4" w:space="0"/>
              <w:bottom w:val="single" w:color="auto" w:sz="4" w:space="0"/>
              <w:right w:val="single" w:color="auto" w:sz="4" w:space="0"/>
            </w:tcBorders>
            <w:vAlign w:val="center"/>
          </w:tcPr>
          <w:p w14:paraId="2F719F7D">
            <w:pPr>
              <w:widowControl/>
              <w:jc w:val="center"/>
              <w:rPr>
                <w:rFonts w:hint="eastAsia" w:ascii="宋体" w:hAnsi="宋体" w:eastAsia="宋体" w:cs="宋体"/>
                <w:kern w:val="0"/>
                <w:sz w:val="21"/>
                <w:szCs w:val="21"/>
              </w:rPr>
            </w:pPr>
            <w:r>
              <w:rPr>
                <w:rFonts w:hint="eastAsia" w:ascii="宋体" w:hAnsi="宋体" w:eastAsia="宋体" w:cs="宋体"/>
                <w:kern w:val="0"/>
                <w:sz w:val="21"/>
                <w:szCs w:val="21"/>
              </w:rPr>
              <w:t>毫平村</w:t>
            </w:r>
          </w:p>
        </w:tc>
        <w:tc>
          <w:tcPr>
            <w:tcW w:w="1599" w:type="dxa"/>
            <w:tcBorders>
              <w:top w:val="single" w:color="auto" w:sz="4" w:space="0"/>
              <w:left w:val="single" w:color="auto" w:sz="4" w:space="0"/>
              <w:bottom w:val="single" w:color="auto" w:sz="4" w:space="0"/>
              <w:right w:val="single" w:color="auto" w:sz="4" w:space="0"/>
            </w:tcBorders>
            <w:vAlign w:val="center"/>
          </w:tcPr>
          <w:p w14:paraId="6270F19C">
            <w:pPr>
              <w:widowControl/>
              <w:jc w:val="center"/>
              <w:rPr>
                <w:rFonts w:ascii="宋体" w:hAnsi="宋体" w:eastAsia="宋体" w:cs="宋体"/>
                <w:kern w:val="0"/>
                <w:sz w:val="21"/>
                <w:szCs w:val="21"/>
              </w:rPr>
            </w:pPr>
            <w:r>
              <w:rPr>
                <w:rFonts w:hint="eastAsia" w:ascii="宋体" w:hAnsi="宋体" w:eastAsia="宋体" w:cs="宋体"/>
                <w:kern w:val="0"/>
                <w:sz w:val="21"/>
                <w:szCs w:val="21"/>
              </w:rPr>
              <w:t>18</w:t>
            </w:r>
          </w:p>
        </w:tc>
        <w:tc>
          <w:tcPr>
            <w:tcW w:w="3832" w:type="dxa"/>
            <w:tcBorders>
              <w:top w:val="single" w:color="auto" w:sz="4" w:space="0"/>
              <w:left w:val="single" w:color="auto" w:sz="4" w:space="0"/>
              <w:bottom w:val="single" w:color="auto" w:sz="4" w:space="0"/>
              <w:right w:val="single" w:color="auto" w:sz="4" w:space="0"/>
            </w:tcBorders>
            <w:vAlign w:val="center"/>
          </w:tcPr>
          <w:p w14:paraId="505F0422">
            <w:pPr>
              <w:widowControl/>
              <w:jc w:val="center"/>
              <w:rPr>
                <w:rFonts w:ascii="宋体" w:hAnsi="宋体" w:eastAsia="宋体" w:cs="宋体"/>
                <w:kern w:val="0"/>
                <w:sz w:val="21"/>
                <w:szCs w:val="21"/>
                <w:lang w:bidi="ar"/>
              </w:rPr>
            </w:pPr>
            <w:r>
              <w:rPr>
                <w:rFonts w:hint="eastAsia" w:ascii="宋体" w:hAnsi="宋体" w:eastAsia="宋体" w:cs="宋体"/>
                <w:kern w:val="0"/>
                <w:sz w:val="21"/>
                <w:szCs w:val="21"/>
                <w:lang w:val="en-US" w:eastAsia="zh-CN" w:bidi="ar"/>
              </w:rPr>
              <w:t>沿</w:t>
            </w:r>
            <w:r>
              <w:rPr>
                <w:rFonts w:hint="eastAsia" w:ascii="宋体" w:hAnsi="宋体" w:eastAsia="宋体" w:cs="宋体"/>
                <w:kern w:val="0"/>
                <w:sz w:val="21"/>
                <w:szCs w:val="21"/>
                <w:lang w:bidi="ar"/>
              </w:rPr>
              <w:t>博沂路</w:t>
            </w:r>
            <w:r>
              <w:rPr>
                <w:rFonts w:hint="eastAsia" w:ascii="宋体" w:hAnsi="宋体" w:eastAsia="宋体" w:cs="宋体"/>
                <w:kern w:val="0"/>
                <w:sz w:val="21"/>
                <w:szCs w:val="21"/>
                <w:lang w:val="en-US" w:eastAsia="zh-CN" w:bidi="ar"/>
              </w:rPr>
              <w:t>向</w:t>
            </w:r>
            <w:r>
              <w:rPr>
                <w:rFonts w:hint="eastAsia" w:ascii="宋体" w:hAnsi="宋体" w:eastAsia="宋体" w:cs="宋体"/>
                <w:kern w:val="0"/>
                <w:sz w:val="21"/>
                <w:szCs w:val="21"/>
                <w:lang w:bidi="ar"/>
              </w:rPr>
              <w:t>村委办公室</w:t>
            </w:r>
            <w:r>
              <w:rPr>
                <w:rFonts w:hint="eastAsia" w:ascii="宋体" w:hAnsi="宋体" w:eastAsia="宋体" w:cs="宋体"/>
                <w:kern w:val="0"/>
                <w:sz w:val="21"/>
                <w:szCs w:val="21"/>
                <w:lang w:val="en-US" w:eastAsia="zh-CN" w:bidi="ar"/>
              </w:rPr>
              <w:t>转移</w:t>
            </w:r>
          </w:p>
        </w:tc>
        <w:tc>
          <w:tcPr>
            <w:tcW w:w="1759" w:type="dxa"/>
            <w:tcBorders>
              <w:top w:val="single" w:color="auto" w:sz="4" w:space="0"/>
              <w:left w:val="single" w:color="auto" w:sz="4" w:space="0"/>
              <w:bottom w:val="single" w:color="auto" w:sz="4" w:space="0"/>
              <w:right w:val="single" w:color="auto" w:sz="4" w:space="0"/>
            </w:tcBorders>
            <w:vAlign w:val="center"/>
          </w:tcPr>
          <w:p w14:paraId="37A430D5">
            <w:pPr>
              <w:widowControl/>
              <w:jc w:val="center"/>
              <w:textAlignment w:val="center"/>
              <w:rPr>
                <w:rFonts w:hint="eastAsia" w:ascii="宋体" w:hAnsi="宋体" w:eastAsia="宋体" w:cs="宋体"/>
                <w:kern w:val="0"/>
                <w:sz w:val="21"/>
                <w:szCs w:val="21"/>
                <w:lang w:bidi="ar"/>
              </w:rPr>
            </w:pPr>
            <w:r>
              <w:rPr>
                <w:rFonts w:hint="eastAsia" w:ascii="宋体" w:hAnsi="宋体" w:eastAsia="宋体" w:cs="宋体"/>
                <w:kern w:val="0"/>
                <w:sz w:val="21"/>
                <w:szCs w:val="21"/>
                <w:lang w:bidi="ar"/>
              </w:rPr>
              <w:t>村委大院</w:t>
            </w:r>
          </w:p>
        </w:tc>
        <w:tc>
          <w:tcPr>
            <w:tcW w:w="1363" w:type="dxa"/>
            <w:tcBorders>
              <w:top w:val="single" w:color="auto" w:sz="4" w:space="0"/>
              <w:left w:val="single" w:color="auto" w:sz="4" w:space="0"/>
              <w:bottom w:val="single" w:color="auto" w:sz="4" w:space="0"/>
              <w:right w:val="single" w:color="auto" w:sz="4" w:space="0"/>
            </w:tcBorders>
            <w:vAlign w:val="center"/>
          </w:tcPr>
          <w:p w14:paraId="7B950865">
            <w:pPr>
              <w:widowControl/>
              <w:jc w:val="center"/>
              <w:rPr>
                <w:rFonts w:hint="eastAsia" w:ascii="宋体" w:hAnsi="宋体" w:eastAsia="宋体" w:cs="宋体"/>
                <w:kern w:val="0"/>
                <w:sz w:val="21"/>
                <w:szCs w:val="21"/>
                <w:highlight w:val="yellow"/>
              </w:rPr>
            </w:pPr>
            <w:r>
              <w:rPr>
                <w:rFonts w:hint="eastAsia" w:ascii="宋体" w:hAnsi="宋体" w:eastAsia="宋体" w:cs="宋体"/>
                <w:kern w:val="0"/>
                <w:sz w:val="21"/>
                <w:szCs w:val="21"/>
              </w:rPr>
              <w:t>公茂富</w:t>
            </w:r>
          </w:p>
        </w:tc>
        <w:tc>
          <w:tcPr>
            <w:tcW w:w="1827" w:type="dxa"/>
            <w:tcBorders>
              <w:top w:val="single" w:color="auto" w:sz="4" w:space="0"/>
              <w:left w:val="single" w:color="auto" w:sz="4" w:space="0"/>
              <w:bottom w:val="single" w:color="auto" w:sz="4" w:space="0"/>
              <w:right w:val="single" w:color="auto" w:sz="4" w:space="0"/>
            </w:tcBorders>
            <w:vAlign w:val="center"/>
          </w:tcPr>
          <w:p w14:paraId="3A7401A9">
            <w:pPr>
              <w:widowControl/>
              <w:jc w:val="center"/>
              <w:textAlignment w:val="center"/>
              <w:rPr>
                <w:rFonts w:ascii="宋体" w:hAnsi="宋体" w:eastAsia="宋体" w:cs="宋体"/>
                <w:kern w:val="0"/>
                <w:sz w:val="21"/>
                <w:szCs w:val="21"/>
                <w:highlight w:val="yellow"/>
                <w:lang w:bidi="ar"/>
              </w:rPr>
            </w:pPr>
            <w:r>
              <w:rPr>
                <w:rFonts w:hint="eastAsia" w:ascii="宋体" w:hAnsi="宋体" w:eastAsia="宋体" w:cs="宋体"/>
                <w:kern w:val="0"/>
                <w:sz w:val="21"/>
                <w:szCs w:val="21"/>
                <w:lang w:bidi="ar-SA"/>
              </w:rPr>
              <w:t>15769325933</w:t>
            </w:r>
          </w:p>
        </w:tc>
      </w:tr>
      <w:tr w14:paraId="19A4FE0C">
        <w:tblPrEx>
          <w:tblCellMar>
            <w:top w:w="0" w:type="dxa"/>
            <w:left w:w="108" w:type="dxa"/>
            <w:bottom w:w="0" w:type="dxa"/>
            <w:right w:w="108" w:type="dxa"/>
          </w:tblCellMar>
        </w:tblPrEx>
        <w:trPr>
          <w:trHeight w:val="192" w:hRule="atLeast"/>
          <w:jc w:val="center"/>
        </w:trPr>
        <w:tc>
          <w:tcPr>
            <w:tcW w:w="1101" w:type="dxa"/>
            <w:vMerge w:val="restart"/>
            <w:tcBorders>
              <w:top w:val="single" w:color="auto" w:sz="4" w:space="0"/>
              <w:left w:val="single" w:color="auto" w:sz="4" w:space="0"/>
              <w:right w:val="single" w:color="auto" w:sz="4" w:space="0"/>
            </w:tcBorders>
            <w:vAlign w:val="center"/>
          </w:tcPr>
          <w:p w14:paraId="38EF2A13">
            <w:pPr>
              <w:widowControl/>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4</w:t>
            </w:r>
          </w:p>
        </w:tc>
        <w:tc>
          <w:tcPr>
            <w:tcW w:w="1166" w:type="dxa"/>
            <w:vMerge w:val="restart"/>
            <w:tcBorders>
              <w:top w:val="single" w:color="auto" w:sz="4" w:space="0"/>
              <w:left w:val="single" w:color="auto" w:sz="4" w:space="0"/>
              <w:right w:val="single" w:color="auto" w:sz="4" w:space="0"/>
            </w:tcBorders>
            <w:vAlign w:val="center"/>
          </w:tcPr>
          <w:p w14:paraId="0E978E5E">
            <w:pPr>
              <w:widowControl/>
              <w:jc w:val="center"/>
              <w:rPr>
                <w:rFonts w:ascii="宋体" w:hAnsi="宋体" w:eastAsia="宋体" w:cs="宋体"/>
                <w:color w:val="000000"/>
                <w:kern w:val="0"/>
                <w:sz w:val="21"/>
                <w:szCs w:val="21"/>
              </w:rPr>
            </w:pPr>
            <w:r>
              <w:rPr>
                <w:rFonts w:hint="eastAsia" w:ascii="宋体" w:hAnsi="宋体" w:eastAsia="宋体" w:cs="宋体"/>
                <w:kern w:val="0"/>
                <w:sz w:val="21"/>
                <w:szCs w:val="21"/>
              </w:rPr>
              <w:t>张家坡镇</w:t>
            </w:r>
          </w:p>
        </w:tc>
        <w:tc>
          <w:tcPr>
            <w:tcW w:w="1527" w:type="dxa"/>
            <w:vMerge w:val="restart"/>
            <w:tcBorders>
              <w:top w:val="single" w:color="auto" w:sz="4" w:space="0"/>
              <w:left w:val="single" w:color="auto" w:sz="4" w:space="0"/>
              <w:right w:val="single" w:color="auto" w:sz="4" w:space="0"/>
            </w:tcBorders>
            <w:vAlign w:val="center"/>
          </w:tcPr>
          <w:p w14:paraId="1075670B">
            <w:pPr>
              <w:widowControl/>
              <w:jc w:val="center"/>
              <w:rPr>
                <w:rFonts w:hint="eastAsia" w:ascii="宋体" w:hAnsi="宋体" w:eastAsia="宋体" w:cs="宋体"/>
                <w:kern w:val="0"/>
                <w:sz w:val="21"/>
                <w:szCs w:val="21"/>
              </w:rPr>
            </w:pPr>
            <w:r>
              <w:rPr>
                <w:rFonts w:hint="eastAsia" w:ascii="宋体" w:hAnsi="宋体" w:eastAsia="宋体" w:cs="宋体"/>
                <w:kern w:val="0"/>
                <w:sz w:val="21"/>
                <w:szCs w:val="21"/>
              </w:rPr>
              <w:t>刘家峪村</w:t>
            </w:r>
          </w:p>
        </w:tc>
        <w:tc>
          <w:tcPr>
            <w:tcW w:w="1599" w:type="dxa"/>
            <w:vMerge w:val="restart"/>
            <w:tcBorders>
              <w:top w:val="single" w:color="auto" w:sz="4" w:space="0"/>
              <w:left w:val="single" w:color="auto" w:sz="4" w:space="0"/>
              <w:right w:val="single" w:color="auto" w:sz="4" w:space="0"/>
            </w:tcBorders>
            <w:vAlign w:val="center"/>
          </w:tcPr>
          <w:p w14:paraId="6F453022">
            <w:pPr>
              <w:widowControl/>
              <w:jc w:val="center"/>
              <w:rPr>
                <w:rFonts w:ascii="宋体" w:hAnsi="宋体" w:eastAsia="宋体" w:cs="宋体"/>
                <w:kern w:val="0"/>
                <w:sz w:val="21"/>
                <w:szCs w:val="21"/>
              </w:rPr>
            </w:pPr>
            <w:r>
              <w:rPr>
                <w:rFonts w:hint="eastAsia" w:ascii="宋体" w:hAnsi="宋体" w:eastAsia="宋体" w:cs="宋体"/>
                <w:kern w:val="0"/>
                <w:sz w:val="21"/>
                <w:szCs w:val="21"/>
              </w:rPr>
              <w:t>172</w:t>
            </w:r>
          </w:p>
        </w:tc>
        <w:tc>
          <w:tcPr>
            <w:tcW w:w="3832" w:type="dxa"/>
            <w:tcBorders>
              <w:top w:val="single" w:color="auto" w:sz="4" w:space="0"/>
              <w:left w:val="single" w:color="auto" w:sz="4" w:space="0"/>
              <w:bottom w:val="single" w:color="auto" w:sz="4" w:space="0"/>
              <w:right w:val="single" w:color="auto" w:sz="4" w:space="0"/>
            </w:tcBorders>
            <w:vAlign w:val="center"/>
          </w:tcPr>
          <w:p w14:paraId="5D08B108">
            <w:pPr>
              <w:widowControl/>
              <w:jc w:val="center"/>
              <w:rPr>
                <w:rFonts w:ascii="宋体" w:hAnsi="宋体" w:eastAsia="宋体" w:cs="宋体"/>
                <w:kern w:val="0"/>
                <w:sz w:val="21"/>
                <w:szCs w:val="21"/>
                <w:lang w:bidi="ar"/>
              </w:rPr>
            </w:pPr>
            <w:r>
              <w:rPr>
                <w:rFonts w:hint="eastAsia" w:ascii="宋体" w:hAnsi="宋体" w:eastAsia="宋体" w:cs="宋体"/>
                <w:kern w:val="0"/>
                <w:sz w:val="21"/>
                <w:szCs w:val="21"/>
                <w:lang w:val="en-US" w:eastAsia="zh-CN" w:bidi="ar"/>
              </w:rPr>
              <w:t>向</w:t>
            </w:r>
            <w:r>
              <w:rPr>
                <w:rFonts w:hint="eastAsia" w:ascii="宋体" w:hAnsi="宋体" w:eastAsia="宋体" w:cs="宋体"/>
                <w:kern w:val="0"/>
                <w:sz w:val="21"/>
                <w:szCs w:val="21"/>
                <w:lang w:bidi="ar"/>
              </w:rPr>
              <w:t>南山转移</w:t>
            </w:r>
          </w:p>
        </w:tc>
        <w:tc>
          <w:tcPr>
            <w:tcW w:w="1759" w:type="dxa"/>
            <w:tcBorders>
              <w:top w:val="single" w:color="auto" w:sz="4" w:space="0"/>
              <w:left w:val="single" w:color="auto" w:sz="4" w:space="0"/>
              <w:bottom w:val="single" w:color="auto" w:sz="4" w:space="0"/>
              <w:right w:val="single" w:color="auto" w:sz="4" w:space="0"/>
            </w:tcBorders>
            <w:vAlign w:val="center"/>
          </w:tcPr>
          <w:p w14:paraId="38250B3B">
            <w:pPr>
              <w:widowControl/>
              <w:jc w:val="center"/>
              <w:textAlignment w:val="center"/>
              <w:rPr>
                <w:rFonts w:hint="eastAsia" w:ascii="宋体" w:hAnsi="宋体" w:eastAsia="宋体" w:cs="宋体"/>
                <w:kern w:val="0"/>
                <w:sz w:val="21"/>
                <w:szCs w:val="21"/>
                <w:lang w:bidi="ar"/>
              </w:rPr>
            </w:pPr>
            <w:r>
              <w:rPr>
                <w:rFonts w:hint="eastAsia" w:ascii="宋体" w:hAnsi="宋体" w:eastAsia="宋体" w:cs="宋体"/>
                <w:kern w:val="0"/>
                <w:sz w:val="21"/>
                <w:szCs w:val="21"/>
                <w:lang w:bidi="ar"/>
              </w:rPr>
              <w:t>南山</w:t>
            </w:r>
          </w:p>
        </w:tc>
        <w:tc>
          <w:tcPr>
            <w:tcW w:w="1363" w:type="dxa"/>
            <w:tcBorders>
              <w:top w:val="single" w:color="auto" w:sz="4" w:space="0"/>
              <w:left w:val="single" w:color="auto" w:sz="4" w:space="0"/>
              <w:bottom w:val="single" w:color="auto" w:sz="4" w:space="0"/>
              <w:right w:val="single" w:color="auto" w:sz="4" w:space="0"/>
            </w:tcBorders>
            <w:vAlign w:val="center"/>
          </w:tcPr>
          <w:p w14:paraId="22AE89C3">
            <w:pPr>
              <w:widowControl/>
              <w:jc w:val="center"/>
              <w:rPr>
                <w:rFonts w:hint="eastAsia" w:ascii="宋体" w:hAnsi="宋体" w:eastAsia="宋体" w:cs="宋体"/>
                <w:kern w:val="0"/>
                <w:sz w:val="21"/>
                <w:szCs w:val="21"/>
              </w:rPr>
            </w:pPr>
            <w:r>
              <w:rPr>
                <w:rFonts w:hint="eastAsia" w:ascii="宋体" w:hAnsi="宋体" w:eastAsia="宋体" w:cs="宋体"/>
                <w:kern w:val="0"/>
                <w:sz w:val="21"/>
                <w:szCs w:val="21"/>
              </w:rPr>
              <w:t>刘新宝</w:t>
            </w:r>
          </w:p>
        </w:tc>
        <w:tc>
          <w:tcPr>
            <w:tcW w:w="1827" w:type="dxa"/>
            <w:tcBorders>
              <w:top w:val="single" w:color="auto" w:sz="4" w:space="0"/>
              <w:left w:val="single" w:color="auto" w:sz="4" w:space="0"/>
              <w:bottom w:val="single" w:color="auto" w:sz="4" w:space="0"/>
              <w:right w:val="single" w:color="auto" w:sz="4" w:space="0"/>
            </w:tcBorders>
            <w:vAlign w:val="center"/>
          </w:tcPr>
          <w:p w14:paraId="0435705B">
            <w:pPr>
              <w:widowControl/>
              <w:jc w:val="center"/>
              <w:textAlignment w:val="center"/>
              <w:rPr>
                <w:rFonts w:ascii="宋体" w:hAnsi="宋体" w:eastAsia="宋体" w:cs="宋体"/>
                <w:kern w:val="0"/>
                <w:sz w:val="21"/>
                <w:szCs w:val="21"/>
                <w:lang w:bidi="ar"/>
              </w:rPr>
            </w:pPr>
            <w:r>
              <w:rPr>
                <w:rFonts w:hint="eastAsia" w:ascii="宋体" w:hAnsi="宋体" w:eastAsia="宋体" w:cs="宋体"/>
                <w:kern w:val="0"/>
                <w:sz w:val="21"/>
                <w:szCs w:val="21"/>
                <w:lang w:bidi="ar"/>
              </w:rPr>
              <w:t>13589559059</w:t>
            </w:r>
          </w:p>
        </w:tc>
      </w:tr>
      <w:tr w14:paraId="43E0927E">
        <w:tblPrEx>
          <w:tblCellMar>
            <w:top w:w="0" w:type="dxa"/>
            <w:left w:w="108" w:type="dxa"/>
            <w:bottom w:w="0" w:type="dxa"/>
            <w:right w:w="108" w:type="dxa"/>
          </w:tblCellMar>
        </w:tblPrEx>
        <w:trPr>
          <w:trHeight w:val="192" w:hRule="atLeast"/>
          <w:jc w:val="center"/>
        </w:trPr>
        <w:tc>
          <w:tcPr>
            <w:tcW w:w="1101" w:type="dxa"/>
            <w:vMerge w:val="continue"/>
            <w:tcBorders>
              <w:left w:val="single" w:color="auto" w:sz="4" w:space="0"/>
              <w:bottom w:val="single" w:color="auto" w:sz="4" w:space="0"/>
              <w:right w:val="single" w:color="auto" w:sz="4" w:space="0"/>
            </w:tcBorders>
            <w:vAlign w:val="center"/>
          </w:tcPr>
          <w:p w14:paraId="7D202744">
            <w:pPr>
              <w:widowControl/>
              <w:jc w:val="center"/>
              <w:rPr>
                <w:rFonts w:ascii="宋体" w:hAnsi="宋体" w:eastAsia="宋体" w:cs="宋体"/>
                <w:color w:val="000000"/>
                <w:kern w:val="0"/>
                <w:sz w:val="21"/>
                <w:szCs w:val="21"/>
              </w:rPr>
            </w:pPr>
          </w:p>
        </w:tc>
        <w:tc>
          <w:tcPr>
            <w:tcW w:w="1166" w:type="dxa"/>
            <w:vMerge w:val="continue"/>
            <w:tcBorders>
              <w:left w:val="single" w:color="auto" w:sz="4" w:space="0"/>
              <w:bottom w:val="single" w:color="auto" w:sz="4" w:space="0"/>
              <w:right w:val="single" w:color="auto" w:sz="4" w:space="0"/>
            </w:tcBorders>
            <w:vAlign w:val="center"/>
          </w:tcPr>
          <w:p w14:paraId="3C557F4C">
            <w:pPr>
              <w:widowControl/>
              <w:jc w:val="center"/>
              <w:rPr>
                <w:rFonts w:ascii="宋体" w:hAnsi="宋体" w:eastAsia="宋体" w:cs="宋体"/>
                <w:color w:val="000000"/>
                <w:kern w:val="0"/>
                <w:sz w:val="21"/>
                <w:szCs w:val="21"/>
              </w:rPr>
            </w:pPr>
          </w:p>
        </w:tc>
        <w:tc>
          <w:tcPr>
            <w:tcW w:w="1527" w:type="dxa"/>
            <w:vMerge w:val="continue"/>
            <w:tcBorders>
              <w:left w:val="single" w:color="auto" w:sz="4" w:space="0"/>
              <w:bottom w:val="single" w:color="auto" w:sz="4" w:space="0"/>
              <w:right w:val="single" w:color="auto" w:sz="4" w:space="0"/>
            </w:tcBorders>
            <w:vAlign w:val="center"/>
          </w:tcPr>
          <w:p w14:paraId="15E6CC96">
            <w:pPr>
              <w:widowControl/>
              <w:jc w:val="center"/>
              <w:rPr>
                <w:rFonts w:ascii="宋体" w:hAnsi="宋体" w:eastAsia="宋体" w:cs="宋体"/>
                <w:kern w:val="0"/>
                <w:sz w:val="21"/>
                <w:szCs w:val="21"/>
              </w:rPr>
            </w:pPr>
          </w:p>
        </w:tc>
        <w:tc>
          <w:tcPr>
            <w:tcW w:w="1599" w:type="dxa"/>
            <w:vMerge w:val="continue"/>
            <w:tcBorders>
              <w:left w:val="single" w:color="auto" w:sz="4" w:space="0"/>
              <w:bottom w:val="single" w:color="auto" w:sz="4" w:space="0"/>
              <w:right w:val="single" w:color="auto" w:sz="4" w:space="0"/>
            </w:tcBorders>
            <w:vAlign w:val="center"/>
          </w:tcPr>
          <w:p w14:paraId="78941F9A">
            <w:pPr>
              <w:widowControl/>
              <w:jc w:val="center"/>
              <w:rPr>
                <w:rFonts w:ascii="宋体" w:hAnsi="宋体" w:eastAsia="宋体" w:cs="宋体"/>
                <w:kern w:val="0"/>
                <w:sz w:val="21"/>
                <w:szCs w:val="21"/>
              </w:rPr>
            </w:pPr>
          </w:p>
        </w:tc>
        <w:tc>
          <w:tcPr>
            <w:tcW w:w="3832" w:type="dxa"/>
            <w:tcBorders>
              <w:top w:val="single" w:color="auto" w:sz="4" w:space="0"/>
              <w:left w:val="single" w:color="auto" w:sz="4" w:space="0"/>
              <w:bottom w:val="single" w:color="auto" w:sz="4" w:space="0"/>
              <w:right w:val="single" w:color="auto" w:sz="4" w:space="0"/>
            </w:tcBorders>
            <w:vAlign w:val="center"/>
          </w:tcPr>
          <w:p w14:paraId="6684E983">
            <w:pPr>
              <w:widowControl/>
              <w:jc w:val="center"/>
              <w:rPr>
                <w:rFonts w:hint="eastAsia" w:ascii="宋体" w:hAnsi="宋体" w:eastAsia="宋体" w:cs="宋体"/>
                <w:kern w:val="0"/>
                <w:sz w:val="21"/>
                <w:szCs w:val="21"/>
                <w:lang w:bidi="ar"/>
              </w:rPr>
            </w:pPr>
            <w:r>
              <w:rPr>
                <w:rFonts w:hint="eastAsia" w:ascii="宋体" w:hAnsi="宋体" w:eastAsia="宋体" w:cs="宋体"/>
                <w:kern w:val="0"/>
                <w:sz w:val="21"/>
                <w:szCs w:val="21"/>
                <w:lang w:val="en-US" w:eastAsia="zh-CN" w:bidi="ar"/>
              </w:rPr>
              <w:t>向</w:t>
            </w:r>
            <w:r>
              <w:rPr>
                <w:rFonts w:hint="eastAsia" w:ascii="宋体" w:hAnsi="宋体" w:eastAsia="宋体" w:cs="宋体"/>
                <w:kern w:val="0"/>
                <w:sz w:val="21"/>
                <w:szCs w:val="21"/>
                <w:lang w:bidi="ar"/>
              </w:rPr>
              <w:t>北山转移</w:t>
            </w:r>
          </w:p>
        </w:tc>
        <w:tc>
          <w:tcPr>
            <w:tcW w:w="1759" w:type="dxa"/>
            <w:tcBorders>
              <w:top w:val="single" w:color="auto" w:sz="4" w:space="0"/>
              <w:left w:val="single" w:color="auto" w:sz="4" w:space="0"/>
              <w:bottom w:val="single" w:color="auto" w:sz="4" w:space="0"/>
              <w:right w:val="single" w:color="auto" w:sz="4" w:space="0"/>
            </w:tcBorders>
            <w:vAlign w:val="center"/>
          </w:tcPr>
          <w:p w14:paraId="4ADB338B">
            <w:pPr>
              <w:widowControl/>
              <w:jc w:val="center"/>
              <w:textAlignment w:val="center"/>
              <w:rPr>
                <w:rFonts w:hint="eastAsia" w:ascii="宋体" w:hAnsi="宋体" w:eastAsia="宋体" w:cs="宋体"/>
                <w:kern w:val="0"/>
                <w:sz w:val="21"/>
                <w:szCs w:val="21"/>
                <w:lang w:bidi="ar"/>
              </w:rPr>
            </w:pPr>
            <w:r>
              <w:rPr>
                <w:rFonts w:hint="eastAsia" w:ascii="宋体" w:hAnsi="宋体" w:eastAsia="宋体" w:cs="宋体"/>
                <w:kern w:val="0"/>
                <w:sz w:val="21"/>
                <w:szCs w:val="21"/>
                <w:lang w:bidi="ar"/>
              </w:rPr>
              <w:t>北山</w:t>
            </w:r>
          </w:p>
        </w:tc>
        <w:tc>
          <w:tcPr>
            <w:tcW w:w="1363" w:type="dxa"/>
            <w:tcBorders>
              <w:top w:val="single" w:color="auto" w:sz="4" w:space="0"/>
              <w:left w:val="single" w:color="auto" w:sz="4" w:space="0"/>
              <w:bottom w:val="single" w:color="auto" w:sz="4" w:space="0"/>
              <w:right w:val="single" w:color="auto" w:sz="4" w:space="0"/>
            </w:tcBorders>
            <w:vAlign w:val="center"/>
          </w:tcPr>
          <w:p w14:paraId="053D59B9">
            <w:pPr>
              <w:widowControl/>
              <w:jc w:val="center"/>
              <w:rPr>
                <w:rFonts w:hint="eastAsia" w:ascii="宋体" w:hAnsi="宋体" w:eastAsia="宋体" w:cs="宋体"/>
                <w:kern w:val="0"/>
                <w:sz w:val="21"/>
                <w:szCs w:val="21"/>
                <w:lang w:bidi="ar"/>
              </w:rPr>
            </w:pPr>
            <w:r>
              <w:rPr>
                <w:rFonts w:hint="eastAsia" w:ascii="宋体" w:hAnsi="宋体" w:eastAsia="宋体" w:cs="宋体"/>
                <w:kern w:val="0"/>
                <w:sz w:val="21"/>
                <w:szCs w:val="21"/>
                <w:lang w:bidi="ar"/>
              </w:rPr>
              <w:t>刘相锋</w:t>
            </w:r>
          </w:p>
        </w:tc>
        <w:tc>
          <w:tcPr>
            <w:tcW w:w="1827" w:type="dxa"/>
            <w:tcBorders>
              <w:top w:val="single" w:color="auto" w:sz="4" w:space="0"/>
              <w:left w:val="single" w:color="auto" w:sz="4" w:space="0"/>
              <w:bottom w:val="single" w:color="auto" w:sz="4" w:space="0"/>
              <w:right w:val="single" w:color="auto" w:sz="4" w:space="0"/>
            </w:tcBorders>
            <w:vAlign w:val="center"/>
          </w:tcPr>
          <w:p w14:paraId="7EBE8F5D">
            <w:pPr>
              <w:widowControl/>
              <w:jc w:val="center"/>
              <w:textAlignment w:val="center"/>
              <w:rPr>
                <w:rFonts w:hint="eastAsia" w:ascii="宋体" w:hAnsi="宋体" w:eastAsia="宋体" w:cs="宋体"/>
                <w:kern w:val="0"/>
                <w:sz w:val="21"/>
                <w:szCs w:val="21"/>
                <w:lang w:bidi="ar"/>
              </w:rPr>
            </w:pPr>
            <w:r>
              <w:rPr>
                <w:rFonts w:hint="eastAsia" w:ascii="宋体" w:hAnsi="宋体" w:eastAsia="宋体" w:cs="宋体"/>
                <w:kern w:val="0"/>
                <w:sz w:val="21"/>
                <w:szCs w:val="21"/>
                <w:lang w:bidi="ar-SA"/>
              </w:rPr>
              <w:t>15966953288</w:t>
            </w:r>
          </w:p>
        </w:tc>
      </w:tr>
      <w:tr w14:paraId="0A689AE3">
        <w:tblPrEx>
          <w:tblCellMar>
            <w:top w:w="0" w:type="dxa"/>
            <w:left w:w="108" w:type="dxa"/>
            <w:bottom w:w="0" w:type="dxa"/>
            <w:right w:w="108" w:type="dxa"/>
          </w:tblCellMar>
        </w:tblPrEx>
        <w:trPr>
          <w:trHeight w:val="192" w:hRule="atLeast"/>
          <w:jc w:val="center"/>
        </w:trPr>
        <w:tc>
          <w:tcPr>
            <w:tcW w:w="1101" w:type="dxa"/>
            <w:vMerge w:val="restart"/>
            <w:tcBorders>
              <w:top w:val="single" w:color="auto" w:sz="4" w:space="0"/>
              <w:left w:val="single" w:color="auto" w:sz="4" w:space="0"/>
              <w:right w:val="single" w:color="auto" w:sz="4" w:space="0"/>
            </w:tcBorders>
            <w:vAlign w:val="center"/>
          </w:tcPr>
          <w:p w14:paraId="35A02AC9">
            <w:pPr>
              <w:widowControl/>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5</w:t>
            </w:r>
          </w:p>
        </w:tc>
        <w:tc>
          <w:tcPr>
            <w:tcW w:w="1166" w:type="dxa"/>
            <w:vMerge w:val="restart"/>
            <w:tcBorders>
              <w:top w:val="single" w:color="auto" w:sz="4" w:space="0"/>
              <w:left w:val="single" w:color="auto" w:sz="4" w:space="0"/>
              <w:right w:val="single" w:color="auto" w:sz="4" w:space="0"/>
            </w:tcBorders>
            <w:vAlign w:val="center"/>
          </w:tcPr>
          <w:p w14:paraId="7535F75F">
            <w:pPr>
              <w:widowControl/>
              <w:jc w:val="center"/>
              <w:rPr>
                <w:rFonts w:ascii="宋体" w:hAnsi="宋体" w:eastAsia="宋体" w:cs="宋体"/>
                <w:color w:val="000000"/>
                <w:kern w:val="0"/>
                <w:sz w:val="21"/>
                <w:szCs w:val="21"/>
              </w:rPr>
            </w:pPr>
            <w:r>
              <w:rPr>
                <w:rFonts w:hint="eastAsia" w:ascii="宋体" w:hAnsi="宋体" w:eastAsia="宋体" w:cs="宋体"/>
                <w:kern w:val="0"/>
                <w:sz w:val="21"/>
                <w:szCs w:val="21"/>
              </w:rPr>
              <w:t>张家坡镇</w:t>
            </w:r>
          </w:p>
        </w:tc>
        <w:tc>
          <w:tcPr>
            <w:tcW w:w="1527" w:type="dxa"/>
            <w:vMerge w:val="restart"/>
            <w:tcBorders>
              <w:top w:val="single" w:color="auto" w:sz="4" w:space="0"/>
              <w:left w:val="single" w:color="auto" w:sz="4" w:space="0"/>
              <w:right w:val="single" w:color="auto" w:sz="4" w:space="0"/>
            </w:tcBorders>
            <w:vAlign w:val="center"/>
          </w:tcPr>
          <w:p w14:paraId="61208C79">
            <w:pPr>
              <w:widowControl/>
              <w:jc w:val="center"/>
              <w:rPr>
                <w:rFonts w:ascii="宋体" w:hAnsi="宋体" w:eastAsia="宋体" w:cs="宋体"/>
                <w:kern w:val="0"/>
                <w:sz w:val="21"/>
                <w:szCs w:val="21"/>
              </w:rPr>
            </w:pPr>
            <w:r>
              <w:rPr>
                <w:rFonts w:hint="eastAsia" w:ascii="宋体" w:hAnsi="宋体" w:eastAsia="宋体"/>
                <w:sz w:val="21"/>
                <w:szCs w:val="21"/>
              </w:rPr>
              <w:t>前瓜峪村</w:t>
            </w:r>
          </w:p>
        </w:tc>
        <w:tc>
          <w:tcPr>
            <w:tcW w:w="1599" w:type="dxa"/>
            <w:vMerge w:val="restart"/>
            <w:tcBorders>
              <w:top w:val="single" w:color="auto" w:sz="4" w:space="0"/>
              <w:left w:val="single" w:color="auto" w:sz="4" w:space="0"/>
              <w:right w:val="single" w:color="auto" w:sz="4" w:space="0"/>
            </w:tcBorders>
            <w:vAlign w:val="center"/>
          </w:tcPr>
          <w:p w14:paraId="501AE907">
            <w:pPr>
              <w:widowControl/>
              <w:jc w:val="center"/>
              <w:rPr>
                <w:rFonts w:ascii="宋体" w:hAnsi="宋体" w:eastAsia="宋体" w:cs="宋体"/>
                <w:kern w:val="0"/>
                <w:sz w:val="21"/>
                <w:szCs w:val="21"/>
              </w:rPr>
            </w:pPr>
            <w:r>
              <w:rPr>
                <w:rFonts w:hint="eastAsia" w:ascii="宋体" w:hAnsi="宋体" w:eastAsia="宋体" w:cs="宋体"/>
                <w:kern w:val="0"/>
                <w:sz w:val="21"/>
                <w:szCs w:val="21"/>
              </w:rPr>
              <w:t>182</w:t>
            </w:r>
          </w:p>
        </w:tc>
        <w:tc>
          <w:tcPr>
            <w:tcW w:w="3832" w:type="dxa"/>
            <w:tcBorders>
              <w:top w:val="single" w:color="auto" w:sz="4" w:space="0"/>
              <w:left w:val="single" w:color="auto" w:sz="4" w:space="0"/>
              <w:bottom w:val="single" w:color="auto" w:sz="4" w:space="0"/>
              <w:right w:val="single" w:color="auto" w:sz="4" w:space="0"/>
            </w:tcBorders>
            <w:vAlign w:val="center"/>
          </w:tcPr>
          <w:p w14:paraId="311374BD">
            <w:pPr>
              <w:widowControl/>
              <w:jc w:val="center"/>
              <w:rPr>
                <w:rFonts w:hint="eastAsia" w:ascii="宋体" w:hAnsi="宋体" w:eastAsia="宋体" w:cs="宋体"/>
                <w:kern w:val="0"/>
                <w:sz w:val="21"/>
                <w:szCs w:val="21"/>
                <w:lang w:bidi="ar"/>
              </w:rPr>
            </w:pPr>
            <w:r>
              <w:rPr>
                <w:rFonts w:hint="eastAsia" w:ascii="宋体" w:hAnsi="宋体" w:eastAsia="宋体" w:cs="宋体"/>
                <w:kern w:val="0"/>
                <w:sz w:val="21"/>
                <w:szCs w:val="21"/>
                <w:lang w:bidi="ar"/>
              </w:rPr>
              <w:t>村中河南住户往南高处住户</w:t>
            </w:r>
          </w:p>
          <w:p w14:paraId="02659B92">
            <w:pPr>
              <w:widowControl/>
              <w:jc w:val="center"/>
              <w:rPr>
                <w:rFonts w:hint="eastAsia" w:ascii="宋体" w:hAnsi="宋体" w:eastAsia="宋体" w:cs="宋体"/>
                <w:kern w:val="0"/>
                <w:sz w:val="21"/>
                <w:szCs w:val="21"/>
                <w:lang w:bidi="ar"/>
              </w:rPr>
            </w:pPr>
            <w:r>
              <w:rPr>
                <w:rFonts w:hint="eastAsia" w:ascii="宋体" w:hAnsi="宋体" w:eastAsia="宋体" w:cs="宋体"/>
                <w:kern w:val="0"/>
                <w:sz w:val="21"/>
                <w:szCs w:val="21"/>
                <w:lang w:bidi="ar"/>
              </w:rPr>
              <w:t>转移</w:t>
            </w:r>
            <w:r>
              <w:rPr>
                <w:rFonts w:hint="eastAsia" w:ascii="宋体" w:hAnsi="宋体" w:eastAsia="宋体" w:cs="宋体"/>
                <w:kern w:val="0"/>
                <w:sz w:val="21"/>
                <w:szCs w:val="21"/>
                <w:lang w:eastAsia="zh-CN" w:bidi="ar"/>
              </w:rPr>
              <w:t>，水小后去村委安置</w:t>
            </w:r>
          </w:p>
        </w:tc>
        <w:tc>
          <w:tcPr>
            <w:tcW w:w="1759" w:type="dxa"/>
            <w:tcBorders>
              <w:top w:val="single" w:color="auto" w:sz="4" w:space="0"/>
              <w:left w:val="single" w:color="auto" w:sz="4" w:space="0"/>
              <w:bottom w:val="single" w:color="auto" w:sz="4" w:space="0"/>
              <w:right w:val="single" w:color="auto" w:sz="4" w:space="0"/>
            </w:tcBorders>
            <w:vAlign w:val="center"/>
          </w:tcPr>
          <w:p w14:paraId="50922E56">
            <w:pPr>
              <w:widowControl/>
              <w:jc w:val="center"/>
              <w:textAlignment w:val="center"/>
              <w:rPr>
                <w:rFonts w:hint="eastAsia" w:ascii="宋体" w:hAnsi="宋体" w:eastAsia="宋体" w:cs="宋体"/>
                <w:kern w:val="0"/>
                <w:sz w:val="21"/>
                <w:szCs w:val="21"/>
                <w:lang w:bidi="ar"/>
              </w:rPr>
            </w:pPr>
            <w:r>
              <w:rPr>
                <w:rFonts w:hint="eastAsia" w:ascii="宋体" w:hAnsi="宋体" w:eastAsia="宋体" w:cs="宋体"/>
                <w:kern w:val="0"/>
                <w:sz w:val="21"/>
                <w:szCs w:val="21"/>
                <w:lang w:bidi="ar"/>
              </w:rPr>
              <w:t>老村委</w:t>
            </w:r>
          </w:p>
        </w:tc>
        <w:tc>
          <w:tcPr>
            <w:tcW w:w="1363" w:type="dxa"/>
            <w:vMerge w:val="restart"/>
            <w:tcBorders>
              <w:top w:val="single" w:color="auto" w:sz="4" w:space="0"/>
              <w:left w:val="single" w:color="auto" w:sz="4" w:space="0"/>
              <w:right w:val="single" w:color="auto" w:sz="4" w:space="0"/>
            </w:tcBorders>
            <w:vAlign w:val="center"/>
          </w:tcPr>
          <w:p w14:paraId="6D0FC419">
            <w:pPr>
              <w:widowControl/>
              <w:jc w:val="center"/>
              <w:rPr>
                <w:rFonts w:hint="eastAsia" w:ascii="宋体" w:hAnsi="宋体" w:eastAsia="宋体" w:cs="宋体"/>
                <w:kern w:val="0"/>
                <w:sz w:val="21"/>
                <w:szCs w:val="21"/>
              </w:rPr>
            </w:pPr>
            <w:r>
              <w:rPr>
                <w:rFonts w:hint="eastAsia" w:ascii="宋体" w:hAnsi="宋体" w:eastAsia="宋体" w:cs="宋体"/>
                <w:kern w:val="0"/>
                <w:sz w:val="21"/>
                <w:szCs w:val="21"/>
              </w:rPr>
              <w:t>许富东</w:t>
            </w:r>
          </w:p>
        </w:tc>
        <w:tc>
          <w:tcPr>
            <w:tcW w:w="1827" w:type="dxa"/>
            <w:vMerge w:val="restart"/>
            <w:tcBorders>
              <w:top w:val="single" w:color="auto" w:sz="4" w:space="0"/>
              <w:left w:val="single" w:color="auto" w:sz="4" w:space="0"/>
              <w:right w:val="single" w:color="auto" w:sz="4" w:space="0"/>
            </w:tcBorders>
            <w:vAlign w:val="center"/>
          </w:tcPr>
          <w:p w14:paraId="09C7D9FE">
            <w:pPr>
              <w:widowControl/>
              <w:jc w:val="center"/>
              <w:textAlignment w:val="center"/>
              <w:rPr>
                <w:rFonts w:ascii="宋体" w:hAnsi="宋体" w:eastAsia="宋体" w:cs="宋体"/>
                <w:kern w:val="0"/>
                <w:sz w:val="21"/>
                <w:szCs w:val="21"/>
                <w:lang w:bidi="ar"/>
              </w:rPr>
            </w:pPr>
            <w:r>
              <w:rPr>
                <w:rFonts w:ascii="宋体" w:hAnsi="宋体" w:eastAsia="宋体" w:cs="宋体"/>
                <w:kern w:val="0"/>
                <w:sz w:val="21"/>
                <w:szCs w:val="21"/>
                <w:lang w:bidi="ar"/>
              </w:rPr>
              <w:t>15966994915</w:t>
            </w:r>
          </w:p>
        </w:tc>
      </w:tr>
      <w:tr w14:paraId="49309C01">
        <w:tblPrEx>
          <w:tblCellMar>
            <w:top w:w="0" w:type="dxa"/>
            <w:left w:w="108" w:type="dxa"/>
            <w:bottom w:w="0" w:type="dxa"/>
            <w:right w:w="108" w:type="dxa"/>
          </w:tblCellMar>
        </w:tblPrEx>
        <w:trPr>
          <w:trHeight w:val="192" w:hRule="atLeast"/>
          <w:jc w:val="center"/>
        </w:trPr>
        <w:tc>
          <w:tcPr>
            <w:tcW w:w="1101" w:type="dxa"/>
            <w:vMerge w:val="continue"/>
            <w:tcBorders>
              <w:left w:val="single" w:color="auto" w:sz="4" w:space="0"/>
              <w:right w:val="single" w:color="auto" w:sz="4" w:space="0"/>
            </w:tcBorders>
            <w:vAlign w:val="center"/>
          </w:tcPr>
          <w:p w14:paraId="3BE3B5C0">
            <w:pPr>
              <w:widowControl/>
              <w:jc w:val="center"/>
              <w:rPr>
                <w:rFonts w:ascii="宋体" w:hAnsi="宋体" w:eastAsia="宋体" w:cs="宋体"/>
                <w:color w:val="000000"/>
                <w:kern w:val="0"/>
                <w:sz w:val="21"/>
                <w:szCs w:val="21"/>
              </w:rPr>
            </w:pPr>
          </w:p>
        </w:tc>
        <w:tc>
          <w:tcPr>
            <w:tcW w:w="1166" w:type="dxa"/>
            <w:vMerge w:val="continue"/>
            <w:tcBorders>
              <w:left w:val="single" w:color="auto" w:sz="4" w:space="0"/>
              <w:right w:val="single" w:color="auto" w:sz="4" w:space="0"/>
            </w:tcBorders>
            <w:vAlign w:val="center"/>
          </w:tcPr>
          <w:p w14:paraId="08288444">
            <w:pPr>
              <w:widowControl/>
              <w:jc w:val="center"/>
              <w:rPr>
                <w:rFonts w:ascii="宋体" w:hAnsi="宋体" w:eastAsia="宋体" w:cs="宋体"/>
                <w:color w:val="000000"/>
                <w:kern w:val="0"/>
                <w:sz w:val="21"/>
                <w:szCs w:val="21"/>
              </w:rPr>
            </w:pPr>
          </w:p>
        </w:tc>
        <w:tc>
          <w:tcPr>
            <w:tcW w:w="1527" w:type="dxa"/>
            <w:vMerge w:val="continue"/>
            <w:tcBorders>
              <w:left w:val="single" w:color="auto" w:sz="4" w:space="0"/>
              <w:right w:val="single" w:color="auto" w:sz="4" w:space="0"/>
            </w:tcBorders>
            <w:vAlign w:val="center"/>
          </w:tcPr>
          <w:p w14:paraId="6158FAEA">
            <w:pPr>
              <w:widowControl/>
              <w:jc w:val="center"/>
              <w:rPr>
                <w:rFonts w:ascii="宋体" w:hAnsi="宋体" w:eastAsia="宋体" w:cs="宋体"/>
                <w:kern w:val="0"/>
                <w:sz w:val="21"/>
                <w:szCs w:val="21"/>
              </w:rPr>
            </w:pPr>
          </w:p>
        </w:tc>
        <w:tc>
          <w:tcPr>
            <w:tcW w:w="1599" w:type="dxa"/>
            <w:vMerge w:val="continue"/>
            <w:tcBorders>
              <w:left w:val="single" w:color="auto" w:sz="4" w:space="0"/>
              <w:right w:val="single" w:color="auto" w:sz="4" w:space="0"/>
            </w:tcBorders>
            <w:vAlign w:val="center"/>
          </w:tcPr>
          <w:p w14:paraId="19465793">
            <w:pPr>
              <w:widowControl/>
              <w:jc w:val="center"/>
              <w:rPr>
                <w:rFonts w:ascii="宋体" w:hAnsi="宋体" w:eastAsia="宋体" w:cs="宋体"/>
                <w:kern w:val="0"/>
                <w:sz w:val="21"/>
                <w:szCs w:val="21"/>
              </w:rPr>
            </w:pPr>
          </w:p>
        </w:tc>
        <w:tc>
          <w:tcPr>
            <w:tcW w:w="3832" w:type="dxa"/>
            <w:tcBorders>
              <w:top w:val="single" w:color="auto" w:sz="4" w:space="0"/>
              <w:left w:val="single" w:color="auto" w:sz="4" w:space="0"/>
              <w:bottom w:val="single" w:color="auto" w:sz="4" w:space="0"/>
              <w:right w:val="single" w:color="auto" w:sz="4" w:space="0"/>
            </w:tcBorders>
            <w:vAlign w:val="center"/>
          </w:tcPr>
          <w:p w14:paraId="4744955F">
            <w:pPr>
              <w:widowControl/>
              <w:jc w:val="center"/>
              <w:rPr>
                <w:rFonts w:hint="eastAsia" w:ascii="宋体" w:hAnsi="宋体" w:eastAsia="宋体" w:cs="宋体"/>
                <w:kern w:val="0"/>
                <w:sz w:val="21"/>
                <w:szCs w:val="21"/>
                <w:lang w:bidi="ar"/>
              </w:rPr>
            </w:pPr>
            <w:r>
              <w:rPr>
                <w:rFonts w:hint="eastAsia" w:ascii="宋体" w:hAnsi="宋体" w:eastAsia="宋体" w:cs="宋体"/>
                <w:kern w:val="0"/>
                <w:sz w:val="21"/>
                <w:szCs w:val="21"/>
                <w:lang w:eastAsia="zh-CN" w:bidi="ar"/>
              </w:rPr>
              <w:t>沿村路</w:t>
            </w:r>
            <w:r>
              <w:rPr>
                <w:rFonts w:hint="eastAsia" w:ascii="宋体" w:hAnsi="宋体" w:eastAsia="宋体" w:cs="宋体"/>
                <w:kern w:val="0"/>
                <w:sz w:val="21"/>
                <w:szCs w:val="21"/>
                <w:lang w:bidi="ar"/>
              </w:rPr>
              <w:t>转移到西文化广场</w:t>
            </w:r>
          </w:p>
        </w:tc>
        <w:tc>
          <w:tcPr>
            <w:tcW w:w="1759" w:type="dxa"/>
            <w:tcBorders>
              <w:top w:val="single" w:color="auto" w:sz="4" w:space="0"/>
              <w:left w:val="single" w:color="auto" w:sz="4" w:space="0"/>
              <w:bottom w:val="single" w:color="auto" w:sz="4" w:space="0"/>
              <w:right w:val="single" w:color="auto" w:sz="4" w:space="0"/>
            </w:tcBorders>
            <w:vAlign w:val="center"/>
          </w:tcPr>
          <w:p w14:paraId="03484E4B">
            <w:pPr>
              <w:widowControl/>
              <w:jc w:val="center"/>
              <w:textAlignment w:val="center"/>
              <w:rPr>
                <w:rFonts w:hint="eastAsia" w:ascii="宋体" w:hAnsi="宋体" w:eastAsia="宋体" w:cs="宋体"/>
                <w:kern w:val="0"/>
                <w:sz w:val="21"/>
                <w:szCs w:val="21"/>
                <w:lang w:bidi="ar"/>
              </w:rPr>
            </w:pPr>
            <w:r>
              <w:rPr>
                <w:rFonts w:hint="eastAsia" w:ascii="宋体" w:hAnsi="宋体" w:eastAsia="宋体" w:cs="宋体"/>
                <w:kern w:val="0"/>
                <w:sz w:val="21"/>
                <w:szCs w:val="21"/>
                <w:lang w:bidi="ar"/>
              </w:rPr>
              <w:t>文化广场</w:t>
            </w:r>
          </w:p>
        </w:tc>
        <w:tc>
          <w:tcPr>
            <w:tcW w:w="1363" w:type="dxa"/>
            <w:vMerge w:val="continue"/>
            <w:tcBorders>
              <w:left w:val="single" w:color="auto" w:sz="4" w:space="0"/>
              <w:right w:val="single" w:color="auto" w:sz="4" w:space="0"/>
            </w:tcBorders>
            <w:vAlign w:val="center"/>
          </w:tcPr>
          <w:p w14:paraId="782EBD96">
            <w:pPr>
              <w:widowControl/>
              <w:jc w:val="center"/>
              <w:rPr>
                <w:rFonts w:hint="eastAsia" w:ascii="宋体" w:hAnsi="宋体" w:eastAsia="宋体" w:cs="宋体"/>
                <w:kern w:val="0"/>
                <w:sz w:val="21"/>
                <w:szCs w:val="21"/>
                <w:lang w:bidi="ar"/>
              </w:rPr>
            </w:pPr>
          </w:p>
        </w:tc>
        <w:tc>
          <w:tcPr>
            <w:tcW w:w="1827" w:type="dxa"/>
            <w:vMerge w:val="continue"/>
            <w:tcBorders>
              <w:left w:val="single" w:color="auto" w:sz="4" w:space="0"/>
              <w:right w:val="single" w:color="auto" w:sz="4" w:space="0"/>
            </w:tcBorders>
            <w:vAlign w:val="center"/>
          </w:tcPr>
          <w:p w14:paraId="424C829E">
            <w:pPr>
              <w:widowControl/>
              <w:jc w:val="center"/>
              <w:textAlignment w:val="center"/>
              <w:rPr>
                <w:rFonts w:hint="eastAsia" w:ascii="宋体" w:hAnsi="宋体" w:eastAsia="宋体" w:cs="宋体"/>
                <w:kern w:val="0"/>
                <w:sz w:val="21"/>
                <w:szCs w:val="21"/>
                <w:lang w:bidi="ar-SA"/>
              </w:rPr>
            </w:pPr>
          </w:p>
        </w:tc>
      </w:tr>
      <w:tr w14:paraId="3AF7EEC3">
        <w:tblPrEx>
          <w:tblCellMar>
            <w:top w:w="0" w:type="dxa"/>
            <w:left w:w="108" w:type="dxa"/>
            <w:bottom w:w="0" w:type="dxa"/>
            <w:right w:w="108" w:type="dxa"/>
          </w:tblCellMar>
        </w:tblPrEx>
        <w:trPr>
          <w:trHeight w:val="192" w:hRule="atLeast"/>
          <w:jc w:val="center"/>
        </w:trPr>
        <w:tc>
          <w:tcPr>
            <w:tcW w:w="1101" w:type="dxa"/>
            <w:vMerge w:val="continue"/>
            <w:tcBorders>
              <w:left w:val="single" w:color="auto" w:sz="4" w:space="0"/>
              <w:right w:val="single" w:color="auto" w:sz="4" w:space="0"/>
            </w:tcBorders>
            <w:vAlign w:val="center"/>
          </w:tcPr>
          <w:p w14:paraId="37D157F9">
            <w:pPr>
              <w:widowControl/>
              <w:jc w:val="center"/>
              <w:rPr>
                <w:rFonts w:ascii="宋体" w:hAnsi="宋体" w:eastAsia="宋体" w:cs="宋体"/>
                <w:color w:val="000000"/>
                <w:kern w:val="0"/>
                <w:sz w:val="21"/>
                <w:szCs w:val="21"/>
              </w:rPr>
            </w:pPr>
          </w:p>
        </w:tc>
        <w:tc>
          <w:tcPr>
            <w:tcW w:w="1166" w:type="dxa"/>
            <w:vMerge w:val="continue"/>
            <w:tcBorders>
              <w:left w:val="single" w:color="auto" w:sz="4" w:space="0"/>
              <w:right w:val="single" w:color="auto" w:sz="4" w:space="0"/>
            </w:tcBorders>
            <w:vAlign w:val="center"/>
          </w:tcPr>
          <w:p w14:paraId="5B7DE739">
            <w:pPr>
              <w:widowControl/>
              <w:jc w:val="center"/>
              <w:rPr>
                <w:rFonts w:ascii="宋体" w:hAnsi="宋体" w:eastAsia="宋体" w:cs="宋体"/>
                <w:color w:val="000000"/>
                <w:kern w:val="0"/>
                <w:sz w:val="21"/>
                <w:szCs w:val="21"/>
              </w:rPr>
            </w:pPr>
          </w:p>
        </w:tc>
        <w:tc>
          <w:tcPr>
            <w:tcW w:w="1527" w:type="dxa"/>
            <w:vMerge w:val="continue"/>
            <w:tcBorders>
              <w:left w:val="single" w:color="auto" w:sz="4" w:space="0"/>
              <w:right w:val="single" w:color="auto" w:sz="4" w:space="0"/>
            </w:tcBorders>
            <w:vAlign w:val="center"/>
          </w:tcPr>
          <w:p w14:paraId="7E330777">
            <w:pPr>
              <w:widowControl/>
              <w:jc w:val="center"/>
              <w:rPr>
                <w:rFonts w:ascii="宋体" w:hAnsi="宋体" w:eastAsia="宋体" w:cs="宋体"/>
                <w:kern w:val="0"/>
                <w:sz w:val="21"/>
                <w:szCs w:val="21"/>
              </w:rPr>
            </w:pPr>
          </w:p>
        </w:tc>
        <w:tc>
          <w:tcPr>
            <w:tcW w:w="1599" w:type="dxa"/>
            <w:vMerge w:val="continue"/>
            <w:tcBorders>
              <w:left w:val="single" w:color="auto" w:sz="4" w:space="0"/>
              <w:right w:val="single" w:color="auto" w:sz="4" w:space="0"/>
            </w:tcBorders>
            <w:vAlign w:val="center"/>
          </w:tcPr>
          <w:p w14:paraId="58071F85">
            <w:pPr>
              <w:widowControl/>
              <w:jc w:val="center"/>
              <w:rPr>
                <w:rFonts w:ascii="宋体" w:hAnsi="宋体" w:eastAsia="宋体" w:cs="宋体"/>
                <w:kern w:val="0"/>
                <w:sz w:val="21"/>
                <w:szCs w:val="21"/>
              </w:rPr>
            </w:pPr>
          </w:p>
        </w:tc>
        <w:tc>
          <w:tcPr>
            <w:tcW w:w="3832" w:type="dxa"/>
            <w:tcBorders>
              <w:top w:val="single" w:color="auto" w:sz="4" w:space="0"/>
              <w:left w:val="single" w:color="auto" w:sz="4" w:space="0"/>
              <w:bottom w:val="single" w:color="auto" w:sz="4" w:space="0"/>
              <w:right w:val="single" w:color="auto" w:sz="4" w:space="0"/>
            </w:tcBorders>
            <w:vAlign w:val="center"/>
          </w:tcPr>
          <w:p w14:paraId="3C7FE218">
            <w:pPr>
              <w:widowControl/>
              <w:jc w:val="center"/>
              <w:rPr>
                <w:rFonts w:hint="eastAsia" w:ascii="宋体" w:hAnsi="宋体" w:eastAsia="宋体" w:cs="宋体"/>
                <w:kern w:val="0"/>
                <w:sz w:val="21"/>
                <w:szCs w:val="21"/>
                <w:lang w:bidi="ar"/>
              </w:rPr>
            </w:pPr>
            <w:r>
              <w:rPr>
                <w:rFonts w:hint="eastAsia" w:ascii="宋体" w:hAnsi="宋体" w:eastAsia="宋体" w:cs="宋体"/>
                <w:kern w:val="0"/>
                <w:sz w:val="21"/>
                <w:szCs w:val="21"/>
                <w:lang w:bidi="ar"/>
              </w:rPr>
              <w:t>出门往西转移到西文化广场</w:t>
            </w:r>
          </w:p>
        </w:tc>
        <w:tc>
          <w:tcPr>
            <w:tcW w:w="1759" w:type="dxa"/>
            <w:tcBorders>
              <w:top w:val="single" w:color="auto" w:sz="4" w:space="0"/>
              <w:left w:val="single" w:color="auto" w:sz="4" w:space="0"/>
              <w:bottom w:val="single" w:color="auto" w:sz="4" w:space="0"/>
              <w:right w:val="single" w:color="auto" w:sz="4" w:space="0"/>
            </w:tcBorders>
            <w:vAlign w:val="center"/>
          </w:tcPr>
          <w:p w14:paraId="6DE921F0">
            <w:pPr>
              <w:widowControl/>
              <w:jc w:val="center"/>
              <w:textAlignment w:val="center"/>
              <w:rPr>
                <w:rFonts w:hint="eastAsia" w:ascii="宋体" w:hAnsi="宋体" w:eastAsia="宋体" w:cs="宋体"/>
                <w:kern w:val="0"/>
                <w:sz w:val="21"/>
                <w:szCs w:val="21"/>
                <w:lang w:bidi="ar"/>
              </w:rPr>
            </w:pPr>
            <w:r>
              <w:rPr>
                <w:rFonts w:hint="eastAsia" w:ascii="宋体" w:hAnsi="宋体" w:eastAsia="宋体" w:cs="宋体"/>
                <w:kern w:val="0"/>
                <w:sz w:val="21"/>
                <w:szCs w:val="21"/>
                <w:lang w:bidi="ar"/>
              </w:rPr>
              <w:t>文化广场</w:t>
            </w:r>
          </w:p>
        </w:tc>
        <w:tc>
          <w:tcPr>
            <w:tcW w:w="1363" w:type="dxa"/>
            <w:vMerge w:val="continue"/>
            <w:tcBorders>
              <w:left w:val="single" w:color="auto" w:sz="4" w:space="0"/>
              <w:right w:val="single" w:color="auto" w:sz="4" w:space="0"/>
            </w:tcBorders>
            <w:vAlign w:val="center"/>
          </w:tcPr>
          <w:p w14:paraId="7427CFC5">
            <w:pPr>
              <w:widowControl/>
              <w:jc w:val="center"/>
              <w:rPr>
                <w:rFonts w:hint="eastAsia" w:ascii="宋体" w:hAnsi="宋体" w:eastAsia="宋体" w:cs="宋体"/>
                <w:kern w:val="0"/>
                <w:sz w:val="21"/>
                <w:szCs w:val="21"/>
                <w:lang w:bidi="ar"/>
              </w:rPr>
            </w:pPr>
          </w:p>
        </w:tc>
        <w:tc>
          <w:tcPr>
            <w:tcW w:w="1827" w:type="dxa"/>
            <w:vMerge w:val="continue"/>
            <w:tcBorders>
              <w:left w:val="single" w:color="auto" w:sz="4" w:space="0"/>
              <w:right w:val="single" w:color="auto" w:sz="4" w:space="0"/>
            </w:tcBorders>
            <w:vAlign w:val="center"/>
          </w:tcPr>
          <w:p w14:paraId="647A7735">
            <w:pPr>
              <w:widowControl/>
              <w:jc w:val="center"/>
              <w:textAlignment w:val="center"/>
              <w:rPr>
                <w:rFonts w:hint="eastAsia" w:ascii="宋体" w:hAnsi="宋体" w:eastAsia="宋体" w:cs="宋体"/>
                <w:kern w:val="0"/>
                <w:sz w:val="21"/>
                <w:szCs w:val="21"/>
                <w:lang w:bidi="ar-SA"/>
              </w:rPr>
            </w:pPr>
          </w:p>
        </w:tc>
      </w:tr>
      <w:tr w14:paraId="27494C28">
        <w:tblPrEx>
          <w:tblCellMar>
            <w:top w:w="0" w:type="dxa"/>
            <w:left w:w="108" w:type="dxa"/>
            <w:bottom w:w="0" w:type="dxa"/>
            <w:right w:w="108" w:type="dxa"/>
          </w:tblCellMar>
        </w:tblPrEx>
        <w:trPr>
          <w:trHeight w:val="192" w:hRule="atLeast"/>
          <w:jc w:val="center"/>
        </w:trPr>
        <w:tc>
          <w:tcPr>
            <w:tcW w:w="1101" w:type="dxa"/>
            <w:vMerge w:val="continue"/>
            <w:tcBorders>
              <w:left w:val="single" w:color="auto" w:sz="4" w:space="0"/>
              <w:bottom w:val="single" w:color="auto" w:sz="4" w:space="0"/>
              <w:right w:val="single" w:color="auto" w:sz="4" w:space="0"/>
            </w:tcBorders>
            <w:vAlign w:val="center"/>
          </w:tcPr>
          <w:p w14:paraId="6E6EAAE5">
            <w:pPr>
              <w:widowControl/>
              <w:jc w:val="center"/>
              <w:rPr>
                <w:rFonts w:ascii="宋体" w:hAnsi="宋体" w:eastAsia="宋体" w:cs="宋体"/>
                <w:color w:val="000000"/>
                <w:kern w:val="0"/>
                <w:sz w:val="21"/>
                <w:szCs w:val="21"/>
              </w:rPr>
            </w:pPr>
          </w:p>
        </w:tc>
        <w:tc>
          <w:tcPr>
            <w:tcW w:w="1166" w:type="dxa"/>
            <w:vMerge w:val="continue"/>
            <w:tcBorders>
              <w:left w:val="single" w:color="auto" w:sz="4" w:space="0"/>
              <w:bottom w:val="single" w:color="auto" w:sz="4" w:space="0"/>
              <w:right w:val="single" w:color="auto" w:sz="4" w:space="0"/>
            </w:tcBorders>
            <w:vAlign w:val="center"/>
          </w:tcPr>
          <w:p w14:paraId="4B69CD25">
            <w:pPr>
              <w:widowControl/>
              <w:jc w:val="center"/>
              <w:rPr>
                <w:rFonts w:ascii="宋体" w:hAnsi="宋体" w:eastAsia="宋体" w:cs="宋体"/>
                <w:color w:val="000000"/>
                <w:kern w:val="0"/>
                <w:sz w:val="21"/>
                <w:szCs w:val="21"/>
              </w:rPr>
            </w:pPr>
          </w:p>
        </w:tc>
        <w:tc>
          <w:tcPr>
            <w:tcW w:w="1527" w:type="dxa"/>
            <w:vMerge w:val="continue"/>
            <w:tcBorders>
              <w:left w:val="single" w:color="auto" w:sz="4" w:space="0"/>
              <w:bottom w:val="single" w:color="auto" w:sz="4" w:space="0"/>
              <w:right w:val="single" w:color="auto" w:sz="4" w:space="0"/>
            </w:tcBorders>
            <w:vAlign w:val="center"/>
          </w:tcPr>
          <w:p w14:paraId="55952B81">
            <w:pPr>
              <w:widowControl/>
              <w:jc w:val="center"/>
              <w:rPr>
                <w:rFonts w:ascii="宋体" w:hAnsi="宋体" w:eastAsia="宋体" w:cs="宋体"/>
                <w:kern w:val="0"/>
                <w:sz w:val="21"/>
                <w:szCs w:val="21"/>
              </w:rPr>
            </w:pPr>
          </w:p>
        </w:tc>
        <w:tc>
          <w:tcPr>
            <w:tcW w:w="1599" w:type="dxa"/>
            <w:vMerge w:val="continue"/>
            <w:tcBorders>
              <w:left w:val="single" w:color="auto" w:sz="4" w:space="0"/>
              <w:bottom w:val="single" w:color="auto" w:sz="4" w:space="0"/>
              <w:right w:val="single" w:color="auto" w:sz="4" w:space="0"/>
            </w:tcBorders>
            <w:vAlign w:val="center"/>
          </w:tcPr>
          <w:p w14:paraId="43EB17B5">
            <w:pPr>
              <w:widowControl/>
              <w:jc w:val="center"/>
              <w:rPr>
                <w:rFonts w:ascii="宋体" w:hAnsi="宋体" w:eastAsia="宋体" w:cs="宋体"/>
                <w:kern w:val="0"/>
                <w:sz w:val="21"/>
                <w:szCs w:val="21"/>
              </w:rPr>
            </w:pPr>
          </w:p>
        </w:tc>
        <w:tc>
          <w:tcPr>
            <w:tcW w:w="3832" w:type="dxa"/>
            <w:tcBorders>
              <w:top w:val="single" w:color="auto" w:sz="4" w:space="0"/>
              <w:left w:val="single" w:color="auto" w:sz="4" w:space="0"/>
              <w:bottom w:val="single" w:color="auto" w:sz="4" w:space="0"/>
              <w:right w:val="single" w:color="auto" w:sz="4" w:space="0"/>
            </w:tcBorders>
            <w:vAlign w:val="center"/>
          </w:tcPr>
          <w:p w14:paraId="7EEB3DF7">
            <w:pPr>
              <w:widowControl/>
              <w:jc w:val="center"/>
              <w:rPr>
                <w:rFonts w:hint="eastAsia" w:ascii="宋体" w:hAnsi="宋体" w:eastAsia="宋体" w:cs="宋体"/>
                <w:kern w:val="0"/>
                <w:sz w:val="21"/>
                <w:szCs w:val="21"/>
                <w:lang w:bidi="ar"/>
              </w:rPr>
            </w:pPr>
            <w:r>
              <w:rPr>
                <w:rFonts w:hint="eastAsia" w:ascii="宋体" w:hAnsi="宋体" w:eastAsia="宋体" w:cs="宋体"/>
                <w:kern w:val="0"/>
                <w:sz w:val="21"/>
                <w:szCs w:val="21"/>
                <w:lang w:bidi="ar"/>
              </w:rPr>
              <w:t>出门</w:t>
            </w:r>
            <w:r>
              <w:rPr>
                <w:rFonts w:hint="eastAsia" w:ascii="宋体" w:hAnsi="宋体" w:eastAsia="宋体" w:cs="宋体"/>
                <w:kern w:val="0"/>
                <w:sz w:val="21"/>
                <w:szCs w:val="21"/>
                <w:lang w:val="en-US" w:eastAsia="zh-CN" w:bidi="ar"/>
              </w:rPr>
              <w:t>往</w:t>
            </w:r>
            <w:r>
              <w:rPr>
                <w:rFonts w:hint="eastAsia" w:ascii="宋体" w:hAnsi="宋体" w:eastAsia="宋体" w:cs="宋体"/>
                <w:kern w:val="0"/>
                <w:sz w:val="21"/>
                <w:szCs w:val="21"/>
                <w:lang w:bidi="ar"/>
              </w:rPr>
              <w:t>西北转移到西文化广场</w:t>
            </w:r>
          </w:p>
        </w:tc>
        <w:tc>
          <w:tcPr>
            <w:tcW w:w="1759" w:type="dxa"/>
            <w:tcBorders>
              <w:top w:val="single" w:color="auto" w:sz="4" w:space="0"/>
              <w:left w:val="single" w:color="auto" w:sz="4" w:space="0"/>
              <w:bottom w:val="single" w:color="auto" w:sz="4" w:space="0"/>
              <w:right w:val="single" w:color="auto" w:sz="4" w:space="0"/>
            </w:tcBorders>
            <w:vAlign w:val="center"/>
          </w:tcPr>
          <w:p w14:paraId="0E4921E0">
            <w:pPr>
              <w:widowControl/>
              <w:jc w:val="center"/>
              <w:textAlignment w:val="center"/>
              <w:rPr>
                <w:rFonts w:hint="eastAsia" w:ascii="宋体" w:hAnsi="宋体" w:eastAsia="宋体" w:cs="宋体"/>
                <w:kern w:val="0"/>
                <w:sz w:val="21"/>
                <w:szCs w:val="21"/>
                <w:lang w:bidi="ar"/>
              </w:rPr>
            </w:pPr>
            <w:r>
              <w:rPr>
                <w:rFonts w:hint="eastAsia" w:ascii="宋体" w:hAnsi="宋体" w:eastAsia="宋体" w:cs="宋体"/>
                <w:kern w:val="0"/>
                <w:sz w:val="21"/>
                <w:szCs w:val="21"/>
                <w:lang w:bidi="ar"/>
              </w:rPr>
              <w:t>文化广场</w:t>
            </w:r>
          </w:p>
        </w:tc>
        <w:tc>
          <w:tcPr>
            <w:tcW w:w="1363" w:type="dxa"/>
            <w:vMerge w:val="continue"/>
            <w:tcBorders>
              <w:left w:val="single" w:color="auto" w:sz="4" w:space="0"/>
              <w:bottom w:val="single" w:color="auto" w:sz="4" w:space="0"/>
              <w:right w:val="single" w:color="auto" w:sz="4" w:space="0"/>
            </w:tcBorders>
            <w:vAlign w:val="center"/>
          </w:tcPr>
          <w:p w14:paraId="662A27EC">
            <w:pPr>
              <w:widowControl/>
              <w:jc w:val="center"/>
              <w:rPr>
                <w:rFonts w:hint="eastAsia" w:ascii="宋体" w:hAnsi="宋体" w:eastAsia="宋体" w:cs="宋体"/>
                <w:kern w:val="0"/>
                <w:sz w:val="21"/>
                <w:szCs w:val="21"/>
                <w:lang w:bidi="ar"/>
              </w:rPr>
            </w:pPr>
          </w:p>
        </w:tc>
        <w:tc>
          <w:tcPr>
            <w:tcW w:w="1827" w:type="dxa"/>
            <w:vMerge w:val="continue"/>
            <w:tcBorders>
              <w:left w:val="single" w:color="auto" w:sz="4" w:space="0"/>
              <w:bottom w:val="single" w:color="auto" w:sz="4" w:space="0"/>
              <w:right w:val="single" w:color="auto" w:sz="4" w:space="0"/>
            </w:tcBorders>
            <w:vAlign w:val="center"/>
          </w:tcPr>
          <w:p w14:paraId="798DADB8">
            <w:pPr>
              <w:widowControl/>
              <w:jc w:val="center"/>
              <w:textAlignment w:val="center"/>
              <w:rPr>
                <w:rFonts w:hint="eastAsia" w:ascii="宋体" w:hAnsi="宋体" w:eastAsia="宋体" w:cs="宋体"/>
                <w:kern w:val="0"/>
                <w:sz w:val="21"/>
                <w:szCs w:val="21"/>
                <w:lang w:bidi="ar-SA"/>
              </w:rPr>
            </w:pPr>
          </w:p>
        </w:tc>
      </w:tr>
    </w:tbl>
    <w:p w14:paraId="16D311AE"/>
    <w:p w14:paraId="07F2B8A0">
      <w:pPr>
        <w:widowControl/>
        <w:jc w:val="left"/>
        <w:rPr>
          <w:b/>
          <w:sz w:val="28"/>
          <w:szCs w:val="28"/>
        </w:rPr>
        <w:sectPr>
          <w:pgSz w:w="16838" w:h="11906" w:orient="landscape"/>
          <w:pgMar w:top="669" w:right="1440" w:bottom="669" w:left="1440" w:header="851" w:footer="992" w:gutter="0"/>
          <w:cols w:space="720" w:num="1"/>
          <w:docGrid w:type="lines" w:linePitch="312" w:charSpace="0"/>
        </w:sectPr>
      </w:pPr>
    </w:p>
    <w:p w14:paraId="71465ACB">
      <w:pPr>
        <w:pStyle w:val="5"/>
        <w:spacing w:before="0" w:after="0" w:line="240" w:lineRule="auto"/>
        <w:jc w:val="center"/>
        <w:rPr>
          <w:highlight w:val="none"/>
        </w:rPr>
      </w:pPr>
      <w:bookmarkStart w:id="286" w:name="_Toc5659"/>
      <w:bookmarkStart w:id="287" w:name="_Toc31476"/>
      <w:bookmarkStart w:id="288" w:name="_Toc23936"/>
      <w:bookmarkStart w:id="289" w:name="_Toc7728"/>
      <w:r>
        <w:rPr>
          <w:highlight w:val="none"/>
        </w:rPr>
        <w:t>附表</w:t>
      </w:r>
      <w:r>
        <w:rPr>
          <w:rFonts w:hint="eastAsia"/>
          <w:highlight w:val="none"/>
        </w:rPr>
        <w:t>7</w:t>
      </w:r>
      <w:r>
        <w:rPr>
          <w:highlight w:val="none"/>
        </w:rPr>
        <w:t xml:space="preserve"> 防汛应急工作领导小组</w:t>
      </w:r>
      <w:bookmarkEnd w:id="286"/>
      <w:bookmarkEnd w:id="287"/>
      <w:bookmarkEnd w:id="288"/>
      <w:bookmarkEnd w:id="289"/>
    </w:p>
    <w:tbl>
      <w:tblPr>
        <w:tblStyle w:val="28"/>
        <w:tblpPr w:leftFromText="180" w:rightFromText="180" w:vertAnchor="text" w:horzAnchor="page" w:tblpX="2161" w:tblpY="1006"/>
        <w:tblOverlap w:val="never"/>
        <w:tblW w:w="1300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
      <w:tblGrid>
        <w:gridCol w:w="894"/>
        <w:gridCol w:w="1437"/>
        <w:gridCol w:w="1086"/>
        <w:gridCol w:w="1446"/>
        <w:gridCol w:w="1132"/>
        <w:gridCol w:w="7009"/>
      </w:tblGrid>
      <w:tr w14:paraId="2D9B0B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600" w:hRule="atLeast"/>
        </w:trPr>
        <w:tc>
          <w:tcPr>
            <w:tcW w:w="894" w:type="dxa"/>
            <w:tcBorders>
              <w:tl2br w:val="nil"/>
              <w:tr2bl w:val="nil"/>
            </w:tcBorders>
            <w:vAlign w:val="center"/>
          </w:tcPr>
          <w:p w14:paraId="3D63A9F1">
            <w:pPr>
              <w:widowControl/>
              <w:jc w:val="center"/>
              <w:textAlignment w:val="center"/>
              <w:rPr>
                <w:rFonts w:ascii="宋体" w:hAnsi="宋体" w:eastAsia="宋体" w:cs="宋体"/>
                <w:color w:val="000000"/>
                <w:sz w:val="21"/>
                <w:szCs w:val="21"/>
                <w:highlight w:val="none"/>
              </w:rPr>
            </w:pPr>
            <w:r>
              <w:rPr>
                <w:rFonts w:hint="eastAsia" w:ascii="宋体" w:hAnsi="宋体" w:eastAsia="宋体" w:cs="宋体"/>
                <w:color w:val="000000"/>
                <w:kern w:val="0"/>
                <w:sz w:val="21"/>
                <w:szCs w:val="21"/>
                <w:highlight w:val="none"/>
              </w:rPr>
              <w:t>姓名</w:t>
            </w:r>
          </w:p>
        </w:tc>
        <w:tc>
          <w:tcPr>
            <w:tcW w:w="1437" w:type="dxa"/>
            <w:tcBorders>
              <w:tl2br w:val="nil"/>
              <w:tr2bl w:val="nil"/>
            </w:tcBorders>
            <w:vAlign w:val="center"/>
          </w:tcPr>
          <w:p w14:paraId="5B51B3A4">
            <w:pPr>
              <w:widowControl/>
              <w:jc w:val="center"/>
              <w:textAlignment w:val="center"/>
              <w:rPr>
                <w:rFonts w:ascii="宋体" w:hAnsi="宋体" w:eastAsia="宋体" w:cs="宋体"/>
                <w:color w:val="000000"/>
                <w:sz w:val="21"/>
                <w:szCs w:val="21"/>
                <w:highlight w:val="none"/>
              </w:rPr>
            </w:pPr>
            <w:r>
              <w:rPr>
                <w:rFonts w:hint="eastAsia" w:ascii="宋体" w:hAnsi="宋体" w:eastAsia="宋体" w:cs="宋体"/>
                <w:color w:val="000000"/>
                <w:kern w:val="0"/>
                <w:sz w:val="21"/>
                <w:szCs w:val="21"/>
                <w:highlight w:val="none"/>
              </w:rPr>
              <w:t>职务</w:t>
            </w:r>
          </w:p>
        </w:tc>
        <w:tc>
          <w:tcPr>
            <w:tcW w:w="1086" w:type="dxa"/>
            <w:tcBorders>
              <w:tl2br w:val="nil"/>
              <w:tr2bl w:val="nil"/>
            </w:tcBorders>
            <w:vAlign w:val="center"/>
          </w:tcPr>
          <w:p w14:paraId="5924EF66">
            <w:pPr>
              <w:widowControl/>
              <w:jc w:val="center"/>
              <w:textAlignment w:val="center"/>
              <w:rPr>
                <w:rFonts w:ascii="宋体" w:hAnsi="宋体" w:eastAsia="宋体" w:cs="宋体"/>
                <w:color w:val="000000"/>
                <w:sz w:val="21"/>
                <w:szCs w:val="21"/>
                <w:highlight w:val="none"/>
              </w:rPr>
            </w:pPr>
            <w:r>
              <w:rPr>
                <w:rFonts w:hint="eastAsia" w:ascii="宋体" w:hAnsi="宋体" w:eastAsia="宋体" w:cs="宋体"/>
                <w:color w:val="000000"/>
                <w:kern w:val="0"/>
                <w:sz w:val="21"/>
                <w:szCs w:val="21"/>
                <w:highlight w:val="none"/>
              </w:rPr>
              <w:t>单位</w:t>
            </w:r>
          </w:p>
        </w:tc>
        <w:tc>
          <w:tcPr>
            <w:tcW w:w="1446" w:type="dxa"/>
            <w:tcBorders>
              <w:tl2br w:val="nil"/>
              <w:tr2bl w:val="nil"/>
            </w:tcBorders>
            <w:vAlign w:val="center"/>
          </w:tcPr>
          <w:p w14:paraId="785EE11C">
            <w:pPr>
              <w:widowControl/>
              <w:jc w:val="center"/>
              <w:textAlignment w:val="center"/>
              <w:rPr>
                <w:rFonts w:ascii="宋体" w:hAnsi="宋体" w:eastAsia="宋体" w:cs="宋体"/>
                <w:color w:val="000000"/>
                <w:sz w:val="21"/>
                <w:szCs w:val="21"/>
                <w:highlight w:val="none"/>
              </w:rPr>
            </w:pPr>
            <w:r>
              <w:rPr>
                <w:rFonts w:hint="eastAsia" w:ascii="宋体" w:hAnsi="宋体" w:eastAsia="宋体" w:cs="宋体"/>
                <w:color w:val="000000"/>
                <w:kern w:val="0"/>
                <w:sz w:val="21"/>
                <w:szCs w:val="21"/>
                <w:highlight w:val="none"/>
              </w:rPr>
              <w:t>移动电话</w:t>
            </w:r>
          </w:p>
        </w:tc>
        <w:tc>
          <w:tcPr>
            <w:tcW w:w="1132" w:type="dxa"/>
            <w:tcBorders>
              <w:tl2br w:val="nil"/>
              <w:tr2bl w:val="nil"/>
            </w:tcBorders>
            <w:vAlign w:val="center"/>
          </w:tcPr>
          <w:p w14:paraId="7DDC8596">
            <w:pPr>
              <w:widowControl/>
              <w:jc w:val="center"/>
              <w:textAlignment w:val="center"/>
              <w:rPr>
                <w:rFonts w:ascii="宋体" w:hAnsi="宋体" w:eastAsia="宋体" w:cs="宋体"/>
                <w:color w:val="000000"/>
                <w:sz w:val="21"/>
                <w:szCs w:val="21"/>
                <w:highlight w:val="none"/>
              </w:rPr>
            </w:pPr>
            <w:r>
              <w:rPr>
                <w:rFonts w:hint="eastAsia" w:ascii="宋体" w:hAnsi="宋体" w:eastAsia="宋体" w:cs="宋体"/>
                <w:color w:val="000000"/>
                <w:kern w:val="0"/>
                <w:sz w:val="21"/>
                <w:szCs w:val="21"/>
                <w:highlight w:val="none"/>
              </w:rPr>
              <w:t>固定电话</w:t>
            </w:r>
          </w:p>
        </w:tc>
        <w:tc>
          <w:tcPr>
            <w:tcW w:w="7009" w:type="dxa"/>
            <w:tcBorders>
              <w:tl2br w:val="nil"/>
              <w:tr2bl w:val="nil"/>
            </w:tcBorders>
            <w:vAlign w:val="center"/>
          </w:tcPr>
          <w:p w14:paraId="32CA3257">
            <w:pPr>
              <w:widowControl/>
              <w:jc w:val="center"/>
              <w:textAlignment w:val="center"/>
              <w:rPr>
                <w:rFonts w:ascii="宋体" w:hAnsi="宋体" w:eastAsia="宋体" w:cs="宋体"/>
                <w:color w:val="000000"/>
                <w:sz w:val="21"/>
                <w:szCs w:val="21"/>
                <w:highlight w:val="none"/>
              </w:rPr>
            </w:pPr>
            <w:r>
              <w:rPr>
                <w:rFonts w:hint="eastAsia" w:ascii="宋体" w:hAnsi="宋体" w:eastAsia="宋体" w:cs="宋体"/>
                <w:color w:val="000000"/>
                <w:kern w:val="0"/>
                <w:sz w:val="21"/>
                <w:szCs w:val="21"/>
                <w:highlight w:val="none"/>
              </w:rPr>
              <w:t>主要职责</w:t>
            </w:r>
          </w:p>
        </w:tc>
      </w:tr>
      <w:tr w14:paraId="118B12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600" w:hRule="atLeast"/>
        </w:trPr>
        <w:tc>
          <w:tcPr>
            <w:tcW w:w="894" w:type="dxa"/>
            <w:tcBorders>
              <w:tl2br w:val="nil"/>
              <w:tr2bl w:val="nil"/>
            </w:tcBorders>
            <w:vAlign w:val="center"/>
          </w:tcPr>
          <w:p w14:paraId="3DC6FFF2">
            <w:pPr>
              <w:widowControl/>
              <w:jc w:val="center"/>
              <w:textAlignment w:val="center"/>
              <w:rPr>
                <w:rFonts w:hint="default" w:ascii="宋体" w:hAnsi="宋体" w:eastAsia="宋体" w:cs="宋体"/>
                <w:color w:val="000000"/>
                <w:sz w:val="21"/>
                <w:szCs w:val="21"/>
                <w:highlight w:val="none"/>
                <w:lang w:val="en-US" w:eastAsia="zh-CN"/>
              </w:rPr>
            </w:pPr>
            <w:r>
              <w:rPr>
                <w:rFonts w:hint="eastAsia" w:ascii="宋体" w:hAnsi="宋体" w:eastAsia="宋体" w:cs="宋体"/>
                <w:color w:val="000000"/>
                <w:sz w:val="21"/>
                <w:szCs w:val="21"/>
                <w:highlight w:val="none"/>
                <w:lang w:val="en-US" w:eastAsia="zh-CN"/>
              </w:rPr>
              <w:t>李植</w:t>
            </w:r>
          </w:p>
        </w:tc>
        <w:tc>
          <w:tcPr>
            <w:tcW w:w="1437" w:type="dxa"/>
            <w:tcBorders>
              <w:tl2br w:val="nil"/>
              <w:tr2bl w:val="nil"/>
            </w:tcBorders>
            <w:vAlign w:val="center"/>
          </w:tcPr>
          <w:p w14:paraId="285B0EB5">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eastAsia" w:ascii="宋体" w:hAnsi="宋体" w:eastAsia="宋体" w:cs="宋体"/>
                <w:color w:val="000000"/>
                <w:sz w:val="21"/>
                <w:szCs w:val="21"/>
                <w:highlight w:val="none"/>
                <w:lang w:val="en-US" w:eastAsia="zh-CN"/>
              </w:rPr>
            </w:pPr>
            <w:r>
              <w:rPr>
                <w:rFonts w:hint="eastAsia" w:ascii="宋体" w:hAnsi="宋体" w:eastAsia="宋体" w:cs="宋体"/>
                <w:color w:val="000000"/>
                <w:sz w:val="21"/>
                <w:szCs w:val="21"/>
                <w:highlight w:val="none"/>
                <w:lang w:val="en-US" w:eastAsia="zh-CN"/>
              </w:rPr>
              <w:t>党委副书记</w:t>
            </w:r>
          </w:p>
          <w:p w14:paraId="66CEADA1">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宋体" w:hAnsi="宋体" w:eastAsia="宋体" w:cs="宋体"/>
                <w:color w:val="000000"/>
                <w:sz w:val="21"/>
                <w:szCs w:val="21"/>
                <w:highlight w:val="none"/>
                <w:lang w:val="en-US" w:eastAsia="zh-CN"/>
              </w:rPr>
            </w:pPr>
            <w:r>
              <w:rPr>
                <w:rFonts w:hint="eastAsia" w:ascii="宋体" w:hAnsi="宋体" w:eastAsia="宋体" w:cs="宋体"/>
                <w:color w:val="000000"/>
                <w:sz w:val="21"/>
                <w:szCs w:val="21"/>
                <w:highlight w:val="none"/>
                <w:lang w:val="en-US" w:eastAsia="zh-CN"/>
              </w:rPr>
              <w:t>镇长</w:t>
            </w:r>
          </w:p>
        </w:tc>
        <w:tc>
          <w:tcPr>
            <w:tcW w:w="1086" w:type="dxa"/>
            <w:tcBorders>
              <w:tl2br w:val="nil"/>
              <w:tr2bl w:val="nil"/>
            </w:tcBorders>
            <w:vAlign w:val="center"/>
          </w:tcPr>
          <w:p w14:paraId="43B27275">
            <w:pPr>
              <w:widowControl/>
              <w:jc w:val="center"/>
              <w:textAlignment w:val="center"/>
              <w:rPr>
                <w:rFonts w:hint="default" w:ascii="宋体" w:hAnsi="宋体" w:eastAsia="宋体" w:cs="宋体"/>
                <w:color w:val="000000"/>
                <w:sz w:val="21"/>
                <w:szCs w:val="21"/>
                <w:highlight w:val="none"/>
                <w:lang w:val="en-US" w:eastAsia="zh-CN"/>
              </w:rPr>
            </w:pPr>
            <w:r>
              <w:rPr>
                <w:rFonts w:hint="eastAsia" w:ascii="宋体" w:hAnsi="宋体" w:eastAsia="宋体" w:cs="宋体"/>
                <w:color w:val="000000"/>
                <w:sz w:val="21"/>
                <w:szCs w:val="21"/>
                <w:highlight w:val="none"/>
                <w:lang w:val="en-US" w:eastAsia="zh-CN"/>
              </w:rPr>
              <w:t>镇政府</w:t>
            </w:r>
          </w:p>
        </w:tc>
        <w:tc>
          <w:tcPr>
            <w:tcW w:w="1446" w:type="dxa"/>
            <w:tcBorders>
              <w:tl2br w:val="nil"/>
              <w:tr2bl w:val="nil"/>
            </w:tcBorders>
            <w:vAlign w:val="center"/>
          </w:tcPr>
          <w:p w14:paraId="34D72203">
            <w:pPr>
              <w:widowControl/>
              <w:jc w:val="center"/>
              <w:textAlignment w:val="center"/>
              <w:rPr>
                <w:rFonts w:hint="default" w:eastAsia="等线"/>
                <w:color w:val="000000"/>
                <w:sz w:val="21"/>
                <w:szCs w:val="21"/>
                <w:highlight w:val="none"/>
                <w:lang w:val="en-US" w:eastAsia="zh-CN"/>
              </w:rPr>
            </w:pPr>
            <w:r>
              <w:rPr>
                <w:rFonts w:hint="eastAsia" w:eastAsia="等线"/>
                <w:color w:val="000000"/>
                <w:sz w:val="21"/>
                <w:szCs w:val="21"/>
                <w:highlight w:val="none"/>
                <w:lang w:val="en-US" w:eastAsia="zh-CN"/>
              </w:rPr>
              <w:t>17663029219</w:t>
            </w:r>
          </w:p>
        </w:tc>
        <w:tc>
          <w:tcPr>
            <w:tcW w:w="1132" w:type="dxa"/>
            <w:tcBorders>
              <w:tl2br w:val="nil"/>
              <w:tr2bl w:val="nil"/>
            </w:tcBorders>
            <w:vAlign w:val="center"/>
          </w:tcPr>
          <w:p w14:paraId="784E9729">
            <w:pPr>
              <w:widowControl/>
              <w:jc w:val="center"/>
              <w:textAlignment w:val="center"/>
              <w:rPr>
                <w:rFonts w:hint="default" w:eastAsia="等线"/>
                <w:color w:val="000000"/>
                <w:sz w:val="21"/>
                <w:szCs w:val="21"/>
                <w:highlight w:val="none"/>
                <w:lang w:val="en-US"/>
              </w:rPr>
            </w:pPr>
            <w:r>
              <w:rPr>
                <w:rFonts w:hint="default" w:eastAsia="等线"/>
                <w:color w:val="000000"/>
                <w:sz w:val="21"/>
                <w:szCs w:val="21"/>
                <w:highlight w:val="none"/>
                <w:lang w:val="en-US"/>
              </w:rPr>
              <w:t>3360039</w:t>
            </w:r>
          </w:p>
        </w:tc>
        <w:tc>
          <w:tcPr>
            <w:tcW w:w="7009" w:type="dxa"/>
            <w:tcBorders>
              <w:tl2br w:val="nil"/>
              <w:tr2bl w:val="nil"/>
            </w:tcBorders>
            <w:vAlign w:val="center"/>
          </w:tcPr>
          <w:p w14:paraId="5C2AC85F">
            <w:pPr>
              <w:widowControl/>
              <w:textAlignment w:val="center"/>
              <w:rPr>
                <w:rFonts w:ascii="宋体" w:hAnsi="宋体" w:eastAsia="宋体" w:cs="宋体"/>
                <w:color w:val="000000"/>
                <w:sz w:val="21"/>
                <w:szCs w:val="21"/>
                <w:highlight w:val="none"/>
              </w:rPr>
            </w:pPr>
            <w:r>
              <w:rPr>
                <w:rFonts w:hint="eastAsia" w:ascii="宋体" w:hAnsi="宋体" w:eastAsia="宋体" w:cs="宋体"/>
                <w:color w:val="000000"/>
                <w:kern w:val="0"/>
                <w:sz w:val="21"/>
                <w:szCs w:val="21"/>
                <w:highlight w:val="none"/>
              </w:rPr>
              <w:t>全面负责</w:t>
            </w:r>
            <w:r>
              <w:rPr>
                <w:rFonts w:hint="eastAsia" w:ascii="宋体" w:hAnsi="宋体" w:eastAsia="宋体" w:cs="宋体"/>
                <w:color w:val="000000"/>
                <w:kern w:val="0"/>
                <w:sz w:val="21"/>
                <w:szCs w:val="21"/>
                <w:highlight w:val="none"/>
                <w:lang w:val="en-US" w:eastAsia="zh-CN"/>
              </w:rPr>
              <w:t>张家坡</w:t>
            </w:r>
            <w:r>
              <w:rPr>
                <w:rFonts w:hint="eastAsia" w:ascii="宋体" w:hAnsi="宋体" w:eastAsia="宋体" w:cs="宋体"/>
                <w:color w:val="000000"/>
                <w:kern w:val="0"/>
                <w:sz w:val="21"/>
                <w:szCs w:val="21"/>
                <w:highlight w:val="none"/>
              </w:rPr>
              <w:t>镇山洪灾害防御工作。</w:t>
            </w:r>
          </w:p>
        </w:tc>
      </w:tr>
      <w:tr w14:paraId="12B374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600" w:hRule="atLeast"/>
        </w:trPr>
        <w:tc>
          <w:tcPr>
            <w:tcW w:w="894" w:type="dxa"/>
            <w:tcBorders>
              <w:tl2br w:val="nil"/>
              <w:tr2bl w:val="nil"/>
            </w:tcBorders>
            <w:vAlign w:val="center"/>
          </w:tcPr>
          <w:p w14:paraId="172DDCFF">
            <w:pPr>
              <w:widowControl/>
              <w:jc w:val="center"/>
              <w:textAlignment w:val="center"/>
              <w:rPr>
                <w:rFonts w:hint="default" w:ascii="宋体" w:hAnsi="宋体" w:eastAsia="宋体" w:cs="宋体"/>
                <w:color w:val="000000"/>
                <w:sz w:val="21"/>
                <w:szCs w:val="21"/>
                <w:highlight w:val="none"/>
                <w:lang w:val="en-US" w:eastAsia="zh-CN"/>
              </w:rPr>
            </w:pPr>
            <w:r>
              <w:rPr>
                <w:rFonts w:hint="eastAsia" w:ascii="宋体" w:hAnsi="宋体" w:eastAsia="宋体" w:cs="宋体"/>
                <w:color w:val="000000"/>
                <w:sz w:val="21"/>
                <w:szCs w:val="21"/>
                <w:highlight w:val="none"/>
                <w:lang w:val="en-US" w:eastAsia="zh-CN"/>
              </w:rPr>
              <w:t>徐勤超</w:t>
            </w:r>
          </w:p>
        </w:tc>
        <w:tc>
          <w:tcPr>
            <w:tcW w:w="1437" w:type="dxa"/>
            <w:tcBorders>
              <w:tl2br w:val="nil"/>
              <w:tr2bl w:val="nil"/>
            </w:tcBorders>
            <w:vAlign w:val="center"/>
          </w:tcPr>
          <w:p w14:paraId="16DC4A90">
            <w:pPr>
              <w:widowControl/>
              <w:jc w:val="center"/>
              <w:textAlignment w:val="center"/>
              <w:rPr>
                <w:rFonts w:hint="default" w:ascii="宋体" w:hAnsi="宋体" w:eastAsia="宋体" w:cs="宋体"/>
                <w:color w:val="000000"/>
                <w:sz w:val="21"/>
                <w:szCs w:val="21"/>
                <w:highlight w:val="none"/>
                <w:lang w:val="en-US" w:eastAsia="zh-CN"/>
              </w:rPr>
            </w:pPr>
            <w:r>
              <w:rPr>
                <w:rFonts w:hint="eastAsia" w:ascii="宋体" w:hAnsi="宋体" w:eastAsia="宋体" w:cs="宋体"/>
                <w:color w:val="000000"/>
                <w:sz w:val="21"/>
                <w:szCs w:val="21"/>
                <w:highlight w:val="none"/>
                <w:lang w:val="en-US" w:eastAsia="zh-CN"/>
              </w:rPr>
              <w:t>人大主席</w:t>
            </w:r>
          </w:p>
        </w:tc>
        <w:tc>
          <w:tcPr>
            <w:tcW w:w="1086" w:type="dxa"/>
            <w:tcBorders>
              <w:tl2br w:val="nil"/>
              <w:tr2bl w:val="nil"/>
            </w:tcBorders>
            <w:vAlign w:val="center"/>
          </w:tcPr>
          <w:p w14:paraId="3F0239A9">
            <w:pPr>
              <w:widowControl/>
              <w:jc w:val="center"/>
              <w:textAlignment w:val="center"/>
              <w:rPr>
                <w:rFonts w:ascii="宋体" w:hAnsi="宋体" w:eastAsia="宋体" w:cs="宋体"/>
                <w:color w:val="000000"/>
                <w:sz w:val="21"/>
                <w:szCs w:val="21"/>
                <w:highlight w:val="none"/>
              </w:rPr>
            </w:pPr>
            <w:r>
              <w:rPr>
                <w:rFonts w:hint="eastAsia" w:ascii="宋体" w:hAnsi="宋体" w:eastAsia="宋体" w:cs="宋体"/>
                <w:color w:val="000000"/>
                <w:sz w:val="21"/>
                <w:szCs w:val="21"/>
                <w:highlight w:val="none"/>
                <w:lang w:val="en-US" w:eastAsia="zh-CN"/>
              </w:rPr>
              <w:t>镇政府</w:t>
            </w:r>
          </w:p>
        </w:tc>
        <w:tc>
          <w:tcPr>
            <w:tcW w:w="1446" w:type="dxa"/>
            <w:tcBorders>
              <w:tl2br w:val="nil"/>
              <w:tr2bl w:val="nil"/>
            </w:tcBorders>
            <w:vAlign w:val="center"/>
          </w:tcPr>
          <w:p w14:paraId="2063CA83">
            <w:pPr>
              <w:widowControl/>
              <w:jc w:val="center"/>
              <w:textAlignment w:val="center"/>
              <w:rPr>
                <w:rFonts w:hint="default" w:eastAsia="等线"/>
                <w:color w:val="000000"/>
                <w:sz w:val="21"/>
                <w:szCs w:val="21"/>
                <w:highlight w:val="none"/>
                <w:lang w:val="en-US"/>
              </w:rPr>
            </w:pPr>
            <w:r>
              <w:rPr>
                <w:rFonts w:hint="default" w:eastAsia="等线"/>
                <w:color w:val="000000"/>
                <w:sz w:val="21"/>
                <w:szCs w:val="21"/>
                <w:highlight w:val="none"/>
                <w:lang w:val="en-US"/>
              </w:rPr>
              <w:t>13793320717</w:t>
            </w:r>
          </w:p>
        </w:tc>
        <w:tc>
          <w:tcPr>
            <w:tcW w:w="1132" w:type="dxa"/>
            <w:tcBorders>
              <w:tl2br w:val="nil"/>
              <w:tr2bl w:val="nil"/>
            </w:tcBorders>
            <w:vAlign w:val="center"/>
          </w:tcPr>
          <w:p w14:paraId="18C36B5B">
            <w:pPr>
              <w:widowControl/>
              <w:jc w:val="center"/>
              <w:textAlignment w:val="center"/>
              <w:rPr>
                <w:rFonts w:eastAsia="等线"/>
                <w:color w:val="000000"/>
                <w:sz w:val="21"/>
                <w:szCs w:val="21"/>
                <w:highlight w:val="none"/>
              </w:rPr>
            </w:pPr>
            <w:r>
              <w:rPr>
                <w:rFonts w:hint="default" w:eastAsia="等线"/>
                <w:color w:val="000000"/>
                <w:sz w:val="21"/>
                <w:szCs w:val="21"/>
                <w:highlight w:val="none"/>
                <w:lang w:val="en-US"/>
              </w:rPr>
              <w:t>3360039</w:t>
            </w:r>
          </w:p>
        </w:tc>
        <w:tc>
          <w:tcPr>
            <w:tcW w:w="7009" w:type="dxa"/>
            <w:tcBorders>
              <w:tl2br w:val="nil"/>
              <w:tr2bl w:val="nil"/>
            </w:tcBorders>
            <w:vAlign w:val="center"/>
          </w:tcPr>
          <w:p w14:paraId="311BC703">
            <w:pPr>
              <w:widowControl/>
              <w:textAlignment w:val="center"/>
              <w:rPr>
                <w:rFonts w:ascii="宋体" w:hAnsi="宋体" w:eastAsia="宋体" w:cs="宋体"/>
                <w:color w:val="000000"/>
                <w:sz w:val="21"/>
                <w:szCs w:val="21"/>
                <w:highlight w:val="none"/>
              </w:rPr>
            </w:pPr>
            <w:r>
              <w:rPr>
                <w:rFonts w:hint="eastAsia" w:ascii="宋体" w:hAnsi="宋体" w:eastAsia="宋体" w:cs="宋体"/>
                <w:color w:val="000000"/>
                <w:kern w:val="0"/>
                <w:sz w:val="21"/>
                <w:szCs w:val="21"/>
                <w:highlight w:val="none"/>
              </w:rPr>
              <w:t>协助指挥负责山洪灾害防御有关工作，具体负责监测组、信息组工作。</w:t>
            </w:r>
          </w:p>
        </w:tc>
      </w:tr>
      <w:tr w14:paraId="0CA887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600" w:hRule="atLeast"/>
        </w:trPr>
        <w:tc>
          <w:tcPr>
            <w:tcW w:w="894" w:type="dxa"/>
            <w:tcBorders>
              <w:tl2br w:val="nil"/>
              <w:tr2bl w:val="nil"/>
            </w:tcBorders>
            <w:vAlign w:val="center"/>
          </w:tcPr>
          <w:p w14:paraId="3F434EAF">
            <w:pPr>
              <w:widowControl/>
              <w:jc w:val="center"/>
              <w:textAlignment w:val="center"/>
              <w:rPr>
                <w:rFonts w:hint="eastAsia" w:ascii="宋体" w:hAnsi="宋体" w:eastAsia="宋体" w:cs="宋体"/>
                <w:color w:val="000000"/>
                <w:sz w:val="21"/>
                <w:szCs w:val="21"/>
                <w:highlight w:val="none"/>
                <w:lang w:val="en-US" w:eastAsia="zh-CN"/>
              </w:rPr>
            </w:pPr>
            <w:r>
              <w:rPr>
                <w:rFonts w:hint="eastAsia" w:ascii="宋体" w:hAnsi="宋体" w:eastAsia="宋体" w:cs="宋体"/>
                <w:color w:val="000000"/>
                <w:sz w:val="21"/>
                <w:szCs w:val="21"/>
                <w:highlight w:val="none"/>
                <w:lang w:val="en-US" w:eastAsia="zh-CN"/>
              </w:rPr>
              <w:t>张  正</w:t>
            </w:r>
          </w:p>
        </w:tc>
        <w:tc>
          <w:tcPr>
            <w:tcW w:w="1437" w:type="dxa"/>
            <w:tcBorders>
              <w:tl2br w:val="nil"/>
              <w:tr2bl w:val="nil"/>
            </w:tcBorders>
            <w:vAlign w:val="center"/>
          </w:tcPr>
          <w:p w14:paraId="2B0EC678">
            <w:pPr>
              <w:widowControl/>
              <w:jc w:val="center"/>
              <w:textAlignment w:val="center"/>
              <w:rPr>
                <w:rFonts w:hint="eastAsia" w:ascii="宋体" w:hAnsi="宋体" w:eastAsia="宋体" w:cs="宋体"/>
                <w:color w:val="000000"/>
                <w:sz w:val="21"/>
                <w:szCs w:val="21"/>
                <w:highlight w:val="none"/>
                <w:lang w:val="en-US" w:eastAsia="zh-CN"/>
              </w:rPr>
            </w:pPr>
            <w:r>
              <w:rPr>
                <w:rFonts w:hint="eastAsia" w:ascii="宋体" w:hAnsi="宋体" w:eastAsia="宋体" w:cs="宋体"/>
                <w:color w:val="000000"/>
                <w:sz w:val="21"/>
                <w:szCs w:val="21"/>
                <w:highlight w:val="none"/>
                <w:lang w:val="en-US" w:eastAsia="zh-CN"/>
              </w:rPr>
              <w:t>党委副书记</w:t>
            </w:r>
          </w:p>
          <w:p w14:paraId="5F44D5F1">
            <w:pPr>
              <w:widowControl/>
              <w:jc w:val="center"/>
              <w:textAlignment w:val="center"/>
              <w:rPr>
                <w:rFonts w:hint="default" w:ascii="宋体" w:hAnsi="宋体" w:eastAsia="宋体" w:cs="宋体"/>
                <w:color w:val="000000"/>
                <w:sz w:val="21"/>
                <w:szCs w:val="21"/>
                <w:highlight w:val="none"/>
                <w:lang w:val="en-US" w:eastAsia="zh-CN"/>
              </w:rPr>
            </w:pPr>
            <w:r>
              <w:rPr>
                <w:rFonts w:hint="eastAsia" w:ascii="宋体" w:hAnsi="宋体" w:eastAsia="宋体" w:cs="宋体"/>
                <w:color w:val="000000"/>
                <w:sz w:val="21"/>
                <w:szCs w:val="21"/>
                <w:highlight w:val="none"/>
                <w:lang w:val="en-US" w:eastAsia="zh-CN"/>
              </w:rPr>
              <w:t>政法委员</w:t>
            </w:r>
          </w:p>
        </w:tc>
        <w:tc>
          <w:tcPr>
            <w:tcW w:w="1086" w:type="dxa"/>
            <w:tcBorders>
              <w:tl2br w:val="nil"/>
              <w:tr2bl w:val="nil"/>
            </w:tcBorders>
            <w:vAlign w:val="center"/>
          </w:tcPr>
          <w:p w14:paraId="1F79606D">
            <w:pPr>
              <w:widowControl/>
              <w:jc w:val="center"/>
              <w:textAlignment w:val="center"/>
              <w:rPr>
                <w:rFonts w:ascii="宋体" w:hAnsi="宋体" w:eastAsia="宋体" w:cs="宋体"/>
                <w:color w:val="000000"/>
                <w:sz w:val="21"/>
                <w:szCs w:val="21"/>
                <w:highlight w:val="none"/>
              </w:rPr>
            </w:pPr>
            <w:r>
              <w:rPr>
                <w:rFonts w:hint="eastAsia" w:ascii="宋体" w:hAnsi="宋体" w:eastAsia="宋体" w:cs="宋体"/>
                <w:color w:val="000000"/>
                <w:sz w:val="21"/>
                <w:szCs w:val="21"/>
                <w:highlight w:val="none"/>
                <w:lang w:val="en-US" w:eastAsia="zh-CN"/>
              </w:rPr>
              <w:t>镇政府</w:t>
            </w:r>
          </w:p>
        </w:tc>
        <w:tc>
          <w:tcPr>
            <w:tcW w:w="1446" w:type="dxa"/>
            <w:tcBorders>
              <w:tl2br w:val="nil"/>
              <w:tr2bl w:val="nil"/>
            </w:tcBorders>
            <w:vAlign w:val="center"/>
          </w:tcPr>
          <w:p w14:paraId="14CB9088">
            <w:pPr>
              <w:widowControl/>
              <w:jc w:val="center"/>
              <w:textAlignment w:val="center"/>
              <w:rPr>
                <w:rFonts w:hint="default" w:eastAsia="等线"/>
                <w:color w:val="000000"/>
                <w:sz w:val="21"/>
                <w:szCs w:val="21"/>
                <w:highlight w:val="none"/>
                <w:lang w:val="en-US"/>
              </w:rPr>
            </w:pPr>
            <w:r>
              <w:rPr>
                <w:rFonts w:hint="default" w:eastAsia="等线"/>
                <w:color w:val="000000"/>
                <w:sz w:val="21"/>
                <w:szCs w:val="21"/>
                <w:highlight w:val="none"/>
                <w:lang w:val="en-US"/>
              </w:rPr>
              <w:t>18505339119</w:t>
            </w:r>
          </w:p>
        </w:tc>
        <w:tc>
          <w:tcPr>
            <w:tcW w:w="1132" w:type="dxa"/>
            <w:tcBorders>
              <w:tl2br w:val="nil"/>
              <w:tr2bl w:val="nil"/>
            </w:tcBorders>
            <w:vAlign w:val="center"/>
          </w:tcPr>
          <w:p w14:paraId="7A93920F">
            <w:pPr>
              <w:jc w:val="center"/>
              <w:rPr>
                <w:rFonts w:eastAsia="等线"/>
                <w:color w:val="000000"/>
                <w:sz w:val="21"/>
                <w:szCs w:val="21"/>
                <w:highlight w:val="none"/>
              </w:rPr>
            </w:pPr>
            <w:r>
              <w:rPr>
                <w:rFonts w:hint="default" w:eastAsia="等线"/>
                <w:color w:val="000000"/>
                <w:sz w:val="21"/>
                <w:szCs w:val="21"/>
                <w:highlight w:val="none"/>
                <w:lang w:val="en-US"/>
              </w:rPr>
              <w:t>3360039</w:t>
            </w:r>
          </w:p>
        </w:tc>
        <w:tc>
          <w:tcPr>
            <w:tcW w:w="7009" w:type="dxa"/>
            <w:tcBorders>
              <w:tl2br w:val="nil"/>
              <w:tr2bl w:val="nil"/>
            </w:tcBorders>
            <w:vAlign w:val="center"/>
          </w:tcPr>
          <w:p w14:paraId="388FC8AD">
            <w:pPr>
              <w:widowControl/>
              <w:textAlignment w:val="center"/>
              <w:rPr>
                <w:rFonts w:ascii="宋体" w:hAnsi="宋体" w:eastAsia="宋体" w:cs="宋体"/>
                <w:color w:val="000000"/>
                <w:sz w:val="21"/>
                <w:szCs w:val="21"/>
                <w:highlight w:val="none"/>
              </w:rPr>
            </w:pPr>
            <w:r>
              <w:rPr>
                <w:rFonts w:hint="eastAsia" w:ascii="宋体" w:hAnsi="宋体" w:eastAsia="宋体" w:cs="宋体"/>
                <w:color w:val="000000"/>
                <w:kern w:val="0"/>
                <w:sz w:val="21"/>
                <w:szCs w:val="21"/>
                <w:highlight w:val="none"/>
              </w:rPr>
              <w:t>协助指挥负责山洪灾害防御有关工作，具体负责转移组、保障组工作。</w:t>
            </w:r>
          </w:p>
        </w:tc>
      </w:tr>
      <w:tr w14:paraId="253E58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600" w:hRule="atLeast"/>
        </w:trPr>
        <w:tc>
          <w:tcPr>
            <w:tcW w:w="894" w:type="dxa"/>
            <w:tcBorders>
              <w:tl2br w:val="nil"/>
              <w:tr2bl w:val="nil"/>
            </w:tcBorders>
            <w:vAlign w:val="center"/>
          </w:tcPr>
          <w:p w14:paraId="542B65BD">
            <w:pPr>
              <w:widowControl/>
              <w:jc w:val="center"/>
              <w:textAlignment w:val="center"/>
              <w:rPr>
                <w:rFonts w:hint="default" w:ascii="宋体" w:hAnsi="宋体" w:eastAsia="宋体" w:cs="宋体"/>
                <w:color w:val="000000"/>
                <w:sz w:val="21"/>
                <w:szCs w:val="21"/>
                <w:highlight w:val="none"/>
                <w:lang w:val="en-US" w:eastAsia="zh-CN"/>
              </w:rPr>
            </w:pPr>
            <w:r>
              <w:rPr>
                <w:rFonts w:hint="eastAsia" w:ascii="宋体" w:hAnsi="宋体" w:eastAsia="宋体" w:cs="宋体"/>
                <w:color w:val="000000"/>
                <w:sz w:val="21"/>
                <w:szCs w:val="21"/>
                <w:highlight w:val="none"/>
                <w:lang w:val="en-US" w:eastAsia="zh-CN"/>
              </w:rPr>
              <w:t>吕振东</w:t>
            </w:r>
          </w:p>
        </w:tc>
        <w:tc>
          <w:tcPr>
            <w:tcW w:w="1437" w:type="dxa"/>
            <w:tcBorders>
              <w:tl2br w:val="nil"/>
              <w:tr2bl w:val="nil"/>
            </w:tcBorders>
            <w:vAlign w:val="center"/>
          </w:tcPr>
          <w:p w14:paraId="1A87BDC6">
            <w:pPr>
              <w:widowControl/>
              <w:jc w:val="center"/>
              <w:textAlignment w:val="center"/>
              <w:rPr>
                <w:rFonts w:ascii="宋体" w:hAnsi="宋体" w:eastAsia="宋体" w:cs="宋体"/>
                <w:color w:val="000000"/>
                <w:sz w:val="21"/>
                <w:szCs w:val="21"/>
                <w:highlight w:val="none"/>
              </w:rPr>
            </w:pPr>
            <w:r>
              <w:rPr>
                <w:rFonts w:hint="eastAsia" w:ascii="宋体" w:hAnsi="宋体" w:eastAsia="宋体" w:cs="宋体"/>
                <w:color w:val="000000"/>
                <w:sz w:val="21"/>
                <w:szCs w:val="21"/>
                <w:highlight w:val="none"/>
                <w:lang w:val="en-US" w:eastAsia="zh-CN"/>
              </w:rPr>
              <w:t>党委副书记</w:t>
            </w:r>
          </w:p>
        </w:tc>
        <w:tc>
          <w:tcPr>
            <w:tcW w:w="1086" w:type="dxa"/>
            <w:tcBorders>
              <w:tl2br w:val="nil"/>
              <w:tr2bl w:val="nil"/>
            </w:tcBorders>
            <w:vAlign w:val="center"/>
          </w:tcPr>
          <w:p w14:paraId="661DD503">
            <w:pPr>
              <w:widowControl/>
              <w:jc w:val="center"/>
              <w:textAlignment w:val="center"/>
              <w:rPr>
                <w:rFonts w:ascii="宋体" w:hAnsi="宋体" w:eastAsia="宋体" w:cs="宋体"/>
                <w:color w:val="000000"/>
                <w:sz w:val="21"/>
                <w:szCs w:val="21"/>
                <w:highlight w:val="none"/>
              </w:rPr>
            </w:pPr>
            <w:r>
              <w:rPr>
                <w:rFonts w:hint="eastAsia" w:ascii="宋体" w:hAnsi="宋体" w:eastAsia="宋体" w:cs="宋体"/>
                <w:color w:val="000000"/>
                <w:sz w:val="21"/>
                <w:szCs w:val="21"/>
                <w:highlight w:val="none"/>
                <w:lang w:val="en-US" w:eastAsia="zh-CN"/>
              </w:rPr>
              <w:t>镇政府</w:t>
            </w:r>
          </w:p>
        </w:tc>
        <w:tc>
          <w:tcPr>
            <w:tcW w:w="1446" w:type="dxa"/>
            <w:tcBorders>
              <w:tl2br w:val="nil"/>
              <w:tr2bl w:val="nil"/>
            </w:tcBorders>
            <w:vAlign w:val="center"/>
          </w:tcPr>
          <w:p w14:paraId="721EA0A4">
            <w:pPr>
              <w:widowControl/>
              <w:jc w:val="center"/>
              <w:textAlignment w:val="center"/>
              <w:rPr>
                <w:rFonts w:hint="default" w:eastAsia="等线"/>
                <w:color w:val="000000"/>
                <w:sz w:val="21"/>
                <w:szCs w:val="21"/>
                <w:highlight w:val="none"/>
                <w:lang w:val="en-US"/>
              </w:rPr>
            </w:pPr>
            <w:r>
              <w:rPr>
                <w:rFonts w:hint="default" w:eastAsia="等线"/>
                <w:color w:val="000000"/>
                <w:sz w:val="21"/>
                <w:szCs w:val="21"/>
                <w:highlight w:val="none"/>
                <w:lang w:val="en-US"/>
              </w:rPr>
              <w:t>13853396213</w:t>
            </w:r>
          </w:p>
        </w:tc>
        <w:tc>
          <w:tcPr>
            <w:tcW w:w="1132" w:type="dxa"/>
            <w:tcBorders>
              <w:tl2br w:val="nil"/>
              <w:tr2bl w:val="nil"/>
            </w:tcBorders>
            <w:vAlign w:val="center"/>
          </w:tcPr>
          <w:p w14:paraId="2C963EAB">
            <w:pPr>
              <w:widowControl/>
              <w:jc w:val="center"/>
              <w:textAlignment w:val="center"/>
              <w:rPr>
                <w:rFonts w:eastAsia="等线"/>
                <w:color w:val="000000"/>
                <w:sz w:val="21"/>
                <w:szCs w:val="21"/>
                <w:highlight w:val="none"/>
              </w:rPr>
            </w:pPr>
            <w:r>
              <w:rPr>
                <w:rFonts w:hint="default" w:eastAsia="等线"/>
                <w:color w:val="000000"/>
                <w:sz w:val="21"/>
                <w:szCs w:val="21"/>
                <w:highlight w:val="none"/>
                <w:lang w:val="en-US"/>
              </w:rPr>
              <w:t>3360039</w:t>
            </w:r>
          </w:p>
        </w:tc>
        <w:tc>
          <w:tcPr>
            <w:tcW w:w="7009" w:type="dxa"/>
            <w:tcBorders>
              <w:tl2br w:val="nil"/>
              <w:tr2bl w:val="nil"/>
            </w:tcBorders>
            <w:vAlign w:val="center"/>
          </w:tcPr>
          <w:p w14:paraId="1EC42030">
            <w:pPr>
              <w:widowControl/>
              <w:textAlignment w:val="center"/>
              <w:rPr>
                <w:rFonts w:ascii="宋体" w:hAnsi="宋体" w:eastAsia="宋体" w:cs="宋体"/>
                <w:color w:val="000000"/>
                <w:sz w:val="21"/>
                <w:szCs w:val="21"/>
                <w:highlight w:val="none"/>
              </w:rPr>
            </w:pPr>
            <w:r>
              <w:rPr>
                <w:rFonts w:hint="eastAsia" w:ascii="宋体" w:hAnsi="宋体" w:eastAsia="宋体" w:cs="宋体"/>
                <w:color w:val="000000"/>
                <w:kern w:val="0"/>
                <w:sz w:val="21"/>
                <w:szCs w:val="21"/>
                <w:highlight w:val="none"/>
              </w:rPr>
              <w:t>协助指挥负责山洪灾害防御有关工作，具体负责调度组工作。</w:t>
            </w:r>
          </w:p>
        </w:tc>
      </w:tr>
      <w:tr w14:paraId="591964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88" w:hRule="atLeast"/>
        </w:trPr>
        <w:tc>
          <w:tcPr>
            <w:tcW w:w="13004" w:type="dxa"/>
            <w:gridSpan w:val="6"/>
            <w:tcBorders>
              <w:tl2br w:val="nil"/>
              <w:tr2bl w:val="nil"/>
            </w:tcBorders>
            <w:vAlign w:val="center"/>
          </w:tcPr>
          <w:p w14:paraId="1AF5DCF8">
            <w:pPr>
              <w:widowControl/>
              <w:jc w:val="center"/>
              <w:textAlignment w:val="center"/>
              <w:rPr>
                <w:rFonts w:ascii="宋体" w:hAnsi="宋体" w:eastAsia="宋体" w:cs="宋体"/>
                <w:color w:val="000000"/>
                <w:sz w:val="21"/>
                <w:szCs w:val="21"/>
              </w:rPr>
            </w:pPr>
            <w:r>
              <w:rPr>
                <w:rFonts w:hint="eastAsia" w:ascii="宋体" w:hAnsi="宋体" w:eastAsia="宋体" w:cs="宋体"/>
                <w:color w:val="000000"/>
                <w:kern w:val="0"/>
                <w:sz w:val="21"/>
                <w:szCs w:val="21"/>
              </w:rPr>
              <w:t>信息监测组</w:t>
            </w:r>
          </w:p>
        </w:tc>
      </w:tr>
      <w:tr w14:paraId="19D127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62" w:hRule="atLeast"/>
        </w:trPr>
        <w:tc>
          <w:tcPr>
            <w:tcW w:w="894" w:type="dxa"/>
            <w:tcBorders>
              <w:tl2br w:val="nil"/>
              <w:tr2bl w:val="nil"/>
            </w:tcBorders>
            <w:vAlign w:val="center"/>
          </w:tcPr>
          <w:p w14:paraId="71787BF9">
            <w:pPr>
              <w:widowControl/>
              <w:jc w:val="center"/>
              <w:textAlignment w:val="center"/>
              <w:rPr>
                <w:rFonts w:hint="default"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李晓双</w:t>
            </w:r>
          </w:p>
        </w:tc>
        <w:tc>
          <w:tcPr>
            <w:tcW w:w="1437" w:type="dxa"/>
            <w:tcBorders>
              <w:tl2br w:val="nil"/>
              <w:tr2bl w:val="nil"/>
            </w:tcBorders>
            <w:vAlign w:val="center"/>
          </w:tcPr>
          <w:p w14:paraId="3EA007C1">
            <w:pPr>
              <w:widowControl/>
              <w:jc w:val="center"/>
              <w:textAlignment w:val="center"/>
              <w:rPr>
                <w:rFonts w:hint="default"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人大副主席</w:t>
            </w:r>
          </w:p>
        </w:tc>
        <w:tc>
          <w:tcPr>
            <w:tcW w:w="1086" w:type="dxa"/>
            <w:tcBorders>
              <w:tl2br w:val="nil"/>
              <w:tr2bl w:val="nil"/>
            </w:tcBorders>
            <w:vAlign w:val="center"/>
          </w:tcPr>
          <w:p w14:paraId="4C040F66">
            <w:pPr>
              <w:widowControl/>
              <w:jc w:val="center"/>
              <w:textAlignment w:val="center"/>
              <w:rPr>
                <w:rFonts w:ascii="宋体" w:hAnsi="宋体" w:eastAsia="宋体" w:cs="宋体"/>
                <w:color w:val="000000"/>
                <w:sz w:val="21"/>
                <w:szCs w:val="21"/>
              </w:rPr>
            </w:pPr>
            <w:r>
              <w:rPr>
                <w:rFonts w:hint="eastAsia" w:ascii="宋体" w:hAnsi="宋体" w:eastAsia="宋体" w:cs="宋体"/>
                <w:color w:val="000000"/>
                <w:sz w:val="21"/>
                <w:szCs w:val="21"/>
                <w:lang w:val="en-US" w:eastAsia="zh-CN"/>
              </w:rPr>
              <w:t>镇政府</w:t>
            </w:r>
          </w:p>
        </w:tc>
        <w:tc>
          <w:tcPr>
            <w:tcW w:w="1446" w:type="dxa"/>
            <w:tcBorders>
              <w:tl2br w:val="nil"/>
              <w:tr2bl w:val="nil"/>
            </w:tcBorders>
            <w:vAlign w:val="center"/>
          </w:tcPr>
          <w:p w14:paraId="4A51712F">
            <w:pPr>
              <w:widowControl/>
              <w:jc w:val="center"/>
              <w:textAlignment w:val="center"/>
              <w:rPr>
                <w:rFonts w:hint="default" w:eastAsia="等线"/>
                <w:color w:val="000000"/>
                <w:sz w:val="21"/>
                <w:szCs w:val="21"/>
                <w:lang w:val="en-US"/>
              </w:rPr>
            </w:pPr>
            <w:r>
              <w:rPr>
                <w:rFonts w:hint="default" w:eastAsia="等线"/>
                <w:color w:val="000000"/>
                <w:sz w:val="21"/>
                <w:szCs w:val="21"/>
                <w:lang w:val="en-US"/>
              </w:rPr>
              <w:t>13276382889</w:t>
            </w:r>
          </w:p>
        </w:tc>
        <w:tc>
          <w:tcPr>
            <w:tcW w:w="1132" w:type="dxa"/>
            <w:tcBorders>
              <w:tl2br w:val="nil"/>
              <w:tr2bl w:val="nil"/>
            </w:tcBorders>
            <w:vAlign w:val="center"/>
          </w:tcPr>
          <w:p w14:paraId="1D74F664">
            <w:pPr>
              <w:widowControl/>
              <w:jc w:val="center"/>
              <w:textAlignment w:val="center"/>
              <w:rPr>
                <w:rFonts w:eastAsia="等线"/>
                <w:color w:val="000000"/>
                <w:sz w:val="21"/>
                <w:szCs w:val="21"/>
              </w:rPr>
            </w:pPr>
            <w:r>
              <w:rPr>
                <w:rFonts w:hint="default" w:eastAsia="等线"/>
                <w:color w:val="000000"/>
                <w:sz w:val="21"/>
                <w:szCs w:val="21"/>
                <w:lang w:val="en-US"/>
              </w:rPr>
              <w:t>3360039</w:t>
            </w:r>
          </w:p>
        </w:tc>
        <w:tc>
          <w:tcPr>
            <w:tcW w:w="7009" w:type="dxa"/>
            <w:vMerge w:val="restart"/>
            <w:tcBorders>
              <w:tl2br w:val="nil"/>
              <w:tr2bl w:val="nil"/>
            </w:tcBorders>
            <w:vAlign w:val="center"/>
          </w:tcPr>
          <w:p w14:paraId="1FF8DEF3">
            <w:pPr>
              <w:widowControl/>
              <w:ind w:firstLine="210" w:firstLineChars="100"/>
              <w:textAlignment w:val="center"/>
              <w:rPr>
                <w:rFonts w:ascii="宋体" w:hAnsi="宋体" w:eastAsia="宋体" w:cs="宋体"/>
                <w:color w:val="000000"/>
                <w:sz w:val="21"/>
                <w:szCs w:val="21"/>
              </w:rPr>
            </w:pPr>
            <w:r>
              <w:rPr>
                <w:rFonts w:hint="eastAsia" w:ascii="宋体" w:hAnsi="宋体" w:eastAsia="宋体" w:cs="宋体"/>
                <w:color w:val="000000"/>
                <w:kern w:val="0"/>
                <w:sz w:val="21"/>
                <w:szCs w:val="21"/>
              </w:rPr>
              <w:t>负责做好雨水情监测及管理、协调工作</w:t>
            </w:r>
            <w:r>
              <w:rPr>
                <w:rStyle w:val="86"/>
                <w:rFonts w:hint="default"/>
              </w:rPr>
              <w:t>。</w:t>
            </w:r>
          </w:p>
        </w:tc>
      </w:tr>
      <w:tr w14:paraId="0AA18D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781" w:hRule="atLeast"/>
        </w:trPr>
        <w:tc>
          <w:tcPr>
            <w:tcW w:w="894" w:type="dxa"/>
            <w:tcBorders>
              <w:tl2br w:val="nil"/>
              <w:tr2bl w:val="nil"/>
            </w:tcBorders>
            <w:vAlign w:val="center"/>
          </w:tcPr>
          <w:p w14:paraId="611407D5">
            <w:pPr>
              <w:widowControl/>
              <w:jc w:val="center"/>
              <w:textAlignment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岳  潇</w:t>
            </w:r>
          </w:p>
        </w:tc>
        <w:tc>
          <w:tcPr>
            <w:tcW w:w="1437" w:type="dxa"/>
            <w:tcBorders>
              <w:tl2br w:val="nil"/>
              <w:tr2bl w:val="nil"/>
            </w:tcBorders>
            <w:vAlign w:val="center"/>
          </w:tcPr>
          <w:p w14:paraId="38FAFF7A">
            <w:pPr>
              <w:widowControl/>
              <w:jc w:val="center"/>
              <w:textAlignment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办公室主任</w:t>
            </w:r>
          </w:p>
        </w:tc>
        <w:tc>
          <w:tcPr>
            <w:tcW w:w="1086" w:type="dxa"/>
            <w:tcBorders>
              <w:tl2br w:val="nil"/>
              <w:tr2bl w:val="nil"/>
            </w:tcBorders>
            <w:vAlign w:val="center"/>
          </w:tcPr>
          <w:p w14:paraId="7FFAB2D0">
            <w:pPr>
              <w:widowControl/>
              <w:jc w:val="center"/>
              <w:textAlignment w:val="center"/>
              <w:rPr>
                <w:rFonts w:ascii="宋体" w:hAnsi="宋体" w:eastAsia="宋体" w:cs="宋体"/>
                <w:color w:val="auto"/>
                <w:sz w:val="21"/>
                <w:szCs w:val="21"/>
              </w:rPr>
            </w:pPr>
            <w:r>
              <w:rPr>
                <w:rFonts w:hint="eastAsia" w:ascii="宋体" w:hAnsi="宋体" w:eastAsia="宋体" w:cs="宋体"/>
                <w:color w:val="auto"/>
                <w:sz w:val="21"/>
                <w:szCs w:val="21"/>
                <w:lang w:val="en-US" w:eastAsia="zh-CN"/>
              </w:rPr>
              <w:t>镇政府</w:t>
            </w:r>
          </w:p>
        </w:tc>
        <w:tc>
          <w:tcPr>
            <w:tcW w:w="1446" w:type="dxa"/>
            <w:tcBorders>
              <w:tl2br w:val="nil"/>
              <w:tr2bl w:val="nil"/>
            </w:tcBorders>
            <w:vAlign w:val="center"/>
          </w:tcPr>
          <w:p w14:paraId="48A9AF79">
            <w:pPr>
              <w:widowControl/>
              <w:jc w:val="center"/>
              <w:textAlignment w:val="center"/>
              <w:rPr>
                <w:rFonts w:hint="default" w:eastAsia="等线"/>
                <w:color w:val="auto"/>
                <w:sz w:val="21"/>
                <w:szCs w:val="21"/>
                <w:lang w:val="en-US" w:eastAsia="zh-CN"/>
              </w:rPr>
            </w:pPr>
            <w:r>
              <w:rPr>
                <w:rFonts w:hint="eastAsia" w:eastAsia="等线"/>
                <w:color w:val="auto"/>
                <w:sz w:val="21"/>
                <w:szCs w:val="21"/>
                <w:lang w:val="en-US" w:eastAsia="zh-CN"/>
              </w:rPr>
              <w:t>18264306689</w:t>
            </w:r>
          </w:p>
        </w:tc>
        <w:tc>
          <w:tcPr>
            <w:tcW w:w="1132" w:type="dxa"/>
            <w:tcBorders>
              <w:tl2br w:val="nil"/>
              <w:tr2bl w:val="nil"/>
            </w:tcBorders>
            <w:vAlign w:val="center"/>
          </w:tcPr>
          <w:p w14:paraId="293E7D36">
            <w:pPr>
              <w:widowControl/>
              <w:jc w:val="center"/>
              <w:textAlignment w:val="center"/>
              <w:rPr>
                <w:rFonts w:eastAsia="等线"/>
                <w:color w:val="auto"/>
                <w:sz w:val="21"/>
                <w:szCs w:val="21"/>
              </w:rPr>
            </w:pPr>
            <w:r>
              <w:rPr>
                <w:rFonts w:hint="default" w:eastAsia="等线"/>
                <w:color w:val="auto"/>
                <w:sz w:val="21"/>
                <w:szCs w:val="21"/>
                <w:lang w:val="en-US"/>
              </w:rPr>
              <w:t>3360039</w:t>
            </w:r>
          </w:p>
        </w:tc>
        <w:tc>
          <w:tcPr>
            <w:tcW w:w="7009" w:type="dxa"/>
            <w:vMerge w:val="continue"/>
            <w:tcBorders>
              <w:tl2br w:val="nil"/>
              <w:tr2bl w:val="nil"/>
            </w:tcBorders>
            <w:vAlign w:val="center"/>
          </w:tcPr>
          <w:p w14:paraId="19D37FF2">
            <w:pPr>
              <w:widowControl/>
              <w:textAlignment w:val="center"/>
              <w:rPr>
                <w:rFonts w:hint="eastAsia" w:ascii="宋体" w:hAnsi="宋体" w:eastAsia="宋体" w:cs="宋体"/>
                <w:color w:val="000000"/>
                <w:kern w:val="0"/>
                <w:sz w:val="21"/>
                <w:szCs w:val="21"/>
              </w:rPr>
            </w:pPr>
          </w:p>
        </w:tc>
      </w:tr>
      <w:tr w14:paraId="54F133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856" w:hRule="atLeast"/>
        </w:trPr>
        <w:tc>
          <w:tcPr>
            <w:tcW w:w="894" w:type="dxa"/>
            <w:tcBorders>
              <w:tl2br w:val="nil"/>
              <w:tr2bl w:val="nil"/>
            </w:tcBorders>
            <w:vAlign w:val="center"/>
          </w:tcPr>
          <w:p w14:paraId="6AA7BF9F">
            <w:pPr>
              <w:widowControl/>
              <w:jc w:val="center"/>
              <w:textAlignment w:val="center"/>
              <w:rPr>
                <w:rFonts w:hint="eastAsia" w:ascii="宋体" w:hAnsi="宋体" w:eastAsia="宋体" w:cs="宋体"/>
                <w:color w:val="auto"/>
                <w:sz w:val="21"/>
                <w:szCs w:val="21"/>
                <w:lang w:eastAsia="zh-CN"/>
              </w:rPr>
            </w:pPr>
            <w:r>
              <w:rPr>
                <w:rFonts w:hint="eastAsia" w:ascii="宋体" w:hAnsi="宋体" w:eastAsia="宋体" w:cs="宋体"/>
                <w:color w:val="auto"/>
                <w:sz w:val="21"/>
                <w:szCs w:val="21"/>
                <w:lang w:eastAsia="zh-CN"/>
              </w:rPr>
              <w:t>任</w:t>
            </w:r>
            <w:r>
              <w:rPr>
                <w:rFonts w:hint="eastAsia" w:ascii="宋体" w:hAnsi="宋体" w:eastAsia="宋体" w:cs="宋体"/>
                <w:color w:val="auto"/>
                <w:sz w:val="21"/>
                <w:szCs w:val="21"/>
                <w:lang w:val="en-US" w:eastAsia="zh-CN"/>
              </w:rPr>
              <w:t xml:space="preserve">  </w:t>
            </w:r>
            <w:r>
              <w:rPr>
                <w:rFonts w:hint="eastAsia" w:ascii="宋体" w:hAnsi="宋体" w:eastAsia="宋体" w:cs="宋体"/>
                <w:color w:val="auto"/>
                <w:sz w:val="21"/>
                <w:szCs w:val="21"/>
                <w:lang w:eastAsia="zh-CN"/>
              </w:rPr>
              <w:t>鑫</w:t>
            </w:r>
          </w:p>
        </w:tc>
        <w:tc>
          <w:tcPr>
            <w:tcW w:w="1437" w:type="dxa"/>
            <w:tcBorders>
              <w:tl2br w:val="nil"/>
              <w:tr2bl w:val="nil"/>
            </w:tcBorders>
            <w:vAlign w:val="center"/>
          </w:tcPr>
          <w:p w14:paraId="211241E5">
            <w:pPr>
              <w:widowControl/>
              <w:jc w:val="center"/>
              <w:textAlignment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农综办主任</w:t>
            </w:r>
          </w:p>
        </w:tc>
        <w:tc>
          <w:tcPr>
            <w:tcW w:w="1086" w:type="dxa"/>
            <w:tcBorders>
              <w:tl2br w:val="nil"/>
              <w:tr2bl w:val="nil"/>
            </w:tcBorders>
            <w:vAlign w:val="center"/>
          </w:tcPr>
          <w:p w14:paraId="315EB898">
            <w:pPr>
              <w:widowControl/>
              <w:jc w:val="center"/>
              <w:textAlignment w:val="center"/>
              <w:rPr>
                <w:rFonts w:ascii="宋体" w:hAnsi="宋体" w:eastAsia="宋体" w:cs="宋体"/>
                <w:color w:val="auto"/>
                <w:sz w:val="21"/>
                <w:szCs w:val="21"/>
              </w:rPr>
            </w:pPr>
            <w:r>
              <w:rPr>
                <w:rFonts w:hint="eastAsia" w:ascii="宋体" w:hAnsi="宋体" w:eastAsia="宋体" w:cs="宋体"/>
                <w:color w:val="auto"/>
                <w:sz w:val="21"/>
                <w:szCs w:val="21"/>
                <w:lang w:val="en-US" w:eastAsia="zh-CN"/>
              </w:rPr>
              <w:t>镇政府</w:t>
            </w:r>
          </w:p>
        </w:tc>
        <w:tc>
          <w:tcPr>
            <w:tcW w:w="1446" w:type="dxa"/>
            <w:tcBorders>
              <w:tl2br w:val="nil"/>
              <w:tr2bl w:val="nil"/>
            </w:tcBorders>
            <w:vAlign w:val="center"/>
          </w:tcPr>
          <w:p w14:paraId="54C0BFF6">
            <w:pPr>
              <w:widowControl/>
              <w:jc w:val="center"/>
              <w:textAlignment w:val="center"/>
              <w:rPr>
                <w:rFonts w:hint="default" w:eastAsia="等线"/>
                <w:color w:val="auto"/>
                <w:sz w:val="21"/>
                <w:szCs w:val="21"/>
                <w:lang w:val="en-US"/>
              </w:rPr>
            </w:pPr>
            <w:r>
              <w:rPr>
                <w:rFonts w:hint="default" w:eastAsia="等线"/>
                <w:color w:val="auto"/>
                <w:sz w:val="21"/>
                <w:szCs w:val="21"/>
                <w:lang w:val="en-US"/>
              </w:rPr>
              <w:t>13573315278</w:t>
            </w:r>
          </w:p>
        </w:tc>
        <w:tc>
          <w:tcPr>
            <w:tcW w:w="1132" w:type="dxa"/>
            <w:tcBorders>
              <w:tl2br w:val="nil"/>
              <w:tr2bl w:val="nil"/>
            </w:tcBorders>
            <w:vAlign w:val="center"/>
          </w:tcPr>
          <w:p w14:paraId="501B00D2">
            <w:pPr>
              <w:widowControl/>
              <w:jc w:val="center"/>
              <w:textAlignment w:val="center"/>
              <w:rPr>
                <w:rFonts w:eastAsia="等线"/>
                <w:color w:val="auto"/>
                <w:sz w:val="21"/>
                <w:szCs w:val="21"/>
              </w:rPr>
            </w:pPr>
            <w:r>
              <w:rPr>
                <w:rFonts w:hint="default" w:eastAsia="等线"/>
                <w:color w:val="auto"/>
                <w:sz w:val="21"/>
                <w:szCs w:val="21"/>
                <w:lang w:val="en-US"/>
              </w:rPr>
              <w:t>3360039</w:t>
            </w:r>
          </w:p>
        </w:tc>
        <w:tc>
          <w:tcPr>
            <w:tcW w:w="7009" w:type="dxa"/>
            <w:tcBorders>
              <w:tl2br w:val="nil"/>
              <w:tr2bl w:val="nil"/>
            </w:tcBorders>
            <w:vAlign w:val="center"/>
          </w:tcPr>
          <w:p w14:paraId="3B2D7B61">
            <w:pPr>
              <w:keepNext w:val="0"/>
              <w:keepLines w:val="0"/>
              <w:pageBreakBefore w:val="0"/>
              <w:widowControl/>
              <w:kinsoku/>
              <w:wordWrap/>
              <w:overflowPunct/>
              <w:topLinePunct w:val="0"/>
              <w:autoSpaceDE/>
              <w:autoSpaceDN/>
              <w:bidi w:val="0"/>
              <w:adjustRightInd/>
              <w:snapToGrid/>
              <w:spacing w:line="240" w:lineRule="auto"/>
              <w:textAlignment w:val="center"/>
              <w:rPr>
                <w:rFonts w:ascii="宋体" w:hAnsi="宋体" w:eastAsia="宋体" w:cs="宋体"/>
                <w:color w:val="000000"/>
                <w:sz w:val="21"/>
                <w:szCs w:val="21"/>
              </w:rPr>
            </w:pPr>
            <w:r>
              <w:rPr>
                <w:rFonts w:hint="eastAsia" w:ascii="宋体" w:hAnsi="宋体" w:eastAsia="宋体" w:cs="宋体"/>
                <w:color w:val="000000"/>
                <w:kern w:val="0"/>
                <w:sz w:val="21"/>
                <w:szCs w:val="21"/>
              </w:rPr>
              <w:t>负责对气象、水文、国土等各种信息的收集与整理，及时掌握雨水情、水库溃坝、决堤等信息，为山洪灾害防御指挥决策提供依据。</w:t>
            </w:r>
          </w:p>
        </w:tc>
      </w:tr>
      <w:tr w14:paraId="78CDC9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84" w:hRule="atLeast"/>
        </w:trPr>
        <w:tc>
          <w:tcPr>
            <w:tcW w:w="13004" w:type="dxa"/>
            <w:gridSpan w:val="6"/>
            <w:tcBorders>
              <w:tl2br w:val="nil"/>
              <w:tr2bl w:val="nil"/>
            </w:tcBorders>
            <w:vAlign w:val="center"/>
          </w:tcPr>
          <w:p w14:paraId="7A5AF45A">
            <w:pPr>
              <w:widowControl/>
              <w:jc w:val="center"/>
              <w:textAlignment w:val="center"/>
              <w:rPr>
                <w:rFonts w:ascii="宋体" w:hAnsi="宋体" w:eastAsia="宋体" w:cs="宋体"/>
                <w:color w:val="000000"/>
                <w:sz w:val="21"/>
                <w:szCs w:val="21"/>
              </w:rPr>
            </w:pPr>
            <w:r>
              <w:rPr>
                <w:rFonts w:hint="eastAsia" w:ascii="宋体" w:hAnsi="宋体" w:eastAsia="宋体" w:cs="宋体"/>
                <w:color w:val="000000"/>
                <w:kern w:val="0"/>
                <w:sz w:val="21"/>
                <w:szCs w:val="21"/>
              </w:rPr>
              <w:t>人员转移组</w:t>
            </w:r>
          </w:p>
        </w:tc>
      </w:tr>
      <w:tr w14:paraId="751658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894" w:type="dxa"/>
            <w:tcBorders>
              <w:tl2br w:val="nil"/>
              <w:tr2bl w:val="nil"/>
            </w:tcBorders>
            <w:vAlign w:val="center"/>
          </w:tcPr>
          <w:p w14:paraId="0A13A4DF">
            <w:pPr>
              <w:widowControl/>
              <w:jc w:val="center"/>
              <w:textAlignment w:val="center"/>
              <w:rPr>
                <w:rFonts w:ascii="宋体" w:hAnsi="宋体" w:eastAsia="宋体" w:cs="宋体"/>
                <w:color w:val="000000"/>
                <w:sz w:val="21"/>
                <w:szCs w:val="21"/>
              </w:rPr>
            </w:pPr>
            <w:r>
              <w:rPr>
                <w:rFonts w:hint="eastAsia" w:ascii="宋体" w:hAnsi="宋体" w:eastAsia="宋体" w:cs="宋体"/>
                <w:color w:val="000000"/>
                <w:sz w:val="21"/>
                <w:szCs w:val="21"/>
                <w:lang w:val="en-US" w:eastAsia="zh-CN"/>
              </w:rPr>
              <w:t>王道锋</w:t>
            </w:r>
          </w:p>
        </w:tc>
        <w:tc>
          <w:tcPr>
            <w:tcW w:w="1437" w:type="dxa"/>
            <w:tcBorders>
              <w:tl2br w:val="nil"/>
              <w:tr2bl w:val="nil"/>
            </w:tcBorders>
            <w:vAlign w:val="center"/>
          </w:tcPr>
          <w:p w14:paraId="2E72391B">
            <w:pPr>
              <w:widowControl/>
              <w:jc w:val="center"/>
              <w:textAlignment w:val="center"/>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党委委员</w:t>
            </w:r>
          </w:p>
          <w:p w14:paraId="556109CB">
            <w:pPr>
              <w:widowControl/>
              <w:jc w:val="center"/>
              <w:textAlignment w:val="center"/>
              <w:rPr>
                <w:rFonts w:ascii="宋体" w:hAnsi="宋体" w:eastAsia="宋体" w:cs="宋体"/>
                <w:color w:val="000000"/>
                <w:sz w:val="21"/>
                <w:szCs w:val="21"/>
              </w:rPr>
            </w:pPr>
            <w:r>
              <w:rPr>
                <w:rFonts w:hint="eastAsia" w:ascii="宋体" w:hAnsi="宋体" w:eastAsia="宋体" w:cs="宋体"/>
                <w:color w:val="000000"/>
                <w:sz w:val="21"/>
                <w:szCs w:val="21"/>
                <w:lang w:val="en-US" w:eastAsia="zh-CN"/>
              </w:rPr>
              <w:t>武装部长</w:t>
            </w:r>
          </w:p>
        </w:tc>
        <w:tc>
          <w:tcPr>
            <w:tcW w:w="1086" w:type="dxa"/>
            <w:tcBorders>
              <w:tl2br w:val="nil"/>
              <w:tr2bl w:val="nil"/>
            </w:tcBorders>
            <w:vAlign w:val="center"/>
          </w:tcPr>
          <w:p w14:paraId="676B9B57">
            <w:pPr>
              <w:widowControl/>
              <w:jc w:val="center"/>
              <w:textAlignment w:val="center"/>
              <w:rPr>
                <w:rFonts w:ascii="宋体" w:hAnsi="宋体" w:eastAsia="宋体" w:cs="宋体"/>
                <w:color w:val="000000"/>
                <w:sz w:val="21"/>
                <w:szCs w:val="21"/>
              </w:rPr>
            </w:pPr>
            <w:r>
              <w:rPr>
                <w:rFonts w:hint="eastAsia" w:ascii="宋体" w:hAnsi="宋体" w:eastAsia="宋体" w:cs="宋体"/>
                <w:color w:val="000000"/>
                <w:sz w:val="21"/>
                <w:szCs w:val="21"/>
                <w:lang w:val="en-US" w:eastAsia="zh-CN"/>
              </w:rPr>
              <w:t>镇政府</w:t>
            </w:r>
          </w:p>
        </w:tc>
        <w:tc>
          <w:tcPr>
            <w:tcW w:w="1446" w:type="dxa"/>
            <w:tcBorders>
              <w:tl2br w:val="nil"/>
              <w:tr2bl w:val="nil"/>
            </w:tcBorders>
            <w:vAlign w:val="center"/>
          </w:tcPr>
          <w:p w14:paraId="7026590D">
            <w:pPr>
              <w:widowControl/>
              <w:jc w:val="center"/>
              <w:textAlignment w:val="center"/>
              <w:rPr>
                <w:rFonts w:hint="default" w:eastAsia="等线"/>
                <w:color w:val="000000"/>
                <w:sz w:val="21"/>
                <w:szCs w:val="21"/>
                <w:lang w:val="en-US"/>
              </w:rPr>
            </w:pPr>
            <w:r>
              <w:rPr>
                <w:rFonts w:hint="default" w:eastAsia="等线"/>
                <w:color w:val="000000"/>
                <w:sz w:val="21"/>
                <w:szCs w:val="21"/>
                <w:lang w:val="en-US"/>
              </w:rPr>
              <w:t>13645333375</w:t>
            </w:r>
          </w:p>
        </w:tc>
        <w:tc>
          <w:tcPr>
            <w:tcW w:w="1132" w:type="dxa"/>
            <w:tcBorders>
              <w:tl2br w:val="nil"/>
              <w:tr2bl w:val="nil"/>
            </w:tcBorders>
            <w:vAlign w:val="center"/>
          </w:tcPr>
          <w:p w14:paraId="509AC910">
            <w:pPr>
              <w:jc w:val="center"/>
              <w:rPr>
                <w:rFonts w:eastAsia="等线"/>
                <w:color w:val="000000"/>
                <w:sz w:val="21"/>
                <w:szCs w:val="21"/>
              </w:rPr>
            </w:pPr>
            <w:r>
              <w:rPr>
                <w:rFonts w:hint="default" w:eastAsia="等线"/>
                <w:color w:val="000000"/>
                <w:sz w:val="21"/>
                <w:szCs w:val="21"/>
                <w:lang w:val="en-US"/>
              </w:rPr>
              <w:t>3360039</w:t>
            </w:r>
          </w:p>
        </w:tc>
        <w:tc>
          <w:tcPr>
            <w:tcW w:w="7009" w:type="dxa"/>
            <w:vMerge w:val="restart"/>
            <w:tcBorders>
              <w:tl2br w:val="nil"/>
              <w:tr2bl w:val="nil"/>
            </w:tcBorders>
            <w:vAlign w:val="center"/>
          </w:tcPr>
          <w:p w14:paraId="583C4B4E">
            <w:pPr>
              <w:keepNext w:val="0"/>
              <w:keepLines w:val="0"/>
              <w:pageBreakBefore w:val="0"/>
              <w:widowControl/>
              <w:kinsoku/>
              <w:wordWrap/>
              <w:overflowPunct/>
              <w:topLinePunct w:val="0"/>
              <w:autoSpaceDE/>
              <w:autoSpaceDN/>
              <w:bidi w:val="0"/>
              <w:adjustRightInd/>
              <w:snapToGrid/>
              <w:spacing w:line="240" w:lineRule="auto"/>
              <w:textAlignment w:val="center"/>
              <w:rPr>
                <w:rFonts w:ascii="宋体" w:hAnsi="宋体" w:eastAsia="宋体" w:cs="宋体"/>
                <w:color w:val="000000"/>
                <w:sz w:val="21"/>
                <w:szCs w:val="21"/>
              </w:rPr>
            </w:pPr>
            <w:r>
              <w:rPr>
                <w:rFonts w:hint="eastAsia" w:ascii="宋体" w:hAnsi="宋体" w:eastAsia="宋体" w:cs="宋体"/>
                <w:color w:val="000000"/>
                <w:kern w:val="0"/>
                <w:sz w:val="21"/>
                <w:szCs w:val="21"/>
              </w:rPr>
              <w:t>负责按照指挥部的命令，组织群众按预案规定的转移路线转移，一个不漏的动员到户到人，同时确保转移途中和安置后的人员安全。</w:t>
            </w:r>
          </w:p>
        </w:tc>
      </w:tr>
      <w:tr w14:paraId="50561A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08" w:hRule="atLeast"/>
        </w:trPr>
        <w:tc>
          <w:tcPr>
            <w:tcW w:w="894" w:type="dxa"/>
            <w:tcBorders>
              <w:tl2br w:val="nil"/>
              <w:tr2bl w:val="nil"/>
            </w:tcBorders>
            <w:vAlign w:val="center"/>
          </w:tcPr>
          <w:p w14:paraId="7B2C1722">
            <w:pPr>
              <w:widowControl/>
              <w:jc w:val="center"/>
              <w:textAlignment w:val="center"/>
              <w:rPr>
                <w:rFonts w:ascii="宋体" w:hAnsi="宋体" w:eastAsia="宋体" w:cs="宋体"/>
                <w:color w:val="000000"/>
                <w:sz w:val="21"/>
                <w:szCs w:val="21"/>
              </w:rPr>
            </w:pPr>
            <w:r>
              <w:rPr>
                <w:rFonts w:hint="eastAsia" w:ascii="宋体" w:hAnsi="宋体" w:eastAsia="宋体" w:cs="宋体"/>
                <w:color w:val="000000"/>
                <w:sz w:val="21"/>
                <w:szCs w:val="21"/>
              </w:rPr>
              <w:t>李佃国</w:t>
            </w:r>
          </w:p>
        </w:tc>
        <w:tc>
          <w:tcPr>
            <w:tcW w:w="1437" w:type="dxa"/>
            <w:tcBorders>
              <w:tl2br w:val="nil"/>
              <w:tr2bl w:val="nil"/>
            </w:tcBorders>
            <w:vAlign w:val="center"/>
          </w:tcPr>
          <w:p w14:paraId="3B37733B">
            <w:pPr>
              <w:widowControl/>
              <w:jc w:val="center"/>
              <w:textAlignment w:val="center"/>
              <w:rPr>
                <w:rFonts w:ascii="宋体" w:hAnsi="宋体" w:eastAsia="宋体" w:cs="宋体"/>
                <w:color w:val="000000"/>
                <w:sz w:val="21"/>
                <w:szCs w:val="21"/>
              </w:rPr>
            </w:pPr>
            <w:r>
              <w:rPr>
                <w:rFonts w:hint="eastAsia" w:ascii="宋体" w:hAnsi="宋体" w:eastAsia="宋体" w:cs="宋体"/>
                <w:color w:val="000000"/>
                <w:sz w:val="21"/>
                <w:szCs w:val="21"/>
              </w:rPr>
              <w:t>社会事务办公室主任</w:t>
            </w:r>
          </w:p>
        </w:tc>
        <w:tc>
          <w:tcPr>
            <w:tcW w:w="1086" w:type="dxa"/>
            <w:tcBorders>
              <w:tl2br w:val="nil"/>
              <w:tr2bl w:val="nil"/>
            </w:tcBorders>
            <w:vAlign w:val="center"/>
          </w:tcPr>
          <w:p w14:paraId="2A6AF61E">
            <w:pPr>
              <w:widowControl/>
              <w:jc w:val="center"/>
              <w:textAlignment w:val="center"/>
              <w:rPr>
                <w:rFonts w:ascii="宋体" w:hAnsi="宋体" w:eastAsia="宋体" w:cs="宋体"/>
                <w:color w:val="000000"/>
                <w:sz w:val="21"/>
                <w:szCs w:val="21"/>
              </w:rPr>
            </w:pPr>
            <w:r>
              <w:rPr>
                <w:rFonts w:hint="eastAsia" w:ascii="宋体" w:hAnsi="宋体" w:eastAsia="宋体" w:cs="宋体"/>
                <w:color w:val="000000"/>
                <w:sz w:val="21"/>
                <w:szCs w:val="21"/>
                <w:lang w:val="en-US" w:eastAsia="zh-CN"/>
              </w:rPr>
              <w:t>镇政府</w:t>
            </w:r>
          </w:p>
        </w:tc>
        <w:tc>
          <w:tcPr>
            <w:tcW w:w="1446" w:type="dxa"/>
            <w:tcBorders>
              <w:tl2br w:val="nil"/>
              <w:tr2bl w:val="nil"/>
            </w:tcBorders>
            <w:vAlign w:val="center"/>
          </w:tcPr>
          <w:p w14:paraId="3F1F8C28">
            <w:pPr>
              <w:widowControl/>
              <w:jc w:val="center"/>
              <w:textAlignment w:val="center"/>
              <w:rPr>
                <w:rFonts w:hint="default" w:eastAsia="等线"/>
                <w:color w:val="000000"/>
                <w:sz w:val="21"/>
                <w:szCs w:val="21"/>
                <w:lang w:val="en-US"/>
              </w:rPr>
            </w:pPr>
            <w:r>
              <w:rPr>
                <w:rFonts w:hint="default" w:eastAsia="等线"/>
                <w:color w:val="000000"/>
                <w:sz w:val="21"/>
                <w:szCs w:val="21"/>
                <w:lang w:val="en-US"/>
              </w:rPr>
              <w:t>13573315366</w:t>
            </w:r>
          </w:p>
        </w:tc>
        <w:tc>
          <w:tcPr>
            <w:tcW w:w="1132" w:type="dxa"/>
            <w:tcBorders>
              <w:tl2br w:val="nil"/>
              <w:tr2bl w:val="nil"/>
            </w:tcBorders>
            <w:vAlign w:val="center"/>
          </w:tcPr>
          <w:p w14:paraId="2D32EC3B">
            <w:pPr>
              <w:jc w:val="center"/>
              <w:rPr>
                <w:rFonts w:eastAsia="等线"/>
                <w:color w:val="000000"/>
                <w:sz w:val="21"/>
                <w:szCs w:val="21"/>
              </w:rPr>
            </w:pPr>
            <w:r>
              <w:rPr>
                <w:rFonts w:hint="default" w:eastAsia="等线"/>
                <w:color w:val="000000"/>
                <w:sz w:val="21"/>
                <w:szCs w:val="21"/>
                <w:lang w:val="en-US"/>
              </w:rPr>
              <w:t>3360039</w:t>
            </w:r>
          </w:p>
        </w:tc>
        <w:tc>
          <w:tcPr>
            <w:tcW w:w="7009" w:type="dxa"/>
            <w:vMerge w:val="continue"/>
            <w:tcBorders>
              <w:tl2br w:val="nil"/>
              <w:tr2bl w:val="nil"/>
            </w:tcBorders>
            <w:vAlign w:val="center"/>
          </w:tcPr>
          <w:p w14:paraId="3750AF8E">
            <w:pPr>
              <w:widowControl/>
              <w:textAlignment w:val="center"/>
              <w:rPr>
                <w:rFonts w:hint="eastAsia" w:ascii="宋体" w:hAnsi="宋体" w:eastAsia="宋体" w:cs="宋体"/>
                <w:color w:val="000000"/>
                <w:kern w:val="0"/>
                <w:sz w:val="21"/>
                <w:szCs w:val="21"/>
              </w:rPr>
            </w:pPr>
          </w:p>
        </w:tc>
      </w:tr>
      <w:tr w14:paraId="3FFDCE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90" w:hRule="atLeast"/>
        </w:trPr>
        <w:tc>
          <w:tcPr>
            <w:tcW w:w="894" w:type="dxa"/>
            <w:tcBorders>
              <w:tl2br w:val="nil"/>
              <w:tr2bl w:val="nil"/>
            </w:tcBorders>
            <w:vAlign w:val="center"/>
          </w:tcPr>
          <w:p w14:paraId="520C464D">
            <w:pPr>
              <w:widowControl/>
              <w:jc w:val="center"/>
              <w:textAlignment w:val="center"/>
              <w:rPr>
                <w:rFonts w:ascii="宋体" w:hAnsi="宋体" w:eastAsia="宋体" w:cs="宋体"/>
                <w:color w:val="000000"/>
                <w:sz w:val="21"/>
                <w:szCs w:val="21"/>
              </w:rPr>
            </w:pPr>
            <w:r>
              <w:rPr>
                <w:rFonts w:hint="eastAsia" w:ascii="宋体" w:hAnsi="宋体" w:eastAsia="宋体" w:cs="宋体"/>
                <w:color w:val="000000"/>
                <w:sz w:val="21"/>
                <w:szCs w:val="21"/>
              </w:rPr>
              <w:t>陈  伟</w:t>
            </w:r>
          </w:p>
        </w:tc>
        <w:tc>
          <w:tcPr>
            <w:tcW w:w="1437" w:type="dxa"/>
            <w:tcBorders>
              <w:tl2br w:val="nil"/>
              <w:tr2bl w:val="nil"/>
            </w:tcBorders>
            <w:vAlign w:val="center"/>
          </w:tcPr>
          <w:p w14:paraId="59619305">
            <w:pPr>
              <w:widowControl/>
              <w:jc w:val="center"/>
              <w:textAlignment w:val="center"/>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党委委员</w:t>
            </w:r>
          </w:p>
          <w:p w14:paraId="459DF332">
            <w:pPr>
              <w:widowControl/>
              <w:jc w:val="center"/>
              <w:textAlignment w:val="center"/>
              <w:rPr>
                <w:rFonts w:hint="default"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组织委员</w:t>
            </w:r>
          </w:p>
        </w:tc>
        <w:tc>
          <w:tcPr>
            <w:tcW w:w="1086" w:type="dxa"/>
            <w:tcBorders>
              <w:tl2br w:val="nil"/>
              <w:tr2bl w:val="nil"/>
            </w:tcBorders>
            <w:vAlign w:val="center"/>
          </w:tcPr>
          <w:p w14:paraId="7C76118A">
            <w:pPr>
              <w:widowControl/>
              <w:jc w:val="center"/>
              <w:textAlignment w:val="center"/>
              <w:rPr>
                <w:rFonts w:ascii="宋体" w:hAnsi="宋体" w:eastAsia="宋体" w:cs="宋体"/>
                <w:color w:val="000000"/>
                <w:sz w:val="21"/>
                <w:szCs w:val="21"/>
              </w:rPr>
            </w:pPr>
            <w:r>
              <w:rPr>
                <w:rFonts w:hint="eastAsia" w:ascii="宋体" w:hAnsi="宋体" w:eastAsia="宋体" w:cs="宋体"/>
                <w:color w:val="000000"/>
                <w:sz w:val="21"/>
                <w:szCs w:val="21"/>
                <w:lang w:val="en-US" w:eastAsia="zh-CN"/>
              </w:rPr>
              <w:t>镇政府</w:t>
            </w:r>
          </w:p>
        </w:tc>
        <w:tc>
          <w:tcPr>
            <w:tcW w:w="1446" w:type="dxa"/>
            <w:tcBorders>
              <w:tl2br w:val="nil"/>
              <w:tr2bl w:val="nil"/>
            </w:tcBorders>
            <w:vAlign w:val="center"/>
          </w:tcPr>
          <w:p w14:paraId="1185EF4F">
            <w:pPr>
              <w:widowControl/>
              <w:jc w:val="center"/>
              <w:textAlignment w:val="center"/>
              <w:rPr>
                <w:rFonts w:hint="default" w:eastAsia="等线"/>
                <w:color w:val="000000"/>
                <w:sz w:val="21"/>
                <w:szCs w:val="21"/>
                <w:lang w:val="en-US"/>
              </w:rPr>
            </w:pPr>
            <w:r>
              <w:rPr>
                <w:rFonts w:hint="default" w:eastAsia="等线"/>
                <w:color w:val="000000"/>
                <w:sz w:val="21"/>
                <w:szCs w:val="21"/>
                <w:lang w:val="en-US"/>
              </w:rPr>
              <w:t>18560906110</w:t>
            </w:r>
          </w:p>
        </w:tc>
        <w:tc>
          <w:tcPr>
            <w:tcW w:w="1132" w:type="dxa"/>
            <w:tcBorders>
              <w:tl2br w:val="nil"/>
              <w:tr2bl w:val="nil"/>
            </w:tcBorders>
            <w:vAlign w:val="center"/>
          </w:tcPr>
          <w:p w14:paraId="317C43E1">
            <w:pPr>
              <w:jc w:val="center"/>
              <w:rPr>
                <w:rFonts w:eastAsia="等线"/>
                <w:color w:val="000000"/>
                <w:sz w:val="21"/>
                <w:szCs w:val="21"/>
              </w:rPr>
            </w:pPr>
            <w:r>
              <w:rPr>
                <w:rFonts w:hint="default" w:eastAsia="等线"/>
                <w:color w:val="000000"/>
                <w:sz w:val="21"/>
                <w:szCs w:val="21"/>
                <w:lang w:val="en-US"/>
              </w:rPr>
              <w:t>3360039</w:t>
            </w:r>
          </w:p>
        </w:tc>
        <w:tc>
          <w:tcPr>
            <w:tcW w:w="7009" w:type="dxa"/>
            <w:vMerge w:val="continue"/>
            <w:tcBorders>
              <w:tl2br w:val="nil"/>
              <w:tr2bl w:val="nil"/>
            </w:tcBorders>
            <w:vAlign w:val="center"/>
          </w:tcPr>
          <w:p w14:paraId="6C2B6F6C">
            <w:pPr>
              <w:widowControl/>
              <w:textAlignment w:val="center"/>
              <w:rPr>
                <w:rFonts w:hint="eastAsia" w:ascii="宋体" w:hAnsi="宋体" w:eastAsia="宋体" w:cs="宋体"/>
                <w:color w:val="000000"/>
                <w:kern w:val="0"/>
                <w:sz w:val="21"/>
                <w:szCs w:val="21"/>
              </w:rPr>
            </w:pPr>
          </w:p>
        </w:tc>
      </w:tr>
      <w:tr w14:paraId="44E401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600" w:hRule="atLeast"/>
        </w:trPr>
        <w:tc>
          <w:tcPr>
            <w:tcW w:w="13004" w:type="dxa"/>
            <w:gridSpan w:val="6"/>
            <w:tcBorders>
              <w:tl2br w:val="nil"/>
              <w:tr2bl w:val="nil"/>
            </w:tcBorders>
            <w:vAlign w:val="center"/>
          </w:tcPr>
          <w:p w14:paraId="08A46B09">
            <w:pPr>
              <w:widowControl/>
              <w:jc w:val="center"/>
              <w:textAlignment w:val="center"/>
              <w:rPr>
                <w:rFonts w:ascii="宋体" w:hAnsi="宋体" w:eastAsia="宋体" w:cs="宋体"/>
                <w:color w:val="000000"/>
                <w:sz w:val="21"/>
                <w:szCs w:val="21"/>
              </w:rPr>
            </w:pPr>
            <w:r>
              <w:rPr>
                <w:rFonts w:hint="eastAsia" w:ascii="宋体" w:hAnsi="宋体" w:eastAsia="宋体" w:cs="宋体"/>
                <w:color w:val="000000"/>
                <w:kern w:val="0"/>
                <w:sz w:val="21"/>
                <w:szCs w:val="21"/>
              </w:rPr>
              <w:t>调度指挥组</w:t>
            </w:r>
          </w:p>
        </w:tc>
      </w:tr>
      <w:tr w14:paraId="2B0658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40" w:hRule="atLeast"/>
        </w:trPr>
        <w:tc>
          <w:tcPr>
            <w:tcW w:w="894" w:type="dxa"/>
            <w:tcBorders>
              <w:tl2br w:val="nil"/>
              <w:tr2bl w:val="nil"/>
            </w:tcBorders>
            <w:vAlign w:val="center"/>
          </w:tcPr>
          <w:p w14:paraId="35D2C954">
            <w:pPr>
              <w:widowControl/>
              <w:jc w:val="center"/>
              <w:textAlignment w:val="center"/>
              <w:rPr>
                <w:rFonts w:hint="eastAsia" w:ascii="宋体" w:hAnsi="宋体" w:eastAsia="宋体" w:cs="宋体"/>
                <w:color w:val="000000"/>
                <w:sz w:val="21"/>
                <w:szCs w:val="21"/>
                <w:highlight w:val="none"/>
                <w:lang w:eastAsia="zh-CN"/>
              </w:rPr>
            </w:pPr>
            <w:r>
              <w:rPr>
                <w:rFonts w:hint="eastAsia" w:ascii="宋体" w:hAnsi="宋体" w:eastAsia="宋体" w:cs="宋体"/>
                <w:color w:val="000000"/>
                <w:sz w:val="21"/>
                <w:szCs w:val="21"/>
                <w:lang w:val="en-US" w:eastAsia="zh-CN"/>
              </w:rPr>
              <w:t>王道锋</w:t>
            </w:r>
          </w:p>
        </w:tc>
        <w:tc>
          <w:tcPr>
            <w:tcW w:w="1437" w:type="dxa"/>
            <w:tcBorders>
              <w:tl2br w:val="nil"/>
              <w:tr2bl w:val="nil"/>
            </w:tcBorders>
            <w:vAlign w:val="center"/>
          </w:tcPr>
          <w:p w14:paraId="71D18A77">
            <w:pPr>
              <w:widowControl/>
              <w:jc w:val="center"/>
              <w:textAlignment w:val="center"/>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党委委员</w:t>
            </w:r>
          </w:p>
          <w:p w14:paraId="76257B14">
            <w:pPr>
              <w:widowControl/>
              <w:jc w:val="center"/>
              <w:textAlignment w:val="center"/>
              <w:rPr>
                <w:rFonts w:hint="default" w:ascii="宋体" w:hAnsi="宋体" w:eastAsia="宋体" w:cs="宋体"/>
                <w:color w:val="000000"/>
                <w:sz w:val="21"/>
                <w:szCs w:val="21"/>
                <w:highlight w:val="none"/>
                <w:lang w:val="en-US" w:eastAsia="zh-CN"/>
              </w:rPr>
            </w:pPr>
            <w:r>
              <w:rPr>
                <w:rFonts w:hint="eastAsia" w:ascii="宋体" w:hAnsi="宋体" w:eastAsia="宋体" w:cs="宋体"/>
                <w:color w:val="000000"/>
                <w:sz w:val="21"/>
                <w:szCs w:val="21"/>
                <w:lang w:val="en-US" w:eastAsia="zh-CN"/>
              </w:rPr>
              <w:t>武装部长</w:t>
            </w:r>
          </w:p>
        </w:tc>
        <w:tc>
          <w:tcPr>
            <w:tcW w:w="1086" w:type="dxa"/>
            <w:tcBorders>
              <w:tl2br w:val="nil"/>
              <w:tr2bl w:val="nil"/>
            </w:tcBorders>
            <w:vAlign w:val="center"/>
          </w:tcPr>
          <w:p w14:paraId="49EFA373">
            <w:pPr>
              <w:widowControl/>
              <w:jc w:val="center"/>
              <w:textAlignment w:val="center"/>
              <w:rPr>
                <w:rFonts w:ascii="宋体" w:hAnsi="宋体" w:eastAsia="宋体" w:cs="宋体"/>
                <w:color w:val="000000"/>
                <w:sz w:val="21"/>
                <w:szCs w:val="21"/>
                <w:highlight w:val="none"/>
              </w:rPr>
            </w:pPr>
            <w:r>
              <w:rPr>
                <w:rFonts w:hint="eastAsia" w:ascii="宋体" w:hAnsi="宋体" w:eastAsia="宋体" w:cs="宋体"/>
                <w:color w:val="000000"/>
                <w:sz w:val="21"/>
                <w:szCs w:val="21"/>
                <w:highlight w:val="none"/>
                <w:lang w:val="en-US" w:eastAsia="zh-CN"/>
              </w:rPr>
              <w:t>镇政府</w:t>
            </w:r>
          </w:p>
        </w:tc>
        <w:tc>
          <w:tcPr>
            <w:tcW w:w="1446" w:type="dxa"/>
            <w:tcBorders>
              <w:tl2br w:val="nil"/>
              <w:tr2bl w:val="nil"/>
            </w:tcBorders>
            <w:vAlign w:val="center"/>
          </w:tcPr>
          <w:p w14:paraId="24C48C49">
            <w:pPr>
              <w:widowControl/>
              <w:jc w:val="center"/>
              <w:textAlignment w:val="center"/>
              <w:rPr>
                <w:rFonts w:hint="default" w:eastAsia="等线"/>
                <w:color w:val="000000"/>
                <w:sz w:val="21"/>
                <w:szCs w:val="21"/>
                <w:highlight w:val="none"/>
                <w:lang w:val="en-US"/>
              </w:rPr>
            </w:pPr>
            <w:r>
              <w:rPr>
                <w:rFonts w:hint="default" w:eastAsia="等线"/>
                <w:color w:val="000000"/>
                <w:sz w:val="21"/>
                <w:szCs w:val="21"/>
                <w:lang w:val="en-US"/>
              </w:rPr>
              <w:t>13645333375</w:t>
            </w:r>
          </w:p>
        </w:tc>
        <w:tc>
          <w:tcPr>
            <w:tcW w:w="1132" w:type="dxa"/>
            <w:tcBorders>
              <w:tl2br w:val="nil"/>
              <w:tr2bl w:val="nil"/>
            </w:tcBorders>
            <w:vAlign w:val="center"/>
          </w:tcPr>
          <w:p w14:paraId="5D4F80F9">
            <w:pPr>
              <w:widowControl/>
              <w:jc w:val="center"/>
              <w:textAlignment w:val="center"/>
              <w:rPr>
                <w:rFonts w:eastAsia="等线"/>
                <w:color w:val="000000"/>
                <w:sz w:val="21"/>
                <w:szCs w:val="21"/>
                <w:highlight w:val="none"/>
              </w:rPr>
            </w:pPr>
            <w:r>
              <w:rPr>
                <w:rFonts w:hint="default" w:eastAsia="等线"/>
                <w:color w:val="000000"/>
                <w:sz w:val="21"/>
                <w:szCs w:val="21"/>
                <w:highlight w:val="none"/>
                <w:lang w:val="en-US"/>
              </w:rPr>
              <w:t>3360039</w:t>
            </w:r>
          </w:p>
        </w:tc>
        <w:tc>
          <w:tcPr>
            <w:tcW w:w="7009" w:type="dxa"/>
            <w:vMerge w:val="restart"/>
            <w:tcBorders>
              <w:tl2br w:val="nil"/>
              <w:tr2bl w:val="nil"/>
            </w:tcBorders>
            <w:vAlign w:val="center"/>
          </w:tcPr>
          <w:p w14:paraId="00F4B491">
            <w:pPr>
              <w:keepNext w:val="0"/>
              <w:keepLines w:val="0"/>
              <w:pageBreakBefore w:val="0"/>
              <w:widowControl/>
              <w:kinsoku/>
              <w:wordWrap/>
              <w:overflowPunct/>
              <w:topLinePunct w:val="0"/>
              <w:autoSpaceDE/>
              <w:autoSpaceDN/>
              <w:bidi w:val="0"/>
              <w:adjustRightInd/>
              <w:snapToGrid/>
              <w:spacing w:line="240" w:lineRule="auto"/>
              <w:textAlignment w:val="center"/>
              <w:rPr>
                <w:rFonts w:ascii="宋体" w:hAnsi="宋体" w:eastAsia="宋体" w:cs="宋体"/>
                <w:color w:val="000000"/>
                <w:sz w:val="21"/>
                <w:szCs w:val="21"/>
                <w:highlight w:val="none"/>
              </w:rPr>
            </w:pPr>
            <w:r>
              <w:rPr>
                <w:rFonts w:hint="eastAsia" w:ascii="宋体" w:hAnsi="宋体" w:eastAsia="宋体" w:cs="宋体"/>
                <w:color w:val="000000"/>
                <w:kern w:val="0"/>
                <w:sz w:val="21"/>
                <w:szCs w:val="21"/>
                <w:highlight w:val="none"/>
              </w:rPr>
              <w:t>负责与水利、公安、民政、卫生等部门的联系，调度各类险工险段的抢险救灾工作，调度抢险救灾车辆、船舶、抢险救灾物资、设备。</w:t>
            </w:r>
          </w:p>
        </w:tc>
      </w:tr>
      <w:tr w14:paraId="46DEA8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715" w:hRule="atLeast"/>
        </w:trPr>
        <w:tc>
          <w:tcPr>
            <w:tcW w:w="894" w:type="dxa"/>
            <w:tcBorders>
              <w:tl2br w:val="nil"/>
              <w:tr2bl w:val="nil"/>
            </w:tcBorders>
            <w:vAlign w:val="center"/>
          </w:tcPr>
          <w:p w14:paraId="510F2474">
            <w:pPr>
              <w:widowControl/>
              <w:jc w:val="center"/>
              <w:textAlignment w:val="center"/>
              <w:rPr>
                <w:rFonts w:hint="eastAsia" w:ascii="宋体" w:hAnsi="宋体" w:eastAsia="宋体" w:cs="宋体"/>
                <w:color w:val="000000"/>
                <w:sz w:val="21"/>
                <w:szCs w:val="21"/>
                <w:highlight w:val="none"/>
                <w:lang w:eastAsia="zh-CN"/>
              </w:rPr>
            </w:pPr>
            <w:r>
              <w:rPr>
                <w:rFonts w:hint="eastAsia" w:ascii="宋体" w:hAnsi="宋体" w:eastAsia="宋体" w:cs="宋体"/>
                <w:color w:val="000000"/>
                <w:sz w:val="21"/>
                <w:szCs w:val="21"/>
                <w:highlight w:val="none"/>
                <w:lang w:eastAsia="zh-CN"/>
              </w:rPr>
              <w:t>王晨宇</w:t>
            </w:r>
          </w:p>
        </w:tc>
        <w:tc>
          <w:tcPr>
            <w:tcW w:w="1437" w:type="dxa"/>
            <w:tcBorders>
              <w:tl2br w:val="nil"/>
              <w:tr2bl w:val="nil"/>
            </w:tcBorders>
            <w:vAlign w:val="center"/>
          </w:tcPr>
          <w:p w14:paraId="66AE15B2">
            <w:pPr>
              <w:widowControl/>
              <w:jc w:val="center"/>
              <w:textAlignment w:val="center"/>
              <w:rPr>
                <w:rFonts w:hint="default" w:ascii="宋体" w:hAnsi="宋体" w:eastAsia="宋体" w:cs="宋体"/>
                <w:color w:val="000000"/>
                <w:sz w:val="21"/>
                <w:szCs w:val="21"/>
                <w:highlight w:val="none"/>
                <w:lang w:val="en-US" w:eastAsia="zh-CN"/>
              </w:rPr>
            </w:pPr>
            <w:r>
              <w:rPr>
                <w:rFonts w:hint="eastAsia" w:ascii="宋体" w:hAnsi="宋体" w:eastAsia="宋体" w:cs="宋体"/>
                <w:color w:val="000000"/>
                <w:sz w:val="21"/>
                <w:szCs w:val="21"/>
                <w:highlight w:val="none"/>
                <w:lang w:val="en-US" w:eastAsia="zh-CN"/>
              </w:rPr>
              <w:t>安环办副主任</w:t>
            </w:r>
          </w:p>
        </w:tc>
        <w:tc>
          <w:tcPr>
            <w:tcW w:w="1086" w:type="dxa"/>
            <w:tcBorders>
              <w:tl2br w:val="nil"/>
              <w:tr2bl w:val="nil"/>
            </w:tcBorders>
            <w:vAlign w:val="center"/>
          </w:tcPr>
          <w:p w14:paraId="5500CA13">
            <w:pPr>
              <w:widowControl/>
              <w:jc w:val="center"/>
              <w:textAlignment w:val="center"/>
              <w:rPr>
                <w:rFonts w:ascii="宋体" w:hAnsi="宋体" w:eastAsia="宋体" w:cs="宋体"/>
                <w:color w:val="000000"/>
                <w:sz w:val="21"/>
                <w:szCs w:val="21"/>
                <w:highlight w:val="none"/>
              </w:rPr>
            </w:pPr>
            <w:r>
              <w:rPr>
                <w:rFonts w:hint="eastAsia" w:ascii="宋体" w:hAnsi="宋体" w:eastAsia="宋体" w:cs="宋体"/>
                <w:color w:val="000000"/>
                <w:sz w:val="21"/>
                <w:szCs w:val="21"/>
                <w:highlight w:val="none"/>
                <w:lang w:val="en-US" w:eastAsia="zh-CN"/>
              </w:rPr>
              <w:t>镇政府</w:t>
            </w:r>
          </w:p>
        </w:tc>
        <w:tc>
          <w:tcPr>
            <w:tcW w:w="1446" w:type="dxa"/>
            <w:tcBorders>
              <w:tl2br w:val="nil"/>
              <w:tr2bl w:val="nil"/>
            </w:tcBorders>
            <w:vAlign w:val="center"/>
          </w:tcPr>
          <w:p w14:paraId="15EBD307">
            <w:pPr>
              <w:widowControl/>
              <w:jc w:val="center"/>
              <w:textAlignment w:val="center"/>
              <w:rPr>
                <w:rFonts w:hint="default" w:eastAsia="等线"/>
                <w:color w:val="000000"/>
                <w:sz w:val="21"/>
                <w:szCs w:val="21"/>
                <w:highlight w:val="none"/>
                <w:lang w:val="en-US"/>
              </w:rPr>
            </w:pPr>
            <w:r>
              <w:rPr>
                <w:rFonts w:hint="default" w:eastAsia="等线"/>
                <w:color w:val="000000"/>
                <w:sz w:val="21"/>
                <w:szCs w:val="21"/>
                <w:highlight w:val="none"/>
                <w:lang w:val="en-US"/>
              </w:rPr>
              <w:t>18653302189</w:t>
            </w:r>
          </w:p>
        </w:tc>
        <w:tc>
          <w:tcPr>
            <w:tcW w:w="1132" w:type="dxa"/>
            <w:tcBorders>
              <w:tl2br w:val="nil"/>
              <w:tr2bl w:val="nil"/>
            </w:tcBorders>
            <w:vAlign w:val="center"/>
          </w:tcPr>
          <w:p w14:paraId="12318AB1">
            <w:pPr>
              <w:widowControl/>
              <w:jc w:val="center"/>
              <w:textAlignment w:val="center"/>
              <w:rPr>
                <w:rFonts w:eastAsia="等线"/>
                <w:color w:val="000000"/>
                <w:sz w:val="21"/>
                <w:szCs w:val="21"/>
                <w:highlight w:val="none"/>
              </w:rPr>
            </w:pPr>
            <w:r>
              <w:rPr>
                <w:rFonts w:hint="default" w:eastAsia="等线"/>
                <w:color w:val="000000"/>
                <w:sz w:val="21"/>
                <w:szCs w:val="21"/>
                <w:highlight w:val="none"/>
                <w:lang w:val="en-US"/>
              </w:rPr>
              <w:t>3360039</w:t>
            </w:r>
          </w:p>
        </w:tc>
        <w:tc>
          <w:tcPr>
            <w:tcW w:w="7009" w:type="dxa"/>
            <w:vMerge w:val="continue"/>
            <w:tcBorders>
              <w:tl2br w:val="nil"/>
              <w:tr2bl w:val="nil"/>
            </w:tcBorders>
            <w:vAlign w:val="center"/>
          </w:tcPr>
          <w:p w14:paraId="52430886">
            <w:pPr>
              <w:widowControl/>
              <w:textAlignment w:val="center"/>
              <w:rPr>
                <w:rFonts w:hint="eastAsia" w:ascii="宋体" w:hAnsi="宋体" w:eastAsia="宋体" w:cs="宋体"/>
                <w:color w:val="000000"/>
                <w:kern w:val="0"/>
                <w:sz w:val="21"/>
                <w:szCs w:val="21"/>
                <w:highlight w:val="none"/>
              </w:rPr>
            </w:pPr>
          </w:p>
        </w:tc>
      </w:tr>
      <w:tr w14:paraId="23E516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511" w:hRule="atLeast"/>
        </w:trPr>
        <w:tc>
          <w:tcPr>
            <w:tcW w:w="13004" w:type="dxa"/>
            <w:gridSpan w:val="6"/>
            <w:tcBorders>
              <w:tl2br w:val="nil"/>
              <w:tr2bl w:val="nil"/>
            </w:tcBorders>
            <w:vAlign w:val="center"/>
          </w:tcPr>
          <w:p w14:paraId="10644BD8">
            <w:pPr>
              <w:widowControl/>
              <w:jc w:val="center"/>
              <w:textAlignment w:val="center"/>
              <w:rPr>
                <w:rFonts w:ascii="宋体" w:hAnsi="宋体" w:eastAsia="宋体" w:cs="宋体"/>
                <w:color w:val="000000"/>
                <w:sz w:val="21"/>
                <w:szCs w:val="21"/>
              </w:rPr>
            </w:pPr>
            <w:r>
              <w:rPr>
                <w:rFonts w:hint="eastAsia" w:ascii="宋体" w:hAnsi="宋体" w:eastAsia="宋体" w:cs="宋体"/>
                <w:color w:val="000000"/>
                <w:kern w:val="0"/>
                <w:sz w:val="21"/>
                <w:szCs w:val="21"/>
              </w:rPr>
              <w:t>后勤保障组</w:t>
            </w:r>
          </w:p>
        </w:tc>
      </w:tr>
      <w:tr w14:paraId="2A68FE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560" w:hRule="atLeast"/>
        </w:trPr>
        <w:tc>
          <w:tcPr>
            <w:tcW w:w="894" w:type="dxa"/>
            <w:tcBorders>
              <w:tl2br w:val="nil"/>
              <w:tr2bl w:val="nil"/>
            </w:tcBorders>
            <w:vAlign w:val="center"/>
          </w:tcPr>
          <w:p w14:paraId="7DA0F522">
            <w:pPr>
              <w:widowControl/>
              <w:jc w:val="center"/>
              <w:textAlignment w:val="center"/>
              <w:rPr>
                <w:rFonts w:hint="eastAsia" w:ascii="宋体" w:hAnsi="宋体" w:eastAsia="宋体" w:cs="宋体"/>
                <w:color w:val="000000"/>
                <w:sz w:val="21"/>
                <w:szCs w:val="21"/>
                <w:lang w:eastAsia="zh-CN"/>
              </w:rPr>
            </w:pPr>
            <w:r>
              <w:rPr>
                <w:rFonts w:hint="eastAsia" w:ascii="宋体" w:hAnsi="宋体" w:eastAsia="宋体" w:cs="宋体"/>
                <w:color w:val="000000"/>
                <w:sz w:val="21"/>
                <w:szCs w:val="21"/>
                <w:lang w:eastAsia="zh-CN"/>
              </w:rPr>
              <w:t>左</w:t>
            </w:r>
            <w:r>
              <w:rPr>
                <w:rFonts w:hint="eastAsia" w:ascii="宋体" w:hAnsi="宋体" w:eastAsia="宋体" w:cs="宋体"/>
                <w:color w:val="000000"/>
                <w:sz w:val="21"/>
                <w:szCs w:val="21"/>
                <w:lang w:val="en-US" w:eastAsia="zh-CN"/>
              </w:rPr>
              <w:t xml:space="preserve">  </w:t>
            </w:r>
            <w:r>
              <w:rPr>
                <w:rFonts w:hint="eastAsia" w:ascii="宋体" w:hAnsi="宋体" w:eastAsia="宋体" w:cs="宋体"/>
                <w:color w:val="000000"/>
                <w:sz w:val="21"/>
                <w:szCs w:val="21"/>
                <w:lang w:eastAsia="zh-CN"/>
              </w:rPr>
              <w:t>浩</w:t>
            </w:r>
          </w:p>
        </w:tc>
        <w:tc>
          <w:tcPr>
            <w:tcW w:w="1437" w:type="dxa"/>
            <w:tcBorders>
              <w:tl2br w:val="nil"/>
              <w:tr2bl w:val="nil"/>
            </w:tcBorders>
            <w:vAlign w:val="center"/>
          </w:tcPr>
          <w:p w14:paraId="760164E8">
            <w:pPr>
              <w:widowControl/>
              <w:jc w:val="center"/>
              <w:textAlignment w:val="center"/>
              <w:rPr>
                <w:rFonts w:hint="default"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镇政府副镇长</w:t>
            </w:r>
          </w:p>
        </w:tc>
        <w:tc>
          <w:tcPr>
            <w:tcW w:w="1086" w:type="dxa"/>
            <w:tcBorders>
              <w:tl2br w:val="nil"/>
              <w:tr2bl w:val="nil"/>
            </w:tcBorders>
            <w:vAlign w:val="center"/>
          </w:tcPr>
          <w:p w14:paraId="75DA3CE6">
            <w:pPr>
              <w:widowControl/>
              <w:jc w:val="center"/>
              <w:textAlignment w:val="center"/>
              <w:rPr>
                <w:rFonts w:ascii="宋体" w:hAnsi="宋体" w:eastAsia="宋体" w:cs="宋体"/>
                <w:color w:val="000000"/>
                <w:sz w:val="21"/>
                <w:szCs w:val="21"/>
              </w:rPr>
            </w:pPr>
            <w:r>
              <w:rPr>
                <w:rFonts w:hint="eastAsia" w:ascii="宋体" w:hAnsi="宋体" w:eastAsia="宋体" w:cs="宋体"/>
                <w:color w:val="000000"/>
                <w:sz w:val="21"/>
                <w:szCs w:val="21"/>
                <w:lang w:val="en-US" w:eastAsia="zh-CN"/>
              </w:rPr>
              <w:t>镇政府</w:t>
            </w:r>
          </w:p>
        </w:tc>
        <w:tc>
          <w:tcPr>
            <w:tcW w:w="1446" w:type="dxa"/>
            <w:tcBorders>
              <w:tl2br w:val="nil"/>
              <w:tr2bl w:val="nil"/>
            </w:tcBorders>
            <w:vAlign w:val="center"/>
          </w:tcPr>
          <w:p w14:paraId="52F86F72">
            <w:pPr>
              <w:widowControl/>
              <w:jc w:val="center"/>
              <w:textAlignment w:val="center"/>
              <w:rPr>
                <w:rFonts w:hint="eastAsia" w:eastAsia="等线"/>
                <w:color w:val="000000"/>
                <w:sz w:val="21"/>
                <w:szCs w:val="21"/>
                <w:lang w:val="en-US" w:eastAsia="zh-CN"/>
              </w:rPr>
            </w:pPr>
            <w:r>
              <w:rPr>
                <w:rFonts w:hint="default" w:eastAsia="等线"/>
                <w:color w:val="000000"/>
                <w:sz w:val="21"/>
                <w:szCs w:val="21"/>
                <w:lang w:val="en-US"/>
              </w:rPr>
              <w:t>1856070270</w:t>
            </w:r>
            <w:r>
              <w:rPr>
                <w:rFonts w:hint="eastAsia" w:eastAsia="等线"/>
                <w:color w:val="000000"/>
                <w:sz w:val="21"/>
                <w:szCs w:val="21"/>
                <w:lang w:val="en-US" w:eastAsia="zh-CN"/>
              </w:rPr>
              <w:t>5</w:t>
            </w:r>
          </w:p>
        </w:tc>
        <w:tc>
          <w:tcPr>
            <w:tcW w:w="1132" w:type="dxa"/>
            <w:tcBorders>
              <w:tl2br w:val="nil"/>
              <w:tr2bl w:val="nil"/>
            </w:tcBorders>
            <w:vAlign w:val="center"/>
          </w:tcPr>
          <w:p w14:paraId="59A24F22">
            <w:pPr>
              <w:widowControl/>
              <w:jc w:val="center"/>
              <w:textAlignment w:val="center"/>
              <w:rPr>
                <w:rFonts w:eastAsia="等线"/>
                <w:color w:val="000000"/>
                <w:sz w:val="21"/>
                <w:szCs w:val="21"/>
              </w:rPr>
            </w:pPr>
            <w:r>
              <w:rPr>
                <w:rFonts w:hint="default" w:eastAsia="等线"/>
                <w:color w:val="000000"/>
                <w:sz w:val="21"/>
                <w:szCs w:val="21"/>
                <w:lang w:val="en-US"/>
              </w:rPr>
              <w:t>3360039</w:t>
            </w:r>
          </w:p>
        </w:tc>
        <w:tc>
          <w:tcPr>
            <w:tcW w:w="7009" w:type="dxa"/>
            <w:vMerge w:val="restart"/>
            <w:tcBorders>
              <w:tl2br w:val="nil"/>
              <w:tr2bl w:val="nil"/>
            </w:tcBorders>
            <w:vAlign w:val="center"/>
          </w:tcPr>
          <w:p w14:paraId="0DE14D1E">
            <w:pPr>
              <w:keepNext w:val="0"/>
              <w:keepLines w:val="0"/>
              <w:pageBreakBefore w:val="0"/>
              <w:widowControl/>
              <w:kinsoku/>
              <w:wordWrap/>
              <w:overflowPunct/>
              <w:topLinePunct w:val="0"/>
              <w:autoSpaceDE/>
              <w:autoSpaceDN/>
              <w:bidi w:val="0"/>
              <w:adjustRightInd/>
              <w:snapToGrid/>
              <w:spacing w:line="240" w:lineRule="auto"/>
              <w:jc w:val="left"/>
              <w:textAlignment w:val="center"/>
              <w:rPr>
                <w:rFonts w:ascii="宋体" w:hAnsi="宋体" w:eastAsia="宋体" w:cs="宋体"/>
                <w:color w:val="000000"/>
                <w:sz w:val="21"/>
                <w:szCs w:val="21"/>
              </w:rPr>
            </w:pPr>
            <w:r>
              <w:rPr>
                <w:rFonts w:hint="eastAsia" w:ascii="宋体" w:hAnsi="宋体" w:eastAsia="宋体" w:cs="宋体"/>
                <w:color w:val="000000"/>
                <w:kern w:val="0"/>
                <w:sz w:val="21"/>
                <w:szCs w:val="21"/>
              </w:rPr>
              <w:t>负责了解、收集山洪灾害造成的损失情况，实地查灾核灾，汇总、上报灾情数据；做好灾区群众的基本生活保障工作；负责救灾应急资金的落实和争取上级财政支持，做好救灾资金、捐赠款物的分配、下拨工作；负责组织医疗防疫队伍进入灾区，实施灾区疫情监测，向灾区提供所需药品和医疗器械。</w:t>
            </w:r>
          </w:p>
        </w:tc>
      </w:tr>
      <w:tr w14:paraId="74D4DA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521" w:hRule="atLeast"/>
        </w:trPr>
        <w:tc>
          <w:tcPr>
            <w:tcW w:w="894" w:type="dxa"/>
            <w:tcBorders>
              <w:tl2br w:val="nil"/>
              <w:tr2bl w:val="nil"/>
            </w:tcBorders>
            <w:vAlign w:val="center"/>
          </w:tcPr>
          <w:p w14:paraId="1EEA4981">
            <w:pPr>
              <w:widowControl/>
              <w:jc w:val="center"/>
              <w:textAlignment w:val="center"/>
              <w:rPr>
                <w:rFonts w:hint="eastAsia" w:ascii="宋体" w:hAnsi="宋体" w:eastAsia="宋体" w:cs="宋体"/>
                <w:color w:val="auto"/>
                <w:sz w:val="21"/>
                <w:szCs w:val="21"/>
                <w:lang w:eastAsia="zh-CN"/>
              </w:rPr>
            </w:pPr>
            <w:r>
              <w:rPr>
                <w:rFonts w:hint="eastAsia" w:ascii="宋体" w:hAnsi="宋体" w:eastAsia="宋体" w:cs="宋体"/>
                <w:color w:val="auto"/>
                <w:sz w:val="21"/>
                <w:szCs w:val="21"/>
                <w:lang w:eastAsia="zh-CN"/>
              </w:rPr>
              <w:t>娄</w:t>
            </w:r>
            <w:r>
              <w:rPr>
                <w:rFonts w:hint="eastAsia" w:ascii="宋体" w:hAnsi="宋体" w:eastAsia="宋体" w:cs="宋体"/>
                <w:color w:val="auto"/>
                <w:sz w:val="21"/>
                <w:szCs w:val="21"/>
                <w:lang w:val="en-US" w:eastAsia="zh-CN"/>
              </w:rPr>
              <w:t xml:space="preserve">  </w:t>
            </w:r>
            <w:r>
              <w:rPr>
                <w:rFonts w:hint="eastAsia" w:ascii="宋体" w:hAnsi="宋体" w:eastAsia="宋体" w:cs="宋体"/>
                <w:color w:val="auto"/>
                <w:sz w:val="21"/>
                <w:szCs w:val="21"/>
                <w:lang w:eastAsia="zh-CN"/>
              </w:rPr>
              <w:t>燕</w:t>
            </w:r>
          </w:p>
        </w:tc>
        <w:tc>
          <w:tcPr>
            <w:tcW w:w="1437" w:type="dxa"/>
            <w:tcBorders>
              <w:tl2br w:val="nil"/>
              <w:tr2bl w:val="nil"/>
            </w:tcBorders>
            <w:vAlign w:val="center"/>
          </w:tcPr>
          <w:p w14:paraId="55E8416E">
            <w:pPr>
              <w:widowControl/>
              <w:jc w:val="center"/>
              <w:textAlignment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民政所所长</w:t>
            </w:r>
          </w:p>
        </w:tc>
        <w:tc>
          <w:tcPr>
            <w:tcW w:w="1086" w:type="dxa"/>
            <w:tcBorders>
              <w:tl2br w:val="nil"/>
              <w:tr2bl w:val="nil"/>
            </w:tcBorders>
            <w:vAlign w:val="center"/>
          </w:tcPr>
          <w:p w14:paraId="2F6B9DCD">
            <w:pPr>
              <w:widowControl/>
              <w:jc w:val="center"/>
              <w:textAlignment w:val="center"/>
              <w:rPr>
                <w:rFonts w:ascii="宋体" w:hAnsi="宋体" w:eastAsia="宋体" w:cs="宋体"/>
                <w:color w:val="auto"/>
                <w:sz w:val="21"/>
                <w:szCs w:val="21"/>
              </w:rPr>
            </w:pPr>
            <w:r>
              <w:rPr>
                <w:rFonts w:hint="eastAsia" w:ascii="宋体" w:hAnsi="宋体" w:eastAsia="宋体" w:cs="宋体"/>
                <w:color w:val="auto"/>
                <w:sz w:val="21"/>
                <w:szCs w:val="21"/>
                <w:lang w:val="en-US" w:eastAsia="zh-CN"/>
              </w:rPr>
              <w:t>镇政府</w:t>
            </w:r>
          </w:p>
        </w:tc>
        <w:tc>
          <w:tcPr>
            <w:tcW w:w="1446" w:type="dxa"/>
            <w:tcBorders>
              <w:tl2br w:val="nil"/>
              <w:tr2bl w:val="nil"/>
            </w:tcBorders>
            <w:vAlign w:val="center"/>
          </w:tcPr>
          <w:p w14:paraId="54817BC3">
            <w:pPr>
              <w:widowControl/>
              <w:jc w:val="center"/>
              <w:textAlignment w:val="center"/>
              <w:rPr>
                <w:rFonts w:hint="default" w:eastAsia="等线"/>
                <w:color w:val="auto"/>
                <w:sz w:val="21"/>
                <w:szCs w:val="21"/>
                <w:lang w:val="en-US" w:eastAsia="zh-CN"/>
              </w:rPr>
            </w:pPr>
            <w:r>
              <w:rPr>
                <w:rFonts w:hint="eastAsia" w:eastAsia="等线"/>
                <w:color w:val="auto"/>
                <w:sz w:val="21"/>
                <w:szCs w:val="21"/>
                <w:lang w:val="en-US" w:eastAsia="zh-CN"/>
              </w:rPr>
              <w:t>15253353472</w:t>
            </w:r>
          </w:p>
        </w:tc>
        <w:tc>
          <w:tcPr>
            <w:tcW w:w="1132" w:type="dxa"/>
            <w:tcBorders>
              <w:tl2br w:val="nil"/>
              <w:tr2bl w:val="nil"/>
            </w:tcBorders>
            <w:vAlign w:val="center"/>
          </w:tcPr>
          <w:p w14:paraId="604FC7A8">
            <w:pPr>
              <w:widowControl/>
              <w:jc w:val="center"/>
              <w:textAlignment w:val="center"/>
              <w:rPr>
                <w:rFonts w:eastAsia="等线"/>
                <w:color w:val="auto"/>
                <w:sz w:val="21"/>
                <w:szCs w:val="21"/>
              </w:rPr>
            </w:pPr>
            <w:r>
              <w:rPr>
                <w:rFonts w:hint="default" w:eastAsia="等线"/>
                <w:color w:val="auto"/>
                <w:sz w:val="21"/>
                <w:szCs w:val="21"/>
                <w:lang w:val="en-US"/>
              </w:rPr>
              <w:t>3360039</w:t>
            </w:r>
          </w:p>
        </w:tc>
        <w:tc>
          <w:tcPr>
            <w:tcW w:w="7009" w:type="dxa"/>
            <w:vMerge w:val="continue"/>
            <w:tcBorders>
              <w:tl2br w:val="nil"/>
              <w:tr2bl w:val="nil"/>
            </w:tcBorders>
            <w:vAlign w:val="center"/>
          </w:tcPr>
          <w:p w14:paraId="6697461B">
            <w:pPr>
              <w:widowControl/>
              <w:jc w:val="left"/>
              <w:textAlignment w:val="center"/>
              <w:rPr>
                <w:rFonts w:hint="eastAsia" w:ascii="宋体" w:hAnsi="宋体" w:eastAsia="宋体" w:cs="宋体"/>
                <w:color w:val="000000"/>
                <w:kern w:val="0"/>
                <w:sz w:val="21"/>
                <w:szCs w:val="21"/>
              </w:rPr>
            </w:pPr>
          </w:p>
        </w:tc>
      </w:tr>
    </w:tbl>
    <w:p w14:paraId="66CEBD92"/>
    <w:p w14:paraId="6F7049F6">
      <w:pPr>
        <w:pStyle w:val="5"/>
        <w:jc w:val="center"/>
      </w:pPr>
      <w:bookmarkStart w:id="290" w:name="_Toc508658635"/>
      <w:r>
        <w:rPr>
          <w:b/>
          <w:sz w:val="28"/>
          <w:szCs w:val="28"/>
        </w:rPr>
        <w:br w:type="page"/>
      </w:r>
      <w:bookmarkEnd w:id="290"/>
      <w:bookmarkStart w:id="291" w:name="_Toc21827"/>
      <w:bookmarkStart w:id="292" w:name="_Toc31583"/>
      <w:bookmarkStart w:id="293" w:name="_Toc6995"/>
      <w:bookmarkStart w:id="294" w:name="_Toc19278"/>
      <w:bookmarkStart w:id="295" w:name="_Toc8283"/>
      <w:r>
        <w:rPr>
          <w:rFonts w:hint="eastAsia"/>
        </w:rPr>
        <w:t>附表8</w:t>
      </w:r>
      <w:r>
        <w:t xml:space="preserve"> </w:t>
      </w:r>
      <w:r>
        <w:rPr>
          <w:rFonts w:hint="eastAsia"/>
        </w:rPr>
        <w:t>抢险救灾队伍</w:t>
      </w:r>
      <w:r>
        <w:t>统计表</w:t>
      </w:r>
      <w:bookmarkEnd w:id="291"/>
      <w:bookmarkEnd w:id="292"/>
      <w:bookmarkEnd w:id="293"/>
      <w:bookmarkEnd w:id="294"/>
      <w:bookmarkEnd w:id="295"/>
    </w:p>
    <w:tbl>
      <w:tblPr>
        <w:tblStyle w:val="28"/>
        <w:tblW w:w="13800" w:type="dxa"/>
        <w:jc w:val="center"/>
        <w:tblLayout w:type="fixed"/>
        <w:tblCellMar>
          <w:top w:w="0" w:type="dxa"/>
          <w:left w:w="108" w:type="dxa"/>
          <w:bottom w:w="0" w:type="dxa"/>
          <w:right w:w="108" w:type="dxa"/>
        </w:tblCellMar>
      </w:tblPr>
      <w:tblGrid>
        <w:gridCol w:w="642"/>
        <w:gridCol w:w="1680"/>
        <w:gridCol w:w="1710"/>
        <w:gridCol w:w="1410"/>
        <w:gridCol w:w="1005"/>
        <w:gridCol w:w="4095"/>
        <w:gridCol w:w="1260"/>
        <w:gridCol w:w="1998"/>
      </w:tblGrid>
      <w:tr w14:paraId="16C184D0">
        <w:tblPrEx>
          <w:tblCellMar>
            <w:top w:w="0" w:type="dxa"/>
            <w:left w:w="108" w:type="dxa"/>
            <w:bottom w:w="0" w:type="dxa"/>
            <w:right w:w="108" w:type="dxa"/>
          </w:tblCellMar>
        </w:tblPrEx>
        <w:trPr>
          <w:trHeight w:val="300" w:hRule="atLeast"/>
          <w:jc w:val="center"/>
        </w:trPr>
        <w:tc>
          <w:tcPr>
            <w:tcW w:w="642" w:type="dxa"/>
            <w:tcBorders>
              <w:top w:val="single" w:color="auto" w:sz="8" w:space="0"/>
              <w:left w:val="single" w:color="auto" w:sz="8" w:space="0"/>
              <w:bottom w:val="single" w:color="auto" w:sz="8" w:space="0"/>
              <w:right w:val="single" w:color="auto" w:sz="8" w:space="0"/>
            </w:tcBorders>
            <w:vAlign w:val="center"/>
          </w:tcPr>
          <w:p w14:paraId="5E593031">
            <w:pPr>
              <w:spacing w:line="360" w:lineRule="auto"/>
              <w:jc w:val="center"/>
              <w:rPr>
                <w:rFonts w:ascii="宋体" w:hAnsi="宋体" w:eastAsia="宋体" w:cs="宋体"/>
                <w:sz w:val="21"/>
                <w:szCs w:val="21"/>
              </w:rPr>
            </w:pPr>
            <w:r>
              <w:rPr>
                <w:rFonts w:hint="eastAsia" w:ascii="宋体" w:hAnsi="宋体" w:eastAsia="宋体" w:cs="宋体"/>
                <w:sz w:val="21"/>
                <w:szCs w:val="21"/>
              </w:rPr>
              <w:t>序号</w:t>
            </w:r>
          </w:p>
        </w:tc>
        <w:tc>
          <w:tcPr>
            <w:tcW w:w="1680" w:type="dxa"/>
            <w:tcBorders>
              <w:top w:val="single" w:color="auto" w:sz="8" w:space="0"/>
              <w:left w:val="nil"/>
              <w:bottom w:val="single" w:color="auto" w:sz="8" w:space="0"/>
              <w:right w:val="single" w:color="auto" w:sz="8" w:space="0"/>
            </w:tcBorders>
            <w:vAlign w:val="center"/>
          </w:tcPr>
          <w:p w14:paraId="0876A3CC">
            <w:pPr>
              <w:spacing w:line="360" w:lineRule="auto"/>
              <w:jc w:val="center"/>
              <w:rPr>
                <w:rFonts w:ascii="宋体" w:hAnsi="宋体" w:eastAsia="宋体" w:cs="宋体"/>
                <w:sz w:val="21"/>
                <w:szCs w:val="21"/>
              </w:rPr>
            </w:pPr>
            <w:r>
              <w:rPr>
                <w:rFonts w:hint="eastAsia" w:ascii="宋体" w:hAnsi="宋体" w:eastAsia="宋体" w:cs="宋体"/>
                <w:sz w:val="21"/>
                <w:szCs w:val="21"/>
              </w:rPr>
              <w:t>队伍名称</w:t>
            </w:r>
          </w:p>
        </w:tc>
        <w:tc>
          <w:tcPr>
            <w:tcW w:w="1710" w:type="dxa"/>
            <w:tcBorders>
              <w:top w:val="single" w:color="auto" w:sz="8" w:space="0"/>
              <w:left w:val="nil"/>
              <w:bottom w:val="single" w:color="auto" w:sz="8" w:space="0"/>
              <w:right w:val="single" w:color="auto" w:sz="8" w:space="0"/>
            </w:tcBorders>
            <w:vAlign w:val="center"/>
          </w:tcPr>
          <w:p w14:paraId="7938892C">
            <w:pPr>
              <w:spacing w:line="360" w:lineRule="auto"/>
              <w:jc w:val="center"/>
              <w:rPr>
                <w:rFonts w:ascii="宋体" w:hAnsi="宋体" w:eastAsia="宋体" w:cs="宋体"/>
                <w:sz w:val="21"/>
                <w:szCs w:val="21"/>
              </w:rPr>
            </w:pPr>
            <w:r>
              <w:rPr>
                <w:rFonts w:hint="eastAsia" w:ascii="宋体" w:hAnsi="宋体" w:eastAsia="宋体" w:cs="宋体"/>
                <w:sz w:val="21"/>
                <w:szCs w:val="21"/>
              </w:rPr>
              <w:t>性质</w:t>
            </w:r>
          </w:p>
        </w:tc>
        <w:tc>
          <w:tcPr>
            <w:tcW w:w="1410" w:type="dxa"/>
            <w:tcBorders>
              <w:top w:val="single" w:color="auto" w:sz="8" w:space="0"/>
              <w:left w:val="nil"/>
              <w:bottom w:val="single" w:color="auto" w:sz="8" w:space="0"/>
              <w:right w:val="single" w:color="auto" w:sz="8" w:space="0"/>
            </w:tcBorders>
            <w:vAlign w:val="center"/>
          </w:tcPr>
          <w:p w14:paraId="28339A70">
            <w:pPr>
              <w:spacing w:line="360" w:lineRule="auto"/>
              <w:jc w:val="center"/>
              <w:rPr>
                <w:rFonts w:ascii="宋体" w:hAnsi="宋体" w:eastAsia="宋体" w:cs="宋体"/>
                <w:sz w:val="21"/>
                <w:szCs w:val="21"/>
              </w:rPr>
            </w:pPr>
            <w:r>
              <w:rPr>
                <w:rFonts w:hint="eastAsia" w:ascii="宋体" w:hAnsi="宋体" w:eastAsia="宋体" w:cs="宋体"/>
                <w:sz w:val="21"/>
                <w:szCs w:val="21"/>
              </w:rPr>
              <w:t>所在地</w:t>
            </w:r>
          </w:p>
        </w:tc>
        <w:tc>
          <w:tcPr>
            <w:tcW w:w="1005" w:type="dxa"/>
            <w:tcBorders>
              <w:top w:val="single" w:color="auto" w:sz="8" w:space="0"/>
              <w:left w:val="nil"/>
              <w:bottom w:val="single" w:color="auto" w:sz="8" w:space="0"/>
              <w:right w:val="single" w:color="auto" w:sz="8" w:space="0"/>
            </w:tcBorders>
            <w:vAlign w:val="center"/>
          </w:tcPr>
          <w:p w14:paraId="4F148278">
            <w:pPr>
              <w:spacing w:line="360" w:lineRule="auto"/>
              <w:jc w:val="center"/>
              <w:rPr>
                <w:rFonts w:ascii="宋体" w:hAnsi="宋体" w:eastAsia="宋体" w:cs="宋体"/>
                <w:sz w:val="21"/>
                <w:szCs w:val="21"/>
              </w:rPr>
            </w:pPr>
            <w:r>
              <w:rPr>
                <w:rFonts w:hint="eastAsia" w:ascii="宋体" w:hAnsi="宋体" w:eastAsia="宋体" w:cs="宋体"/>
                <w:sz w:val="21"/>
                <w:szCs w:val="21"/>
              </w:rPr>
              <w:t>人数</w:t>
            </w:r>
          </w:p>
        </w:tc>
        <w:tc>
          <w:tcPr>
            <w:tcW w:w="4095" w:type="dxa"/>
            <w:tcBorders>
              <w:top w:val="single" w:color="auto" w:sz="8" w:space="0"/>
              <w:left w:val="nil"/>
              <w:bottom w:val="single" w:color="auto" w:sz="8" w:space="0"/>
              <w:right w:val="single" w:color="auto" w:sz="8" w:space="0"/>
            </w:tcBorders>
            <w:vAlign w:val="center"/>
          </w:tcPr>
          <w:p w14:paraId="28A31510">
            <w:pPr>
              <w:spacing w:line="360" w:lineRule="auto"/>
              <w:jc w:val="center"/>
              <w:rPr>
                <w:rFonts w:ascii="宋体" w:hAnsi="宋体" w:eastAsia="宋体" w:cs="宋体"/>
                <w:sz w:val="21"/>
                <w:szCs w:val="21"/>
              </w:rPr>
            </w:pPr>
            <w:r>
              <w:rPr>
                <w:rFonts w:hint="eastAsia" w:ascii="宋体" w:hAnsi="宋体" w:eastAsia="宋体" w:cs="宋体"/>
                <w:sz w:val="21"/>
                <w:szCs w:val="21"/>
              </w:rPr>
              <w:t>装备情况</w:t>
            </w:r>
          </w:p>
        </w:tc>
        <w:tc>
          <w:tcPr>
            <w:tcW w:w="1260" w:type="dxa"/>
            <w:tcBorders>
              <w:top w:val="single" w:color="auto" w:sz="8" w:space="0"/>
              <w:left w:val="nil"/>
              <w:bottom w:val="single" w:color="auto" w:sz="8" w:space="0"/>
              <w:right w:val="single" w:color="auto" w:sz="8" w:space="0"/>
            </w:tcBorders>
            <w:vAlign w:val="center"/>
          </w:tcPr>
          <w:p w14:paraId="08ADD627">
            <w:pPr>
              <w:spacing w:line="360" w:lineRule="auto"/>
              <w:jc w:val="center"/>
              <w:rPr>
                <w:rFonts w:ascii="宋体" w:hAnsi="宋体" w:eastAsia="宋体" w:cs="宋体"/>
                <w:sz w:val="21"/>
                <w:szCs w:val="21"/>
              </w:rPr>
            </w:pPr>
            <w:r>
              <w:rPr>
                <w:rFonts w:hint="eastAsia" w:ascii="宋体" w:hAnsi="宋体" w:eastAsia="宋体" w:cs="宋体"/>
                <w:sz w:val="21"/>
                <w:szCs w:val="21"/>
              </w:rPr>
              <w:t>负责人</w:t>
            </w:r>
          </w:p>
        </w:tc>
        <w:tc>
          <w:tcPr>
            <w:tcW w:w="1998" w:type="dxa"/>
            <w:tcBorders>
              <w:top w:val="single" w:color="auto" w:sz="8" w:space="0"/>
              <w:left w:val="nil"/>
              <w:bottom w:val="single" w:color="auto" w:sz="8" w:space="0"/>
              <w:right w:val="single" w:color="auto" w:sz="8" w:space="0"/>
            </w:tcBorders>
            <w:vAlign w:val="center"/>
          </w:tcPr>
          <w:p w14:paraId="466D6276">
            <w:pPr>
              <w:spacing w:line="360" w:lineRule="auto"/>
              <w:jc w:val="center"/>
              <w:rPr>
                <w:rFonts w:ascii="宋体" w:hAnsi="宋体" w:eastAsia="宋体" w:cs="宋体"/>
                <w:sz w:val="21"/>
                <w:szCs w:val="21"/>
              </w:rPr>
            </w:pPr>
            <w:r>
              <w:rPr>
                <w:rFonts w:hint="eastAsia" w:ascii="宋体" w:hAnsi="宋体" w:eastAsia="宋体" w:cs="宋体"/>
                <w:sz w:val="21"/>
                <w:szCs w:val="21"/>
              </w:rPr>
              <w:t>联系电话</w:t>
            </w:r>
          </w:p>
        </w:tc>
      </w:tr>
      <w:tr w14:paraId="1265A6C7">
        <w:tblPrEx>
          <w:tblCellMar>
            <w:top w:w="0" w:type="dxa"/>
            <w:left w:w="108" w:type="dxa"/>
            <w:bottom w:w="0" w:type="dxa"/>
            <w:right w:w="108" w:type="dxa"/>
          </w:tblCellMar>
        </w:tblPrEx>
        <w:trPr>
          <w:trHeight w:val="381" w:hRule="atLeast"/>
          <w:jc w:val="center"/>
        </w:trPr>
        <w:tc>
          <w:tcPr>
            <w:tcW w:w="642" w:type="dxa"/>
            <w:tcBorders>
              <w:top w:val="nil"/>
              <w:left w:val="single" w:color="auto" w:sz="8" w:space="0"/>
              <w:bottom w:val="single" w:color="000000" w:sz="8" w:space="0"/>
              <w:right w:val="single" w:color="auto" w:sz="8" w:space="0"/>
            </w:tcBorders>
            <w:vAlign w:val="center"/>
          </w:tcPr>
          <w:p w14:paraId="38EE5FEA">
            <w:pPr>
              <w:widowControl/>
              <w:jc w:val="center"/>
              <w:rPr>
                <w:rFonts w:ascii="宋体" w:hAnsi="宋体" w:eastAsia="宋体"/>
                <w:color w:val="000000"/>
                <w:kern w:val="0"/>
                <w:sz w:val="21"/>
                <w:szCs w:val="21"/>
              </w:rPr>
            </w:pPr>
            <w:r>
              <w:rPr>
                <w:rFonts w:ascii="宋体" w:hAnsi="宋体" w:eastAsia="宋体"/>
                <w:color w:val="000000"/>
                <w:sz w:val="21"/>
                <w:szCs w:val="21"/>
              </w:rPr>
              <w:t>1</w:t>
            </w:r>
          </w:p>
        </w:tc>
        <w:tc>
          <w:tcPr>
            <w:tcW w:w="1680" w:type="dxa"/>
            <w:tcBorders>
              <w:top w:val="nil"/>
              <w:left w:val="single" w:color="auto" w:sz="8" w:space="0"/>
              <w:bottom w:val="single" w:color="000000" w:sz="8" w:space="0"/>
              <w:right w:val="single" w:color="auto" w:sz="8" w:space="0"/>
            </w:tcBorders>
            <w:vAlign w:val="center"/>
          </w:tcPr>
          <w:p w14:paraId="26671614">
            <w:pPr>
              <w:jc w:val="center"/>
              <w:rPr>
                <w:rFonts w:ascii="宋体" w:hAnsi="宋体" w:eastAsia="宋体" w:cs="宋体"/>
                <w:color w:val="000000"/>
                <w:sz w:val="21"/>
                <w:szCs w:val="21"/>
              </w:rPr>
            </w:pPr>
            <w:r>
              <w:rPr>
                <w:rFonts w:hint="eastAsia" w:ascii="宋体" w:hAnsi="宋体" w:eastAsia="宋体"/>
                <w:color w:val="000000"/>
                <w:sz w:val="21"/>
                <w:szCs w:val="21"/>
                <w:lang w:eastAsia="zh-CN"/>
              </w:rPr>
              <w:t>张家坡</w:t>
            </w:r>
            <w:r>
              <w:rPr>
                <w:rFonts w:hint="eastAsia" w:ascii="宋体" w:hAnsi="宋体" w:eastAsia="宋体"/>
                <w:color w:val="000000"/>
                <w:sz w:val="21"/>
                <w:szCs w:val="21"/>
              </w:rPr>
              <w:t>防汛抢险队</w:t>
            </w:r>
          </w:p>
        </w:tc>
        <w:tc>
          <w:tcPr>
            <w:tcW w:w="1710" w:type="dxa"/>
            <w:tcBorders>
              <w:top w:val="nil"/>
              <w:left w:val="single" w:color="auto" w:sz="8" w:space="0"/>
              <w:bottom w:val="single" w:color="000000" w:sz="8" w:space="0"/>
              <w:right w:val="single" w:color="auto" w:sz="8" w:space="0"/>
            </w:tcBorders>
            <w:vAlign w:val="center"/>
          </w:tcPr>
          <w:p w14:paraId="78EF4C29">
            <w:pPr>
              <w:jc w:val="center"/>
              <w:rPr>
                <w:rFonts w:ascii="宋体" w:hAnsi="宋体" w:eastAsia="宋体"/>
                <w:color w:val="000000"/>
                <w:sz w:val="21"/>
                <w:szCs w:val="21"/>
              </w:rPr>
            </w:pPr>
            <w:r>
              <w:rPr>
                <w:rFonts w:hint="eastAsia" w:ascii="宋体" w:hAnsi="宋体" w:eastAsia="宋体"/>
                <w:color w:val="000000"/>
                <w:sz w:val="21"/>
                <w:szCs w:val="21"/>
              </w:rPr>
              <w:t>镇（街道）</w:t>
            </w:r>
            <w:bookmarkStart w:id="297" w:name="_GoBack"/>
            <w:bookmarkEnd w:id="297"/>
            <w:r>
              <w:rPr>
                <w:rFonts w:hint="eastAsia" w:ascii="宋体" w:hAnsi="宋体" w:eastAsia="宋体"/>
                <w:color w:val="000000"/>
                <w:sz w:val="21"/>
                <w:szCs w:val="21"/>
              </w:rPr>
              <w:t>级</w:t>
            </w:r>
          </w:p>
        </w:tc>
        <w:tc>
          <w:tcPr>
            <w:tcW w:w="1410" w:type="dxa"/>
            <w:tcBorders>
              <w:top w:val="nil"/>
              <w:left w:val="single" w:color="auto" w:sz="8" w:space="0"/>
              <w:bottom w:val="single" w:color="000000" w:sz="8" w:space="0"/>
              <w:right w:val="single" w:color="auto" w:sz="8" w:space="0"/>
            </w:tcBorders>
            <w:vAlign w:val="center"/>
          </w:tcPr>
          <w:p w14:paraId="5B065A64">
            <w:pPr>
              <w:jc w:val="center"/>
              <w:rPr>
                <w:rFonts w:ascii="宋体" w:hAnsi="宋体" w:eastAsia="宋体"/>
                <w:color w:val="000000"/>
                <w:sz w:val="21"/>
                <w:szCs w:val="21"/>
              </w:rPr>
            </w:pPr>
            <w:r>
              <w:rPr>
                <w:rFonts w:hint="eastAsia" w:ascii="宋体" w:hAnsi="宋体" w:eastAsia="宋体"/>
                <w:color w:val="000000"/>
                <w:sz w:val="21"/>
                <w:szCs w:val="21"/>
                <w:lang w:eastAsia="zh-CN"/>
              </w:rPr>
              <w:t>张家坡</w:t>
            </w:r>
            <w:r>
              <w:rPr>
                <w:rFonts w:hint="eastAsia" w:ascii="宋体" w:hAnsi="宋体" w:eastAsia="宋体"/>
                <w:color w:val="000000"/>
                <w:sz w:val="21"/>
                <w:szCs w:val="21"/>
              </w:rPr>
              <w:t>镇</w:t>
            </w:r>
          </w:p>
          <w:p w14:paraId="3C020A7E">
            <w:pPr>
              <w:jc w:val="center"/>
              <w:rPr>
                <w:rFonts w:ascii="宋体" w:hAnsi="宋体" w:eastAsia="宋体"/>
                <w:color w:val="000000"/>
                <w:sz w:val="21"/>
                <w:szCs w:val="21"/>
              </w:rPr>
            </w:pPr>
            <w:r>
              <w:rPr>
                <w:rFonts w:hint="eastAsia" w:ascii="宋体" w:hAnsi="宋体" w:eastAsia="宋体"/>
                <w:color w:val="000000"/>
                <w:sz w:val="21"/>
                <w:szCs w:val="21"/>
              </w:rPr>
              <w:t>政府</w:t>
            </w:r>
          </w:p>
        </w:tc>
        <w:tc>
          <w:tcPr>
            <w:tcW w:w="1005" w:type="dxa"/>
            <w:tcBorders>
              <w:top w:val="nil"/>
              <w:left w:val="single" w:color="auto" w:sz="8" w:space="0"/>
              <w:bottom w:val="single" w:color="000000" w:sz="8" w:space="0"/>
              <w:right w:val="single" w:color="auto" w:sz="8" w:space="0"/>
            </w:tcBorders>
            <w:vAlign w:val="center"/>
          </w:tcPr>
          <w:p w14:paraId="028472E0">
            <w:pPr>
              <w:jc w:val="center"/>
              <w:rPr>
                <w:rFonts w:hint="eastAsia" w:ascii="宋体" w:hAnsi="宋体" w:eastAsia="宋体"/>
                <w:color w:val="000000"/>
                <w:sz w:val="21"/>
                <w:szCs w:val="21"/>
                <w:lang w:val="en-US" w:eastAsia="zh-CN"/>
              </w:rPr>
            </w:pPr>
            <w:r>
              <w:rPr>
                <w:rFonts w:hint="default" w:ascii="宋体" w:hAnsi="宋体" w:eastAsia="宋体"/>
                <w:color w:val="000000"/>
                <w:sz w:val="21"/>
                <w:szCs w:val="21"/>
                <w:lang w:val="en-US"/>
              </w:rPr>
              <w:t>50</w:t>
            </w:r>
            <w:r>
              <w:rPr>
                <w:rFonts w:hint="eastAsia" w:ascii="宋体" w:hAnsi="宋体" w:eastAsia="宋体"/>
                <w:color w:val="000000"/>
                <w:sz w:val="21"/>
                <w:szCs w:val="21"/>
                <w:lang w:val="en-US" w:eastAsia="zh-CN"/>
              </w:rPr>
              <w:t>人</w:t>
            </w:r>
          </w:p>
        </w:tc>
        <w:tc>
          <w:tcPr>
            <w:tcW w:w="4095" w:type="dxa"/>
            <w:tcBorders>
              <w:top w:val="nil"/>
              <w:left w:val="single" w:color="auto" w:sz="8" w:space="0"/>
              <w:bottom w:val="single" w:color="000000" w:sz="8" w:space="0"/>
              <w:right w:val="single" w:color="auto" w:sz="8" w:space="0"/>
            </w:tcBorders>
            <w:vAlign w:val="center"/>
          </w:tcPr>
          <w:p w14:paraId="67803EB1">
            <w:pPr>
              <w:rPr>
                <w:rFonts w:ascii="宋体" w:hAnsi="宋体" w:eastAsia="宋体" w:cs="宋体"/>
                <w:color w:val="000000"/>
                <w:sz w:val="21"/>
                <w:szCs w:val="21"/>
              </w:rPr>
            </w:pPr>
            <w:r>
              <w:rPr>
                <w:rFonts w:hint="eastAsia" w:ascii="宋体" w:hAnsi="宋体" w:eastAsia="宋体" w:cs="宋体"/>
                <w:kern w:val="0"/>
                <w:sz w:val="21"/>
                <w:szCs w:val="21"/>
                <w:lang w:val="en-US" w:eastAsia="zh-CN"/>
              </w:rPr>
              <w:t>砂袋、石子、雨衣、雨靴、水泵、救生衣、</w:t>
            </w:r>
            <w:r>
              <w:rPr>
                <w:rFonts w:hint="eastAsia" w:ascii="宋体" w:hAnsi="宋体" w:eastAsia="宋体" w:cs="宋体"/>
                <w:kern w:val="0"/>
                <w:sz w:val="21"/>
                <w:szCs w:val="21"/>
              </w:rPr>
              <w:t>铁锨、镐头、</w:t>
            </w:r>
            <w:r>
              <w:rPr>
                <w:rFonts w:hint="eastAsia" w:ascii="宋体" w:hAnsi="宋体" w:eastAsia="宋体" w:cs="宋体"/>
                <w:kern w:val="0"/>
                <w:sz w:val="21"/>
                <w:szCs w:val="21"/>
                <w:lang w:val="en-US" w:eastAsia="zh-CN"/>
              </w:rPr>
              <w:t>铁丝、木桩、应急照明灯、</w:t>
            </w:r>
            <w:r>
              <w:rPr>
                <w:rFonts w:hint="eastAsia" w:ascii="宋体" w:hAnsi="宋体" w:eastAsia="宋体" w:cs="宋体"/>
                <w:kern w:val="0"/>
                <w:sz w:val="21"/>
                <w:szCs w:val="21"/>
              </w:rPr>
              <w:t>手电筒、</w:t>
            </w:r>
            <w:r>
              <w:rPr>
                <w:rFonts w:hint="eastAsia" w:ascii="宋体" w:hAnsi="宋体" w:eastAsia="宋体" w:cs="宋体"/>
                <w:kern w:val="0"/>
                <w:sz w:val="21"/>
                <w:szCs w:val="21"/>
                <w:lang w:val="en-US" w:eastAsia="zh-CN"/>
              </w:rPr>
              <w:t>发电机、</w:t>
            </w:r>
            <w:r>
              <w:rPr>
                <w:rFonts w:hint="eastAsia" w:ascii="宋体" w:hAnsi="宋体" w:eastAsia="宋体" w:cs="宋体"/>
                <w:kern w:val="0"/>
                <w:sz w:val="21"/>
                <w:szCs w:val="21"/>
              </w:rPr>
              <w:t>运输车</w:t>
            </w:r>
          </w:p>
        </w:tc>
        <w:tc>
          <w:tcPr>
            <w:tcW w:w="1260" w:type="dxa"/>
            <w:tcBorders>
              <w:top w:val="nil"/>
              <w:left w:val="single" w:color="auto" w:sz="8" w:space="0"/>
              <w:bottom w:val="single" w:color="000000" w:sz="8" w:space="0"/>
              <w:right w:val="single" w:color="auto" w:sz="8" w:space="0"/>
            </w:tcBorders>
            <w:vAlign w:val="center"/>
          </w:tcPr>
          <w:p w14:paraId="36AC7CFA">
            <w:pPr>
              <w:jc w:val="center"/>
              <w:rPr>
                <w:rFonts w:ascii="宋体" w:hAnsi="宋体" w:eastAsia="宋体"/>
                <w:color w:val="000000"/>
                <w:sz w:val="21"/>
                <w:szCs w:val="21"/>
              </w:rPr>
            </w:pPr>
            <w:r>
              <w:rPr>
                <w:rFonts w:hint="eastAsia" w:ascii="宋体" w:hAnsi="宋体" w:eastAsia="宋体" w:cs="宋体"/>
                <w:color w:val="000000"/>
                <w:sz w:val="21"/>
                <w:szCs w:val="21"/>
                <w:lang w:val="en-US" w:eastAsia="zh-CN"/>
              </w:rPr>
              <w:t>吕振东</w:t>
            </w:r>
          </w:p>
        </w:tc>
        <w:tc>
          <w:tcPr>
            <w:tcW w:w="1998" w:type="dxa"/>
            <w:tcBorders>
              <w:top w:val="nil"/>
              <w:left w:val="single" w:color="auto" w:sz="8" w:space="0"/>
              <w:bottom w:val="single" w:color="000000" w:sz="8" w:space="0"/>
              <w:right w:val="single" w:color="auto" w:sz="8" w:space="0"/>
            </w:tcBorders>
            <w:vAlign w:val="center"/>
          </w:tcPr>
          <w:p w14:paraId="3001D260">
            <w:pPr>
              <w:jc w:val="center"/>
              <w:rPr>
                <w:rFonts w:ascii="宋体" w:hAnsi="宋体" w:eastAsia="宋体"/>
                <w:color w:val="000000"/>
                <w:sz w:val="21"/>
                <w:szCs w:val="21"/>
              </w:rPr>
            </w:pPr>
            <w:r>
              <w:rPr>
                <w:rFonts w:hint="default" w:eastAsia="等线"/>
                <w:color w:val="000000"/>
                <w:sz w:val="21"/>
                <w:szCs w:val="21"/>
                <w:lang w:val="en-US"/>
              </w:rPr>
              <w:t>13853396213</w:t>
            </w:r>
          </w:p>
        </w:tc>
      </w:tr>
    </w:tbl>
    <w:p w14:paraId="5350339F">
      <w:pPr>
        <w:rPr>
          <w:rFonts w:hint="eastAsia"/>
        </w:rPr>
      </w:pPr>
      <w:r>
        <w:rPr>
          <w:sz w:val="28"/>
          <w:szCs w:val="28"/>
        </w:rPr>
        <w:br w:type="page"/>
      </w:r>
      <w:bookmarkStart w:id="296" w:name="_Toc101014197"/>
      <w:r>
        <w:rPr>
          <w:rFonts w:hint="eastAsia" w:ascii="Arial" w:hAnsi="Arial" w:eastAsia="黑体" w:cs="Times New Roman"/>
          <w:b/>
          <w:bCs/>
          <w:kern w:val="2"/>
          <w:sz w:val="32"/>
          <w:szCs w:val="32"/>
          <w:lang w:val="en-US" w:eastAsia="zh-CN" w:bidi="ar-SA"/>
        </w:rPr>
        <w:t>附图1 危险区划分及转移路线图</w:t>
      </w:r>
      <w:bookmarkEnd w:id="296"/>
    </w:p>
    <w:p w14:paraId="056F6556">
      <w:pPr>
        <w:keepNext w:val="0"/>
        <w:keepLines w:val="0"/>
        <w:pageBreakBefore w:val="0"/>
        <w:widowControl w:val="0"/>
        <w:kinsoku/>
        <w:wordWrap/>
        <w:overflowPunct/>
        <w:topLinePunct w:val="0"/>
        <w:autoSpaceDE/>
        <w:autoSpaceDN/>
        <w:bidi w:val="0"/>
        <w:adjustRightInd/>
        <w:snapToGrid/>
        <w:spacing w:before="200" w:after="200"/>
        <w:jc w:val="center"/>
        <w:textAlignment w:val="auto"/>
      </w:pPr>
      <w:r>
        <w:rPr>
          <w:rFonts w:hint="eastAsia"/>
          <w:lang w:val="en-US" w:eastAsia="zh-CN"/>
        </w:rPr>
        <w:t>大石沟村</w:t>
      </w:r>
      <w:r>
        <w:rPr>
          <w:rFonts w:hint="eastAsia"/>
        </w:rPr>
        <w:t>危险区划分及转移路线图</w:t>
      </w:r>
    </w:p>
    <w:p w14:paraId="46DAA46D">
      <w:pPr>
        <w:keepNext w:val="0"/>
        <w:keepLines w:val="0"/>
        <w:pageBreakBefore w:val="0"/>
        <w:widowControl w:val="0"/>
        <w:kinsoku/>
        <w:wordWrap/>
        <w:overflowPunct/>
        <w:topLinePunct w:val="0"/>
        <w:autoSpaceDE/>
        <w:autoSpaceDN/>
        <w:bidi w:val="0"/>
        <w:adjustRightInd/>
        <w:snapToGrid/>
        <w:spacing w:before="200" w:after="200"/>
        <w:jc w:val="center"/>
        <w:textAlignment w:val="auto"/>
        <w:rPr>
          <w:rFonts w:hint="eastAsia"/>
        </w:rPr>
      </w:pPr>
      <w:r>
        <w:rPr>
          <w:sz w:val="30"/>
        </w:rPr>
        <w:pict>
          <v:group id="组合 8" o:spid="_x0000_s2134" o:spt="203" style="height:325.25pt;width:694.6pt;" coordorigin="3460,2120" coordsize="14841,7005" o:gfxdata="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">
            <o:lock v:ext="edit" aspectratio="f"/>
            <v:shape id="图片 3" o:spid="_x0000_s2135" o:spt="75" alt="大石沟村" type="#_x0000_t75" style="position:absolute;left:3479;top:2120;height:6997;width:14823;" filled="f" o:preferrelative="t" stroked="f" coordsize="21600,21600" o:gfxdata="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CurPvQAA&#10;ANoAAAAPAAAAAAAAAAEAIAAAACIAAABkcnMvZG93bnJldi54bWxQSwECFAAUAAAACACHTuJAMy8F&#10;njsAAAA5AAAAEAAAAAAAAAABACAAAAAMAQAAZHJzL3NoYXBleG1sLnhtbFBLBQYAAAAABgAGAFsB&#10;AAC2AwAAAAA=&#10;">
              <v:path/>
              <v:fill on="f" focussize="0,0"/>
              <v:stroke on="f"/>
              <v:imagedata r:id="rId10" cropleft="5602f" cropright="9892f" o:title=""/>
              <o:lock v:ext="edit" aspectratio="t"/>
            </v:shape>
            <v:shape id="图片 5" o:spid="_x0000_s2136" o:spt="75" type="#_x0000_t75" style="position:absolute;left:3460;top:7013;height:2113;width:1218;" filled="f" o:preferrelative="t" stroked="f" coordsize="21600,21600" o:gfxdata="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YzVd7sAAADa&#10;AAAADwAAAAAAAAABACAAAAAiAAAAZHJzL2Rvd25yZXYueG1sUEsBAhQAFAAAAAgAh07iQDMvBZ47&#10;AAAAOQAAABAAAAAAAAAAAQAgAAAACgEAAGRycy9zaGFwZXhtbC54bWxQSwUGAAAAAAYABgBbAQAA&#10;tAMAAAAA&#10;">
              <v:path/>
              <v:fill on="f" focussize="0,0"/>
              <v:stroke on="f"/>
              <v:imagedata r:id="rId11" cropleft="-90f" croptop="41105f" cropright="60402f" o:title=""/>
              <o:lock v:ext="edit" aspectratio="t"/>
            </v:shape>
            <v:shape id="图片 7" o:spid="_x0000_s2137" o:spt="75" alt="10188f2a9a21101e734e3449b340c5a2" type="#_x0000_t75" style="position:absolute;left:16434;top:2158;height:1874;width:1835;" filled="f" o:preferrelative="t" stroked="f" coordsize="21600,21600" o:gfxdata="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JXfO2vQAA&#10;ANoAAAAPAAAAAAAAAAEAIAAAACIAAABkcnMvZG93bnJldi54bWxQSwECFAAUAAAACACHTuJAMy8F&#10;njsAAAA5AAAAEAAAAAAAAAABACAAAAAMAQAAZHJzL3NoYXBleG1sLnhtbFBLBQYAAAAABgAGAFsB&#10;AAC2AwAAAAA=&#10;">
              <v:path/>
              <v:fill on="f" focussize="0,0"/>
              <v:stroke on="f"/>
              <v:imagedata r:id="rId12" cropleft="9455f" cropright="7883f" o:title=""/>
              <o:lock v:ext="edit" aspectratio="t"/>
            </v:shape>
            <w10:wrap type="none"/>
            <w10:anchorlock/>
          </v:group>
        </w:pict>
      </w:r>
      <w:r>
        <w:rPr>
          <w:rFonts w:hint="eastAsia"/>
        </w:rPr>
        <w:br w:type="page"/>
      </w:r>
      <w:r>
        <w:rPr>
          <w:rFonts w:hint="eastAsia"/>
          <w:lang w:val="en-US" w:eastAsia="zh-CN"/>
        </w:rPr>
        <w:t>店子村</w:t>
      </w:r>
      <w:r>
        <w:rPr>
          <w:rFonts w:hint="eastAsia"/>
        </w:rPr>
        <w:t>危险区划分及转移路线图</w:t>
      </w:r>
    </w:p>
    <w:p w14:paraId="59627E5B">
      <w:pPr>
        <w:keepNext w:val="0"/>
        <w:keepLines w:val="0"/>
        <w:pageBreakBefore w:val="0"/>
        <w:widowControl w:val="0"/>
        <w:kinsoku/>
        <w:wordWrap/>
        <w:overflowPunct/>
        <w:topLinePunct w:val="0"/>
        <w:autoSpaceDE/>
        <w:autoSpaceDN/>
        <w:bidi w:val="0"/>
        <w:adjustRightInd/>
        <w:snapToGrid/>
        <w:spacing w:before="200" w:after="200"/>
        <w:jc w:val="center"/>
        <w:textAlignment w:val="auto"/>
        <w:rPr>
          <w:rFonts w:hint="eastAsia"/>
        </w:rPr>
      </w:pPr>
      <w:r>
        <w:rPr>
          <w:sz w:val="30"/>
        </w:rPr>
        <w:pict>
          <v:group id="组合 4" o:spid="_x0000_s2138" o:spt="203" style="height:370.65pt;width:642.35pt;" coordorigin="4252,14297" coordsize="13230,7962" o:gfxdata="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">
            <o:lock v:ext="edit" aspectratio="f"/>
            <v:shape id="图片 7" o:spid="_x0000_s2139" o:spt="75" alt="店子村2-原北店子村" type="#_x0000_t75" style="position:absolute;left:4266;top:14297;height:7958;width:13217;" filled="f" o:preferrelative="t" stroked="f" coordsize="21600,21600" o:gfxdata="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awHkV7gAAADaAAAA&#10;DwAAAAAAAAABACAAAAAiAAAAZHJzL2Rvd25yZXYueG1sUEsBAhQAFAAAAAgAh07iQDMvBZ47AAAA&#10;OQAAABAAAAAAAAAAAQAgAAAABwEAAGRycy9zaGFwZXhtbC54bWxQSwUGAAAAAAYABgBbAQAAsQMA&#10;AAAA&#10;">
              <v:path/>
              <v:fill on="f" focussize="0,0"/>
              <v:stroke on="f"/>
              <v:imagedata r:id="rId13" o:title=""/>
              <o:lock v:ext="edit" aspectratio="t"/>
            </v:shape>
            <v:shape id="图片 5" o:spid="_x0000_s2140" o:spt="75" type="#_x0000_t75" style="position:absolute;left:4252;top:20147;height:2113;width:1218;" filled="f" o:preferrelative="t" stroked="f" coordsize="21600,21600" o:gfxdata="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yt9N0ugAAANoA&#10;AAAPAAAAAAAAAAEAIAAAACIAAABkcnMvZG93bnJldi54bWxQSwECFAAUAAAACACHTuJAMy8FnjsA&#10;AAA5AAAAEAAAAAAAAAABACAAAAAJAQAAZHJzL3NoYXBleG1sLnhtbFBLBQYAAAAABgAGAFsBAACz&#10;AwAAAAA=&#10;">
              <v:path/>
              <v:fill on="f" focussize="0,0"/>
              <v:stroke on="f"/>
              <v:imagedata r:id="rId11" cropleft="-90f" croptop="41105f" cropright="60402f" o:title=""/>
              <o:lock v:ext="edit" aspectratio="t"/>
            </v:shape>
            <v:shape id="图片 7" o:spid="_x0000_s2141" o:spt="75" alt="10188f2a9a21101e734e3449b340c5a2" type="#_x0000_t75" style="position:absolute;left:15372;top:14326;height:2129;width:2085;" filled="f" o:preferrelative="t" stroked="f" coordsize="21600,21600" o:gfxdata="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2ZvW1vQAA&#10;ANoAAAAPAAAAAAAAAAEAIAAAACIAAABkcnMvZG93bnJldi54bWxQSwECFAAUAAAACACHTuJAMy8F&#10;njsAAAA5AAAAEAAAAAAAAAABACAAAAAMAQAAZHJzL3NoYXBleG1sLnhtbFBLBQYAAAAABgAGAFsB&#10;AAC2AwAAAAA=&#10;">
              <v:path/>
              <v:fill on="f" focussize="0,0"/>
              <v:stroke on="f"/>
              <v:imagedata r:id="rId12" cropleft="9455f" cropright="7883f" o:title=""/>
              <o:lock v:ext="edit" aspectratio="t"/>
            </v:shape>
            <w10:wrap type="none"/>
            <w10:anchorlock/>
          </v:group>
        </w:pict>
      </w:r>
      <w:r>
        <w:rPr>
          <w:rFonts w:hint="eastAsia"/>
        </w:rPr>
        <w:br w:type="page"/>
      </w:r>
      <w:r>
        <w:rPr>
          <w:rFonts w:hint="eastAsia"/>
          <w:lang w:val="en-US" w:eastAsia="zh-CN"/>
        </w:rPr>
        <w:t>毫坪村</w:t>
      </w:r>
      <w:r>
        <w:rPr>
          <w:rFonts w:hint="eastAsia"/>
        </w:rPr>
        <w:t>危险区划分及转移路线图</w:t>
      </w:r>
    </w:p>
    <w:p w14:paraId="2D3463BA">
      <w:pPr>
        <w:jc w:val="center"/>
        <w:rPr>
          <w:sz w:val="30"/>
        </w:rPr>
      </w:pPr>
      <w:r>
        <w:rPr>
          <w:sz w:val="30"/>
        </w:rPr>
        <w:pict>
          <v:group id="组合 20" o:spid="_x0000_s2154" o:spt="203" style="height:319.2pt;width:701.3pt;" coordorigin="2690,26549" coordsize="14208,6584" o:gfxdata="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">
            <o:lock v:ext="edit" aspectratio="f"/>
            <v:shape id="图片 11" o:spid="_x0000_s2155" o:spt="75" alt="毫坪村" type="#_x0000_t75" style="position:absolute;left:2706;top:26549;height:6584;width:14192;" filled="f" o:preferrelative="t" stroked="f" coordsize="21600,21600" o:gfxdata="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du+kW7gAAADbAAAA&#10;DwAAAAAAAAABACAAAAAiAAAAZHJzL2Rvd25yZXYueG1sUEsBAhQAFAAAAAgAh07iQDMvBZ47AAAA&#10;OQAAABAAAAAAAAAAAQAgAAAABwEAAGRycy9zaGFwZXhtbC54bWxQSwUGAAAAAAYABgBbAQAAsQMA&#10;AAAA&#10;">
              <v:path/>
              <v:fill on="f" focussize="0,0"/>
              <v:stroke on="f"/>
              <v:imagedata r:id="rId14" cropleft="5109f" o:title=""/>
              <o:lock v:ext="edit" aspectratio="t"/>
            </v:shape>
            <v:shape id="图片 5" o:spid="_x0000_s2156" o:spt="75" type="#_x0000_t75" style="position:absolute;left:2690;top:31015;height:2113;width:1218;" filled="f" o:preferrelative="t" stroked="f" coordsize="21600,21600" o:gfxdata="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ABe8bsAAADb&#10;AAAADwAAAAAAAAABACAAAAAiAAAAZHJzL2Rvd25yZXYueG1sUEsBAhQAFAAAAAgAh07iQDMvBZ47&#10;AAAAOQAAABAAAAAAAAAAAQAgAAAACgEAAGRycy9zaGFwZXhtbC54bWxQSwUGAAAAAAYABgBbAQAA&#10;tAMAAAAA&#10;">
              <v:path/>
              <v:fill on="f" focussize="0,0"/>
              <v:stroke on="f"/>
              <v:imagedata r:id="rId11" cropleft="-90f" croptop="41105f" cropright="60402f" o:title=""/>
              <o:lock v:ext="edit" aspectratio="t"/>
            </v:shape>
            <v:shape id="图片 7" o:spid="_x0000_s2157" o:spt="75" alt="10188f2a9a21101e734e3449b340c5a2" type="#_x0000_t75" style="position:absolute;left:14778;top:26582;height:2129;width:2085;" filled="f" o:preferrelative="t" stroked="f" coordsize="21600,21600" o:gfxdata="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vR5XbsAAADb&#10;AAAADwAAAAAAAAABACAAAAAiAAAAZHJzL2Rvd25yZXYueG1sUEsBAhQAFAAAAAgAh07iQDMvBZ47&#10;AAAAOQAAABAAAAAAAAAAAQAgAAAACgEAAGRycy9zaGFwZXhtbC54bWxQSwUGAAAAAAYABgBbAQAA&#10;tAMAAAAA&#10;">
              <v:path/>
              <v:fill on="f" focussize="0,0"/>
              <v:stroke on="f"/>
              <v:imagedata r:id="rId12" cropleft="9455f" cropright="7883f" o:title=""/>
              <o:lock v:ext="edit" aspectratio="t"/>
            </v:shape>
            <w10:wrap type="none"/>
            <w10:anchorlock/>
          </v:group>
        </w:pict>
      </w:r>
    </w:p>
    <w:p w14:paraId="522BA8A2">
      <w:pPr>
        <w:keepNext w:val="0"/>
        <w:keepLines w:val="0"/>
        <w:pageBreakBefore w:val="0"/>
        <w:widowControl w:val="0"/>
        <w:kinsoku/>
        <w:wordWrap/>
        <w:overflowPunct/>
        <w:topLinePunct w:val="0"/>
        <w:autoSpaceDE/>
        <w:autoSpaceDN/>
        <w:bidi w:val="0"/>
        <w:adjustRightInd/>
        <w:snapToGrid/>
        <w:spacing w:before="200" w:after="200"/>
        <w:jc w:val="center"/>
        <w:textAlignment w:val="auto"/>
        <w:rPr>
          <w:rFonts w:hint="eastAsia"/>
        </w:rPr>
      </w:pPr>
      <w:r>
        <w:rPr>
          <w:rFonts w:hint="eastAsia"/>
        </w:rPr>
        <w:br w:type="page"/>
      </w:r>
      <w:r>
        <w:rPr>
          <w:rFonts w:hint="eastAsia"/>
          <w:lang w:val="en-US" w:eastAsia="zh-CN"/>
        </w:rPr>
        <w:t>刘家峪村</w:t>
      </w:r>
      <w:r>
        <w:rPr>
          <w:rFonts w:hint="eastAsia"/>
        </w:rPr>
        <w:t>危险区划分及转移路线图</w:t>
      </w:r>
    </w:p>
    <w:p w14:paraId="6B02E684">
      <w:pPr>
        <w:jc w:val="center"/>
        <w:rPr>
          <w:sz w:val="30"/>
        </w:rPr>
      </w:pPr>
      <w:r>
        <w:rPr>
          <w:sz w:val="30"/>
        </w:rPr>
        <w:pict>
          <v:group id="组合 16" o:spid="_x0000_s2146" o:spt="203" style="height:363.7pt;width:653.85pt;" coordorigin="3425,38706" coordsize="13591,8005" o:gfxdata="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">
            <o:lock v:ext="edit" aspectratio="f"/>
            <v:shape id="图片 15" o:spid="_x0000_s2147" o:spt="75" alt="刘家峪村" type="#_x0000_t75" style="position:absolute;left:3442;top:38706;height:7990;width:13575;" filled="f" o:preferrelative="t" stroked="f" coordsize="21600,21600" o:gfxdata="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QIbo9ugAAANsA&#10;AAAPAAAAAAAAAAEAIAAAACIAAABkcnMvZG93bnJldi54bWxQSwECFAAUAAAACACHTuJAMy8FnjsA&#10;AAA5AAAAEAAAAAAAAAABACAAAAAJAQAAZHJzL3NoYXBleG1sLnhtbFBLBQYAAAAABgAGAFsBAACz&#10;AwAAAAA=&#10;">
              <v:path/>
              <v:fill on="f" focussize="0,0"/>
              <v:stroke on="f"/>
              <v:imagedata r:id="rId15" croptop="2035f" cropbottom="1606f" o:title=""/>
              <o:lock v:ext="edit" aspectratio="t"/>
            </v:shape>
            <v:shape id="图片 5" o:spid="_x0000_s2148" o:spt="75" type="#_x0000_t75" style="position:absolute;left:3425;top:44599;height:2113;width:1218;" filled="f" o:preferrelative="t" stroked="f" coordsize="21600,21600" o:gfxdata="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VNVPS5AAAA2wAA&#10;AA8AAAAAAAAAAQAgAAAAIgAAAGRycy9kb3ducmV2LnhtbFBLAQIUABQAAAAIAIdO4kAzLwWeOwAA&#10;ADkAAAAQAAAAAAAAAAEAIAAAAAgBAABkcnMvc2hhcGV4bWwueG1sUEsFBgAAAAAGAAYAWwEAALID&#10;AAAAAA==&#10;">
              <v:path/>
              <v:fill on="f" focussize="0,0"/>
              <v:stroke on="f"/>
              <v:imagedata r:id="rId11" cropleft="-90f" croptop="41105f" cropright="60402f" o:title=""/>
              <o:lock v:ext="edit" aspectratio="t"/>
            </v:shape>
            <v:shape id="图片 7" o:spid="_x0000_s2149" o:spt="75" alt="10188f2a9a21101e734e3449b340c5a2" type="#_x0000_t75" style="position:absolute;left:14898;top:38741;height:2129;width:2085;" filled="f" o:preferrelative="t" stroked="f" coordsize="21600,21600" o:gfxdata="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7lzWLsAAADb&#10;AAAADwAAAAAAAAABACAAAAAiAAAAZHJzL2Rvd25yZXYueG1sUEsBAhQAFAAAAAgAh07iQDMvBZ47&#10;AAAAOQAAABAAAAAAAAAAAQAgAAAACgEAAGRycy9zaGFwZXhtbC54bWxQSwUGAAAAAAYABgBbAQAA&#10;tAMAAAAA&#10;">
              <v:path/>
              <v:fill on="f" focussize="0,0"/>
              <v:stroke on="f"/>
              <v:imagedata r:id="rId12" cropleft="9455f" cropright="7883f" o:title=""/>
              <o:lock v:ext="edit" aspectratio="t"/>
            </v:shape>
            <w10:wrap type="none"/>
            <w10:anchorlock/>
          </v:group>
        </w:pict>
      </w:r>
    </w:p>
    <w:p w14:paraId="1ADAF9AD">
      <w:pPr>
        <w:keepNext w:val="0"/>
        <w:keepLines w:val="0"/>
        <w:pageBreakBefore w:val="0"/>
        <w:widowControl w:val="0"/>
        <w:kinsoku/>
        <w:wordWrap/>
        <w:overflowPunct/>
        <w:topLinePunct w:val="0"/>
        <w:autoSpaceDE/>
        <w:autoSpaceDN/>
        <w:bidi w:val="0"/>
        <w:adjustRightInd/>
        <w:snapToGrid/>
        <w:spacing w:before="200" w:after="200"/>
        <w:jc w:val="center"/>
        <w:textAlignment w:val="auto"/>
        <w:rPr>
          <w:rFonts w:hint="eastAsia"/>
        </w:rPr>
      </w:pPr>
      <w:r>
        <w:rPr>
          <w:rFonts w:hint="eastAsia"/>
        </w:rPr>
        <w:br w:type="page"/>
      </w:r>
      <w:r>
        <w:rPr>
          <w:rFonts w:hint="eastAsia"/>
          <w:lang w:val="en-US" w:eastAsia="zh-CN"/>
        </w:rPr>
        <w:t>前瓜峪村</w:t>
      </w:r>
      <w:r>
        <w:rPr>
          <w:rFonts w:hint="eastAsia"/>
        </w:rPr>
        <w:t>危险区划分及转移路线图</w:t>
      </w:r>
    </w:p>
    <w:p w14:paraId="628D104E">
      <w:pPr>
        <w:jc w:val="center"/>
      </w:pPr>
      <w:r>
        <w:rPr>
          <w:sz w:val="30"/>
        </w:rPr>
        <w:pict>
          <v:group id="组合 12" o:spid="_x0000_s2150" o:spt="203" style="height:364.15pt;width:653.85pt;" coordorigin="4101,51147" coordsize="13476,8114" o:gfxdata="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">
            <o:lock v:ext="edit" aspectratio="f"/>
            <v:shape id="图片 19" o:spid="_x0000_s2151" o:spt="75" alt="前瓜峪村" type="#_x0000_t75" style="position:absolute;left:4109;top:51147;height:8113;width:13468;" filled="f" o:preferrelative="t" stroked="f" coordsize="21600,21600" o:gfxdata="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vE64YugAAANoA&#10;AAAPAAAAAAAAAAEAIAAAACIAAABkcnMvZG93bnJldi54bWxQSwECFAAUAAAACACHTuJAMy8FnjsA&#10;AAA5AAAAEAAAAAAAAAABACAAAAAJAQAAZHJzL3NoYXBleG1sLnhtbFBLBQYAAAAABgAGAFsBAACz&#10;AwAAAAA=&#10;">
              <v:path/>
              <v:fill on="f" focussize="0,0"/>
              <v:stroke on="f"/>
              <v:imagedata r:id="rId16" cropleft="7667f" cropright="5963f" o:title=""/>
              <o:lock v:ext="edit" aspectratio="t"/>
            </v:shape>
            <v:shape id="图片 5" o:spid="_x0000_s2152" o:spt="75" type="#_x0000_t75" style="position:absolute;left:4101;top:57149;height:2113;width:1218;" filled="f" o:preferrelative="t" stroked="f" coordsize="21600,21600" o:gfxdata="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nZS97sAAADb&#10;AAAADwAAAAAAAAABACAAAAAiAAAAZHJzL2Rvd25yZXYueG1sUEsBAhQAFAAAAAgAh07iQDMvBZ47&#10;AAAAOQAAABAAAAAAAAAAAQAgAAAACgEAAGRycy9zaGFwZXhtbC54bWxQSwUGAAAAAAYABgBbAQAA&#10;tAMAAAAA&#10;">
              <v:path/>
              <v:fill on="f" focussize="0,0"/>
              <v:stroke on="f"/>
              <v:imagedata r:id="rId11" cropleft="-90f" croptop="41105f" cropright="60402f" o:title=""/>
              <o:lock v:ext="edit" aspectratio="t"/>
            </v:shape>
            <v:shape id="图片 7" o:spid="_x0000_s2153" o:spt="75" alt="10188f2a9a21101e734e3449b340c5a2" type="#_x0000_t75" style="position:absolute;left:15460;top:51188;height:2129;width:2085;" filled="f" o:preferrelative="t" stroked="f" coordsize="21600,21600" o:gfxdata="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IJ1W7sAAADb&#10;AAAADwAAAAAAAAABACAAAAAiAAAAZHJzL2Rvd25yZXYueG1sUEsBAhQAFAAAAAgAh07iQDMvBZ47&#10;AAAAOQAAABAAAAAAAAAAAQAgAAAACgEAAGRycy9zaGFwZXhtbC54bWxQSwUGAAAAAAYABgBbAQAA&#10;tAMAAAAA&#10;">
              <v:path/>
              <v:fill on="f" focussize="0,0"/>
              <v:stroke on="f"/>
              <v:imagedata r:id="rId12" cropleft="9455f" cropright="7883f" o:title=""/>
              <o:lock v:ext="edit" aspectratio="t"/>
            </v:shape>
            <w10:wrap type="none"/>
            <w10:anchorlock/>
          </v:group>
        </w:pict>
      </w:r>
    </w:p>
    <w:sectPr>
      <w:pgSz w:w="16838" w:h="11906" w:orient="landscape"/>
      <w:pgMar w:top="1797" w:right="1440" w:bottom="1797" w:left="1440" w:header="851" w:footer="992" w:gutter="0"/>
      <w:cols w:space="720" w:num="1"/>
      <w:docGrid w:type="lines" w:linePitch="408"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
    <w:panose1 w:val="02010609060101010101"/>
    <w:charset w:val="86"/>
    <w:family w:val="modern"/>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font>
  <w:font w:name="serif">
    <w:altName w:val="Courier New"/>
    <w:panose1 w:val="00000000000000000000"/>
    <w:charset w:val="00"/>
    <w:family w:val="roman"/>
    <w:pitch w:val="default"/>
    <w:sig w:usb0="00000000" w:usb1="00000000" w:usb2="00000000" w:usb3="00000000" w:csb0="00000000" w:csb1="00000000"/>
  </w:font>
  <w:font w:name="Calibri Light">
    <w:panose1 w:val="020F0302020204030204"/>
    <w:charset w:val="00"/>
    <w:family w:val="swiss"/>
    <w:pitch w:val="default"/>
    <w:sig w:usb0="A00002EF" w:usb1="4000207B" w:usb2="00000000" w:usb3="00000000" w:csb0="2000019F" w:csb1="00000000"/>
  </w:font>
  <w:font w:name="方正小标宋_GBK">
    <w:altName w:val="微软雅黑"/>
    <w:panose1 w:val="03000509000000000000"/>
    <w:charset w:val="86"/>
    <w:family w:val="auto"/>
    <w:pitch w:val="default"/>
    <w:sig w:usb0="00000000" w:usb1="00000000" w:usb2="00000000" w:usb3="00000000" w:csb0="00040000" w:csb1="00000000"/>
  </w:font>
  <w:font w:name="微软雅黑">
    <w:panose1 w:val="020B0503020204020204"/>
    <w:charset w:val="86"/>
    <w:family w:val="auto"/>
    <w:pitch w:val="default"/>
    <w:sig w:usb0="80000287" w:usb1="280F3C52" w:usb2="00000016" w:usb3="00000000" w:csb0="0004001F" w:csb1="00000000"/>
  </w:font>
  <w:font w:name="等线">
    <w:panose1 w:val="02010600030101010101"/>
    <w:charset w:val="86"/>
    <w:family w:val="auto"/>
    <w:pitch w:val="default"/>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B60BA0">
    <w:pPr>
      <w:pStyle w:val="20"/>
      <w:jc w:val="center"/>
    </w:pPr>
    <w:r>
      <w:fldChar w:fldCharType="begin"/>
    </w:r>
    <w:r>
      <w:instrText xml:space="preserve">PAGE   \* MERGEFORMAT</w:instrText>
    </w:r>
    <w:r>
      <w:fldChar w:fldCharType="separate"/>
    </w:r>
    <w:r>
      <w:rPr>
        <w:lang w:val="zh-CN"/>
      </w:rPr>
      <w:t>17</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10E8BB">
    <w:pPr>
      <w:pStyle w:val="20"/>
      <w:jc w:val="center"/>
    </w:pPr>
    <w:r>
      <w:fldChar w:fldCharType="begin"/>
    </w:r>
    <w:r>
      <w:instrText xml:space="preserve">PAGE   \* MERGEFORMAT</w:instrText>
    </w:r>
    <w:r>
      <w:fldChar w:fldCharType="separate"/>
    </w:r>
    <w:r>
      <w:rPr>
        <w:lang w:val="zh-CN"/>
      </w:rPr>
      <w:t>8</w:t>
    </w:r>
    <w:r>
      <w:rPr>
        <w:lang w:val="zh-CN"/>
      </w:rP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9D140B">
    <w:pPr>
      <w:pStyle w:val="21"/>
      <w:pBdr>
        <w:bottom w:val="none" w:color="auto" w:sz="0" w:space="1"/>
      </w:pBdr>
      <w:ind w:firstLine="440"/>
      <w:rPr>
        <w:rFonts w:ascii="仿宋" w:hAnsi="仿宋"/>
        <w:sz w:val="22"/>
        <w:szCs w:val="32"/>
      </w:rPr>
    </w:pPr>
    <w:r>
      <w:rPr>
        <w:rFonts w:hint="eastAsia" w:ascii="仿宋" w:hAnsi="仿宋"/>
        <w:sz w:val="22"/>
        <w:szCs w:val="32"/>
      </w:rPr>
      <w:t>沂源县张家坡镇山洪灾害防御预案</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4565A1">
    <w:pPr>
      <w:pStyle w:val="21"/>
      <w:pBdr>
        <w:bottom w:val="none" w:color="auto" w:sz="0" w:space="1"/>
      </w:pBdr>
      <w:ind w:firstLine="440"/>
      <w:rPr>
        <w:rFonts w:ascii="仿宋" w:hAnsi="仿宋"/>
        <w:sz w:val="22"/>
        <w:szCs w:val="32"/>
      </w:rPr>
    </w:pPr>
    <w:r>
      <w:rPr>
        <w:rFonts w:hint="eastAsia" w:ascii="仿宋" w:hAnsi="仿宋"/>
        <w:sz w:val="22"/>
        <w:szCs w:val="32"/>
      </w:rPr>
      <w:t>沂源县张家坡镇洪灾害防御预案</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1"/>
  <w:bordersDoNotSurroundFooter w:val="1"/>
  <w:doNotTrackMoves/>
  <w:documentProtection w:enforcement="0"/>
  <w:defaultTabStop w:val="420"/>
  <w:drawingGridHorizontalSpacing w:val="150"/>
  <w:drawingGridVerticalSpacing w:val="204"/>
  <w:displayHorizontalDrawingGridEvery w:val="2"/>
  <w:displayVerticalDrawingGridEvery w:val="2"/>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docVars>
    <w:docVar w:name="commondata" w:val="eyJoZGlkIjoiMjBjYzZjODU4YTdkZDZjNjg4MzVhNDhlNjg0ZWI2N2MifQ=="/>
  </w:docVars>
  <w:rsids>
    <w:rsidRoot w:val="00172A27"/>
    <w:rsid w:val="000000F4"/>
    <w:rsid w:val="00000AE1"/>
    <w:rsid w:val="000042DE"/>
    <w:rsid w:val="00004516"/>
    <w:rsid w:val="0000485C"/>
    <w:rsid w:val="00005416"/>
    <w:rsid w:val="0000641C"/>
    <w:rsid w:val="00006934"/>
    <w:rsid w:val="00007E04"/>
    <w:rsid w:val="00011449"/>
    <w:rsid w:val="000139A8"/>
    <w:rsid w:val="0001543A"/>
    <w:rsid w:val="0001545A"/>
    <w:rsid w:val="00015D78"/>
    <w:rsid w:val="00022D53"/>
    <w:rsid w:val="00022D69"/>
    <w:rsid w:val="0002302B"/>
    <w:rsid w:val="00023385"/>
    <w:rsid w:val="00023F11"/>
    <w:rsid w:val="000262AA"/>
    <w:rsid w:val="00030A6F"/>
    <w:rsid w:val="00032265"/>
    <w:rsid w:val="00034544"/>
    <w:rsid w:val="000345A6"/>
    <w:rsid w:val="00034B79"/>
    <w:rsid w:val="00035C8A"/>
    <w:rsid w:val="00037B9D"/>
    <w:rsid w:val="0004040E"/>
    <w:rsid w:val="0004211B"/>
    <w:rsid w:val="00042F40"/>
    <w:rsid w:val="00043746"/>
    <w:rsid w:val="00044538"/>
    <w:rsid w:val="00046212"/>
    <w:rsid w:val="00046713"/>
    <w:rsid w:val="0004690E"/>
    <w:rsid w:val="00050FA6"/>
    <w:rsid w:val="000514AF"/>
    <w:rsid w:val="00051D21"/>
    <w:rsid w:val="00052EED"/>
    <w:rsid w:val="00053775"/>
    <w:rsid w:val="00053DFA"/>
    <w:rsid w:val="00054716"/>
    <w:rsid w:val="00054EEC"/>
    <w:rsid w:val="00054F48"/>
    <w:rsid w:val="000553BD"/>
    <w:rsid w:val="00055A48"/>
    <w:rsid w:val="0006237A"/>
    <w:rsid w:val="00062945"/>
    <w:rsid w:val="00062DE8"/>
    <w:rsid w:val="00066BFC"/>
    <w:rsid w:val="00067255"/>
    <w:rsid w:val="000674BE"/>
    <w:rsid w:val="00067DBC"/>
    <w:rsid w:val="000722F6"/>
    <w:rsid w:val="000738EF"/>
    <w:rsid w:val="00074832"/>
    <w:rsid w:val="00074D87"/>
    <w:rsid w:val="00076164"/>
    <w:rsid w:val="00080092"/>
    <w:rsid w:val="0008056A"/>
    <w:rsid w:val="00081A91"/>
    <w:rsid w:val="00081C74"/>
    <w:rsid w:val="000824E6"/>
    <w:rsid w:val="00084C73"/>
    <w:rsid w:val="00090279"/>
    <w:rsid w:val="000902B1"/>
    <w:rsid w:val="000935F5"/>
    <w:rsid w:val="00096206"/>
    <w:rsid w:val="00097576"/>
    <w:rsid w:val="000A0A5E"/>
    <w:rsid w:val="000A1641"/>
    <w:rsid w:val="000A16DE"/>
    <w:rsid w:val="000A1D20"/>
    <w:rsid w:val="000A22F6"/>
    <w:rsid w:val="000A23AB"/>
    <w:rsid w:val="000A4011"/>
    <w:rsid w:val="000A4D90"/>
    <w:rsid w:val="000A6072"/>
    <w:rsid w:val="000A6AF3"/>
    <w:rsid w:val="000A7BB8"/>
    <w:rsid w:val="000B1BAB"/>
    <w:rsid w:val="000B378F"/>
    <w:rsid w:val="000B45C2"/>
    <w:rsid w:val="000B4D16"/>
    <w:rsid w:val="000B5B7C"/>
    <w:rsid w:val="000B68E3"/>
    <w:rsid w:val="000C1369"/>
    <w:rsid w:val="000C138E"/>
    <w:rsid w:val="000C15E8"/>
    <w:rsid w:val="000C16A9"/>
    <w:rsid w:val="000C2955"/>
    <w:rsid w:val="000C4D16"/>
    <w:rsid w:val="000C5A56"/>
    <w:rsid w:val="000C605E"/>
    <w:rsid w:val="000C6D1C"/>
    <w:rsid w:val="000D0E1F"/>
    <w:rsid w:val="000D1212"/>
    <w:rsid w:val="000D20B0"/>
    <w:rsid w:val="000D3722"/>
    <w:rsid w:val="000D3EEC"/>
    <w:rsid w:val="000D525F"/>
    <w:rsid w:val="000D6C5B"/>
    <w:rsid w:val="000E0A4F"/>
    <w:rsid w:val="000E481F"/>
    <w:rsid w:val="000E7350"/>
    <w:rsid w:val="000E7CCA"/>
    <w:rsid w:val="000E7D6C"/>
    <w:rsid w:val="000F290D"/>
    <w:rsid w:val="000F47B9"/>
    <w:rsid w:val="000F5251"/>
    <w:rsid w:val="000F59E4"/>
    <w:rsid w:val="000F6E45"/>
    <w:rsid w:val="001003EF"/>
    <w:rsid w:val="001021E3"/>
    <w:rsid w:val="001027DF"/>
    <w:rsid w:val="001032E3"/>
    <w:rsid w:val="00103550"/>
    <w:rsid w:val="00104300"/>
    <w:rsid w:val="001043A4"/>
    <w:rsid w:val="00104598"/>
    <w:rsid w:val="00104DBF"/>
    <w:rsid w:val="00107754"/>
    <w:rsid w:val="00110A72"/>
    <w:rsid w:val="001110AA"/>
    <w:rsid w:val="00112FA5"/>
    <w:rsid w:val="0011558A"/>
    <w:rsid w:val="0011669F"/>
    <w:rsid w:val="00116B26"/>
    <w:rsid w:val="001177A9"/>
    <w:rsid w:val="00117881"/>
    <w:rsid w:val="00117EC6"/>
    <w:rsid w:val="00121D11"/>
    <w:rsid w:val="00122AB9"/>
    <w:rsid w:val="001247D1"/>
    <w:rsid w:val="001248CB"/>
    <w:rsid w:val="0012677F"/>
    <w:rsid w:val="001269D6"/>
    <w:rsid w:val="00131187"/>
    <w:rsid w:val="00132931"/>
    <w:rsid w:val="00135798"/>
    <w:rsid w:val="00135AD0"/>
    <w:rsid w:val="0013610B"/>
    <w:rsid w:val="00136C60"/>
    <w:rsid w:val="00136C93"/>
    <w:rsid w:val="00142647"/>
    <w:rsid w:val="0014309F"/>
    <w:rsid w:val="00143D75"/>
    <w:rsid w:val="001449C9"/>
    <w:rsid w:val="00146011"/>
    <w:rsid w:val="00146489"/>
    <w:rsid w:val="001467F3"/>
    <w:rsid w:val="00155F8D"/>
    <w:rsid w:val="00156CE7"/>
    <w:rsid w:val="001575B8"/>
    <w:rsid w:val="00163A51"/>
    <w:rsid w:val="00164837"/>
    <w:rsid w:val="00170C4B"/>
    <w:rsid w:val="001714BF"/>
    <w:rsid w:val="00171B91"/>
    <w:rsid w:val="00171FC5"/>
    <w:rsid w:val="00172232"/>
    <w:rsid w:val="00172633"/>
    <w:rsid w:val="00172926"/>
    <w:rsid w:val="00172A27"/>
    <w:rsid w:val="00173686"/>
    <w:rsid w:val="001745E1"/>
    <w:rsid w:val="001746D2"/>
    <w:rsid w:val="00175424"/>
    <w:rsid w:val="001754E3"/>
    <w:rsid w:val="00176D20"/>
    <w:rsid w:val="001778A3"/>
    <w:rsid w:val="00183737"/>
    <w:rsid w:val="00185AB9"/>
    <w:rsid w:val="00192954"/>
    <w:rsid w:val="00193920"/>
    <w:rsid w:val="00195BE1"/>
    <w:rsid w:val="001967E4"/>
    <w:rsid w:val="00196DC1"/>
    <w:rsid w:val="001975AD"/>
    <w:rsid w:val="001A055A"/>
    <w:rsid w:val="001A0D95"/>
    <w:rsid w:val="001A50FD"/>
    <w:rsid w:val="001A71F1"/>
    <w:rsid w:val="001B08D4"/>
    <w:rsid w:val="001B0F9D"/>
    <w:rsid w:val="001B53FA"/>
    <w:rsid w:val="001B5612"/>
    <w:rsid w:val="001B5D0D"/>
    <w:rsid w:val="001B66CB"/>
    <w:rsid w:val="001B6D1F"/>
    <w:rsid w:val="001B789E"/>
    <w:rsid w:val="001C21E0"/>
    <w:rsid w:val="001C388A"/>
    <w:rsid w:val="001C3AE7"/>
    <w:rsid w:val="001C49F1"/>
    <w:rsid w:val="001C5395"/>
    <w:rsid w:val="001C6074"/>
    <w:rsid w:val="001C62B6"/>
    <w:rsid w:val="001C70F8"/>
    <w:rsid w:val="001C7EFA"/>
    <w:rsid w:val="001D2642"/>
    <w:rsid w:val="001D27A3"/>
    <w:rsid w:val="001D2C1A"/>
    <w:rsid w:val="001D31B5"/>
    <w:rsid w:val="001D3A79"/>
    <w:rsid w:val="001D3C7D"/>
    <w:rsid w:val="001D3D69"/>
    <w:rsid w:val="001D465E"/>
    <w:rsid w:val="001D4D6A"/>
    <w:rsid w:val="001E1959"/>
    <w:rsid w:val="001E207E"/>
    <w:rsid w:val="001E22BE"/>
    <w:rsid w:val="001E2810"/>
    <w:rsid w:val="001E2DB7"/>
    <w:rsid w:val="001E38FA"/>
    <w:rsid w:val="001E47F5"/>
    <w:rsid w:val="001E70F6"/>
    <w:rsid w:val="001F0D15"/>
    <w:rsid w:val="001F144D"/>
    <w:rsid w:val="001F4B0E"/>
    <w:rsid w:val="001F6AEE"/>
    <w:rsid w:val="002004D9"/>
    <w:rsid w:val="00200B8F"/>
    <w:rsid w:val="002013C1"/>
    <w:rsid w:val="002037EA"/>
    <w:rsid w:val="00212F09"/>
    <w:rsid w:val="00213AD6"/>
    <w:rsid w:val="00213C0B"/>
    <w:rsid w:val="0021538F"/>
    <w:rsid w:val="00215E90"/>
    <w:rsid w:val="002174A4"/>
    <w:rsid w:val="00220358"/>
    <w:rsid w:val="0022116A"/>
    <w:rsid w:val="002226CE"/>
    <w:rsid w:val="0022403B"/>
    <w:rsid w:val="00225F46"/>
    <w:rsid w:val="00227F07"/>
    <w:rsid w:val="00230F7C"/>
    <w:rsid w:val="002313FC"/>
    <w:rsid w:val="00231729"/>
    <w:rsid w:val="002334B0"/>
    <w:rsid w:val="00233C75"/>
    <w:rsid w:val="00234EE4"/>
    <w:rsid w:val="00235E37"/>
    <w:rsid w:val="00242919"/>
    <w:rsid w:val="00242B63"/>
    <w:rsid w:val="00246119"/>
    <w:rsid w:val="00246728"/>
    <w:rsid w:val="00247931"/>
    <w:rsid w:val="002538F9"/>
    <w:rsid w:val="002544C1"/>
    <w:rsid w:val="00256A01"/>
    <w:rsid w:val="002600FF"/>
    <w:rsid w:val="00262A65"/>
    <w:rsid w:val="002632D6"/>
    <w:rsid w:val="002632DF"/>
    <w:rsid w:val="0026676D"/>
    <w:rsid w:val="00270500"/>
    <w:rsid w:val="00270599"/>
    <w:rsid w:val="00271DE1"/>
    <w:rsid w:val="00272B1D"/>
    <w:rsid w:val="002759E0"/>
    <w:rsid w:val="00275D4D"/>
    <w:rsid w:val="0027600B"/>
    <w:rsid w:val="00276463"/>
    <w:rsid w:val="0027747F"/>
    <w:rsid w:val="00281A22"/>
    <w:rsid w:val="00283381"/>
    <w:rsid w:val="002853CB"/>
    <w:rsid w:val="002877CB"/>
    <w:rsid w:val="00287C1B"/>
    <w:rsid w:val="00290501"/>
    <w:rsid w:val="0029193A"/>
    <w:rsid w:val="0029247E"/>
    <w:rsid w:val="00294647"/>
    <w:rsid w:val="00297C6A"/>
    <w:rsid w:val="00297D44"/>
    <w:rsid w:val="002A17F9"/>
    <w:rsid w:val="002A18D6"/>
    <w:rsid w:val="002A3BF3"/>
    <w:rsid w:val="002A3DBC"/>
    <w:rsid w:val="002B09D6"/>
    <w:rsid w:val="002B0DC1"/>
    <w:rsid w:val="002B3CE0"/>
    <w:rsid w:val="002C1532"/>
    <w:rsid w:val="002C17C6"/>
    <w:rsid w:val="002C50E7"/>
    <w:rsid w:val="002C5BCA"/>
    <w:rsid w:val="002D50A5"/>
    <w:rsid w:val="002D63C5"/>
    <w:rsid w:val="002D68C0"/>
    <w:rsid w:val="002D6B44"/>
    <w:rsid w:val="002D7119"/>
    <w:rsid w:val="002E112B"/>
    <w:rsid w:val="002E2B7F"/>
    <w:rsid w:val="002E39BF"/>
    <w:rsid w:val="002E3EB0"/>
    <w:rsid w:val="002E7625"/>
    <w:rsid w:val="002F1234"/>
    <w:rsid w:val="002F1715"/>
    <w:rsid w:val="002F3725"/>
    <w:rsid w:val="002F39D8"/>
    <w:rsid w:val="002F4990"/>
    <w:rsid w:val="00300372"/>
    <w:rsid w:val="0030353F"/>
    <w:rsid w:val="00303CE7"/>
    <w:rsid w:val="00304BBB"/>
    <w:rsid w:val="00307B37"/>
    <w:rsid w:val="0031052A"/>
    <w:rsid w:val="003129AC"/>
    <w:rsid w:val="00314B57"/>
    <w:rsid w:val="003154FE"/>
    <w:rsid w:val="00317A03"/>
    <w:rsid w:val="00320C2F"/>
    <w:rsid w:val="003226AF"/>
    <w:rsid w:val="00323EBF"/>
    <w:rsid w:val="00327ADD"/>
    <w:rsid w:val="00331529"/>
    <w:rsid w:val="00331594"/>
    <w:rsid w:val="00331E8D"/>
    <w:rsid w:val="00341365"/>
    <w:rsid w:val="003427DC"/>
    <w:rsid w:val="00343E70"/>
    <w:rsid w:val="00343FAD"/>
    <w:rsid w:val="00344EF0"/>
    <w:rsid w:val="003465F5"/>
    <w:rsid w:val="00346E0E"/>
    <w:rsid w:val="003474F0"/>
    <w:rsid w:val="0035075E"/>
    <w:rsid w:val="00352B12"/>
    <w:rsid w:val="00354C5F"/>
    <w:rsid w:val="00355F93"/>
    <w:rsid w:val="003613FD"/>
    <w:rsid w:val="00362388"/>
    <w:rsid w:val="00362391"/>
    <w:rsid w:val="00362B4C"/>
    <w:rsid w:val="00363920"/>
    <w:rsid w:val="003641B0"/>
    <w:rsid w:val="003652F7"/>
    <w:rsid w:val="003655BB"/>
    <w:rsid w:val="00366FB8"/>
    <w:rsid w:val="00370873"/>
    <w:rsid w:val="00370DC6"/>
    <w:rsid w:val="00371214"/>
    <w:rsid w:val="0037388D"/>
    <w:rsid w:val="00375679"/>
    <w:rsid w:val="003761A6"/>
    <w:rsid w:val="00377DF5"/>
    <w:rsid w:val="00382B77"/>
    <w:rsid w:val="00384543"/>
    <w:rsid w:val="00384E55"/>
    <w:rsid w:val="00385A63"/>
    <w:rsid w:val="0038604D"/>
    <w:rsid w:val="003872C0"/>
    <w:rsid w:val="003904B0"/>
    <w:rsid w:val="00391759"/>
    <w:rsid w:val="00391D6F"/>
    <w:rsid w:val="0039511D"/>
    <w:rsid w:val="003953DA"/>
    <w:rsid w:val="00395662"/>
    <w:rsid w:val="00396503"/>
    <w:rsid w:val="00396675"/>
    <w:rsid w:val="00396D2C"/>
    <w:rsid w:val="00397511"/>
    <w:rsid w:val="003A0BCA"/>
    <w:rsid w:val="003A1512"/>
    <w:rsid w:val="003A3D6D"/>
    <w:rsid w:val="003A4ED9"/>
    <w:rsid w:val="003A510D"/>
    <w:rsid w:val="003A6B93"/>
    <w:rsid w:val="003A7674"/>
    <w:rsid w:val="003B017F"/>
    <w:rsid w:val="003B4CB6"/>
    <w:rsid w:val="003B5E1B"/>
    <w:rsid w:val="003B6096"/>
    <w:rsid w:val="003B7F75"/>
    <w:rsid w:val="003C0530"/>
    <w:rsid w:val="003C1660"/>
    <w:rsid w:val="003C241E"/>
    <w:rsid w:val="003C2EDC"/>
    <w:rsid w:val="003C310F"/>
    <w:rsid w:val="003D038E"/>
    <w:rsid w:val="003D1BDC"/>
    <w:rsid w:val="003D5DAC"/>
    <w:rsid w:val="003D6072"/>
    <w:rsid w:val="003E0DC0"/>
    <w:rsid w:val="003E11E5"/>
    <w:rsid w:val="003E23CE"/>
    <w:rsid w:val="003E35BC"/>
    <w:rsid w:val="003E367E"/>
    <w:rsid w:val="003E3F85"/>
    <w:rsid w:val="003E55F0"/>
    <w:rsid w:val="003E7BEE"/>
    <w:rsid w:val="003F497A"/>
    <w:rsid w:val="003F5426"/>
    <w:rsid w:val="003F5645"/>
    <w:rsid w:val="003F58CE"/>
    <w:rsid w:val="003F7B35"/>
    <w:rsid w:val="004010DC"/>
    <w:rsid w:val="0040223C"/>
    <w:rsid w:val="004046E4"/>
    <w:rsid w:val="00405AF0"/>
    <w:rsid w:val="00407DC2"/>
    <w:rsid w:val="00414ABF"/>
    <w:rsid w:val="00416059"/>
    <w:rsid w:val="00416725"/>
    <w:rsid w:val="004207B4"/>
    <w:rsid w:val="004233F0"/>
    <w:rsid w:val="00425061"/>
    <w:rsid w:val="00425516"/>
    <w:rsid w:val="00425FC3"/>
    <w:rsid w:val="00427459"/>
    <w:rsid w:val="00427D57"/>
    <w:rsid w:val="00427D62"/>
    <w:rsid w:val="00432BC2"/>
    <w:rsid w:val="004424C0"/>
    <w:rsid w:val="0044509F"/>
    <w:rsid w:val="00447575"/>
    <w:rsid w:val="00447759"/>
    <w:rsid w:val="004478A9"/>
    <w:rsid w:val="0045011D"/>
    <w:rsid w:val="0045116A"/>
    <w:rsid w:val="0045203E"/>
    <w:rsid w:val="00454295"/>
    <w:rsid w:val="00456504"/>
    <w:rsid w:val="00456642"/>
    <w:rsid w:val="00457046"/>
    <w:rsid w:val="00457EC4"/>
    <w:rsid w:val="004608A1"/>
    <w:rsid w:val="004617FA"/>
    <w:rsid w:val="004625F0"/>
    <w:rsid w:val="00465917"/>
    <w:rsid w:val="00466A89"/>
    <w:rsid w:val="0046761F"/>
    <w:rsid w:val="004725EB"/>
    <w:rsid w:val="00472888"/>
    <w:rsid w:val="00472D67"/>
    <w:rsid w:val="0047301C"/>
    <w:rsid w:val="00475F4E"/>
    <w:rsid w:val="00480A27"/>
    <w:rsid w:val="004855FF"/>
    <w:rsid w:val="00486351"/>
    <w:rsid w:val="00486632"/>
    <w:rsid w:val="00487CEB"/>
    <w:rsid w:val="00490018"/>
    <w:rsid w:val="00493EC7"/>
    <w:rsid w:val="00494A8A"/>
    <w:rsid w:val="004A02F2"/>
    <w:rsid w:val="004A13B2"/>
    <w:rsid w:val="004A21CF"/>
    <w:rsid w:val="004A3F9B"/>
    <w:rsid w:val="004A410D"/>
    <w:rsid w:val="004A4291"/>
    <w:rsid w:val="004A479C"/>
    <w:rsid w:val="004A5A94"/>
    <w:rsid w:val="004A5E7A"/>
    <w:rsid w:val="004B00F1"/>
    <w:rsid w:val="004B299E"/>
    <w:rsid w:val="004B2A10"/>
    <w:rsid w:val="004B32D3"/>
    <w:rsid w:val="004B5F44"/>
    <w:rsid w:val="004C0A8C"/>
    <w:rsid w:val="004C1D72"/>
    <w:rsid w:val="004C34BD"/>
    <w:rsid w:val="004C35EB"/>
    <w:rsid w:val="004C4574"/>
    <w:rsid w:val="004C4849"/>
    <w:rsid w:val="004C49BA"/>
    <w:rsid w:val="004C5B98"/>
    <w:rsid w:val="004C5FEE"/>
    <w:rsid w:val="004C64B3"/>
    <w:rsid w:val="004C6AD6"/>
    <w:rsid w:val="004C6CD0"/>
    <w:rsid w:val="004D0A48"/>
    <w:rsid w:val="004D7CF9"/>
    <w:rsid w:val="004E060F"/>
    <w:rsid w:val="004E2CE4"/>
    <w:rsid w:val="004E44CB"/>
    <w:rsid w:val="004E6520"/>
    <w:rsid w:val="004E72D1"/>
    <w:rsid w:val="004F0816"/>
    <w:rsid w:val="004F0BE9"/>
    <w:rsid w:val="004F3271"/>
    <w:rsid w:val="004F4546"/>
    <w:rsid w:val="004F624E"/>
    <w:rsid w:val="005040AB"/>
    <w:rsid w:val="0050451A"/>
    <w:rsid w:val="00506639"/>
    <w:rsid w:val="0050737B"/>
    <w:rsid w:val="005109FA"/>
    <w:rsid w:val="00510AFB"/>
    <w:rsid w:val="00511157"/>
    <w:rsid w:val="0051132A"/>
    <w:rsid w:val="0051419C"/>
    <w:rsid w:val="005155BE"/>
    <w:rsid w:val="00517AB9"/>
    <w:rsid w:val="005200CC"/>
    <w:rsid w:val="005200F2"/>
    <w:rsid w:val="00520476"/>
    <w:rsid w:val="005207C5"/>
    <w:rsid w:val="00522977"/>
    <w:rsid w:val="00522AF1"/>
    <w:rsid w:val="00523C7A"/>
    <w:rsid w:val="00525331"/>
    <w:rsid w:val="005255E4"/>
    <w:rsid w:val="0052674E"/>
    <w:rsid w:val="00527B4A"/>
    <w:rsid w:val="00535313"/>
    <w:rsid w:val="005362E9"/>
    <w:rsid w:val="00536D81"/>
    <w:rsid w:val="005403F5"/>
    <w:rsid w:val="005409D2"/>
    <w:rsid w:val="00542334"/>
    <w:rsid w:val="005430E9"/>
    <w:rsid w:val="0054373E"/>
    <w:rsid w:val="005443CA"/>
    <w:rsid w:val="0054490B"/>
    <w:rsid w:val="00546010"/>
    <w:rsid w:val="00547C2D"/>
    <w:rsid w:val="0055042C"/>
    <w:rsid w:val="005517B8"/>
    <w:rsid w:val="005622BC"/>
    <w:rsid w:val="005631A7"/>
    <w:rsid w:val="00565BBE"/>
    <w:rsid w:val="00570331"/>
    <w:rsid w:val="005714CB"/>
    <w:rsid w:val="005718C6"/>
    <w:rsid w:val="0057295E"/>
    <w:rsid w:val="00573313"/>
    <w:rsid w:val="00573C38"/>
    <w:rsid w:val="00573E29"/>
    <w:rsid w:val="0057475B"/>
    <w:rsid w:val="00574AE1"/>
    <w:rsid w:val="00574D20"/>
    <w:rsid w:val="005752FE"/>
    <w:rsid w:val="00575F97"/>
    <w:rsid w:val="00582CF9"/>
    <w:rsid w:val="00582E15"/>
    <w:rsid w:val="00583311"/>
    <w:rsid w:val="005875FD"/>
    <w:rsid w:val="00591280"/>
    <w:rsid w:val="0059182E"/>
    <w:rsid w:val="00592739"/>
    <w:rsid w:val="00593A4B"/>
    <w:rsid w:val="00596171"/>
    <w:rsid w:val="00596656"/>
    <w:rsid w:val="00597592"/>
    <w:rsid w:val="005A1172"/>
    <w:rsid w:val="005A188E"/>
    <w:rsid w:val="005A35DD"/>
    <w:rsid w:val="005A49D4"/>
    <w:rsid w:val="005A5F37"/>
    <w:rsid w:val="005A7448"/>
    <w:rsid w:val="005A7645"/>
    <w:rsid w:val="005A7B9E"/>
    <w:rsid w:val="005A7F95"/>
    <w:rsid w:val="005B18E3"/>
    <w:rsid w:val="005B403B"/>
    <w:rsid w:val="005B474D"/>
    <w:rsid w:val="005B5C0B"/>
    <w:rsid w:val="005C2529"/>
    <w:rsid w:val="005C2B39"/>
    <w:rsid w:val="005C3216"/>
    <w:rsid w:val="005C33E4"/>
    <w:rsid w:val="005C513C"/>
    <w:rsid w:val="005D4D3A"/>
    <w:rsid w:val="005E0968"/>
    <w:rsid w:val="005E23A2"/>
    <w:rsid w:val="005E5D9D"/>
    <w:rsid w:val="005F1632"/>
    <w:rsid w:val="005F1C79"/>
    <w:rsid w:val="005F278D"/>
    <w:rsid w:val="005F3A94"/>
    <w:rsid w:val="005F4802"/>
    <w:rsid w:val="005F64D3"/>
    <w:rsid w:val="005F6A9D"/>
    <w:rsid w:val="005F6BA2"/>
    <w:rsid w:val="00601D64"/>
    <w:rsid w:val="0060308E"/>
    <w:rsid w:val="00606B54"/>
    <w:rsid w:val="00606F43"/>
    <w:rsid w:val="0060744E"/>
    <w:rsid w:val="0061217D"/>
    <w:rsid w:val="0061316E"/>
    <w:rsid w:val="00613313"/>
    <w:rsid w:val="00614C91"/>
    <w:rsid w:val="00615460"/>
    <w:rsid w:val="00616E48"/>
    <w:rsid w:val="0061767B"/>
    <w:rsid w:val="00617D09"/>
    <w:rsid w:val="00621CCC"/>
    <w:rsid w:val="00622E9F"/>
    <w:rsid w:val="00623334"/>
    <w:rsid w:val="0062336F"/>
    <w:rsid w:val="00623D64"/>
    <w:rsid w:val="00626849"/>
    <w:rsid w:val="00626E83"/>
    <w:rsid w:val="00630747"/>
    <w:rsid w:val="00632110"/>
    <w:rsid w:val="006329AE"/>
    <w:rsid w:val="00633C68"/>
    <w:rsid w:val="00633D7C"/>
    <w:rsid w:val="00633FB1"/>
    <w:rsid w:val="006347F8"/>
    <w:rsid w:val="0063738E"/>
    <w:rsid w:val="0064018F"/>
    <w:rsid w:val="00640FC9"/>
    <w:rsid w:val="00641078"/>
    <w:rsid w:val="0064283B"/>
    <w:rsid w:val="00644C73"/>
    <w:rsid w:val="006450AB"/>
    <w:rsid w:val="00650019"/>
    <w:rsid w:val="006517E8"/>
    <w:rsid w:val="00651C37"/>
    <w:rsid w:val="00654DE0"/>
    <w:rsid w:val="00655530"/>
    <w:rsid w:val="0066099F"/>
    <w:rsid w:val="00665126"/>
    <w:rsid w:val="006654CA"/>
    <w:rsid w:val="006654F5"/>
    <w:rsid w:val="0066562F"/>
    <w:rsid w:val="00670F19"/>
    <w:rsid w:val="0067682F"/>
    <w:rsid w:val="00676F65"/>
    <w:rsid w:val="00680754"/>
    <w:rsid w:val="00680C0F"/>
    <w:rsid w:val="00682757"/>
    <w:rsid w:val="006910D8"/>
    <w:rsid w:val="00693332"/>
    <w:rsid w:val="00693F8F"/>
    <w:rsid w:val="00694CF9"/>
    <w:rsid w:val="006956C1"/>
    <w:rsid w:val="006958D8"/>
    <w:rsid w:val="0069766C"/>
    <w:rsid w:val="006A11D3"/>
    <w:rsid w:val="006A1447"/>
    <w:rsid w:val="006A3C59"/>
    <w:rsid w:val="006A5456"/>
    <w:rsid w:val="006A6085"/>
    <w:rsid w:val="006A63EF"/>
    <w:rsid w:val="006A6793"/>
    <w:rsid w:val="006A719B"/>
    <w:rsid w:val="006A7C69"/>
    <w:rsid w:val="006B1E8C"/>
    <w:rsid w:val="006B219C"/>
    <w:rsid w:val="006B3C50"/>
    <w:rsid w:val="006B459F"/>
    <w:rsid w:val="006B66F8"/>
    <w:rsid w:val="006B7191"/>
    <w:rsid w:val="006B7439"/>
    <w:rsid w:val="006C0834"/>
    <w:rsid w:val="006C29F8"/>
    <w:rsid w:val="006C3813"/>
    <w:rsid w:val="006D2A74"/>
    <w:rsid w:val="006D3AF4"/>
    <w:rsid w:val="006D4BF7"/>
    <w:rsid w:val="006D4F7D"/>
    <w:rsid w:val="006D6924"/>
    <w:rsid w:val="006E045A"/>
    <w:rsid w:val="006E0EE1"/>
    <w:rsid w:val="006E17FB"/>
    <w:rsid w:val="006E19D3"/>
    <w:rsid w:val="006E2BAC"/>
    <w:rsid w:val="006E66C7"/>
    <w:rsid w:val="006F057F"/>
    <w:rsid w:val="006F0A99"/>
    <w:rsid w:val="006F13B0"/>
    <w:rsid w:val="006F5312"/>
    <w:rsid w:val="006F5837"/>
    <w:rsid w:val="006F63BD"/>
    <w:rsid w:val="006F642B"/>
    <w:rsid w:val="006F72D8"/>
    <w:rsid w:val="006F73F1"/>
    <w:rsid w:val="006F757E"/>
    <w:rsid w:val="007009BF"/>
    <w:rsid w:val="00700F5D"/>
    <w:rsid w:val="00702BE7"/>
    <w:rsid w:val="0070382A"/>
    <w:rsid w:val="00704EB9"/>
    <w:rsid w:val="0070509C"/>
    <w:rsid w:val="00705457"/>
    <w:rsid w:val="007077A5"/>
    <w:rsid w:val="00710EA4"/>
    <w:rsid w:val="007141F8"/>
    <w:rsid w:val="00714F9E"/>
    <w:rsid w:val="00714FC9"/>
    <w:rsid w:val="0071659E"/>
    <w:rsid w:val="007169A6"/>
    <w:rsid w:val="00721BD0"/>
    <w:rsid w:val="00724244"/>
    <w:rsid w:val="007261CF"/>
    <w:rsid w:val="0072691A"/>
    <w:rsid w:val="00727CF6"/>
    <w:rsid w:val="00727F39"/>
    <w:rsid w:val="0073039C"/>
    <w:rsid w:val="00731946"/>
    <w:rsid w:val="007336D0"/>
    <w:rsid w:val="00734011"/>
    <w:rsid w:val="0073401D"/>
    <w:rsid w:val="007428CC"/>
    <w:rsid w:val="00745F31"/>
    <w:rsid w:val="00746B95"/>
    <w:rsid w:val="00747B8D"/>
    <w:rsid w:val="007519C8"/>
    <w:rsid w:val="00753153"/>
    <w:rsid w:val="0075434C"/>
    <w:rsid w:val="007543DB"/>
    <w:rsid w:val="00755CA7"/>
    <w:rsid w:val="0076085A"/>
    <w:rsid w:val="00760AE0"/>
    <w:rsid w:val="00761D2A"/>
    <w:rsid w:val="00762247"/>
    <w:rsid w:val="0076276B"/>
    <w:rsid w:val="00764A5D"/>
    <w:rsid w:val="007666A3"/>
    <w:rsid w:val="007718FE"/>
    <w:rsid w:val="007730C7"/>
    <w:rsid w:val="007733CF"/>
    <w:rsid w:val="00774ABF"/>
    <w:rsid w:val="00774E18"/>
    <w:rsid w:val="00780249"/>
    <w:rsid w:val="007809D9"/>
    <w:rsid w:val="0078198B"/>
    <w:rsid w:val="0078386F"/>
    <w:rsid w:val="00783B82"/>
    <w:rsid w:val="00784976"/>
    <w:rsid w:val="00784C67"/>
    <w:rsid w:val="007855CC"/>
    <w:rsid w:val="00785A9D"/>
    <w:rsid w:val="00785BFE"/>
    <w:rsid w:val="007926CA"/>
    <w:rsid w:val="007933DA"/>
    <w:rsid w:val="00793927"/>
    <w:rsid w:val="00793AC4"/>
    <w:rsid w:val="00793F51"/>
    <w:rsid w:val="007A0343"/>
    <w:rsid w:val="007A26C3"/>
    <w:rsid w:val="007A2F00"/>
    <w:rsid w:val="007A4444"/>
    <w:rsid w:val="007A4BF7"/>
    <w:rsid w:val="007A5BD3"/>
    <w:rsid w:val="007A5FE0"/>
    <w:rsid w:val="007A6187"/>
    <w:rsid w:val="007A75A9"/>
    <w:rsid w:val="007A7A1C"/>
    <w:rsid w:val="007B13BB"/>
    <w:rsid w:val="007B6DB6"/>
    <w:rsid w:val="007C020E"/>
    <w:rsid w:val="007C360A"/>
    <w:rsid w:val="007D1714"/>
    <w:rsid w:val="007D49B9"/>
    <w:rsid w:val="007D4CF4"/>
    <w:rsid w:val="007D5D1B"/>
    <w:rsid w:val="007D796F"/>
    <w:rsid w:val="007D7C81"/>
    <w:rsid w:val="007E187B"/>
    <w:rsid w:val="007E1BF2"/>
    <w:rsid w:val="007E1F52"/>
    <w:rsid w:val="007E3006"/>
    <w:rsid w:val="007E4210"/>
    <w:rsid w:val="007E49F5"/>
    <w:rsid w:val="007E67B8"/>
    <w:rsid w:val="007E69EF"/>
    <w:rsid w:val="007E7476"/>
    <w:rsid w:val="007F4DD0"/>
    <w:rsid w:val="007F6A8A"/>
    <w:rsid w:val="007F7E16"/>
    <w:rsid w:val="0080223A"/>
    <w:rsid w:val="008037E5"/>
    <w:rsid w:val="00803B52"/>
    <w:rsid w:val="008068C0"/>
    <w:rsid w:val="008104C2"/>
    <w:rsid w:val="00811F22"/>
    <w:rsid w:val="00812118"/>
    <w:rsid w:val="00813D4B"/>
    <w:rsid w:val="0081421E"/>
    <w:rsid w:val="008158E4"/>
    <w:rsid w:val="00815DC8"/>
    <w:rsid w:val="0082051E"/>
    <w:rsid w:val="008205F5"/>
    <w:rsid w:val="008230C2"/>
    <w:rsid w:val="00824506"/>
    <w:rsid w:val="008315C9"/>
    <w:rsid w:val="008318B3"/>
    <w:rsid w:val="00832A6E"/>
    <w:rsid w:val="0083512E"/>
    <w:rsid w:val="0083538A"/>
    <w:rsid w:val="00835547"/>
    <w:rsid w:val="008367FD"/>
    <w:rsid w:val="00836A04"/>
    <w:rsid w:val="00837570"/>
    <w:rsid w:val="008412E9"/>
    <w:rsid w:val="00841D6E"/>
    <w:rsid w:val="008424E4"/>
    <w:rsid w:val="00843E4A"/>
    <w:rsid w:val="0084760C"/>
    <w:rsid w:val="00847D63"/>
    <w:rsid w:val="00852787"/>
    <w:rsid w:val="00856CBB"/>
    <w:rsid w:val="00860B50"/>
    <w:rsid w:val="00860F3F"/>
    <w:rsid w:val="00862C39"/>
    <w:rsid w:val="00863966"/>
    <w:rsid w:val="008643C2"/>
    <w:rsid w:val="00867316"/>
    <w:rsid w:val="00875FE0"/>
    <w:rsid w:val="0087629C"/>
    <w:rsid w:val="00884DBB"/>
    <w:rsid w:val="00885AB6"/>
    <w:rsid w:val="0088615E"/>
    <w:rsid w:val="008868D6"/>
    <w:rsid w:val="008878EC"/>
    <w:rsid w:val="00887AE4"/>
    <w:rsid w:val="00890951"/>
    <w:rsid w:val="00896A19"/>
    <w:rsid w:val="0089722F"/>
    <w:rsid w:val="00897C99"/>
    <w:rsid w:val="008A24F2"/>
    <w:rsid w:val="008A2868"/>
    <w:rsid w:val="008A4D62"/>
    <w:rsid w:val="008A5270"/>
    <w:rsid w:val="008A76A8"/>
    <w:rsid w:val="008A7A5B"/>
    <w:rsid w:val="008A7AC5"/>
    <w:rsid w:val="008B3F50"/>
    <w:rsid w:val="008B77D4"/>
    <w:rsid w:val="008C007E"/>
    <w:rsid w:val="008C01A5"/>
    <w:rsid w:val="008C3D21"/>
    <w:rsid w:val="008C4122"/>
    <w:rsid w:val="008C4C9A"/>
    <w:rsid w:val="008D0C25"/>
    <w:rsid w:val="008D1E77"/>
    <w:rsid w:val="008D275F"/>
    <w:rsid w:val="008D3900"/>
    <w:rsid w:val="008D3EA6"/>
    <w:rsid w:val="008D637A"/>
    <w:rsid w:val="008E1F89"/>
    <w:rsid w:val="008E30AD"/>
    <w:rsid w:val="008E3BC5"/>
    <w:rsid w:val="008E4258"/>
    <w:rsid w:val="008E5578"/>
    <w:rsid w:val="008E7F3A"/>
    <w:rsid w:val="008F039B"/>
    <w:rsid w:val="008F1038"/>
    <w:rsid w:val="008F1D40"/>
    <w:rsid w:val="008F3B1D"/>
    <w:rsid w:val="008F5600"/>
    <w:rsid w:val="008F5AF2"/>
    <w:rsid w:val="008F6D17"/>
    <w:rsid w:val="0090243A"/>
    <w:rsid w:val="00903030"/>
    <w:rsid w:val="009064D3"/>
    <w:rsid w:val="009067A1"/>
    <w:rsid w:val="009069AF"/>
    <w:rsid w:val="00911343"/>
    <w:rsid w:val="00912CD6"/>
    <w:rsid w:val="00913A0D"/>
    <w:rsid w:val="00914E91"/>
    <w:rsid w:val="0091526C"/>
    <w:rsid w:val="0091631B"/>
    <w:rsid w:val="00917499"/>
    <w:rsid w:val="009175C7"/>
    <w:rsid w:val="00917690"/>
    <w:rsid w:val="009178B8"/>
    <w:rsid w:val="00917D00"/>
    <w:rsid w:val="0092010D"/>
    <w:rsid w:val="00922844"/>
    <w:rsid w:val="009271B9"/>
    <w:rsid w:val="00930683"/>
    <w:rsid w:val="0093088B"/>
    <w:rsid w:val="00930D52"/>
    <w:rsid w:val="00931468"/>
    <w:rsid w:val="009354DF"/>
    <w:rsid w:val="00935686"/>
    <w:rsid w:val="00935CED"/>
    <w:rsid w:val="00936768"/>
    <w:rsid w:val="00940CC5"/>
    <w:rsid w:val="00942B8E"/>
    <w:rsid w:val="00944063"/>
    <w:rsid w:val="00945C92"/>
    <w:rsid w:val="00946DDA"/>
    <w:rsid w:val="009504D0"/>
    <w:rsid w:val="009544C7"/>
    <w:rsid w:val="009545AA"/>
    <w:rsid w:val="00954769"/>
    <w:rsid w:val="00954F1E"/>
    <w:rsid w:val="00955832"/>
    <w:rsid w:val="00957D1E"/>
    <w:rsid w:val="00960FD1"/>
    <w:rsid w:val="0096423C"/>
    <w:rsid w:val="0096530F"/>
    <w:rsid w:val="009656CE"/>
    <w:rsid w:val="00970D3D"/>
    <w:rsid w:val="0097158A"/>
    <w:rsid w:val="00975372"/>
    <w:rsid w:val="0098010D"/>
    <w:rsid w:val="00980237"/>
    <w:rsid w:val="00980A2B"/>
    <w:rsid w:val="009822F9"/>
    <w:rsid w:val="00983006"/>
    <w:rsid w:val="009859D5"/>
    <w:rsid w:val="00985F0C"/>
    <w:rsid w:val="009953B4"/>
    <w:rsid w:val="00996459"/>
    <w:rsid w:val="009A06BD"/>
    <w:rsid w:val="009A171F"/>
    <w:rsid w:val="009A361D"/>
    <w:rsid w:val="009A3793"/>
    <w:rsid w:val="009A4917"/>
    <w:rsid w:val="009A4A34"/>
    <w:rsid w:val="009A617D"/>
    <w:rsid w:val="009B1888"/>
    <w:rsid w:val="009B1A0C"/>
    <w:rsid w:val="009B1CC1"/>
    <w:rsid w:val="009B1D90"/>
    <w:rsid w:val="009B1DBE"/>
    <w:rsid w:val="009B28CD"/>
    <w:rsid w:val="009B6FFD"/>
    <w:rsid w:val="009C4A3E"/>
    <w:rsid w:val="009C4B9F"/>
    <w:rsid w:val="009C6BB9"/>
    <w:rsid w:val="009C737E"/>
    <w:rsid w:val="009D01F1"/>
    <w:rsid w:val="009D275A"/>
    <w:rsid w:val="009D2810"/>
    <w:rsid w:val="009D314C"/>
    <w:rsid w:val="009D333A"/>
    <w:rsid w:val="009D7396"/>
    <w:rsid w:val="009E0656"/>
    <w:rsid w:val="009E0AC1"/>
    <w:rsid w:val="009E411B"/>
    <w:rsid w:val="009E790F"/>
    <w:rsid w:val="009F0DD0"/>
    <w:rsid w:val="009F1EF3"/>
    <w:rsid w:val="009F56C5"/>
    <w:rsid w:val="009F7295"/>
    <w:rsid w:val="009F72C6"/>
    <w:rsid w:val="00A00C60"/>
    <w:rsid w:val="00A00D6A"/>
    <w:rsid w:val="00A00E28"/>
    <w:rsid w:val="00A00E2D"/>
    <w:rsid w:val="00A036D2"/>
    <w:rsid w:val="00A0386E"/>
    <w:rsid w:val="00A0533F"/>
    <w:rsid w:val="00A058EA"/>
    <w:rsid w:val="00A05C70"/>
    <w:rsid w:val="00A06E96"/>
    <w:rsid w:val="00A13064"/>
    <w:rsid w:val="00A13C58"/>
    <w:rsid w:val="00A14281"/>
    <w:rsid w:val="00A15508"/>
    <w:rsid w:val="00A1593B"/>
    <w:rsid w:val="00A17F62"/>
    <w:rsid w:val="00A203E1"/>
    <w:rsid w:val="00A21BA9"/>
    <w:rsid w:val="00A223FD"/>
    <w:rsid w:val="00A24055"/>
    <w:rsid w:val="00A25136"/>
    <w:rsid w:val="00A26C7D"/>
    <w:rsid w:val="00A30581"/>
    <w:rsid w:val="00A33339"/>
    <w:rsid w:val="00A36553"/>
    <w:rsid w:val="00A3781D"/>
    <w:rsid w:val="00A37A64"/>
    <w:rsid w:val="00A43D4C"/>
    <w:rsid w:val="00A44CBF"/>
    <w:rsid w:val="00A44EBF"/>
    <w:rsid w:val="00A4748B"/>
    <w:rsid w:val="00A51E16"/>
    <w:rsid w:val="00A52B9A"/>
    <w:rsid w:val="00A53E52"/>
    <w:rsid w:val="00A5489D"/>
    <w:rsid w:val="00A556AE"/>
    <w:rsid w:val="00A56912"/>
    <w:rsid w:val="00A578AC"/>
    <w:rsid w:val="00A57D8F"/>
    <w:rsid w:val="00A61156"/>
    <w:rsid w:val="00A620A4"/>
    <w:rsid w:val="00A6219D"/>
    <w:rsid w:val="00A64DF7"/>
    <w:rsid w:val="00A6743E"/>
    <w:rsid w:val="00A67B6C"/>
    <w:rsid w:val="00A738F9"/>
    <w:rsid w:val="00A73BBA"/>
    <w:rsid w:val="00A758A8"/>
    <w:rsid w:val="00A75ACB"/>
    <w:rsid w:val="00A81702"/>
    <w:rsid w:val="00A82B49"/>
    <w:rsid w:val="00A83BC9"/>
    <w:rsid w:val="00A86F02"/>
    <w:rsid w:val="00A87526"/>
    <w:rsid w:val="00A87B5D"/>
    <w:rsid w:val="00A90789"/>
    <w:rsid w:val="00A91B89"/>
    <w:rsid w:val="00A92D71"/>
    <w:rsid w:val="00A9405B"/>
    <w:rsid w:val="00A97314"/>
    <w:rsid w:val="00AA02F4"/>
    <w:rsid w:val="00AA3098"/>
    <w:rsid w:val="00AA3ED4"/>
    <w:rsid w:val="00AA3F0B"/>
    <w:rsid w:val="00AA4A58"/>
    <w:rsid w:val="00AA4B1D"/>
    <w:rsid w:val="00AA4C2C"/>
    <w:rsid w:val="00AA57DC"/>
    <w:rsid w:val="00AB0B25"/>
    <w:rsid w:val="00AB2FAB"/>
    <w:rsid w:val="00AC44F3"/>
    <w:rsid w:val="00AC509D"/>
    <w:rsid w:val="00AC5EF1"/>
    <w:rsid w:val="00AC7251"/>
    <w:rsid w:val="00AD248D"/>
    <w:rsid w:val="00AD3DEC"/>
    <w:rsid w:val="00AD4934"/>
    <w:rsid w:val="00AD5F82"/>
    <w:rsid w:val="00AD6881"/>
    <w:rsid w:val="00AE0C71"/>
    <w:rsid w:val="00AE27FB"/>
    <w:rsid w:val="00AE28BC"/>
    <w:rsid w:val="00AE3BD7"/>
    <w:rsid w:val="00AE4F06"/>
    <w:rsid w:val="00AE7E42"/>
    <w:rsid w:val="00AF007C"/>
    <w:rsid w:val="00AF0A8B"/>
    <w:rsid w:val="00AF0F11"/>
    <w:rsid w:val="00AF107E"/>
    <w:rsid w:val="00AF1D13"/>
    <w:rsid w:val="00AF291D"/>
    <w:rsid w:val="00B0180F"/>
    <w:rsid w:val="00B019A1"/>
    <w:rsid w:val="00B024A7"/>
    <w:rsid w:val="00B02C28"/>
    <w:rsid w:val="00B03851"/>
    <w:rsid w:val="00B04088"/>
    <w:rsid w:val="00B069FE"/>
    <w:rsid w:val="00B06FB0"/>
    <w:rsid w:val="00B11572"/>
    <w:rsid w:val="00B123F7"/>
    <w:rsid w:val="00B149BF"/>
    <w:rsid w:val="00B164E0"/>
    <w:rsid w:val="00B205E5"/>
    <w:rsid w:val="00B268D6"/>
    <w:rsid w:val="00B302EB"/>
    <w:rsid w:val="00B315CD"/>
    <w:rsid w:val="00B31C69"/>
    <w:rsid w:val="00B329A5"/>
    <w:rsid w:val="00B34BEF"/>
    <w:rsid w:val="00B351E2"/>
    <w:rsid w:val="00B37360"/>
    <w:rsid w:val="00B40E09"/>
    <w:rsid w:val="00B40FAD"/>
    <w:rsid w:val="00B4298A"/>
    <w:rsid w:val="00B45E21"/>
    <w:rsid w:val="00B46F0A"/>
    <w:rsid w:val="00B51128"/>
    <w:rsid w:val="00B5126E"/>
    <w:rsid w:val="00B541D4"/>
    <w:rsid w:val="00B544CE"/>
    <w:rsid w:val="00B56A09"/>
    <w:rsid w:val="00B56A0C"/>
    <w:rsid w:val="00B5713D"/>
    <w:rsid w:val="00B613A7"/>
    <w:rsid w:val="00B61D97"/>
    <w:rsid w:val="00B640E9"/>
    <w:rsid w:val="00B65AA2"/>
    <w:rsid w:val="00B71904"/>
    <w:rsid w:val="00B74F3B"/>
    <w:rsid w:val="00B7600D"/>
    <w:rsid w:val="00B8078E"/>
    <w:rsid w:val="00B8656A"/>
    <w:rsid w:val="00B87B12"/>
    <w:rsid w:val="00B87D89"/>
    <w:rsid w:val="00B95549"/>
    <w:rsid w:val="00B97BE7"/>
    <w:rsid w:val="00BA3898"/>
    <w:rsid w:val="00BA3DA8"/>
    <w:rsid w:val="00BA4796"/>
    <w:rsid w:val="00BA6E6E"/>
    <w:rsid w:val="00BB0B52"/>
    <w:rsid w:val="00BB3384"/>
    <w:rsid w:val="00BB3792"/>
    <w:rsid w:val="00BB41CF"/>
    <w:rsid w:val="00BB5319"/>
    <w:rsid w:val="00BC02E3"/>
    <w:rsid w:val="00BC1D6A"/>
    <w:rsid w:val="00BC7294"/>
    <w:rsid w:val="00BC7E78"/>
    <w:rsid w:val="00BC7E9E"/>
    <w:rsid w:val="00BD0893"/>
    <w:rsid w:val="00BD3E76"/>
    <w:rsid w:val="00BD47A7"/>
    <w:rsid w:val="00BD4EE2"/>
    <w:rsid w:val="00BD668A"/>
    <w:rsid w:val="00BD7BFA"/>
    <w:rsid w:val="00BE1C88"/>
    <w:rsid w:val="00BE5046"/>
    <w:rsid w:val="00BE5E25"/>
    <w:rsid w:val="00BF0A4E"/>
    <w:rsid w:val="00BF31E4"/>
    <w:rsid w:val="00BF347D"/>
    <w:rsid w:val="00BF6010"/>
    <w:rsid w:val="00BF692A"/>
    <w:rsid w:val="00BF7402"/>
    <w:rsid w:val="00C02E0D"/>
    <w:rsid w:val="00C03145"/>
    <w:rsid w:val="00C0487D"/>
    <w:rsid w:val="00C0556E"/>
    <w:rsid w:val="00C05F8F"/>
    <w:rsid w:val="00C06212"/>
    <w:rsid w:val="00C071EA"/>
    <w:rsid w:val="00C11D95"/>
    <w:rsid w:val="00C11E67"/>
    <w:rsid w:val="00C125B0"/>
    <w:rsid w:val="00C14298"/>
    <w:rsid w:val="00C14D3D"/>
    <w:rsid w:val="00C1718F"/>
    <w:rsid w:val="00C20F20"/>
    <w:rsid w:val="00C24C08"/>
    <w:rsid w:val="00C25B9F"/>
    <w:rsid w:val="00C25F91"/>
    <w:rsid w:val="00C27247"/>
    <w:rsid w:val="00C332AC"/>
    <w:rsid w:val="00C34735"/>
    <w:rsid w:val="00C34BAC"/>
    <w:rsid w:val="00C36253"/>
    <w:rsid w:val="00C36EFC"/>
    <w:rsid w:val="00C40990"/>
    <w:rsid w:val="00C41983"/>
    <w:rsid w:val="00C43D30"/>
    <w:rsid w:val="00C441B5"/>
    <w:rsid w:val="00C4732F"/>
    <w:rsid w:val="00C51506"/>
    <w:rsid w:val="00C53998"/>
    <w:rsid w:val="00C5406A"/>
    <w:rsid w:val="00C54FE5"/>
    <w:rsid w:val="00C5753E"/>
    <w:rsid w:val="00C577E3"/>
    <w:rsid w:val="00C60245"/>
    <w:rsid w:val="00C6185E"/>
    <w:rsid w:val="00C62949"/>
    <w:rsid w:val="00C63C6A"/>
    <w:rsid w:val="00C66C77"/>
    <w:rsid w:val="00C71D4B"/>
    <w:rsid w:val="00C742CF"/>
    <w:rsid w:val="00C74A87"/>
    <w:rsid w:val="00C76A23"/>
    <w:rsid w:val="00C80FE7"/>
    <w:rsid w:val="00C816AC"/>
    <w:rsid w:val="00C82390"/>
    <w:rsid w:val="00C84557"/>
    <w:rsid w:val="00C850C4"/>
    <w:rsid w:val="00C85B6C"/>
    <w:rsid w:val="00C86448"/>
    <w:rsid w:val="00C93750"/>
    <w:rsid w:val="00C95E9A"/>
    <w:rsid w:val="00C97B7A"/>
    <w:rsid w:val="00C97C2A"/>
    <w:rsid w:val="00CA0B5C"/>
    <w:rsid w:val="00CA2322"/>
    <w:rsid w:val="00CA418E"/>
    <w:rsid w:val="00CA5B1B"/>
    <w:rsid w:val="00CA5F8C"/>
    <w:rsid w:val="00CA79A2"/>
    <w:rsid w:val="00CB091F"/>
    <w:rsid w:val="00CB1C2C"/>
    <w:rsid w:val="00CB2615"/>
    <w:rsid w:val="00CB3720"/>
    <w:rsid w:val="00CB3ADB"/>
    <w:rsid w:val="00CB4A63"/>
    <w:rsid w:val="00CB79EE"/>
    <w:rsid w:val="00CB7C3F"/>
    <w:rsid w:val="00CC25E3"/>
    <w:rsid w:val="00CC47CE"/>
    <w:rsid w:val="00CC502F"/>
    <w:rsid w:val="00CC6448"/>
    <w:rsid w:val="00CC6CA1"/>
    <w:rsid w:val="00CD097C"/>
    <w:rsid w:val="00CD2A83"/>
    <w:rsid w:val="00CD51A9"/>
    <w:rsid w:val="00CD5260"/>
    <w:rsid w:val="00CE12A3"/>
    <w:rsid w:val="00CE1402"/>
    <w:rsid w:val="00CE2536"/>
    <w:rsid w:val="00CE36B0"/>
    <w:rsid w:val="00CE4987"/>
    <w:rsid w:val="00CE5029"/>
    <w:rsid w:val="00CE661B"/>
    <w:rsid w:val="00CF0246"/>
    <w:rsid w:val="00CF16E1"/>
    <w:rsid w:val="00CF1842"/>
    <w:rsid w:val="00CF1EE4"/>
    <w:rsid w:val="00CF20FD"/>
    <w:rsid w:val="00CF28F9"/>
    <w:rsid w:val="00CF29BD"/>
    <w:rsid w:val="00CF519C"/>
    <w:rsid w:val="00CF5772"/>
    <w:rsid w:val="00D00989"/>
    <w:rsid w:val="00D010FA"/>
    <w:rsid w:val="00D02A25"/>
    <w:rsid w:val="00D02FBE"/>
    <w:rsid w:val="00D04A6A"/>
    <w:rsid w:val="00D060B1"/>
    <w:rsid w:val="00D06C7A"/>
    <w:rsid w:val="00D06D7C"/>
    <w:rsid w:val="00D078E6"/>
    <w:rsid w:val="00D119ED"/>
    <w:rsid w:val="00D14B09"/>
    <w:rsid w:val="00D14CDF"/>
    <w:rsid w:val="00D1626E"/>
    <w:rsid w:val="00D17EF7"/>
    <w:rsid w:val="00D17F5C"/>
    <w:rsid w:val="00D20422"/>
    <w:rsid w:val="00D2178E"/>
    <w:rsid w:val="00D22A69"/>
    <w:rsid w:val="00D2489D"/>
    <w:rsid w:val="00D25D46"/>
    <w:rsid w:val="00D27600"/>
    <w:rsid w:val="00D30E5B"/>
    <w:rsid w:val="00D32935"/>
    <w:rsid w:val="00D34012"/>
    <w:rsid w:val="00D369F8"/>
    <w:rsid w:val="00D37865"/>
    <w:rsid w:val="00D40060"/>
    <w:rsid w:val="00D42123"/>
    <w:rsid w:val="00D4389D"/>
    <w:rsid w:val="00D44E23"/>
    <w:rsid w:val="00D45AAA"/>
    <w:rsid w:val="00D465C7"/>
    <w:rsid w:val="00D5275D"/>
    <w:rsid w:val="00D54D19"/>
    <w:rsid w:val="00D55CC2"/>
    <w:rsid w:val="00D56BE9"/>
    <w:rsid w:val="00D60038"/>
    <w:rsid w:val="00D609D9"/>
    <w:rsid w:val="00D60A76"/>
    <w:rsid w:val="00D6154B"/>
    <w:rsid w:val="00D624A0"/>
    <w:rsid w:val="00D62E9B"/>
    <w:rsid w:val="00D67187"/>
    <w:rsid w:val="00D6786E"/>
    <w:rsid w:val="00D70C2D"/>
    <w:rsid w:val="00D728E9"/>
    <w:rsid w:val="00D73060"/>
    <w:rsid w:val="00D73460"/>
    <w:rsid w:val="00D734F0"/>
    <w:rsid w:val="00D76A91"/>
    <w:rsid w:val="00D77279"/>
    <w:rsid w:val="00D802FD"/>
    <w:rsid w:val="00D809B6"/>
    <w:rsid w:val="00D80F57"/>
    <w:rsid w:val="00D81075"/>
    <w:rsid w:val="00D82406"/>
    <w:rsid w:val="00D834FC"/>
    <w:rsid w:val="00D840A9"/>
    <w:rsid w:val="00D84997"/>
    <w:rsid w:val="00D9290D"/>
    <w:rsid w:val="00D936A5"/>
    <w:rsid w:val="00D944D8"/>
    <w:rsid w:val="00D97B93"/>
    <w:rsid w:val="00DA093F"/>
    <w:rsid w:val="00DA2BF2"/>
    <w:rsid w:val="00DA4217"/>
    <w:rsid w:val="00DA427C"/>
    <w:rsid w:val="00DA5DBF"/>
    <w:rsid w:val="00DB019B"/>
    <w:rsid w:val="00DB06A6"/>
    <w:rsid w:val="00DB3813"/>
    <w:rsid w:val="00DC15B8"/>
    <w:rsid w:val="00DC4D74"/>
    <w:rsid w:val="00DC4DE0"/>
    <w:rsid w:val="00DC559A"/>
    <w:rsid w:val="00DC575C"/>
    <w:rsid w:val="00DC7141"/>
    <w:rsid w:val="00DC72B9"/>
    <w:rsid w:val="00DC72BF"/>
    <w:rsid w:val="00DD13F1"/>
    <w:rsid w:val="00DD2264"/>
    <w:rsid w:val="00DD3025"/>
    <w:rsid w:val="00DD4084"/>
    <w:rsid w:val="00DD6DFD"/>
    <w:rsid w:val="00DD7BE4"/>
    <w:rsid w:val="00DE0C4C"/>
    <w:rsid w:val="00DE2B07"/>
    <w:rsid w:val="00DE3229"/>
    <w:rsid w:val="00DE5360"/>
    <w:rsid w:val="00DF0729"/>
    <w:rsid w:val="00DF6060"/>
    <w:rsid w:val="00DF6B10"/>
    <w:rsid w:val="00DF6CFA"/>
    <w:rsid w:val="00DF75A2"/>
    <w:rsid w:val="00E0095A"/>
    <w:rsid w:val="00E0124B"/>
    <w:rsid w:val="00E03F79"/>
    <w:rsid w:val="00E05B47"/>
    <w:rsid w:val="00E103D0"/>
    <w:rsid w:val="00E10FA5"/>
    <w:rsid w:val="00E13E74"/>
    <w:rsid w:val="00E14702"/>
    <w:rsid w:val="00E14E33"/>
    <w:rsid w:val="00E15152"/>
    <w:rsid w:val="00E177DE"/>
    <w:rsid w:val="00E221F3"/>
    <w:rsid w:val="00E245DD"/>
    <w:rsid w:val="00E24BC9"/>
    <w:rsid w:val="00E26B84"/>
    <w:rsid w:val="00E2730D"/>
    <w:rsid w:val="00E308E3"/>
    <w:rsid w:val="00E330E8"/>
    <w:rsid w:val="00E36B86"/>
    <w:rsid w:val="00E37607"/>
    <w:rsid w:val="00E44134"/>
    <w:rsid w:val="00E44D0E"/>
    <w:rsid w:val="00E44ED4"/>
    <w:rsid w:val="00E514CC"/>
    <w:rsid w:val="00E53C89"/>
    <w:rsid w:val="00E53E1B"/>
    <w:rsid w:val="00E54F1B"/>
    <w:rsid w:val="00E553BD"/>
    <w:rsid w:val="00E555C8"/>
    <w:rsid w:val="00E55868"/>
    <w:rsid w:val="00E57A89"/>
    <w:rsid w:val="00E61F10"/>
    <w:rsid w:val="00E62688"/>
    <w:rsid w:val="00E63823"/>
    <w:rsid w:val="00E64F20"/>
    <w:rsid w:val="00E6508E"/>
    <w:rsid w:val="00E65C9C"/>
    <w:rsid w:val="00E71187"/>
    <w:rsid w:val="00E72930"/>
    <w:rsid w:val="00E72CBC"/>
    <w:rsid w:val="00E733A9"/>
    <w:rsid w:val="00E7378A"/>
    <w:rsid w:val="00E74B9C"/>
    <w:rsid w:val="00E74BB4"/>
    <w:rsid w:val="00E7589C"/>
    <w:rsid w:val="00E8289B"/>
    <w:rsid w:val="00E83510"/>
    <w:rsid w:val="00E86B98"/>
    <w:rsid w:val="00E87735"/>
    <w:rsid w:val="00E87E38"/>
    <w:rsid w:val="00E87F25"/>
    <w:rsid w:val="00E93120"/>
    <w:rsid w:val="00E93CA0"/>
    <w:rsid w:val="00E94DC6"/>
    <w:rsid w:val="00E95D16"/>
    <w:rsid w:val="00E978EF"/>
    <w:rsid w:val="00EA0845"/>
    <w:rsid w:val="00EA21E1"/>
    <w:rsid w:val="00EA4203"/>
    <w:rsid w:val="00EA4242"/>
    <w:rsid w:val="00EA4B90"/>
    <w:rsid w:val="00EA50E8"/>
    <w:rsid w:val="00EA6A2F"/>
    <w:rsid w:val="00EB00B5"/>
    <w:rsid w:val="00EB11B1"/>
    <w:rsid w:val="00EB15FA"/>
    <w:rsid w:val="00EC041E"/>
    <w:rsid w:val="00EC4CC2"/>
    <w:rsid w:val="00EC5A3B"/>
    <w:rsid w:val="00EC5A48"/>
    <w:rsid w:val="00EC5E97"/>
    <w:rsid w:val="00EC700E"/>
    <w:rsid w:val="00EC745E"/>
    <w:rsid w:val="00ED1917"/>
    <w:rsid w:val="00ED20F5"/>
    <w:rsid w:val="00ED22FB"/>
    <w:rsid w:val="00ED27E4"/>
    <w:rsid w:val="00ED32E2"/>
    <w:rsid w:val="00ED5D18"/>
    <w:rsid w:val="00ED7CE2"/>
    <w:rsid w:val="00EE1604"/>
    <w:rsid w:val="00EE323A"/>
    <w:rsid w:val="00EE3454"/>
    <w:rsid w:val="00EE353C"/>
    <w:rsid w:val="00EE357E"/>
    <w:rsid w:val="00EE4178"/>
    <w:rsid w:val="00EE6EB6"/>
    <w:rsid w:val="00EF00D8"/>
    <w:rsid w:val="00EF0C97"/>
    <w:rsid w:val="00EF5447"/>
    <w:rsid w:val="00EF54AF"/>
    <w:rsid w:val="00EF559D"/>
    <w:rsid w:val="00EF57D7"/>
    <w:rsid w:val="00F0153B"/>
    <w:rsid w:val="00F01F56"/>
    <w:rsid w:val="00F02FCB"/>
    <w:rsid w:val="00F03516"/>
    <w:rsid w:val="00F0353A"/>
    <w:rsid w:val="00F035AB"/>
    <w:rsid w:val="00F04D11"/>
    <w:rsid w:val="00F06C02"/>
    <w:rsid w:val="00F07AB3"/>
    <w:rsid w:val="00F1060D"/>
    <w:rsid w:val="00F12FAF"/>
    <w:rsid w:val="00F134DA"/>
    <w:rsid w:val="00F14F25"/>
    <w:rsid w:val="00F15268"/>
    <w:rsid w:val="00F16258"/>
    <w:rsid w:val="00F1639F"/>
    <w:rsid w:val="00F1716A"/>
    <w:rsid w:val="00F2249D"/>
    <w:rsid w:val="00F227D9"/>
    <w:rsid w:val="00F22B2D"/>
    <w:rsid w:val="00F256DE"/>
    <w:rsid w:val="00F25829"/>
    <w:rsid w:val="00F26870"/>
    <w:rsid w:val="00F274AE"/>
    <w:rsid w:val="00F27945"/>
    <w:rsid w:val="00F27FAB"/>
    <w:rsid w:val="00F30BBE"/>
    <w:rsid w:val="00F35B45"/>
    <w:rsid w:val="00F3709B"/>
    <w:rsid w:val="00F37A2C"/>
    <w:rsid w:val="00F40304"/>
    <w:rsid w:val="00F407DD"/>
    <w:rsid w:val="00F40BD9"/>
    <w:rsid w:val="00F423CE"/>
    <w:rsid w:val="00F42852"/>
    <w:rsid w:val="00F44CF9"/>
    <w:rsid w:val="00F45304"/>
    <w:rsid w:val="00F45BCA"/>
    <w:rsid w:val="00F45FA1"/>
    <w:rsid w:val="00F5158B"/>
    <w:rsid w:val="00F51F88"/>
    <w:rsid w:val="00F532EA"/>
    <w:rsid w:val="00F542CF"/>
    <w:rsid w:val="00F5674C"/>
    <w:rsid w:val="00F614B6"/>
    <w:rsid w:val="00F61A96"/>
    <w:rsid w:val="00F641BF"/>
    <w:rsid w:val="00F647F4"/>
    <w:rsid w:val="00F64A7C"/>
    <w:rsid w:val="00F66C49"/>
    <w:rsid w:val="00F670C1"/>
    <w:rsid w:val="00F71C80"/>
    <w:rsid w:val="00F72F28"/>
    <w:rsid w:val="00F73E5B"/>
    <w:rsid w:val="00F775B2"/>
    <w:rsid w:val="00F81E3B"/>
    <w:rsid w:val="00F81F78"/>
    <w:rsid w:val="00F824F4"/>
    <w:rsid w:val="00F82A9C"/>
    <w:rsid w:val="00F83754"/>
    <w:rsid w:val="00F91882"/>
    <w:rsid w:val="00F920B7"/>
    <w:rsid w:val="00F926A1"/>
    <w:rsid w:val="00F926DD"/>
    <w:rsid w:val="00F92ECE"/>
    <w:rsid w:val="00F93134"/>
    <w:rsid w:val="00F938B2"/>
    <w:rsid w:val="00F94076"/>
    <w:rsid w:val="00F94D28"/>
    <w:rsid w:val="00F95368"/>
    <w:rsid w:val="00F9604E"/>
    <w:rsid w:val="00F96709"/>
    <w:rsid w:val="00F96BE2"/>
    <w:rsid w:val="00F9793F"/>
    <w:rsid w:val="00F979DC"/>
    <w:rsid w:val="00FA6712"/>
    <w:rsid w:val="00FA68E1"/>
    <w:rsid w:val="00FA6EA0"/>
    <w:rsid w:val="00FA74EC"/>
    <w:rsid w:val="00FB02D4"/>
    <w:rsid w:val="00FB15E8"/>
    <w:rsid w:val="00FB23F0"/>
    <w:rsid w:val="00FB2419"/>
    <w:rsid w:val="00FB2EF5"/>
    <w:rsid w:val="00FB33F1"/>
    <w:rsid w:val="00FB364B"/>
    <w:rsid w:val="00FB3D25"/>
    <w:rsid w:val="00FB4E0F"/>
    <w:rsid w:val="00FB5760"/>
    <w:rsid w:val="00FB5878"/>
    <w:rsid w:val="00FB5B5B"/>
    <w:rsid w:val="00FB609A"/>
    <w:rsid w:val="00FC28D0"/>
    <w:rsid w:val="00FC2DB7"/>
    <w:rsid w:val="00FC35C0"/>
    <w:rsid w:val="00FC54FB"/>
    <w:rsid w:val="00FC5E8C"/>
    <w:rsid w:val="00FD0C7B"/>
    <w:rsid w:val="00FD1F36"/>
    <w:rsid w:val="00FD3C3C"/>
    <w:rsid w:val="00FD6540"/>
    <w:rsid w:val="00FD773B"/>
    <w:rsid w:val="00FD791D"/>
    <w:rsid w:val="00FE20B9"/>
    <w:rsid w:val="00FE2121"/>
    <w:rsid w:val="00FE3470"/>
    <w:rsid w:val="00FE480B"/>
    <w:rsid w:val="00FE57FF"/>
    <w:rsid w:val="00FE6098"/>
    <w:rsid w:val="00FE618A"/>
    <w:rsid w:val="00FE61C3"/>
    <w:rsid w:val="00FE6AF8"/>
    <w:rsid w:val="00FE6FAE"/>
    <w:rsid w:val="00FE76BD"/>
    <w:rsid w:val="00FF0384"/>
    <w:rsid w:val="00FF0702"/>
    <w:rsid w:val="00FF2B68"/>
    <w:rsid w:val="00FF32C2"/>
    <w:rsid w:val="00FF3BC0"/>
    <w:rsid w:val="00FF49DF"/>
    <w:rsid w:val="00FF4F99"/>
    <w:rsid w:val="00FF60AF"/>
    <w:rsid w:val="00FF7C35"/>
    <w:rsid w:val="019F1377"/>
    <w:rsid w:val="02084F2F"/>
    <w:rsid w:val="02430D63"/>
    <w:rsid w:val="02A16115"/>
    <w:rsid w:val="03645E14"/>
    <w:rsid w:val="039405F3"/>
    <w:rsid w:val="03F66D6B"/>
    <w:rsid w:val="0447397A"/>
    <w:rsid w:val="04A64ABA"/>
    <w:rsid w:val="04A86794"/>
    <w:rsid w:val="04DA491B"/>
    <w:rsid w:val="04E86257"/>
    <w:rsid w:val="060558BB"/>
    <w:rsid w:val="060652E3"/>
    <w:rsid w:val="0610796D"/>
    <w:rsid w:val="06A84F01"/>
    <w:rsid w:val="06DF2D73"/>
    <w:rsid w:val="07041C7C"/>
    <w:rsid w:val="07094F42"/>
    <w:rsid w:val="072275C3"/>
    <w:rsid w:val="07C678FD"/>
    <w:rsid w:val="07E97DA4"/>
    <w:rsid w:val="07FE66CB"/>
    <w:rsid w:val="081A5725"/>
    <w:rsid w:val="08E25145"/>
    <w:rsid w:val="08FC14D8"/>
    <w:rsid w:val="099B1DC6"/>
    <w:rsid w:val="0A53127C"/>
    <w:rsid w:val="0A676568"/>
    <w:rsid w:val="0A7B04A7"/>
    <w:rsid w:val="0A7D3B7E"/>
    <w:rsid w:val="0B4C49DC"/>
    <w:rsid w:val="0B8634D1"/>
    <w:rsid w:val="0C243625"/>
    <w:rsid w:val="0C757B9B"/>
    <w:rsid w:val="0C8622AC"/>
    <w:rsid w:val="0C9A3850"/>
    <w:rsid w:val="0CA3362D"/>
    <w:rsid w:val="0CC35DA5"/>
    <w:rsid w:val="0CF053C7"/>
    <w:rsid w:val="0D4C5C16"/>
    <w:rsid w:val="0D86113E"/>
    <w:rsid w:val="0DD3105F"/>
    <w:rsid w:val="0F3E3DB2"/>
    <w:rsid w:val="0F9221EE"/>
    <w:rsid w:val="0FDA77E0"/>
    <w:rsid w:val="104B745D"/>
    <w:rsid w:val="11103EAE"/>
    <w:rsid w:val="119105B0"/>
    <w:rsid w:val="11B309E5"/>
    <w:rsid w:val="11E6185A"/>
    <w:rsid w:val="12C37B0D"/>
    <w:rsid w:val="13344FA9"/>
    <w:rsid w:val="13A825CD"/>
    <w:rsid w:val="159C3D02"/>
    <w:rsid w:val="16590CC5"/>
    <w:rsid w:val="1715686C"/>
    <w:rsid w:val="17684793"/>
    <w:rsid w:val="17D07D40"/>
    <w:rsid w:val="1848616F"/>
    <w:rsid w:val="190E1FC5"/>
    <w:rsid w:val="192366DF"/>
    <w:rsid w:val="194E1F14"/>
    <w:rsid w:val="19654B98"/>
    <w:rsid w:val="1A1C5A3A"/>
    <w:rsid w:val="1A246465"/>
    <w:rsid w:val="1C6E6F44"/>
    <w:rsid w:val="1C842578"/>
    <w:rsid w:val="1D005233"/>
    <w:rsid w:val="1D4504D8"/>
    <w:rsid w:val="1D5A5850"/>
    <w:rsid w:val="1DCA0DA4"/>
    <w:rsid w:val="1DF64AD0"/>
    <w:rsid w:val="1E6F4C0A"/>
    <w:rsid w:val="1EB4066D"/>
    <w:rsid w:val="1EDF0BAD"/>
    <w:rsid w:val="1F2C1918"/>
    <w:rsid w:val="200B53B5"/>
    <w:rsid w:val="21020B82"/>
    <w:rsid w:val="221E2012"/>
    <w:rsid w:val="223B0B5F"/>
    <w:rsid w:val="224E78FC"/>
    <w:rsid w:val="22A5210D"/>
    <w:rsid w:val="22AB152B"/>
    <w:rsid w:val="23262E74"/>
    <w:rsid w:val="237633F1"/>
    <w:rsid w:val="23BB5802"/>
    <w:rsid w:val="23F5615B"/>
    <w:rsid w:val="25C805EC"/>
    <w:rsid w:val="2738398A"/>
    <w:rsid w:val="27E92788"/>
    <w:rsid w:val="28787740"/>
    <w:rsid w:val="2A7930AB"/>
    <w:rsid w:val="2A857818"/>
    <w:rsid w:val="2A903142"/>
    <w:rsid w:val="2A9A62D0"/>
    <w:rsid w:val="2AB32C8C"/>
    <w:rsid w:val="2B311367"/>
    <w:rsid w:val="2B3D51BE"/>
    <w:rsid w:val="2B5F4D75"/>
    <w:rsid w:val="2BC04A28"/>
    <w:rsid w:val="2C2B26BE"/>
    <w:rsid w:val="2C3F1A44"/>
    <w:rsid w:val="2C7C3A4B"/>
    <w:rsid w:val="2D901D4F"/>
    <w:rsid w:val="2E084374"/>
    <w:rsid w:val="2E97010B"/>
    <w:rsid w:val="2F346472"/>
    <w:rsid w:val="2F6F7950"/>
    <w:rsid w:val="2F8337D6"/>
    <w:rsid w:val="2FA13839"/>
    <w:rsid w:val="300C533C"/>
    <w:rsid w:val="302E68E6"/>
    <w:rsid w:val="30593DC7"/>
    <w:rsid w:val="306D1024"/>
    <w:rsid w:val="309D61D2"/>
    <w:rsid w:val="30B23D8C"/>
    <w:rsid w:val="312D7551"/>
    <w:rsid w:val="313F0923"/>
    <w:rsid w:val="31665B97"/>
    <w:rsid w:val="318D16E4"/>
    <w:rsid w:val="319D113D"/>
    <w:rsid w:val="31BD3AD1"/>
    <w:rsid w:val="33357E05"/>
    <w:rsid w:val="334C5D52"/>
    <w:rsid w:val="33672DBE"/>
    <w:rsid w:val="33B76BD2"/>
    <w:rsid w:val="33C6538F"/>
    <w:rsid w:val="344F68DF"/>
    <w:rsid w:val="34BB3A10"/>
    <w:rsid w:val="36610002"/>
    <w:rsid w:val="36793A98"/>
    <w:rsid w:val="36F518CB"/>
    <w:rsid w:val="36F92D8C"/>
    <w:rsid w:val="377063EE"/>
    <w:rsid w:val="378B3879"/>
    <w:rsid w:val="37976071"/>
    <w:rsid w:val="388D0CBC"/>
    <w:rsid w:val="38A327F3"/>
    <w:rsid w:val="38C369F1"/>
    <w:rsid w:val="38E76EE2"/>
    <w:rsid w:val="39092DE9"/>
    <w:rsid w:val="39CE5276"/>
    <w:rsid w:val="3A6B5C39"/>
    <w:rsid w:val="3AC30F2B"/>
    <w:rsid w:val="3AD954A3"/>
    <w:rsid w:val="3B3A743F"/>
    <w:rsid w:val="3B5650CE"/>
    <w:rsid w:val="3C133370"/>
    <w:rsid w:val="3CB25F92"/>
    <w:rsid w:val="3CF2238C"/>
    <w:rsid w:val="3D0752FB"/>
    <w:rsid w:val="3DFE37C3"/>
    <w:rsid w:val="3EAE5E17"/>
    <w:rsid w:val="3EBC5757"/>
    <w:rsid w:val="3ED21C8B"/>
    <w:rsid w:val="3F2E3E69"/>
    <w:rsid w:val="3F3B1591"/>
    <w:rsid w:val="3F7D1C65"/>
    <w:rsid w:val="3FF753DA"/>
    <w:rsid w:val="400B3E6E"/>
    <w:rsid w:val="40DE3BFB"/>
    <w:rsid w:val="40EE4C64"/>
    <w:rsid w:val="41313092"/>
    <w:rsid w:val="419C5A9A"/>
    <w:rsid w:val="41AD79F8"/>
    <w:rsid w:val="42584DFE"/>
    <w:rsid w:val="427A2817"/>
    <w:rsid w:val="42B2458C"/>
    <w:rsid w:val="434C7F79"/>
    <w:rsid w:val="450D1720"/>
    <w:rsid w:val="45823595"/>
    <w:rsid w:val="458C5DAD"/>
    <w:rsid w:val="45DF305B"/>
    <w:rsid w:val="4689584D"/>
    <w:rsid w:val="46DF4B55"/>
    <w:rsid w:val="470C77E1"/>
    <w:rsid w:val="476F44BB"/>
    <w:rsid w:val="47CF4F84"/>
    <w:rsid w:val="48E857E0"/>
    <w:rsid w:val="49334E50"/>
    <w:rsid w:val="495F2C9F"/>
    <w:rsid w:val="496C389B"/>
    <w:rsid w:val="498B2E66"/>
    <w:rsid w:val="49F12030"/>
    <w:rsid w:val="4A096639"/>
    <w:rsid w:val="4A675000"/>
    <w:rsid w:val="4ACB63C5"/>
    <w:rsid w:val="4B05000A"/>
    <w:rsid w:val="4B582D83"/>
    <w:rsid w:val="4BC71BFB"/>
    <w:rsid w:val="4BCC45FA"/>
    <w:rsid w:val="4C772946"/>
    <w:rsid w:val="4D297313"/>
    <w:rsid w:val="4D515AEA"/>
    <w:rsid w:val="4D903CC8"/>
    <w:rsid w:val="4DED4F85"/>
    <w:rsid w:val="4E4C68A5"/>
    <w:rsid w:val="4E817D25"/>
    <w:rsid w:val="4EDE21AA"/>
    <w:rsid w:val="4EED7475"/>
    <w:rsid w:val="4F5A163C"/>
    <w:rsid w:val="4F6C430C"/>
    <w:rsid w:val="4F8E6612"/>
    <w:rsid w:val="505A51B9"/>
    <w:rsid w:val="508A1B0A"/>
    <w:rsid w:val="50D653D2"/>
    <w:rsid w:val="50EE4852"/>
    <w:rsid w:val="513C3CA5"/>
    <w:rsid w:val="516A673C"/>
    <w:rsid w:val="5209269D"/>
    <w:rsid w:val="5224454D"/>
    <w:rsid w:val="52624100"/>
    <w:rsid w:val="52812CA5"/>
    <w:rsid w:val="52A01E26"/>
    <w:rsid w:val="53644881"/>
    <w:rsid w:val="53725EAD"/>
    <w:rsid w:val="53B53F00"/>
    <w:rsid w:val="54031FFA"/>
    <w:rsid w:val="549842F4"/>
    <w:rsid w:val="55124599"/>
    <w:rsid w:val="55126B2A"/>
    <w:rsid w:val="553D2C0E"/>
    <w:rsid w:val="55A73FEE"/>
    <w:rsid w:val="56130AFB"/>
    <w:rsid w:val="56D60279"/>
    <w:rsid w:val="57350F22"/>
    <w:rsid w:val="57365879"/>
    <w:rsid w:val="57AD653C"/>
    <w:rsid w:val="57BE3851"/>
    <w:rsid w:val="589E2B39"/>
    <w:rsid w:val="59480B76"/>
    <w:rsid w:val="59997304"/>
    <w:rsid w:val="59DA07B9"/>
    <w:rsid w:val="59E25A4F"/>
    <w:rsid w:val="5A114B53"/>
    <w:rsid w:val="5B3D73E8"/>
    <w:rsid w:val="5B93099D"/>
    <w:rsid w:val="5C7C6E64"/>
    <w:rsid w:val="5D7C003A"/>
    <w:rsid w:val="5DB902D9"/>
    <w:rsid w:val="5E0D7257"/>
    <w:rsid w:val="5E2E439B"/>
    <w:rsid w:val="5E7A72CC"/>
    <w:rsid w:val="5ED66574"/>
    <w:rsid w:val="5EDE4CB0"/>
    <w:rsid w:val="5EEA6B47"/>
    <w:rsid w:val="5F633EF5"/>
    <w:rsid w:val="5FDF2A53"/>
    <w:rsid w:val="6037749B"/>
    <w:rsid w:val="60FA3215"/>
    <w:rsid w:val="616B4D71"/>
    <w:rsid w:val="61BF1B9C"/>
    <w:rsid w:val="61F618C0"/>
    <w:rsid w:val="62AB1318"/>
    <w:rsid w:val="63137A8A"/>
    <w:rsid w:val="632144D4"/>
    <w:rsid w:val="6366693F"/>
    <w:rsid w:val="63A64668"/>
    <w:rsid w:val="63C041E5"/>
    <w:rsid w:val="644A5628"/>
    <w:rsid w:val="64AD1434"/>
    <w:rsid w:val="650755D0"/>
    <w:rsid w:val="651A31DE"/>
    <w:rsid w:val="659F6D53"/>
    <w:rsid w:val="65DA373F"/>
    <w:rsid w:val="65EC7523"/>
    <w:rsid w:val="6629397B"/>
    <w:rsid w:val="66A01F9C"/>
    <w:rsid w:val="67242BCD"/>
    <w:rsid w:val="676F5F01"/>
    <w:rsid w:val="68B43ADD"/>
    <w:rsid w:val="68B572A0"/>
    <w:rsid w:val="68D01BE5"/>
    <w:rsid w:val="695725B7"/>
    <w:rsid w:val="69601EB7"/>
    <w:rsid w:val="69676DA1"/>
    <w:rsid w:val="6975244E"/>
    <w:rsid w:val="69AF73CF"/>
    <w:rsid w:val="6A3749C6"/>
    <w:rsid w:val="6A7142CE"/>
    <w:rsid w:val="6A7D3F77"/>
    <w:rsid w:val="6AB62EE8"/>
    <w:rsid w:val="6B954613"/>
    <w:rsid w:val="6BFA06C2"/>
    <w:rsid w:val="6CB5176E"/>
    <w:rsid w:val="6CF14F95"/>
    <w:rsid w:val="6D027525"/>
    <w:rsid w:val="6D1A178E"/>
    <w:rsid w:val="6D4952D2"/>
    <w:rsid w:val="6D4B775B"/>
    <w:rsid w:val="6E3000AA"/>
    <w:rsid w:val="6E9C74ED"/>
    <w:rsid w:val="6F326DE8"/>
    <w:rsid w:val="6F4051D8"/>
    <w:rsid w:val="6FAF121F"/>
    <w:rsid w:val="6FD942E2"/>
    <w:rsid w:val="701337DF"/>
    <w:rsid w:val="707F0E75"/>
    <w:rsid w:val="712E21C6"/>
    <w:rsid w:val="719018DC"/>
    <w:rsid w:val="71D16CDF"/>
    <w:rsid w:val="72517ACF"/>
    <w:rsid w:val="730E1765"/>
    <w:rsid w:val="734E6363"/>
    <w:rsid w:val="73A0553D"/>
    <w:rsid w:val="73B93733"/>
    <w:rsid w:val="73FB794D"/>
    <w:rsid w:val="7433342D"/>
    <w:rsid w:val="74565291"/>
    <w:rsid w:val="74582538"/>
    <w:rsid w:val="767C16E2"/>
    <w:rsid w:val="77067538"/>
    <w:rsid w:val="77134A16"/>
    <w:rsid w:val="782A6F94"/>
    <w:rsid w:val="78384E91"/>
    <w:rsid w:val="79701CA2"/>
    <w:rsid w:val="79A90BBE"/>
    <w:rsid w:val="79CB293D"/>
    <w:rsid w:val="79D81509"/>
    <w:rsid w:val="7A4D44E4"/>
    <w:rsid w:val="7AAA4D40"/>
    <w:rsid w:val="7B5F1FCE"/>
    <w:rsid w:val="7B9D197B"/>
    <w:rsid w:val="7C442738"/>
    <w:rsid w:val="7CE57314"/>
    <w:rsid w:val="7DAD7AEB"/>
    <w:rsid w:val="7DD708A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f">
      <v:fill on="t" focussize="0,0"/>
      <v:stroke on="f"/>
    </o:shapedefaults>
    <o:shapelayout v:ext="edit">
      <o:idmap v:ext="edit" data="2"/>
      <o:rules v:ext="edit">
        <o:r id="V:Rule1" type="connector" idref="#Straight Connector 179"/>
        <o:r id="V:Rule2" type="connector" idref="#Straight Connector 182"/>
        <o:r id="V:Rule3" type="connector" idref="#Straight Connector 183"/>
        <o:r id="V:Rule4" type="connector" idref="#Straight Connector 186"/>
        <o:r id="V:Rule5" type="connector" idref="#Straight Connector 189"/>
        <o:r id="V:Rule6" type="connector" idref="#Straight Connector 215"/>
        <o:r id="V:Rule7" type="connector" idref="#Straight Connector 218"/>
        <o:r id="V:Rule8" type="connector" idref="#Straight Connector 219"/>
        <o:r id="V:Rule9" type="connector" idref="#Straight Connector 222"/>
        <o:r id="V:Rule10" type="connector" idref="#Straight Connector 225"/>
        <o:r id="V:Rule11" type="connector" idref="#Straight Connector 230"/>
        <o:r id="V:Rule12" type="connector" idref="#Elbow Connector 239"/>
        <o:r id="V:Rule13" type="connector" idref="#Elbow Connector 240"/>
        <o:r id="V:Rule14" type="connector" idref="#Elbow Connector 241"/>
        <o:r id="V:Rule15" type="connector" idref="#Elbow Connector 242"/>
        <o:r id="V:Rule16" type="connector" idref="#Straight Connector 230"/>
      </o:rules>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name="Normal Indent"/>
    <w:lsdException w:uiPriority="99" w:name="footnote text"/>
    <w:lsdException w:qFormat="1" w:unhideWhenUsed="0" w:uiPriority="0" w:semiHidden="0" w:name="annotation text"/>
    <w:lsdException w:qFormat="1" w:uiPriority="99" w:semiHidden="0" w:name="header"/>
    <w:lsdException w:qFormat="1" w:uiPriority="99" w:semiHidden="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unhideWhenUsed="0" w:uiPriority="11" w:semiHidden="0" w:name="Subtitle"/>
    <w:lsdException w:uiPriority="99" w:name="Salutation"/>
    <w:lsdException w:qFormat="1" w:unhideWhenUsed="0" w:uiPriority="0" w:semiHidden="0" w:name="Date"/>
    <w:lsdException w:uiPriority="99" w:name="Body Text First Indent"/>
    <w:lsdException w:qFormat="1" w:uiPriority="99" w:name="Body Text First Indent 2"/>
    <w:lsdException w:uiPriority="99" w:name="Note Heading"/>
    <w:lsdException w:qFormat="1" w:unhideWhenUsed="0" w:uiPriority="0" w:semiHidden="0" w:name="Body Text 2"/>
    <w:lsdException w:uiPriority="99" w:name="Body Text 3"/>
    <w:lsdException w:qFormat="1" w:unhideWhenUsed="0" w:uiPriority="0" w:semiHidden="0" w:name="Body Text Indent 2"/>
    <w:lsdException w:uiPriority="99" w:name="Body Text Indent 3"/>
    <w:lsdException w:qFormat="1" w:unhideWhenUsed="0" w:uiPriority="0" w:semiHidden="0" w:name="Block Text"/>
    <w:lsdException w:qFormat="1" w:uiPriority="99" w:semiHidden="0" w:name="Hyperlink"/>
    <w:lsdException w:qFormat="1" w:unhideWhenUsed="0" w:uiPriority="0" w:semiHidden="0" w:name="FollowedHyperlink"/>
    <w:lsdException w:qFormat="1" w:unhideWhenUsed="0" w:uiPriority="0" w:semiHidden="0" w:name="Strong"/>
    <w:lsdException w:qFormat="1" w:unhideWhenUsed="0" w:uiPriority="20" w:semiHidden="0" w:name="Emphasis"/>
    <w:lsdException w:qFormat="1" w:uiPriority="0" w:semiHidden="0" w:name="Document Map"/>
    <w:lsdException w:qFormat="1" w:unhideWhenUsed="0" w:uiPriority="0" w:semiHidden="0" w:name="Plain Text"/>
    <w:lsdException w:uiPriority="99" w:name="E-mail Signature"/>
    <w:lsdException w:qFormat="1" w:uiPriority="0" w:semiHidden="0" w:name="Normal (Web)"/>
    <w:lsdException w:uiPriority="99" w:name="HTML Acronym"/>
    <w:lsdException w:uiPriority="99" w:name="HTML Address"/>
    <w:lsdException w:qFormat="1" w:uiPriority="99" w:name="HTML Cite"/>
    <w:lsdException w:qFormat="1" w:uiPriority="99" w:name="HTML Code"/>
    <w:lsdException w:qFormat="1" w:uiPriority="99" w:name="HTML Definition"/>
    <w:lsdException w:qFormat="1" w:uiPriority="99" w:name="HTML Keyboard"/>
    <w:lsdException w:uiPriority="99" w:name="HTML Preformatted"/>
    <w:lsdException w:qFormat="1" w:uiPriority="99" w:name="HTML Sample"/>
    <w:lsdException w:uiPriority="99" w:name="HTML Typewriter"/>
    <w:lsdException w:qFormat="1" w:uiPriority="99"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semiHidden="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仿宋" w:cs="Times New Roman"/>
      <w:kern w:val="2"/>
      <w:sz w:val="30"/>
      <w:szCs w:val="24"/>
      <w:lang w:val="en-US" w:eastAsia="zh-CN" w:bidi="ar-SA"/>
    </w:rPr>
  </w:style>
  <w:style w:type="paragraph" w:styleId="3">
    <w:name w:val="heading 1"/>
    <w:basedOn w:val="1"/>
    <w:next w:val="1"/>
    <w:link w:val="73"/>
    <w:qFormat/>
    <w:uiPriority w:val="0"/>
    <w:pPr>
      <w:keepNext/>
      <w:keepLines/>
      <w:spacing w:before="340" w:after="330" w:line="578" w:lineRule="auto"/>
      <w:jc w:val="center"/>
      <w:outlineLvl w:val="0"/>
    </w:pPr>
    <w:rPr>
      <w:rFonts w:ascii="Arial" w:hAnsi="Arial"/>
      <w:b/>
      <w:bCs/>
      <w:kern w:val="44"/>
      <w:sz w:val="32"/>
      <w:szCs w:val="44"/>
    </w:rPr>
  </w:style>
  <w:style w:type="paragraph" w:styleId="4">
    <w:name w:val="heading 2"/>
    <w:basedOn w:val="1"/>
    <w:next w:val="1"/>
    <w:link w:val="68"/>
    <w:qFormat/>
    <w:uiPriority w:val="0"/>
    <w:pPr>
      <w:keepNext/>
      <w:keepLines/>
      <w:spacing w:before="260" w:after="260" w:line="416" w:lineRule="auto"/>
      <w:outlineLvl w:val="1"/>
    </w:pPr>
    <w:rPr>
      <w:rFonts w:ascii="Arial" w:hAnsi="Arial" w:eastAsia="黑体"/>
      <w:bCs/>
      <w:szCs w:val="32"/>
    </w:rPr>
  </w:style>
  <w:style w:type="paragraph" w:styleId="5">
    <w:name w:val="heading 3"/>
    <w:basedOn w:val="1"/>
    <w:next w:val="1"/>
    <w:link w:val="66"/>
    <w:qFormat/>
    <w:uiPriority w:val="0"/>
    <w:pPr>
      <w:keepNext/>
      <w:keepLines/>
      <w:spacing w:before="260" w:after="260" w:line="416" w:lineRule="auto"/>
      <w:outlineLvl w:val="2"/>
    </w:pPr>
    <w:rPr>
      <w:rFonts w:ascii="Arial" w:hAnsi="Arial"/>
      <w:b/>
      <w:bCs/>
      <w:sz w:val="28"/>
      <w:szCs w:val="32"/>
    </w:rPr>
  </w:style>
  <w:style w:type="paragraph" w:styleId="6">
    <w:name w:val="heading 4"/>
    <w:basedOn w:val="1"/>
    <w:next w:val="1"/>
    <w:link w:val="76"/>
    <w:qFormat/>
    <w:uiPriority w:val="0"/>
    <w:pPr>
      <w:keepNext/>
      <w:keepLines/>
      <w:tabs>
        <w:tab w:val="left" w:pos="0"/>
      </w:tabs>
      <w:spacing w:before="280" w:after="290" w:line="376" w:lineRule="auto"/>
      <w:jc w:val="left"/>
      <w:outlineLvl w:val="3"/>
    </w:pPr>
    <w:rPr>
      <w:rFonts w:ascii="Arial" w:hAnsi="Arial"/>
      <w:b/>
      <w:bCs/>
      <w:szCs w:val="28"/>
    </w:rPr>
  </w:style>
  <w:style w:type="paragraph" w:styleId="7">
    <w:name w:val="heading 5"/>
    <w:basedOn w:val="1"/>
    <w:next w:val="1"/>
    <w:link w:val="77"/>
    <w:qFormat/>
    <w:uiPriority w:val="0"/>
    <w:pPr>
      <w:keepNext/>
      <w:keepLines/>
      <w:tabs>
        <w:tab w:val="left" w:pos="2751"/>
      </w:tabs>
      <w:spacing w:before="280" w:after="290" w:line="376" w:lineRule="auto"/>
      <w:ind w:left="2751" w:hanging="850"/>
      <w:outlineLvl w:val="4"/>
    </w:pPr>
    <w:rPr>
      <w:b/>
      <w:bCs/>
      <w:sz w:val="28"/>
      <w:szCs w:val="28"/>
    </w:rPr>
  </w:style>
  <w:style w:type="character" w:default="1" w:styleId="30">
    <w:name w:val="Default Paragraph Font"/>
    <w:semiHidden/>
    <w:unhideWhenUsed/>
    <w:qFormat/>
    <w:uiPriority w:val="1"/>
  </w:style>
  <w:style w:type="table" w:default="1" w:styleId="28">
    <w:name w:val="Normal Table"/>
    <w:semiHidden/>
    <w:unhideWhenUsed/>
    <w:qFormat/>
    <w:uiPriority w:val="99"/>
    <w:tblPr>
      <w:tblCellMar>
        <w:top w:w="0" w:type="dxa"/>
        <w:left w:w="108" w:type="dxa"/>
        <w:bottom w:w="0" w:type="dxa"/>
        <w:right w:w="108" w:type="dxa"/>
      </w:tblCellMar>
    </w:tblPr>
  </w:style>
  <w:style w:type="paragraph" w:styleId="2">
    <w:name w:val="Title"/>
    <w:basedOn w:val="1"/>
    <w:next w:val="1"/>
    <w:qFormat/>
    <w:uiPriority w:val="0"/>
    <w:pPr>
      <w:spacing w:before="240" w:after="60"/>
      <w:jc w:val="center"/>
      <w:outlineLvl w:val="0"/>
    </w:pPr>
    <w:rPr>
      <w:rFonts w:ascii="Arial" w:hAnsi="Arial" w:cs="Arial"/>
      <w:b/>
      <w:bCs/>
      <w:sz w:val="32"/>
      <w:szCs w:val="32"/>
    </w:rPr>
  </w:style>
  <w:style w:type="paragraph" w:styleId="8">
    <w:name w:val="Normal Indent"/>
    <w:basedOn w:val="1"/>
    <w:link w:val="81"/>
    <w:semiHidden/>
    <w:qFormat/>
    <w:uiPriority w:val="0"/>
    <w:pPr>
      <w:adjustRightInd w:val="0"/>
      <w:snapToGrid w:val="0"/>
      <w:spacing w:line="312" w:lineRule="auto"/>
      <w:ind w:firstLine="200" w:firstLineChars="200"/>
    </w:pPr>
    <w:rPr>
      <w:sz w:val="24"/>
      <w:szCs w:val="20"/>
    </w:rPr>
  </w:style>
  <w:style w:type="paragraph" w:styleId="9">
    <w:name w:val="caption"/>
    <w:basedOn w:val="1"/>
    <w:next w:val="1"/>
    <w:qFormat/>
    <w:uiPriority w:val="0"/>
    <w:rPr>
      <w:rFonts w:ascii="Arial" w:hAnsi="Arial" w:eastAsia="黑体" w:cs="Arial"/>
      <w:sz w:val="20"/>
      <w:szCs w:val="20"/>
    </w:rPr>
  </w:style>
  <w:style w:type="paragraph" w:styleId="10">
    <w:name w:val="Document Map"/>
    <w:basedOn w:val="1"/>
    <w:link w:val="70"/>
    <w:unhideWhenUsed/>
    <w:qFormat/>
    <w:uiPriority w:val="0"/>
    <w:rPr>
      <w:rFonts w:ascii="宋体"/>
      <w:sz w:val="18"/>
      <w:szCs w:val="18"/>
    </w:rPr>
  </w:style>
  <w:style w:type="paragraph" w:styleId="11">
    <w:name w:val="annotation text"/>
    <w:basedOn w:val="1"/>
    <w:link w:val="84"/>
    <w:qFormat/>
    <w:uiPriority w:val="0"/>
    <w:pPr>
      <w:spacing w:line="360" w:lineRule="auto"/>
      <w:ind w:firstLine="200" w:firstLineChars="200"/>
      <w:jc w:val="left"/>
    </w:pPr>
    <w:rPr>
      <w:sz w:val="28"/>
    </w:rPr>
  </w:style>
  <w:style w:type="paragraph" w:styleId="12">
    <w:name w:val="Body Text"/>
    <w:basedOn w:val="1"/>
    <w:next w:val="1"/>
    <w:qFormat/>
    <w:uiPriority w:val="0"/>
    <w:pPr>
      <w:spacing w:after="120"/>
    </w:pPr>
    <w:rPr>
      <w:rFonts w:eastAsia="宋体"/>
    </w:rPr>
  </w:style>
  <w:style w:type="paragraph" w:styleId="13">
    <w:name w:val="Body Text Indent"/>
    <w:basedOn w:val="1"/>
    <w:link w:val="82"/>
    <w:qFormat/>
    <w:uiPriority w:val="0"/>
    <w:pPr>
      <w:spacing w:line="560" w:lineRule="exact"/>
      <w:ind w:firstLine="640" w:firstLineChars="200"/>
      <w:jc w:val="left"/>
    </w:pPr>
    <w:rPr>
      <w:rFonts w:ascii="仿宋_GB2312" w:eastAsia="仿宋_GB2312"/>
      <w:sz w:val="32"/>
      <w:szCs w:val="32"/>
    </w:rPr>
  </w:style>
  <w:style w:type="paragraph" w:styleId="14">
    <w:name w:val="Block Text"/>
    <w:basedOn w:val="1"/>
    <w:qFormat/>
    <w:uiPriority w:val="0"/>
    <w:pPr>
      <w:autoSpaceDE w:val="0"/>
      <w:autoSpaceDN w:val="0"/>
      <w:adjustRightInd w:val="0"/>
      <w:spacing w:line="360" w:lineRule="auto"/>
      <w:textAlignment w:val="bottom"/>
    </w:pPr>
    <w:rPr>
      <w:rFonts w:ascii="宋体"/>
      <w:kern w:val="0"/>
      <w:sz w:val="24"/>
      <w:szCs w:val="20"/>
    </w:rPr>
  </w:style>
  <w:style w:type="paragraph" w:styleId="15">
    <w:name w:val="toc 3"/>
    <w:basedOn w:val="1"/>
    <w:next w:val="1"/>
    <w:unhideWhenUsed/>
    <w:qFormat/>
    <w:uiPriority w:val="39"/>
    <w:pPr>
      <w:ind w:left="840" w:leftChars="400"/>
    </w:pPr>
  </w:style>
  <w:style w:type="paragraph" w:styleId="16">
    <w:name w:val="Plain Text"/>
    <w:basedOn w:val="1"/>
    <w:link w:val="80"/>
    <w:qFormat/>
    <w:uiPriority w:val="0"/>
    <w:rPr>
      <w:rFonts w:hint="eastAsia" w:ascii="宋体" w:hAnsi="Courier New" w:eastAsia="仿宋_GB2312"/>
      <w:szCs w:val="20"/>
    </w:rPr>
  </w:style>
  <w:style w:type="paragraph" w:styleId="17">
    <w:name w:val="Date"/>
    <w:basedOn w:val="1"/>
    <w:next w:val="1"/>
    <w:link w:val="78"/>
    <w:qFormat/>
    <w:uiPriority w:val="0"/>
    <w:pPr>
      <w:ind w:left="100" w:leftChars="2500"/>
    </w:pPr>
  </w:style>
  <w:style w:type="paragraph" w:styleId="18">
    <w:name w:val="Body Text Indent 2"/>
    <w:basedOn w:val="1"/>
    <w:link w:val="83"/>
    <w:qFormat/>
    <w:uiPriority w:val="0"/>
    <w:pPr>
      <w:wordWrap w:val="0"/>
      <w:spacing w:before="100" w:beforeAutospacing="1" w:after="100" w:afterAutospacing="1" w:line="270" w:lineRule="atLeast"/>
      <w:ind w:firstLine="640" w:firstLineChars="200"/>
    </w:pPr>
    <w:rPr>
      <w:rFonts w:ascii="仿宋_GB2312" w:eastAsia="仿宋_GB2312"/>
      <w:sz w:val="32"/>
    </w:rPr>
  </w:style>
  <w:style w:type="paragraph" w:styleId="19">
    <w:name w:val="Balloon Text"/>
    <w:basedOn w:val="1"/>
    <w:link w:val="72"/>
    <w:unhideWhenUsed/>
    <w:qFormat/>
    <w:uiPriority w:val="0"/>
    <w:rPr>
      <w:sz w:val="18"/>
      <w:szCs w:val="18"/>
    </w:rPr>
  </w:style>
  <w:style w:type="paragraph" w:styleId="20">
    <w:name w:val="footer"/>
    <w:basedOn w:val="1"/>
    <w:link w:val="71"/>
    <w:unhideWhenUsed/>
    <w:qFormat/>
    <w:uiPriority w:val="99"/>
    <w:pPr>
      <w:tabs>
        <w:tab w:val="center" w:pos="4153"/>
        <w:tab w:val="right" w:pos="8306"/>
      </w:tabs>
      <w:snapToGrid w:val="0"/>
      <w:jc w:val="left"/>
    </w:pPr>
    <w:rPr>
      <w:sz w:val="18"/>
      <w:szCs w:val="18"/>
    </w:rPr>
  </w:style>
  <w:style w:type="paragraph" w:styleId="21">
    <w:name w:val="header"/>
    <w:basedOn w:val="1"/>
    <w:link w:val="69"/>
    <w:unhideWhenUsed/>
    <w:qFormat/>
    <w:uiPriority w:val="99"/>
    <w:pPr>
      <w:pBdr>
        <w:bottom w:val="single" w:color="auto" w:sz="6" w:space="1"/>
      </w:pBdr>
      <w:tabs>
        <w:tab w:val="center" w:pos="4153"/>
        <w:tab w:val="right" w:pos="8306"/>
      </w:tabs>
      <w:snapToGrid w:val="0"/>
      <w:jc w:val="center"/>
    </w:pPr>
    <w:rPr>
      <w:sz w:val="18"/>
      <w:szCs w:val="18"/>
    </w:rPr>
  </w:style>
  <w:style w:type="paragraph" w:styleId="22">
    <w:name w:val="toc 1"/>
    <w:basedOn w:val="1"/>
    <w:next w:val="1"/>
    <w:unhideWhenUsed/>
    <w:qFormat/>
    <w:uiPriority w:val="39"/>
    <w:pPr>
      <w:tabs>
        <w:tab w:val="right" w:leader="dot" w:pos="8296"/>
      </w:tabs>
    </w:pPr>
    <w:rPr>
      <w:sz w:val="28"/>
    </w:rPr>
  </w:style>
  <w:style w:type="paragraph" w:styleId="23">
    <w:name w:val="toc 2"/>
    <w:basedOn w:val="1"/>
    <w:next w:val="1"/>
    <w:unhideWhenUsed/>
    <w:qFormat/>
    <w:uiPriority w:val="39"/>
    <w:pPr>
      <w:ind w:left="420" w:leftChars="200"/>
    </w:pPr>
    <w:rPr>
      <w:sz w:val="28"/>
    </w:rPr>
  </w:style>
  <w:style w:type="paragraph" w:styleId="24">
    <w:name w:val="Body Text 2"/>
    <w:basedOn w:val="1"/>
    <w:link w:val="79"/>
    <w:qFormat/>
    <w:uiPriority w:val="0"/>
    <w:pPr>
      <w:spacing w:after="120" w:line="480" w:lineRule="auto"/>
    </w:pPr>
  </w:style>
  <w:style w:type="paragraph" w:styleId="25">
    <w:name w:val="Normal (Web)"/>
    <w:basedOn w:val="1"/>
    <w:unhideWhenUsed/>
    <w:qFormat/>
    <w:uiPriority w:val="0"/>
    <w:pPr>
      <w:widowControl/>
      <w:spacing w:before="100" w:beforeAutospacing="1" w:after="100" w:afterAutospacing="1"/>
      <w:jc w:val="left"/>
    </w:pPr>
    <w:rPr>
      <w:rFonts w:ascii="宋体" w:hAnsi="宋体" w:cs="宋体"/>
      <w:kern w:val="0"/>
      <w:sz w:val="24"/>
    </w:rPr>
  </w:style>
  <w:style w:type="paragraph" w:styleId="26">
    <w:name w:val="annotation subject"/>
    <w:basedOn w:val="11"/>
    <w:next w:val="11"/>
    <w:link w:val="85"/>
    <w:qFormat/>
    <w:uiPriority w:val="0"/>
    <w:rPr>
      <w:b/>
      <w:bCs/>
    </w:rPr>
  </w:style>
  <w:style w:type="paragraph" w:styleId="27">
    <w:name w:val="Body Text First Indent 2"/>
    <w:basedOn w:val="13"/>
    <w:link w:val="93"/>
    <w:semiHidden/>
    <w:unhideWhenUsed/>
    <w:qFormat/>
    <w:uiPriority w:val="99"/>
    <w:pPr>
      <w:spacing w:after="120" w:line="240" w:lineRule="auto"/>
      <w:ind w:left="420" w:leftChars="200" w:firstLine="420"/>
      <w:jc w:val="both"/>
    </w:pPr>
    <w:rPr>
      <w:rFonts w:ascii="Times New Roman" w:eastAsia="仿宋"/>
      <w:sz w:val="30"/>
      <w:szCs w:val="24"/>
    </w:rPr>
  </w:style>
  <w:style w:type="table" w:styleId="29">
    <w:name w:val="Table Grid"/>
    <w:basedOn w:val="28"/>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1">
    <w:name w:val="Strong"/>
    <w:qFormat/>
    <w:uiPriority w:val="0"/>
    <w:rPr>
      <w:b/>
      <w:bCs/>
    </w:rPr>
  </w:style>
  <w:style w:type="character" w:styleId="32">
    <w:name w:val="page number"/>
    <w:basedOn w:val="30"/>
    <w:qFormat/>
    <w:uiPriority w:val="0"/>
  </w:style>
  <w:style w:type="character" w:styleId="33">
    <w:name w:val="FollowedHyperlink"/>
    <w:qFormat/>
    <w:uiPriority w:val="0"/>
    <w:rPr>
      <w:color w:val="338DE6"/>
      <w:u w:val="none"/>
    </w:rPr>
  </w:style>
  <w:style w:type="character" w:styleId="34">
    <w:name w:val="Emphasis"/>
    <w:basedOn w:val="30"/>
    <w:qFormat/>
    <w:uiPriority w:val="20"/>
  </w:style>
  <w:style w:type="character" w:styleId="35">
    <w:name w:val="HTML Definition"/>
    <w:basedOn w:val="30"/>
    <w:semiHidden/>
    <w:unhideWhenUsed/>
    <w:qFormat/>
    <w:uiPriority w:val="99"/>
  </w:style>
  <w:style w:type="character" w:styleId="36">
    <w:name w:val="HTML Variable"/>
    <w:basedOn w:val="30"/>
    <w:semiHidden/>
    <w:unhideWhenUsed/>
    <w:qFormat/>
    <w:uiPriority w:val="99"/>
  </w:style>
  <w:style w:type="character" w:styleId="37">
    <w:name w:val="Hyperlink"/>
    <w:unhideWhenUsed/>
    <w:qFormat/>
    <w:uiPriority w:val="99"/>
    <w:rPr>
      <w:color w:val="338DE6"/>
      <w:u w:val="none"/>
    </w:rPr>
  </w:style>
  <w:style w:type="character" w:styleId="38">
    <w:name w:val="HTML Code"/>
    <w:semiHidden/>
    <w:unhideWhenUsed/>
    <w:qFormat/>
    <w:uiPriority w:val="99"/>
    <w:rPr>
      <w:rFonts w:ascii="serif" w:hAnsi="serif" w:eastAsia="serif" w:cs="serif"/>
      <w:sz w:val="21"/>
      <w:szCs w:val="21"/>
    </w:rPr>
  </w:style>
  <w:style w:type="character" w:styleId="39">
    <w:name w:val="annotation reference"/>
    <w:qFormat/>
    <w:uiPriority w:val="0"/>
    <w:rPr>
      <w:sz w:val="21"/>
      <w:szCs w:val="21"/>
    </w:rPr>
  </w:style>
  <w:style w:type="character" w:styleId="40">
    <w:name w:val="HTML Cite"/>
    <w:basedOn w:val="30"/>
    <w:semiHidden/>
    <w:unhideWhenUsed/>
    <w:qFormat/>
    <w:uiPriority w:val="99"/>
  </w:style>
  <w:style w:type="character" w:styleId="41">
    <w:name w:val="HTML Keyboard"/>
    <w:semiHidden/>
    <w:unhideWhenUsed/>
    <w:qFormat/>
    <w:uiPriority w:val="99"/>
    <w:rPr>
      <w:rFonts w:hint="default" w:ascii="serif" w:hAnsi="serif" w:eastAsia="serif" w:cs="serif"/>
      <w:sz w:val="21"/>
      <w:szCs w:val="21"/>
    </w:rPr>
  </w:style>
  <w:style w:type="character" w:styleId="42">
    <w:name w:val="HTML Sample"/>
    <w:semiHidden/>
    <w:unhideWhenUsed/>
    <w:qFormat/>
    <w:uiPriority w:val="99"/>
    <w:rPr>
      <w:rFonts w:hint="default" w:ascii="serif" w:hAnsi="serif" w:eastAsia="serif" w:cs="serif"/>
      <w:sz w:val="21"/>
      <w:szCs w:val="21"/>
    </w:rPr>
  </w:style>
  <w:style w:type="paragraph" w:customStyle="1" w:styleId="43">
    <w:name w:val="表格"/>
    <w:basedOn w:val="1"/>
    <w:next w:val="1"/>
    <w:link w:val="74"/>
    <w:qFormat/>
    <w:uiPriority w:val="0"/>
    <w:pPr>
      <w:widowControl/>
      <w:jc w:val="center"/>
    </w:pPr>
    <w:rPr>
      <w:rFonts w:ascii="宋体" w:hAnsi="宋体"/>
      <w:kern w:val="0"/>
      <w:sz w:val="20"/>
      <w:szCs w:val="21"/>
    </w:rPr>
  </w:style>
  <w:style w:type="paragraph" w:customStyle="1" w:styleId="44">
    <w:name w:val="二级标题"/>
    <w:basedOn w:val="1"/>
    <w:link w:val="75"/>
    <w:qFormat/>
    <w:uiPriority w:val="0"/>
    <w:pPr>
      <w:keepNext/>
      <w:keepLines/>
      <w:spacing w:beforeLines="50" w:afterLines="50" w:line="600" w:lineRule="exact"/>
      <w:ind w:firstLine="200" w:firstLineChars="200"/>
      <w:outlineLvl w:val="1"/>
    </w:pPr>
    <w:rPr>
      <w:rFonts w:ascii="黑体" w:hAnsi="黑体" w:eastAsia="黑体"/>
      <w:b/>
      <w:bCs/>
      <w:kern w:val="0"/>
      <w:szCs w:val="30"/>
    </w:rPr>
  </w:style>
  <w:style w:type="paragraph" w:customStyle="1" w:styleId="45">
    <w:name w:val="Char Char2"/>
    <w:basedOn w:val="1"/>
    <w:qFormat/>
    <w:uiPriority w:val="0"/>
    <w:pPr>
      <w:spacing w:line="360" w:lineRule="auto"/>
      <w:ind w:firstLine="200" w:firstLineChars="200"/>
    </w:pPr>
    <w:rPr>
      <w:rFonts w:ascii="宋体" w:hAnsi="宋体" w:cs="宋体"/>
      <w:sz w:val="24"/>
    </w:rPr>
  </w:style>
  <w:style w:type="paragraph" w:customStyle="1" w:styleId="46">
    <w:name w:val="Char Char21"/>
    <w:basedOn w:val="1"/>
    <w:qFormat/>
    <w:uiPriority w:val="0"/>
    <w:pPr>
      <w:spacing w:line="360" w:lineRule="auto"/>
      <w:ind w:firstLine="200" w:firstLineChars="200"/>
    </w:pPr>
    <w:rPr>
      <w:rFonts w:ascii="宋体" w:hAnsi="宋体" w:cs="宋体"/>
      <w:sz w:val="24"/>
    </w:rPr>
  </w:style>
  <w:style w:type="paragraph" w:customStyle="1" w:styleId="47">
    <w:name w:val="Char1 Char Char Char Char Char Char Char Char Char Char Char Char Char Char Char Char Char Char Char Char1 Char"/>
    <w:basedOn w:val="1"/>
    <w:next w:val="1"/>
    <w:semiHidden/>
    <w:qFormat/>
    <w:uiPriority w:val="0"/>
    <w:pPr>
      <w:spacing w:line="180" w:lineRule="auto"/>
      <w:ind w:firstLine="200" w:firstLineChars="200"/>
      <w:jc w:val="left"/>
    </w:pPr>
    <w:rPr>
      <w:rFonts w:eastAsia="仿宋_GB2312"/>
      <w:sz w:val="24"/>
    </w:rPr>
  </w:style>
  <w:style w:type="paragraph" w:customStyle="1" w:styleId="48">
    <w:name w:val="样式 正文文本 2 + 首行缩进:  1 字符"/>
    <w:basedOn w:val="24"/>
    <w:qFormat/>
    <w:uiPriority w:val="0"/>
  </w:style>
  <w:style w:type="paragraph" w:customStyle="1" w:styleId="49">
    <w:name w:val="样式 (符号) 宋体 左 行距: 1.5 倍行距"/>
    <w:basedOn w:val="1"/>
    <w:qFormat/>
    <w:uiPriority w:val="0"/>
    <w:pPr>
      <w:spacing w:line="360" w:lineRule="auto"/>
      <w:ind w:firstLine="479" w:firstLineChars="171"/>
      <w:jc w:val="left"/>
    </w:pPr>
    <w:rPr>
      <w:rFonts w:cs="宋体"/>
      <w:sz w:val="28"/>
      <w:szCs w:val="20"/>
    </w:rPr>
  </w:style>
  <w:style w:type="paragraph" w:customStyle="1" w:styleId="50">
    <w:name w:val="_Style 17"/>
    <w:basedOn w:val="1"/>
    <w:qFormat/>
    <w:uiPriority w:val="0"/>
    <w:pPr>
      <w:spacing w:line="360" w:lineRule="auto"/>
      <w:ind w:firstLine="200" w:firstLineChars="200"/>
    </w:pPr>
  </w:style>
  <w:style w:type="paragraph" w:customStyle="1" w:styleId="51">
    <w:name w:val="正文1"/>
    <w:basedOn w:val="1"/>
    <w:qFormat/>
    <w:uiPriority w:val="0"/>
    <w:pPr>
      <w:widowControl/>
      <w:wordWrap w:val="0"/>
      <w:spacing w:line="360" w:lineRule="auto"/>
      <w:ind w:firstLine="200" w:firstLineChars="200"/>
      <w:jc w:val="left"/>
    </w:pPr>
    <w:rPr>
      <w:rFonts w:ascii="仿宋_GB2312" w:cs="宋体"/>
      <w:kern w:val="0"/>
      <w:szCs w:val="30"/>
      <w:lang w:val="zh-CN"/>
    </w:rPr>
  </w:style>
  <w:style w:type="paragraph" w:customStyle="1" w:styleId="52">
    <w:name w:val="样式4"/>
    <w:basedOn w:val="1"/>
    <w:semiHidden/>
    <w:qFormat/>
    <w:uiPriority w:val="0"/>
    <w:rPr>
      <w:sz w:val="28"/>
      <w:szCs w:val="21"/>
    </w:rPr>
  </w:style>
  <w:style w:type="paragraph" w:customStyle="1" w:styleId="53">
    <w:name w:val="Char Char22"/>
    <w:basedOn w:val="1"/>
    <w:qFormat/>
    <w:uiPriority w:val="0"/>
    <w:pPr>
      <w:spacing w:line="360" w:lineRule="auto"/>
      <w:ind w:firstLine="200" w:firstLineChars="200"/>
    </w:pPr>
    <w:rPr>
      <w:rFonts w:ascii="宋体" w:hAnsi="宋体" w:cs="宋体"/>
      <w:sz w:val="24"/>
    </w:rPr>
  </w:style>
  <w:style w:type="paragraph" w:customStyle="1" w:styleId="54">
    <w:name w:val="Char Char23"/>
    <w:basedOn w:val="1"/>
    <w:qFormat/>
    <w:uiPriority w:val="0"/>
    <w:pPr>
      <w:spacing w:line="360" w:lineRule="auto"/>
      <w:ind w:firstLine="200" w:firstLineChars="200"/>
    </w:pPr>
    <w:rPr>
      <w:rFonts w:ascii="宋体" w:hAnsi="宋体" w:cs="宋体"/>
      <w:sz w:val="24"/>
    </w:rPr>
  </w:style>
  <w:style w:type="paragraph" w:customStyle="1" w:styleId="55">
    <w:name w:val="Char Char24"/>
    <w:basedOn w:val="1"/>
    <w:qFormat/>
    <w:uiPriority w:val="0"/>
    <w:pPr>
      <w:spacing w:line="360" w:lineRule="auto"/>
      <w:ind w:firstLine="200" w:firstLineChars="200"/>
    </w:pPr>
    <w:rPr>
      <w:rFonts w:ascii="宋体" w:hAnsi="宋体" w:cs="宋体"/>
      <w:sz w:val="24"/>
    </w:rPr>
  </w:style>
  <w:style w:type="paragraph" w:customStyle="1" w:styleId="56">
    <w:name w:val="Char Char25"/>
    <w:basedOn w:val="1"/>
    <w:qFormat/>
    <w:uiPriority w:val="0"/>
    <w:pPr>
      <w:spacing w:line="360" w:lineRule="auto"/>
      <w:ind w:firstLine="200" w:firstLineChars="200"/>
    </w:pPr>
    <w:rPr>
      <w:rFonts w:ascii="宋体" w:hAnsi="宋体" w:cs="宋体"/>
      <w:sz w:val="24"/>
    </w:rPr>
  </w:style>
  <w:style w:type="paragraph" w:customStyle="1" w:styleId="57">
    <w:name w:val="Char Char26"/>
    <w:basedOn w:val="1"/>
    <w:qFormat/>
    <w:uiPriority w:val="0"/>
    <w:pPr>
      <w:spacing w:line="360" w:lineRule="auto"/>
      <w:ind w:firstLine="200" w:firstLineChars="200"/>
    </w:pPr>
    <w:rPr>
      <w:rFonts w:ascii="宋体" w:hAnsi="宋体" w:cs="宋体"/>
      <w:sz w:val="24"/>
    </w:rPr>
  </w:style>
  <w:style w:type="paragraph" w:customStyle="1" w:styleId="58">
    <w:name w:val="Char Char27"/>
    <w:basedOn w:val="1"/>
    <w:qFormat/>
    <w:uiPriority w:val="0"/>
    <w:pPr>
      <w:spacing w:line="360" w:lineRule="auto"/>
      <w:ind w:firstLine="200" w:firstLineChars="200"/>
    </w:pPr>
    <w:rPr>
      <w:rFonts w:ascii="宋体" w:hAnsi="宋体" w:cs="宋体"/>
      <w:sz w:val="24"/>
    </w:rPr>
  </w:style>
  <w:style w:type="paragraph" w:customStyle="1" w:styleId="59">
    <w:name w:val="Char Char28"/>
    <w:basedOn w:val="1"/>
    <w:qFormat/>
    <w:uiPriority w:val="0"/>
    <w:pPr>
      <w:spacing w:line="360" w:lineRule="auto"/>
      <w:ind w:firstLine="200" w:firstLineChars="200"/>
    </w:pPr>
    <w:rPr>
      <w:rFonts w:ascii="宋体" w:hAnsi="宋体" w:cs="宋体"/>
      <w:sz w:val="24"/>
    </w:rPr>
  </w:style>
  <w:style w:type="paragraph" w:customStyle="1" w:styleId="60">
    <w:name w:val="Char Char29"/>
    <w:basedOn w:val="1"/>
    <w:qFormat/>
    <w:uiPriority w:val="0"/>
    <w:pPr>
      <w:spacing w:line="360" w:lineRule="auto"/>
      <w:ind w:firstLine="200" w:firstLineChars="200"/>
    </w:pPr>
    <w:rPr>
      <w:rFonts w:ascii="宋体" w:hAnsi="宋体" w:cs="宋体"/>
      <w:sz w:val="24"/>
    </w:rPr>
  </w:style>
  <w:style w:type="paragraph" w:customStyle="1" w:styleId="61">
    <w:name w:val="Char Char210"/>
    <w:basedOn w:val="1"/>
    <w:qFormat/>
    <w:uiPriority w:val="0"/>
    <w:pPr>
      <w:spacing w:line="360" w:lineRule="auto"/>
      <w:ind w:firstLine="200" w:firstLineChars="200"/>
    </w:pPr>
    <w:rPr>
      <w:rFonts w:ascii="宋体" w:hAnsi="宋体" w:cs="宋体"/>
      <w:sz w:val="24"/>
    </w:rPr>
  </w:style>
  <w:style w:type="paragraph" w:customStyle="1" w:styleId="62">
    <w:name w:val="Char Char211"/>
    <w:basedOn w:val="1"/>
    <w:qFormat/>
    <w:uiPriority w:val="0"/>
    <w:pPr>
      <w:spacing w:line="360" w:lineRule="auto"/>
      <w:ind w:firstLine="200" w:firstLineChars="200"/>
    </w:pPr>
    <w:rPr>
      <w:rFonts w:ascii="宋体" w:hAnsi="宋体" w:cs="宋体"/>
      <w:sz w:val="24"/>
    </w:rPr>
  </w:style>
  <w:style w:type="paragraph" w:customStyle="1" w:styleId="63">
    <w:name w:val="a"/>
    <w:basedOn w:val="1"/>
    <w:qFormat/>
    <w:uiPriority w:val="0"/>
    <w:pPr>
      <w:widowControl/>
      <w:spacing w:before="100" w:beforeAutospacing="1" w:after="100" w:afterAutospacing="1" w:line="360" w:lineRule="auto"/>
      <w:ind w:firstLine="200" w:firstLineChars="200"/>
      <w:jc w:val="left"/>
    </w:pPr>
    <w:rPr>
      <w:rFonts w:ascii="宋体" w:hAnsi="宋体" w:cs="宋体"/>
      <w:kern w:val="0"/>
      <w:sz w:val="24"/>
    </w:rPr>
  </w:style>
  <w:style w:type="paragraph" w:customStyle="1" w:styleId="64">
    <w:name w:val="Char Char212"/>
    <w:basedOn w:val="1"/>
    <w:qFormat/>
    <w:uiPriority w:val="0"/>
    <w:pPr>
      <w:spacing w:line="360" w:lineRule="auto"/>
      <w:ind w:firstLine="200" w:firstLineChars="200"/>
    </w:pPr>
    <w:rPr>
      <w:rFonts w:ascii="宋体" w:hAnsi="宋体" w:cs="宋体"/>
      <w:sz w:val="24"/>
    </w:rPr>
  </w:style>
  <w:style w:type="paragraph" w:customStyle="1" w:styleId="65">
    <w:name w:val="TOC 标题1"/>
    <w:basedOn w:val="3"/>
    <w:next w:val="1"/>
    <w:unhideWhenUsed/>
    <w:qFormat/>
    <w:uiPriority w:val="39"/>
    <w:pPr>
      <w:widowControl/>
      <w:spacing w:before="240" w:after="0" w:line="259" w:lineRule="auto"/>
      <w:jc w:val="left"/>
      <w:outlineLvl w:val="9"/>
    </w:pPr>
    <w:rPr>
      <w:rFonts w:ascii="Calibri Light" w:hAnsi="Calibri Light" w:eastAsia="宋体" w:cs="黑体"/>
      <w:b w:val="0"/>
      <w:bCs w:val="0"/>
      <w:color w:val="2D73B3"/>
      <w:kern w:val="0"/>
      <w:szCs w:val="32"/>
    </w:rPr>
  </w:style>
  <w:style w:type="character" w:customStyle="1" w:styleId="66">
    <w:name w:val="标题 3 字符"/>
    <w:link w:val="5"/>
    <w:qFormat/>
    <w:uiPriority w:val="0"/>
    <w:rPr>
      <w:rFonts w:ascii="Arial" w:hAnsi="Arial" w:eastAsia="仿宋"/>
      <w:b/>
      <w:bCs/>
      <w:kern w:val="2"/>
      <w:sz w:val="28"/>
      <w:szCs w:val="32"/>
    </w:rPr>
  </w:style>
  <w:style w:type="character" w:customStyle="1" w:styleId="67">
    <w:name w:val="占位符文本1"/>
    <w:semiHidden/>
    <w:qFormat/>
    <w:uiPriority w:val="99"/>
    <w:rPr>
      <w:color w:val="808080"/>
    </w:rPr>
  </w:style>
  <w:style w:type="character" w:customStyle="1" w:styleId="68">
    <w:name w:val="标题 2 字符"/>
    <w:link w:val="4"/>
    <w:qFormat/>
    <w:uiPriority w:val="0"/>
    <w:rPr>
      <w:rFonts w:ascii="Arial" w:hAnsi="Arial" w:eastAsia="黑体"/>
      <w:bCs/>
      <w:kern w:val="2"/>
      <w:sz w:val="30"/>
      <w:szCs w:val="32"/>
    </w:rPr>
  </w:style>
  <w:style w:type="character" w:customStyle="1" w:styleId="69">
    <w:name w:val="页眉 字符"/>
    <w:link w:val="21"/>
    <w:qFormat/>
    <w:uiPriority w:val="99"/>
    <w:rPr>
      <w:rFonts w:ascii="Times New Roman" w:hAnsi="Times New Roman" w:eastAsia="宋体" w:cs="Times New Roman"/>
      <w:kern w:val="2"/>
      <w:sz w:val="18"/>
      <w:szCs w:val="18"/>
    </w:rPr>
  </w:style>
  <w:style w:type="character" w:customStyle="1" w:styleId="70">
    <w:name w:val="文档结构图 字符"/>
    <w:link w:val="10"/>
    <w:semiHidden/>
    <w:qFormat/>
    <w:uiPriority w:val="99"/>
    <w:rPr>
      <w:rFonts w:ascii="宋体" w:hAnsi="Times New Roman" w:eastAsia="宋体" w:cs="Times New Roman"/>
      <w:sz w:val="18"/>
      <w:szCs w:val="18"/>
    </w:rPr>
  </w:style>
  <w:style w:type="character" w:customStyle="1" w:styleId="71">
    <w:name w:val="页脚 字符"/>
    <w:link w:val="20"/>
    <w:qFormat/>
    <w:uiPriority w:val="99"/>
    <w:rPr>
      <w:rFonts w:ascii="Times New Roman" w:hAnsi="Times New Roman" w:eastAsia="宋体" w:cs="Times New Roman"/>
      <w:kern w:val="2"/>
      <w:sz w:val="18"/>
      <w:szCs w:val="18"/>
    </w:rPr>
  </w:style>
  <w:style w:type="character" w:customStyle="1" w:styleId="72">
    <w:name w:val="批注框文本 字符"/>
    <w:link w:val="19"/>
    <w:semiHidden/>
    <w:qFormat/>
    <w:uiPriority w:val="99"/>
    <w:rPr>
      <w:rFonts w:ascii="Times New Roman" w:hAnsi="Times New Roman" w:eastAsia="宋体" w:cs="Times New Roman"/>
      <w:sz w:val="18"/>
      <w:szCs w:val="18"/>
    </w:rPr>
  </w:style>
  <w:style w:type="character" w:customStyle="1" w:styleId="73">
    <w:name w:val="标题 1 字符"/>
    <w:link w:val="3"/>
    <w:qFormat/>
    <w:uiPriority w:val="0"/>
    <w:rPr>
      <w:rFonts w:ascii="Arial" w:hAnsi="Arial" w:eastAsia="仿宋"/>
      <w:b/>
      <w:bCs/>
      <w:kern w:val="44"/>
      <w:sz w:val="32"/>
      <w:szCs w:val="44"/>
    </w:rPr>
  </w:style>
  <w:style w:type="character" w:customStyle="1" w:styleId="74">
    <w:name w:val="表格 Char"/>
    <w:link w:val="43"/>
    <w:qFormat/>
    <w:uiPriority w:val="0"/>
    <w:rPr>
      <w:rFonts w:ascii="宋体" w:hAnsi="宋体" w:eastAsia="宋体" w:cs="Arial"/>
      <w:kern w:val="0"/>
      <w:szCs w:val="21"/>
    </w:rPr>
  </w:style>
  <w:style w:type="character" w:customStyle="1" w:styleId="75">
    <w:name w:val="二级标题 Char"/>
    <w:link w:val="44"/>
    <w:qFormat/>
    <w:uiPriority w:val="0"/>
    <w:rPr>
      <w:rFonts w:ascii="黑体" w:hAnsi="黑体" w:eastAsia="黑体" w:cs="Times New Roman"/>
      <w:b/>
      <w:bCs/>
      <w:sz w:val="30"/>
      <w:szCs w:val="30"/>
    </w:rPr>
  </w:style>
  <w:style w:type="character" w:customStyle="1" w:styleId="76">
    <w:name w:val="标题 4 字符"/>
    <w:link w:val="6"/>
    <w:qFormat/>
    <w:uiPriority w:val="0"/>
    <w:rPr>
      <w:rFonts w:ascii="Arial" w:hAnsi="Arial" w:eastAsia="仿宋"/>
      <w:b/>
      <w:bCs/>
      <w:kern w:val="2"/>
      <w:sz w:val="30"/>
      <w:szCs w:val="28"/>
    </w:rPr>
  </w:style>
  <w:style w:type="character" w:customStyle="1" w:styleId="77">
    <w:name w:val="标题 5 字符"/>
    <w:link w:val="7"/>
    <w:qFormat/>
    <w:uiPriority w:val="0"/>
    <w:rPr>
      <w:rFonts w:ascii="Times New Roman" w:hAnsi="Times New Roman"/>
      <w:b/>
      <w:bCs/>
      <w:kern w:val="2"/>
      <w:sz w:val="28"/>
      <w:szCs w:val="28"/>
    </w:rPr>
  </w:style>
  <w:style w:type="character" w:customStyle="1" w:styleId="78">
    <w:name w:val="日期 字符"/>
    <w:link w:val="17"/>
    <w:qFormat/>
    <w:uiPriority w:val="0"/>
    <w:rPr>
      <w:rFonts w:ascii="Times New Roman" w:hAnsi="Times New Roman"/>
      <w:kern w:val="2"/>
      <w:sz w:val="21"/>
      <w:szCs w:val="24"/>
    </w:rPr>
  </w:style>
  <w:style w:type="character" w:customStyle="1" w:styleId="79">
    <w:name w:val="正文文本 2 字符"/>
    <w:link w:val="24"/>
    <w:qFormat/>
    <w:uiPriority w:val="0"/>
    <w:rPr>
      <w:rFonts w:ascii="Times New Roman" w:hAnsi="Times New Roman"/>
      <w:kern w:val="2"/>
      <w:sz w:val="21"/>
      <w:szCs w:val="24"/>
    </w:rPr>
  </w:style>
  <w:style w:type="character" w:customStyle="1" w:styleId="80">
    <w:name w:val="纯文本 字符"/>
    <w:link w:val="16"/>
    <w:qFormat/>
    <w:uiPriority w:val="0"/>
    <w:rPr>
      <w:rFonts w:ascii="宋体" w:hAnsi="Courier New" w:eastAsia="仿宋_GB2312"/>
      <w:kern w:val="2"/>
      <w:sz w:val="21"/>
    </w:rPr>
  </w:style>
  <w:style w:type="character" w:customStyle="1" w:styleId="81">
    <w:name w:val="正文缩进 字符"/>
    <w:link w:val="8"/>
    <w:qFormat/>
    <w:uiPriority w:val="0"/>
    <w:rPr>
      <w:rFonts w:ascii="Times New Roman" w:hAnsi="Times New Roman"/>
      <w:kern w:val="2"/>
      <w:sz w:val="24"/>
    </w:rPr>
  </w:style>
  <w:style w:type="character" w:customStyle="1" w:styleId="82">
    <w:name w:val="正文文本缩进 字符"/>
    <w:link w:val="13"/>
    <w:qFormat/>
    <w:uiPriority w:val="0"/>
    <w:rPr>
      <w:rFonts w:ascii="仿宋_GB2312" w:hAnsi="Times New Roman" w:eastAsia="仿宋_GB2312"/>
      <w:kern w:val="2"/>
      <w:sz w:val="32"/>
      <w:szCs w:val="32"/>
    </w:rPr>
  </w:style>
  <w:style w:type="character" w:customStyle="1" w:styleId="83">
    <w:name w:val="正文文本缩进 2 字符"/>
    <w:link w:val="18"/>
    <w:qFormat/>
    <w:uiPriority w:val="0"/>
    <w:rPr>
      <w:rFonts w:ascii="仿宋_GB2312" w:hAnsi="Times New Roman" w:eastAsia="仿宋_GB2312"/>
      <w:kern w:val="2"/>
      <w:sz w:val="32"/>
      <w:szCs w:val="24"/>
    </w:rPr>
  </w:style>
  <w:style w:type="character" w:customStyle="1" w:styleId="84">
    <w:name w:val="批注文字 字符"/>
    <w:link w:val="11"/>
    <w:qFormat/>
    <w:uiPriority w:val="0"/>
    <w:rPr>
      <w:rFonts w:ascii="Times New Roman" w:hAnsi="Times New Roman"/>
      <w:kern w:val="2"/>
      <w:sz w:val="28"/>
      <w:szCs w:val="24"/>
    </w:rPr>
  </w:style>
  <w:style w:type="character" w:customStyle="1" w:styleId="85">
    <w:name w:val="批注主题 字符"/>
    <w:link w:val="26"/>
    <w:qFormat/>
    <w:uiPriority w:val="0"/>
    <w:rPr>
      <w:rFonts w:ascii="Times New Roman" w:hAnsi="Times New Roman"/>
      <w:b/>
      <w:bCs/>
      <w:kern w:val="2"/>
      <w:sz w:val="28"/>
      <w:szCs w:val="24"/>
    </w:rPr>
  </w:style>
  <w:style w:type="character" w:customStyle="1" w:styleId="86">
    <w:name w:val="font21"/>
    <w:basedOn w:val="30"/>
    <w:qFormat/>
    <w:uiPriority w:val="0"/>
    <w:rPr>
      <w:rFonts w:hint="eastAsia" w:ascii="宋体" w:hAnsi="宋体" w:eastAsia="宋体" w:cs="宋体"/>
      <w:color w:val="000000"/>
      <w:sz w:val="21"/>
      <w:szCs w:val="21"/>
      <w:u w:val="none"/>
    </w:rPr>
  </w:style>
  <w:style w:type="character" w:customStyle="1" w:styleId="87">
    <w:name w:val="fontborder"/>
    <w:qFormat/>
    <w:uiPriority w:val="0"/>
    <w:rPr>
      <w:bdr w:val="single" w:color="000000" w:sz="6" w:space="0"/>
    </w:rPr>
  </w:style>
  <w:style w:type="character" w:customStyle="1" w:styleId="88">
    <w:name w:val="fontstrikethrough"/>
    <w:qFormat/>
    <w:uiPriority w:val="0"/>
    <w:rPr>
      <w:strike/>
    </w:rPr>
  </w:style>
  <w:style w:type="character" w:customStyle="1" w:styleId="89">
    <w:name w:val="font11"/>
    <w:qFormat/>
    <w:uiPriority w:val="0"/>
    <w:rPr>
      <w:rFonts w:hint="eastAsia" w:ascii="宋体" w:hAnsi="宋体" w:eastAsia="宋体" w:cs="宋体"/>
      <w:color w:val="000000"/>
      <w:sz w:val="21"/>
      <w:szCs w:val="21"/>
      <w:u w:val="none"/>
    </w:rPr>
  </w:style>
  <w:style w:type="paragraph" w:customStyle="1" w:styleId="90">
    <w:name w:val="列出段落1"/>
    <w:basedOn w:val="1"/>
    <w:qFormat/>
    <w:uiPriority w:val="0"/>
    <w:pPr>
      <w:ind w:firstLine="420" w:firstLineChars="200"/>
    </w:pPr>
  </w:style>
  <w:style w:type="paragraph" w:customStyle="1" w:styleId="91">
    <w:name w:val="列出段落2"/>
    <w:basedOn w:val="1"/>
    <w:qFormat/>
    <w:uiPriority w:val="0"/>
    <w:pPr>
      <w:ind w:firstLine="420" w:firstLineChars="200"/>
      <w:jc w:val="left"/>
    </w:pPr>
  </w:style>
  <w:style w:type="paragraph" w:customStyle="1" w:styleId="92">
    <w:name w:val="Table Paragraph"/>
    <w:basedOn w:val="1"/>
    <w:qFormat/>
    <w:uiPriority w:val="1"/>
    <w:pPr>
      <w:spacing w:before="2" w:line="64" w:lineRule="exact"/>
      <w:jc w:val="center"/>
    </w:pPr>
    <w:rPr>
      <w:rFonts w:ascii="宋体" w:hAnsi="宋体" w:eastAsia="宋体" w:cs="宋体"/>
    </w:rPr>
  </w:style>
  <w:style w:type="character" w:customStyle="1" w:styleId="93">
    <w:name w:val="正文文本首行缩进 2 字符"/>
    <w:link w:val="27"/>
    <w:semiHidden/>
    <w:qFormat/>
    <w:uiPriority w:val="99"/>
    <w:rPr>
      <w:rFonts w:ascii="Times New Roman" w:hAnsi="Times New Roman" w:eastAsia="仿宋"/>
      <w:kern w:val="2"/>
      <w:sz w:val="30"/>
      <w:szCs w:val="24"/>
    </w:rPr>
  </w:style>
  <w:style w:type="paragraph" w:styleId="94">
    <w:name w:val="List Paragraph"/>
    <w:basedOn w:val="1"/>
    <w:unhideWhenUsed/>
    <w:qFormat/>
    <w:uiPriority w:val="99"/>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8" Type="http://schemas.openxmlformats.org/officeDocument/2006/relationships/image" Target="media/image1.png"/><Relationship Id="rId7" Type="http://schemas.openxmlformats.org/officeDocument/2006/relationships/theme" Target="theme/theme1.xml"/><Relationship Id="rId6" Type="http://schemas.openxmlformats.org/officeDocument/2006/relationships/footer" Target="footer2.xml"/><Relationship Id="rId5" Type="http://schemas.openxmlformats.org/officeDocument/2006/relationships/header" Target="header2.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9" Type="http://schemas.openxmlformats.org/officeDocument/2006/relationships/fontTable" Target="fontTable.xml"/><Relationship Id="rId18" Type="http://schemas.openxmlformats.org/officeDocument/2006/relationships/customXml" Target="../customXml/item2.xml"/><Relationship Id="rId17" Type="http://schemas.openxmlformats.org/officeDocument/2006/relationships/customXml" Target="../customXml/item1.xml"/><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jpe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2051"/>
    <customShpInfo spid="_x0000_s2052"/>
    <customShpInfo spid="_x0000_s2053"/>
    <customShpInfo spid="_x0000_s2054"/>
    <customShpInfo spid="_x0000_s2055"/>
    <customShpInfo spid="_x0000_s2056"/>
    <customShpInfo spid="_x0000_s2057"/>
    <customShpInfo spid="_x0000_s2058"/>
    <customShpInfo spid="_x0000_s2059"/>
    <customShpInfo spid="_x0000_s2060"/>
    <customShpInfo spid="_x0000_s2061"/>
    <customShpInfo spid="_x0000_s2063"/>
    <customShpInfo spid="_x0000_s2064"/>
    <customShpInfo spid="_x0000_s2065"/>
    <customShpInfo spid="_x0000_s2066"/>
    <customShpInfo spid="_x0000_s2062"/>
    <customShpInfo spid="_x0000_s2068"/>
    <customShpInfo spid="_x0000_s2069"/>
    <customShpInfo spid="_x0000_s2070"/>
    <customShpInfo spid="_x0000_s2071"/>
    <customShpInfo spid="_x0000_s2072"/>
    <customShpInfo spid="_x0000_s2073"/>
    <customShpInfo spid="_x0000_s2074"/>
    <customShpInfo spid="_x0000_s2075"/>
    <customShpInfo spid="_x0000_s2076"/>
    <customShpInfo spid="_x0000_s2077"/>
    <customShpInfo spid="_x0000_s2078"/>
    <customShpInfo spid="_x0000_s2079"/>
    <customShpInfo spid="_x0000_s2080"/>
    <customShpInfo spid="_x0000_s2067"/>
    <customShpInfo spid="_x0000_s2081"/>
    <customShpInfo spid="_x0000_s2082"/>
    <customShpInfo spid="_x0000_s2083"/>
    <customShpInfo spid="_x0000_s2084"/>
    <customShpInfo spid="_x0000_s2085"/>
    <customShpInfo spid="_x0000_s2050"/>
    <customShpInfo spid="_x0000_s2087"/>
    <customShpInfo spid="_x0000_s2088"/>
    <customShpInfo spid="_x0000_s2089"/>
    <customShpInfo spid="_x0000_s2090"/>
    <customShpInfo spid="_x0000_s2091"/>
    <customShpInfo spid="_x0000_s2092"/>
    <customShpInfo spid="_x0000_s2093"/>
    <customShpInfo spid="_x0000_s2094"/>
    <customShpInfo spid="_x0000_s2095"/>
    <customShpInfo spid="_x0000_s2097"/>
    <customShpInfo spid="_x0000_s2098"/>
    <customShpInfo spid="_x0000_s2099"/>
    <customShpInfo spid="_x0000_s2100"/>
    <customShpInfo spid="_x0000_s2096"/>
    <customShpInfo spid="_x0000_s2101"/>
    <customShpInfo spid="_x0000_s2102"/>
    <customShpInfo spid="_x0000_s2103"/>
    <customShpInfo spid="_x0000_s2104"/>
    <customShpInfo spid="_x0000_s2105"/>
    <customShpInfo spid="_x0000_s2106"/>
    <customShpInfo spid="_x0000_s2108"/>
    <customShpInfo spid="_x0000_s2109"/>
    <customShpInfo spid="_x0000_s2110"/>
    <customShpInfo spid="_x0000_s2111"/>
    <customShpInfo spid="_x0000_s2112"/>
    <customShpInfo spid="_x0000_s2113"/>
    <customShpInfo spid="_x0000_s2114"/>
    <customShpInfo spid="_x0000_s2115"/>
    <customShpInfo spid="_x0000_s2116"/>
    <customShpInfo spid="_x0000_s2107"/>
    <customShpInfo spid="_x0000_s2119"/>
    <customShpInfo spid="_x0000_s2120"/>
    <customShpInfo spid="_x0000_s2121"/>
    <customShpInfo spid="_x0000_s2122"/>
    <customShpInfo spid="_x0000_s2123"/>
    <customShpInfo spid="_x0000_s2118"/>
    <customShpInfo spid="_x0000_s2124"/>
    <customShpInfo spid="_x0000_s2125"/>
    <customShpInfo spid="_x0000_s2126"/>
    <customShpInfo spid="_x0000_s2127"/>
    <customShpInfo spid="_x0000_s2128"/>
    <customShpInfo spid="_x0000_s2129"/>
    <customShpInfo spid="_x0000_s2117"/>
    <customShpInfo spid="_x0000_s2130"/>
    <customShpInfo spid="_x0000_s2131"/>
    <customShpInfo spid="_x0000_s2132"/>
    <customShpInfo spid="_x0000_s2133"/>
    <customShpInfo spid="_x0000_s2086"/>
    <customShpInfo spid="_x0000_s2135"/>
    <customShpInfo spid="_x0000_s2136"/>
    <customShpInfo spid="_x0000_s2137"/>
    <customShpInfo spid="_x0000_s2134"/>
    <customShpInfo spid="_x0000_s2139"/>
    <customShpInfo spid="_x0000_s2140"/>
    <customShpInfo spid="_x0000_s2141"/>
    <customShpInfo spid="_x0000_s2138"/>
    <customShpInfo spid="_x0000_s2155"/>
    <customShpInfo spid="_x0000_s2156"/>
    <customShpInfo spid="_x0000_s2157"/>
    <customShpInfo spid="_x0000_s2154"/>
    <customShpInfo spid="_x0000_s2147"/>
    <customShpInfo spid="_x0000_s2148"/>
    <customShpInfo spid="_x0000_s2149"/>
    <customShpInfo spid="_x0000_s2146"/>
    <customShpInfo spid="_x0000_s2151"/>
    <customShpInfo spid="_x0000_s2152"/>
    <customShpInfo spid="_x0000_s2153"/>
    <customShpInfo spid="_x0000_s2150"/>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E7661C4-EED5-4652-BE28-5E0462F16C47}">
  <ds:schemaRefs/>
</ds:datastoreItem>
</file>

<file path=docProps/app.xml><?xml version="1.0" encoding="utf-8"?>
<Properties xmlns="http://schemas.openxmlformats.org/officeDocument/2006/extended-properties" xmlns:vt="http://schemas.openxmlformats.org/officeDocument/2006/docPropsVTypes">
  <Template>Normal</Template>
  <Company>CHINA</Company>
  <Pages>53</Pages>
  <Words>13423</Words>
  <Characters>14345</Characters>
  <Lines>183</Lines>
  <Paragraphs>51</Paragraphs>
  <TotalTime>1</TotalTime>
  <ScaleCrop>false</ScaleCrop>
  <LinksUpToDate>false</LinksUpToDate>
  <CharactersWithSpaces>14550</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2016-09-19T01:09:00Z</dcterms:created>
  <dc:creator>dreamsummit</dc:creator>
  <cp:lastModifiedBy>【执，念】</cp:lastModifiedBy>
  <cp:lastPrinted>2024-05-14T03:09:00Z</cp:lastPrinted>
  <dcterms:modified xsi:type="dcterms:W3CDTF">2025-05-26T03:03:47Z</dcterms:modified>
  <cp:revision>899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9C9765893F264926B8936E4EC9822F15</vt:lpwstr>
  </property>
  <property fmtid="{D5CDD505-2E9C-101B-9397-08002B2CF9AE}" pid="4" name="commondata">
    <vt:lpwstr>eyJoZGlkIjoiYjIyNTYwMjQ2YWE2ZTE4NDgwNDE5M2VjMWJhN2IyMmQifQ==</vt:lpwstr>
  </property>
  <property fmtid="{D5CDD505-2E9C-101B-9397-08002B2CF9AE}" pid="5" name="KSOTemplateDocerSaveRecord">
    <vt:lpwstr>eyJoZGlkIjoiMjBjYzZjODU4YTdkZDZjNjg4MzVhNDhlNjg0ZWI2N2MiLCJ1c2VySWQiOiIzNzA0NzMxODQifQ==</vt:lpwstr>
  </property>
</Properties>
</file>