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ABF7C">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both"/>
        <w:textAlignment w:val="auto"/>
        <w:rPr>
          <w:rFonts w:hint="default" w:ascii="Times New Roman" w:hAnsi="Times New Roman" w:eastAsia="仿宋_GB2312" w:cs="Times New Roman"/>
          <w:b w:val="0"/>
          <w:bCs w:val="0"/>
          <w:sz w:val="32"/>
          <w:szCs w:val="32"/>
          <w:lang w:eastAsia="zh-CN"/>
        </w:rPr>
      </w:pPr>
    </w:p>
    <w:p w14:paraId="19C57D1E">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both"/>
        <w:textAlignment w:val="auto"/>
        <w:rPr>
          <w:rFonts w:hint="default" w:ascii="Times New Roman" w:hAnsi="Times New Roman" w:eastAsia="仿宋_GB2312" w:cs="Times New Roman"/>
          <w:b w:val="0"/>
          <w:bCs w:val="0"/>
          <w:sz w:val="32"/>
          <w:szCs w:val="32"/>
          <w:lang w:eastAsia="zh-CN"/>
        </w:rPr>
      </w:pPr>
    </w:p>
    <w:p w14:paraId="04AC2E3C">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both"/>
        <w:textAlignment w:val="auto"/>
        <w:rPr>
          <w:rFonts w:hint="default" w:ascii="Times New Roman" w:hAnsi="Times New Roman" w:eastAsia="仿宋_GB2312" w:cs="Times New Roman"/>
          <w:b w:val="0"/>
          <w:bCs w:val="0"/>
          <w:sz w:val="32"/>
          <w:szCs w:val="32"/>
          <w:lang w:eastAsia="zh-CN"/>
        </w:rPr>
      </w:pPr>
    </w:p>
    <w:p w14:paraId="0BC6206D">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center"/>
        <w:textAlignment w:val="auto"/>
        <w:rPr>
          <w:rFonts w:hint="default" w:ascii="Times New Roman" w:hAnsi="Times New Roman" w:eastAsia="仿宋_GB2312" w:cs="Times New Roman"/>
          <w:b w:val="0"/>
          <w:bCs w:val="0"/>
          <w:sz w:val="32"/>
          <w:szCs w:val="32"/>
          <w:lang w:eastAsia="zh-CN"/>
        </w:rPr>
      </w:pPr>
    </w:p>
    <w:p w14:paraId="06820B2C">
      <w:pPr>
        <w:keepNext w:val="0"/>
        <w:keepLines w:val="0"/>
        <w:pageBreakBefore w:val="0"/>
        <w:widowControl w:val="0"/>
        <w:kinsoku/>
        <w:wordWrap/>
        <w:overflowPunct/>
        <w:topLinePunct w:val="0"/>
        <w:autoSpaceDE/>
        <w:autoSpaceDN/>
        <w:bidi w:val="0"/>
        <w:adjustRightInd w:val="0"/>
        <w:snapToGrid w:val="0"/>
        <w:spacing w:line="200" w:lineRule="exact"/>
        <w:jc w:val="center"/>
        <w:textAlignment w:val="auto"/>
        <w:rPr>
          <w:rFonts w:hint="default" w:ascii="Times New Roman" w:hAnsi="Times New Roman" w:eastAsia="方正小标宋简体" w:cs="Times New Roman"/>
          <w:b w:val="0"/>
          <w:bCs w:val="0"/>
          <w:sz w:val="44"/>
          <w:szCs w:val="44"/>
          <w:lang w:val="en-US" w:eastAsia="zh-CN"/>
        </w:rPr>
      </w:pPr>
      <w:bookmarkStart w:id="0" w:name="_GoBack"/>
      <w:bookmarkEnd w:id="0"/>
    </w:p>
    <w:p w14:paraId="41EBB2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黑体" w:cs="Times New Roman"/>
          <w:b w:val="0"/>
          <w:bCs w:val="0"/>
          <w:spacing w:val="20"/>
          <w:sz w:val="44"/>
          <w:szCs w:val="44"/>
        </w:rPr>
      </w:pPr>
      <w:r>
        <w:rPr>
          <w:rFonts w:hint="default" w:ascii="Times New Roman" w:hAnsi="Times New Roman" w:eastAsia="方正小标宋简体" w:cs="Times New Roman"/>
          <w:b w:val="0"/>
          <w:bCs w:val="0"/>
          <w:sz w:val="44"/>
          <w:szCs w:val="44"/>
          <w:lang w:val="en-US" w:eastAsia="zh-CN"/>
        </w:rPr>
        <w:t>张家坡镇</w:t>
      </w:r>
      <w:r>
        <w:rPr>
          <w:rFonts w:hint="default" w:ascii="Times New Roman" w:hAnsi="Times New Roman" w:eastAsia="方正小标宋简体" w:cs="Times New Roman"/>
          <w:b w:val="0"/>
          <w:bCs w:val="0"/>
          <w:sz w:val="44"/>
          <w:szCs w:val="44"/>
        </w:rPr>
        <w:t>人民政府</w:t>
      </w:r>
    </w:p>
    <w:p w14:paraId="5506A4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关于印发</w:t>
      </w:r>
      <w:r>
        <w:rPr>
          <w:rFonts w:hint="default" w:ascii="Times New Roman" w:hAnsi="Times New Roman" w:eastAsia="方正小标宋简体" w:cs="Times New Roman"/>
          <w:b w:val="0"/>
          <w:bCs w:val="0"/>
          <w:sz w:val="44"/>
          <w:szCs w:val="44"/>
          <w:lang w:val="en-US" w:eastAsia="zh-CN"/>
        </w:rPr>
        <w:t>张家坡镇特色果业提升实施方案</w:t>
      </w:r>
      <w:r>
        <w:rPr>
          <w:rFonts w:hint="default" w:ascii="Times New Roman" w:hAnsi="Times New Roman" w:eastAsia="方正小标宋简体" w:cs="Times New Roman"/>
          <w:b w:val="0"/>
          <w:bCs w:val="0"/>
          <w:sz w:val="44"/>
          <w:szCs w:val="44"/>
        </w:rPr>
        <w:t>的</w:t>
      </w:r>
    </w:p>
    <w:p w14:paraId="09629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通</w:t>
      </w:r>
      <w:r>
        <w:rPr>
          <w:rFonts w:hint="default" w:ascii="Times New Roman" w:hAnsi="Times New Roman" w:eastAsia="方正小标宋简体" w:cs="Times New Roman"/>
          <w:b w:val="0"/>
          <w:bCs w:val="0"/>
          <w:sz w:val="44"/>
          <w:szCs w:val="44"/>
          <w:lang w:val="en-US" w:eastAsia="zh-CN"/>
        </w:rPr>
        <w:t xml:space="preserve">  </w:t>
      </w:r>
      <w:r>
        <w:rPr>
          <w:rFonts w:hint="default" w:ascii="Times New Roman" w:hAnsi="Times New Roman" w:eastAsia="方正小标宋简体" w:cs="Times New Roman"/>
          <w:b w:val="0"/>
          <w:bCs w:val="0"/>
          <w:sz w:val="44"/>
          <w:szCs w:val="44"/>
        </w:rPr>
        <w:t>知</w:t>
      </w:r>
    </w:p>
    <w:p w14:paraId="78AB1D31">
      <w:pPr>
        <w:keepNext w:val="0"/>
        <w:keepLines w:val="0"/>
        <w:pageBreakBefore w:val="0"/>
        <w:widowControl w:val="0"/>
        <w:kinsoku/>
        <w:wordWrap/>
        <w:overflowPunct/>
        <w:topLinePunct w:val="0"/>
        <w:autoSpaceDE/>
        <w:autoSpaceDN/>
        <w:bidi w:val="0"/>
        <w:adjustRightInd w:val="0"/>
        <w:snapToGrid w:val="0"/>
        <w:spacing w:before="313" w:beforeLines="100" w:line="240" w:lineRule="auto"/>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坡</w:t>
      </w:r>
      <w:r>
        <w:rPr>
          <w:rFonts w:hint="default" w:ascii="Times New Roman" w:hAnsi="Times New Roman" w:eastAsia="仿宋_GB2312" w:cs="Times New Roman"/>
          <w:b w:val="0"/>
          <w:bCs w:val="0"/>
          <w:sz w:val="32"/>
          <w:szCs w:val="32"/>
          <w:lang w:val="en-US" w:eastAsia="zh-CN"/>
        </w:rPr>
        <w:t>政</w:t>
      </w:r>
      <w:r>
        <w:rPr>
          <w:rFonts w:hint="default" w:ascii="Times New Roman" w:hAnsi="Times New Roman" w:eastAsia="仿宋_GB2312" w:cs="Times New Roman"/>
          <w:b w:val="0"/>
          <w:bCs w:val="0"/>
          <w:sz w:val="32"/>
          <w:szCs w:val="32"/>
          <w:lang w:eastAsia="zh-CN"/>
        </w:rPr>
        <w:t>发</w:t>
      </w: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号</w:t>
      </w:r>
    </w:p>
    <w:p w14:paraId="5998B39A">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ascii="Times New Roman" w:hAnsi="Times New Roman" w:eastAsia="仿宋_GB2312" w:cs="Times New Roman"/>
          <w:sz w:val="32"/>
          <w:szCs w:val="32"/>
          <w:lang w:val="en-US" w:eastAsia="zh-CN"/>
        </w:rPr>
      </w:pPr>
    </w:p>
    <w:p w14:paraId="6C60F0BE">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各共同体党委，各村党支部，各有关单位：</w:t>
      </w:r>
    </w:p>
    <w:p w14:paraId="5DE4C1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张家坡镇特色果业提升实施方案已经镇党委、政府研究通过，</w:t>
      </w:r>
      <w:r>
        <w:rPr>
          <w:rFonts w:hint="eastAsia" w:ascii="仿宋_GB2312" w:hAnsi="仿宋_GB2312" w:eastAsia="仿宋_GB2312" w:cs="仿宋_GB2312"/>
          <w:sz w:val="32"/>
          <w:szCs w:val="32"/>
        </w:rPr>
        <w:t>请结合实际，认真抓好贯彻落实。</w:t>
      </w:r>
    </w:p>
    <w:p w14:paraId="2DAE2283">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lang w:val="en-US" w:eastAsia="zh-CN"/>
        </w:rPr>
      </w:pPr>
    </w:p>
    <w:p w14:paraId="64E44F83">
      <w:pPr>
        <w:keepNext w:val="0"/>
        <w:keepLines w:val="0"/>
        <w:pageBreakBefore w:val="0"/>
        <w:widowControl w:val="0"/>
        <w:kinsoku/>
        <w:wordWrap/>
        <w:overflowPunct/>
        <w:topLinePunct w:val="0"/>
        <w:autoSpaceDE/>
        <w:autoSpaceDN/>
        <w:bidi w:val="0"/>
        <w:adjustRightInd/>
        <w:snapToGrid/>
        <w:spacing w:line="594" w:lineRule="exact"/>
        <w:jc w:val="both"/>
        <w:rPr>
          <w:rFonts w:hint="default" w:ascii="Times New Roman" w:hAnsi="Times New Roman" w:eastAsia="方正小标宋简体" w:cs="Times New Roman"/>
          <w:sz w:val="44"/>
          <w:szCs w:val="44"/>
        </w:rPr>
      </w:pPr>
    </w:p>
    <w:p w14:paraId="6B569EF3">
      <w:pPr>
        <w:keepNext w:val="0"/>
        <w:keepLines w:val="0"/>
        <w:pageBreakBefore w:val="0"/>
        <w:widowControl w:val="0"/>
        <w:kinsoku/>
        <w:wordWrap w:val="0"/>
        <w:overflowPunct/>
        <w:topLinePunct w:val="0"/>
        <w:autoSpaceDE/>
        <w:autoSpaceDN/>
        <w:bidi w:val="0"/>
        <w:adjustRightInd/>
        <w:snapToGrid/>
        <w:spacing w:line="594" w:lineRule="exact"/>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张家坡镇人民政府</w:t>
      </w:r>
      <w:r>
        <w:rPr>
          <w:rFonts w:hint="eastAsia" w:ascii="Times New Roman" w:hAnsi="Times New Roman" w:eastAsia="仿宋_GB2312" w:cs="Times New Roman"/>
          <w:sz w:val="32"/>
          <w:szCs w:val="32"/>
          <w:lang w:val="en-US" w:eastAsia="zh-CN"/>
        </w:rPr>
        <w:t xml:space="preserve">    </w:t>
      </w:r>
    </w:p>
    <w:p w14:paraId="1FE02713">
      <w:pPr>
        <w:keepNext w:val="0"/>
        <w:keepLines w:val="0"/>
        <w:pageBreakBefore w:val="0"/>
        <w:widowControl w:val="0"/>
        <w:kinsoku/>
        <w:wordWrap w:val="0"/>
        <w:overflowPunct/>
        <w:topLinePunct w:val="0"/>
        <w:autoSpaceDE/>
        <w:autoSpaceDN/>
        <w:bidi w:val="0"/>
        <w:adjustRightInd/>
        <w:snapToGrid/>
        <w:spacing w:line="594" w:lineRule="exact"/>
        <w:jc w:val="right"/>
        <w:rPr>
          <w:rFonts w:hint="eastAsia" w:ascii="Times New Roman" w:hAnsi="Times New Roman" w:eastAsia="方正小标宋简体" w:cs="Times New Roman"/>
          <w:spacing w:val="17"/>
          <w:sz w:val="44"/>
          <w:szCs w:val="44"/>
          <w:lang w:val="en-US" w:eastAsia="zh-CN"/>
        </w:rPr>
      </w:pPr>
      <w:r>
        <w:rPr>
          <w:rFonts w:hint="default" w:ascii="Times New Roman" w:hAnsi="Times New Roman" w:eastAsia="仿宋_GB2312" w:cs="Times New Roman"/>
          <w:spacing w:val="17"/>
          <w:sz w:val="32"/>
          <w:szCs w:val="32"/>
          <w:lang w:val="en-US" w:eastAsia="zh-CN"/>
        </w:rPr>
        <w:t>2025年2月</w:t>
      </w:r>
      <w:r>
        <w:rPr>
          <w:rFonts w:hint="eastAsia" w:ascii="Times New Roman" w:hAnsi="Times New Roman" w:eastAsia="仿宋_GB2312" w:cs="Times New Roman"/>
          <w:spacing w:val="17"/>
          <w:sz w:val="32"/>
          <w:szCs w:val="32"/>
          <w:lang w:val="en-US" w:eastAsia="zh-CN"/>
        </w:rPr>
        <w:t>7</w:t>
      </w:r>
      <w:r>
        <w:rPr>
          <w:rFonts w:hint="default" w:ascii="Times New Roman" w:hAnsi="Times New Roman" w:eastAsia="仿宋_GB2312" w:cs="Times New Roman"/>
          <w:spacing w:val="17"/>
          <w:sz w:val="32"/>
          <w:szCs w:val="32"/>
          <w:lang w:val="en-US" w:eastAsia="zh-CN"/>
        </w:rPr>
        <w:t>日</w:t>
      </w:r>
      <w:r>
        <w:rPr>
          <w:rFonts w:hint="eastAsia" w:ascii="Times New Roman" w:hAnsi="Times New Roman" w:eastAsia="仿宋_GB2312" w:cs="Times New Roman"/>
          <w:sz w:val="32"/>
          <w:szCs w:val="32"/>
          <w:lang w:val="en-US" w:eastAsia="zh-CN"/>
        </w:rPr>
        <w:t xml:space="preserve">    </w:t>
      </w:r>
    </w:p>
    <w:p w14:paraId="7D31E2B1">
      <w:pPr>
        <w:keepNext w:val="0"/>
        <w:keepLines w:val="0"/>
        <w:pageBreakBefore w:val="0"/>
        <w:widowControl w:val="0"/>
        <w:kinsoku/>
        <w:wordWrap/>
        <w:overflowPunct/>
        <w:topLinePunct w:val="0"/>
        <w:autoSpaceDE/>
        <w:autoSpaceDN/>
        <w:bidi w:val="0"/>
        <w:adjustRightInd/>
        <w:snapToGrid/>
        <w:spacing w:line="594" w:lineRule="exact"/>
        <w:jc w:val="center"/>
        <w:rPr>
          <w:rFonts w:hint="eastAsia" w:ascii="Times New Roman" w:hAnsi="Times New Roman" w:eastAsia="方正小标宋简体" w:cs="Times New Roman"/>
          <w:spacing w:val="17"/>
          <w:sz w:val="44"/>
          <w:szCs w:val="44"/>
          <w:lang w:val="en-US" w:eastAsia="zh-CN"/>
        </w:rPr>
      </w:pPr>
    </w:p>
    <w:p w14:paraId="11D1DC2A">
      <w:pPr>
        <w:keepNext w:val="0"/>
        <w:keepLines w:val="0"/>
        <w:pageBreakBefore w:val="0"/>
        <w:widowControl w:val="0"/>
        <w:kinsoku/>
        <w:wordWrap/>
        <w:overflowPunct/>
        <w:topLinePunct w:val="0"/>
        <w:autoSpaceDE/>
        <w:autoSpaceDN/>
        <w:bidi w:val="0"/>
        <w:adjustRightInd/>
        <w:snapToGrid/>
        <w:spacing w:line="594" w:lineRule="exact"/>
        <w:jc w:val="center"/>
        <w:rPr>
          <w:rFonts w:hint="default" w:ascii="Times New Roman" w:hAnsi="Times New Roman" w:eastAsia="方正小标宋简体" w:cs="Times New Roman"/>
          <w:spacing w:val="17"/>
          <w:sz w:val="44"/>
          <w:szCs w:val="44"/>
          <w:lang w:val="en-US" w:eastAsia="zh-CN"/>
        </w:rPr>
        <w:sectPr>
          <w:footerReference r:id="rId3" w:type="default"/>
          <w:pgSz w:w="11906" w:h="16838"/>
          <w:pgMar w:top="1899" w:right="1531" w:bottom="1871" w:left="1531" w:header="851" w:footer="992" w:gutter="0"/>
          <w:pgNumType w:fmt="decimal"/>
          <w:cols w:space="0" w:num="1"/>
          <w:rtlGutter w:val="0"/>
          <w:docGrid w:type="lines" w:linePitch="312" w:charSpace="0"/>
        </w:sectPr>
      </w:pPr>
    </w:p>
    <w:p w14:paraId="3D32A9B7">
      <w:pPr>
        <w:keepNext w:val="0"/>
        <w:keepLines w:val="0"/>
        <w:pageBreakBefore w:val="0"/>
        <w:widowControl w:val="0"/>
        <w:kinsoku/>
        <w:wordWrap/>
        <w:overflowPunct/>
        <w:topLinePunct w:val="0"/>
        <w:autoSpaceDE/>
        <w:autoSpaceDN/>
        <w:bidi w:val="0"/>
        <w:adjustRightInd/>
        <w:snapToGrid/>
        <w:spacing w:line="594"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张家坡镇</w:t>
      </w:r>
      <w:r>
        <w:rPr>
          <w:rFonts w:hint="default" w:ascii="Times New Roman" w:hAnsi="Times New Roman" w:eastAsia="方正小标宋简体" w:cs="Times New Roman"/>
          <w:sz w:val="44"/>
          <w:szCs w:val="44"/>
          <w:lang w:val="en-US" w:eastAsia="zh-CN"/>
        </w:rPr>
        <w:t>特色果业提升</w:t>
      </w:r>
      <w:r>
        <w:rPr>
          <w:rFonts w:hint="default" w:ascii="Times New Roman" w:hAnsi="Times New Roman" w:eastAsia="方正小标宋简体" w:cs="Times New Roman"/>
          <w:sz w:val="44"/>
          <w:szCs w:val="44"/>
        </w:rPr>
        <w:t>实施方案</w:t>
      </w:r>
    </w:p>
    <w:p w14:paraId="7CF53826">
      <w:pPr>
        <w:keepNext w:val="0"/>
        <w:keepLines w:val="0"/>
        <w:pageBreakBefore w:val="0"/>
        <w:widowControl w:val="0"/>
        <w:kinsoku/>
        <w:wordWrap/>
        <w:overflowPunct/>
        <w:topLinePunct w:val="0"/>
        <w:autoSpaceDE/>
        <w:autoSpaceDN/>
        <w:bidi w:val="0"/>
        <w:adjustRightInd/>
        <w:snapToGrid/>
        <w:spacing w:line="594" w:lineRule="exact"/>
        <w:jc w:val="center"/>
        <w:rPr>
          <w:rFonts w:hint="default" w:ascii="Times New Roman" w:hAnsi="Times New Roman" w:eastAsia="方正小标宋简体" w:cs="Times New Roman"/>
          <w:sz w:val="44"/>
          <w:szCs w:val="44"/>
        </w:rPr>
      </w:pPr>
    </w:p>
    <w:p w14:paraId="4F79E93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为进一步激发果品产业发展活力，解决全镇果品品种老化、市场竞争力下降等问题，经镇党委政府研究，决定按照因地制宜、试点先行的总体思路，实施特色果业提升工程，制定如下实施方案。</w:t>
      </w:r>
    </w:p>
    <w:p w14:paraId="4CBAD32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一、指导思想</w:t>
      </w:r>
    </w:p>
    <w:p w14:paraId="138E52C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以习近平新时代中国特色社会主义思想为指导，从严落实习近平总书记关于推进中国式现代化、加快推进乡村振兴的重要指示批示精神，锚定</w:t>
      </w:r>
      <w:r>
        <w:rPr>
          <w:rFonts w:hint="default" w:ascii="Times New Roman" w:hAnsi="Times New Roman" w:eastAsia="仿宋_GB2312" w:cs="Times New Roman"/>
          <w:b w:val="0"/>
          <w:bCs w:val="0"/>
          <w:spacing w:val="0"/>
          <w:sz w:val="32"/>
          <w:szCs w:val="32"/>
          <w:lang w:val="en-US" w:eastAsia="zh-CN"/>
        </w:rPr>
        <w:t>整建制果业振兴目标任务，以市场化引导为主体，以示范化带动为抓手，加快推进果品新品种迭代更新，实现果业产业赋能升级。</w:t>
      </w:r>
    </w:p>
    <w:p w14:paraId="260AB74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二、基本原则</w:t>
      </w:r>
    </w:p>
    <w:p w14:paraId="0ADBBCC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（一）品种发展多元化。</w:t>
      </w:r>
      <w:r>
        <w:rPr>
          <w:rFonts w:hint="default" w:ascii="Times New Roman" w:hAnsi="Times New Roman" w:eastAsia="仿宋_GB2312" w:cs="Times New Roman"/>
          <w:sz w:val="32"/>
          <w:szCs w:val="32"/>
          <w:lang w:val="en-US" w:eastAsia="zh-CN"/>
        </w:rPr>
        <w:t>传统单一的苹果结构已难以满足日益多样化的市场需求，要通过发展多元苹果品种，有效拓展产品的差异化特性与市场适应性，但不宜过多过杂，主要发展爱妃、瑞香红、瑞雪等优势品种。</w:t>
      </w:r>
    </w:p>
    <w:p w14:paraId="72AB6E5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（二）品种选择合理化。</w:t>
      </w:r>
      <w:r>
        <w:rPr>
          <w:rFonts w:hint="default" w:ascii="Times New Roman" w:hAnsi="Times New Roman" w:eastAsia="仿宋_GB2312" w:cs="Times New Roman"/>
          <w:sz w:val="32"/>
          <w:szCs w:val="32"/>
          <w:lang w:val="en-US" w:eastAsia="zh-CN"/>
        </w:rPr>
        <w:t>在苹果更新换代过程中，要充分考量土壤特性、光照情况等自然条件，精准匹配适宜的苹果品种。比如，在黄土地、红页岩，且光照充足的地方，可优选对光照要求较高的品种，像爱妃、瑞香红等；在低洼地、河滩，光照不足的地方，可选择瑞雪、青森等青果。</w:t>
      </w:r>
    </w:p>
    <w:p w14:paraId="6E85F5B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（三）品种更换自愿化。</w:t>
      </w:r>
      <w:r>
        <w:rPr>
          <w:rFonts w:hint="default" w:ascii="Times New Roman" w:hAnsi="Times New Roman" w:eastAsia="仿宋_GB2312" w:cs="Times New Roman"/>
          <w:sz w:val="32"/>
          <w:szCs w:val="32"/>
          <w:lang w:val="en-US" w:eastAsia="zh-CN"/>
        </w:rPr>
        <w:t>保持农民作为果园经营主体的现状，通过技术培训、政策激励、市场刺激等方式，引导农民自愿进行苹果品种的更新换代，充分发挥农民作为市场主体在果品产业发展中的自主性和创造性，为苹果产业的持续创新、品质提升注入内生动力。</w:t>
      </w:r>
    </w:p>
    <w:p w14:paraId="2751501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三、提升方式</w:t>
      </w:r>
    </w:p>
    <w:p w14:paraId="7FF72EF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（一）高接换头。</w:t>
      </w:r>
      <w:r>
        <w:rPr>
          <w:rFonts w:hint="default" w:ascii="Times New Roman" w:hAnsi="Times New Roman" w:eastAsia="仿宋_GB2312" w:cs="Times New Roman"/>
          <w:sz w:val="32"/>
          <w:szCs w:val="32"/>
          <w:lang w:val="en-US" w:eastAsia="zh-CN"/>
        </w:rPr>
        <w:t>针对生长势头较好、品种落后的果树进行改造，将原有品种的大部分树冠锯掉，保留树干和部分主枝，在主枝和侧枝上嫁接新的品种接穗，在2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3年内有序完成果园品种更新。</w:t>
      </w:r>
    </w:p>
    <w:p w14:paraId="2CF7CE2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（二）伐旧换新。</w:t>
      </w:r>
      <w:r>
        <w:rPr>
          <w:rFonts w:hint="default" w:ascii="Times New Roman" w:hAnsi="Times New Roman" w:eastAsia="仿宋_GB2312" w:cs="Times New Roman"/>
          <w:sz w:val="32"/>
          <w:szCs w:val="32"/>
          <w:lang w:val="en-US" w:eastAsia="zh-CN"/>
        </w:rPr>
        <w:t>针对老树、死树、病树</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果园密度过大的情况，通过全部或部分砍伐，空出土地重新种植优良品种的苹果树苗，条件允许的同步采用现代化的栽培模式，如宽行密植、水肥一体化配套等，提高管理效率。</w:t>
      </w:r>
    </w:p>
    <w:p w14:paraId="702968D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四、主要任务</w:t>
      </w:r>
    </w:p>
    <w:p w14:paraId="7F8AA2A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（一）科学调研。</w:t>
      </w:r>
      <w:r>
        <w:rPr>
          <w:rFonts w:hint="default" w:ascii="Times New Roman" w:hAnsi="Times New Roman" w:eastAsia="仿宋_GB2312" w:cs="Times New Roman"/>
          <w:sz w:val="32"/>
          <w:szCs w:val="32"/>
          <w:lang w:val="en-US" w:eastAsia="zh-CN"/>
        </w:rPr>
        <w:t>深入研究消费者对苹果口感、甜度、脆度等品质偏好的变化，以及对特色品种的需求趋势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核算更新新品种的采购成本、化肥农药使用成本及劳动管理成本等，预测新品种的销售区间价格，对比不同品种的成本效益，科学确定更新换代方向。调研的核心就是通过调研，引进市场认可度高、效益高、适合在我镇发展的新品种。</w:t>
      </w:r>
    </w:p>
    <w:p w14:paraId="7BA6BF3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（二）宣传推广。</w:t>
      </w:r>
      <w:r>
        <w:rPr>
          <w:rFonts w:hint="default" w:ascii="Times New Roman" w:hAnsi="Times New Roman" w:eastAsia="仿宋_GB2312" w:cs="Times New Roman"/>
          <w:sz w:val="32"/>
          <w:szCs w:val="32"/>
          <w:lang w:val="en-US" w:eastAsia="zh-CN"/>
        </w:rPr>
        <w:t>多措并举加强苹果更新换代的宣传推广，通过村干部入户宣传、在微信群发布宣传信息、悬挂横幅等方式，营造浓厚氛围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举办苹果新品种与种植讲座，邀请农业专家或本地能人讲解新品种发展的优势和方向，现场解答果农的问题，打消发展顾虑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开展苹果新品种观摩学习活动，组织果农参观双义生态园等成功转型的果园，亲眼见证更新换代后的变化与成果，增强对新品种的认同感与信心。</w:t>
      </w:r>
    </w:p>
    <w:p w14:paraId="32199F6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（三）技术支持。</w:t>
      </w:r>
      <w:r>
        <w:rPr>
          <w:rFonts w:hint="default" w:ascii="Times New Roman" w:hAnsi="Times New Roman" w:eastAsia="仿宋_GB2312" w:cs="Times New Roman"/>
          <w:sz w:val="32"/>
          <w:szCs w:val="32"/>
          <w:lang w:val="en-US" w:eastAsia="zh-CN"/>
        </w:rPr>
        <w:t>镇政府成立特色果业提升技术服务队，定期组织苹果新品种培育、种植技术优化及病虫害防治等专题培训，邀请农业专业或本地转型成功的种植能人为果农讲解新品种特性与栽培要点、果园管理技术等内容，采用理论讲座、果园实地操作示范等方式，确保果农系统便捷学习新知识；建立新品种问题反映“直通车”机制，在果农发展新品种过程中出现的各类技术问题，可直接上报镇特色果业提升工作专班办公室，专班办公室汇总问题并邀请相关专家开展针对性解答。</w:t>
      </w:r>
    </w:p>
    <w:p w14:paraId="44D96DC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五、要素保障</w:t>
      </w:r>
    </w:p>
    <w:p w14:paraId="7243A3E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（一）加强组织领导。</w:t>
      </w:r>
      <w:r>
        <w:rPr>
          <w:rFonts w:hint="default" w:ascii="Times New Roman" w:hAnsi="Times New Roman" w:eastAsia="仿宋_GB2312" w:cs="Times New Roman"/>
          <w:sz w:val="32"/>
          <w:szCs w:val="32"/>
          <w:lang w:val="en-US" w:eastAsia="zh-CN"/>
        </w:rPr>
        <w:t>成立由党委书记任组长，分管班子成员任副组长，有关站所、党建共同体负责人为成员的特色果业提升工作专班，负责统筹组织果品更新换代工作，研究解决落实过程中的重点难点问题。专班办公室设在镇农综办，负责工作方案制定、任务分解、督查落实、统筹协调等具体工作。各村要组建相应工作力量，发动10人左右的技术服务队，进行技术互助或有偿服务，确保特色果业提升的进度和成效。</w:t>
      </w:r>
    </w:p>
    <w:p w14:paraId="5496E96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（二）细化工作任务。</w:t>
      </w:r>
      <w:r>
        <w:rPr>
          <w:rFonts w:hint="default" w:ascii="Times New Roman" w:hAnsi="Times New Roman" w:eastAsia="仿宋_GB2312" w:cs="Times New Roman"/>
          <w:sz w:val="32"/>
          <w:szCs w:val="32"/>
          <w:lang w:val="en-US" w:eastAsia="zh-CN"/>
        </w:rPr>
        <w:t>按照全镇年度发展5000亩的目标任务，根据各村果树种植面积，进一步细化发展任务；各党建共同体、各村要开展全面摸排，详细掌握果农的种植意向，明确联系帮包人员。各党建共同体可根据各村实际情况，在完成总体目标的基础上，适当调整各村发展任务。</w:t>
      </w:r>
    </w:p>
    <w:p w14:paraId="5E4885D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（三）强化考核激励。</w:t>
      </w:r>
      <w:r>
        <w:rPr>
          <w:rFonts w:hint="default" w:ascii="Times New Roman" w:hAnsi="Times New Roman" w:eastAsia="仿宋_GB2312" w:cs="Times New Roman"/>
          <w:sz w:val="32"/>
          <w:szCs w:val="32"/>
          <w:lang w:val="en-US" w:eastAsia="zh-CN"/>
        </w:rPr>
        <w:t>将特色果业提升工作纳入全镇目标考核，加强目标责任制管理，工作专班定期开展督查指导，对工作开展有力、贡献突出的单位和个人，予以通报表彰；对工作被动、落实不力的单位和个人，按规定追究相关责任。</w:t>
      </w:r>
    </w:p>
    <w:p w14:paraId="482E3787">
      <w:pPr>
        <w:keepNext w:val="0"/>
        <w:keepLines w:val="0"/>
        <w:pageBreakBefore w:val="0"/>
        <w:widowControl w:val="0"/>
        <w:kinsoku/>
        <w:wordWrap/>
        <w:overflowPunct/>
        <w:topLinePunct w:val="0"/>
        <w:autoSpaceDE/>
        <w:autoSpaceDN/>
        <w:bidi w:val="0"/>
        <w:adjustRightInd/>
        <w:snapToGrid/>
        <w:spacing w:line="594" w:lineRule="exact"/>
        <w:jc w:val="left"/>
        <w:rPr>
          <w:rFonts w:hint="default" w:ascii="Times New Roman" w:hAnsi="Times New Roman" w:eastAsia="仿宋_GB2312" w:cs="Times New Roman"/>
          <w:sz w:val="32"/>
          <w:szCs w:val="32"/>
          <w:lang w:val="en-US" w:eastAsia="zh-CN"/>
        </w:rPr>
      </w:pPr>
    </w:p>
    <w:sectPr>
      <w:footerReference r:id="rId4" w:type="default"/>
      <w:pgSz w:w="11906" w:h="16838"/>
      <w:pgMar w:top="1899" w:right="1531" w:bottom="1871"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368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3449A">
                          <w:pPr>
                            <w:pStyle w:val="4"/>
                            <w:rPr>
                              <w:rFonts w:hint="default" w:ascii="Times New Roman" w:hAnsi="Times New Roman" w:cs="Times New Roman" w:eastAsiaTheme="minorEastAsia"/>
                              <w:color w:val="000000"/>
                              <w:sz w:val="28"/>
                              <w:szCs w:val="28"/>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63449A">
                    <w:pPr>
                      <w:pStyle w:val="4"/>
                      <w:rPr>
                        <w:rFonts w:hint="default" w:ascii="Times New Roman" w:hAnsi="Times New Roman" w:cs="Times New Roman" w:eastAsiaTheme="minorEastAsia"/>
                        <w:color w:val="000000"/>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010B">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B751D">
                          <w:pPr>
                            <w:pStyle w:val="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9B751D">
                    <w:pPr>
                      <w:pStyle w:val="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A53C1">
                          <w:pPr>
                            <w:pStyle w:val="4"/>
                            <w:rPr>
                              <w:rFonts w:hint="default" w:ascii="Times New Roman" w:hAnsi="Times New Roman" w:cs="Times New Roman" w:eastAsiaTheme="minorEastAsia"/>
                              <w:color w:val="000000"/>
                              <w:sz w:val="28"/>
                              <w:szCs w:val="28"/>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20A53C1">
                    <w:pPr>
                      <w:pStyle w:val="4"/>
                      <w:rPr>
                        <w:rFonts w:hint="default" w:ascii="Times New Roman" w:hAnsi="Times New Roman" w:cs="Times New Roman" w:eastAsiaTheme="minorEastAsia"/>
                        <w:color w:val="000000"/>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63DE"/>
    <w:rsid w:val="07B86C58"/>
    <w:rsid w:val="0BF66795"/>
    <w:rsid w:val="10CA6C7B"/>
    <w:rsid w:val="16C7686A"/>
    <w:rsid w:val="1B655679"/>
    <w:rsid w:val="25B937F7"/>
    <w:rsid w:val="2CFD584D"/>
    <w:rsid w:val="2F797AE9"/>
    <w:rsid w:val="3A507999"/>
    <w:rsid w:val="3A580E14"/>
    <w:rsid w:val="3C0713A2"/>
    <w:rsid w:val="404B2466"/>
    <w:rsid w:val="40E93BD5"/>
    <w:rsid w:val="456B28EB"/>
    <w:rsid w:val="465B197E"/>
    <w:rsid w:val="47881532"/>
    <w:rsid w:val="4BD37688"/>
    <w:rsid w:val="4C303BFE"/>
    <w:rsid w:val="525565FF"/>
    <w:rsid w:val="53DB401C"/>
    <w:rsid w:val="57B6028B"/>
    <w:rsid w:val="58591D19"/>
    <w:rsid w:val="58D345D7"/>
    <w:rsid w:val="5C5D39B8"/>
    <w:rsid w:val="5E4E2C83"/>
    <w:rsid w:val="616349AA"/>
    <w:rsid w:val="64FB4C39"/>
    <w:rsid w:val="699B2DD5"/>
    <w:rsid w:val="6C5000D6"/>
    <w:rsid w:val="6FE26852"/>
    <w:rsid w:val="701833D8"/>
    <w:rsid w:val="70AB19C6"/>
    <w:rsid w:val="7D306BEF"/>
    <w:rsid w:val="7D7A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204"/>
      <w:jc w:val="center"/>
      <w:outlineLvl w:val="1"/>
    </w:pPr>
    <w:rPr>
      <w:rFonts w:ascii="宋体" w:hAnsi="宋体" w:eastAsia="宋体" w:cs="宋体"/>
      <w:sz w:val="44"/>
      <w:szCs w:val="4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60" w:firstLineChars="20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spacing w:after="120"/>
      <w:ind w:left="420" w:leftChars="200" w:firstLine="420"/>
    </w:pPr>
    <w:rPr>
      <w:sz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1836</Words>
  <Characters>1848</Characters>
  <Lines>0</Lines>
  <Paragraphs>0</Paragraphs>
  <TotalTime>0</TotalTime>
  <ScaleCrop>false</ScaleCrop>
  <LinksUpToDate>false</LinksUpToDate>
  <CharactersWithSpaces>1866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2024-12-20T05:45:00Z</dcterms:created>
  <dc:creator>Admin</dc:creator>
  <cp:lastModifiedBy>十七</cp:lastModifiedBy>
  <cp:lastPrinted>2025-02-06T10:55:00Z</cp:lastPrinted>
  <dcterms:modified xsi:type="dcterms:W3CDTF">2025-10-14T06:42:10Z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97FD0DC94FAE4E33B34414279BED43CD_13</vt:lpwstr>
  </property>
  <property fmtid="{D5CDD505-2E9C-101B-9397-08002B2CF9AE}" pid="4" name="KSOTemplateDocerSaveRecord">
    <vt:lpwstr>eyJoZGlkIjoiMmEwZDBhNjZiYzFjNWI3N2NhZDQwY2EyM2Y5OTlmMWMiLCJ1c2VySWQiOiI4MjQyODQ1NDAifQ==</vt:lpwstr>
  </property>
</Properties>
</file>