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悦政发〔2023〕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cs="Times New Roman"/>
          <w:sz w:val="32"/>
          <w:szCs w:val="40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悦庄镇人民政府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关于进一步做好当前森林防灭火重点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</w:rPr>
        <w:t>的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通  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党建共同体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各村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各部门：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3" w:firstLineChars="250"/>
        <w:textAlignment w:val="auto"/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近期，我镇降水持续偏少，大风天气多，气候异常干燥，森林火险等级持续维持在高或极高等级，森林防火形势十分严峻。今年以来，我镇已连续出现6起火情，这充分暴露了各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  <w:t>党建共同体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、各村及有关部门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对护林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防火宣传不到位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措施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落实不到位，对烧荒、烧地边等农事用火管控不严，对野外用火打击不力。为认真落实上级文件和县政府主要领导批示要求，现就做好当前森林防火工作通知如下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一、进一步全面开展林内设施用电用火专项整治。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对林区护林房、居民住宅、农家乐等设施和经营场所私拉电线现象进行一次专项整治，重点排除接线连接不牢、裸露架空线、绝缘线损伤、配电设施防护不到位等隐患，杜绝在高温、大风、大负荷等情况下引发森林火灾。各村各有关单位要立即开展一次拉网式检查，发现隐患要立即整改，不能久拖不绝。林区及周边住宅、护林房存在生活用火的，要落实防火措施，严防跑火引发森林火灾，橙色或红色森林火险天气，停止一切用火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二、进一步严格落实网格化包保责任。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要认真落实“镇干部包村、村干部包户”责任制，对林内、林缘500米范围内有耕地的</w:t>
      </w:r>
      <w:r>
        <w:rPr>
          <w:rFonts w:hint="eastAsia" w:ascii="Times New Roman" w:hAnsi="Times New Roman" w:eastAsia="仿宋" w:cs="Times New Roman"/>
          <w:b/>
          <w:sz w:val="32"/>
          <w:szCs w:val="32"/>
          <w:highlight w:val="none"/>
          <w:lang w:val="en-US" w:eastAsia="zh-CN"/>
        </w:rPr>
        <w:t>住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</w:rPr>
        <w:t>户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进行分片、逐户包保。各村根据农户数量每10-20户确定1名村干部作为包保责任人，各挂包责任人逐户发放《禁火令》、签订《三禁承诺书》，杜绝烧荒、吸烟等野外用火现象。要充分发挥村干部和党员的作用，对聋哑痴呆疯、孤寡老人等特殊人群要逐一落实监护责任，严防玩火弄火引发森林火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三、进一步开展案件警示教育。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要认真吸取森林火情火灾案件的深刻教训，以案说法，提高震慑教育效果。要选择吸烟、烧荒、上坟烧纸等不同起火原因的森林草原火灾案件作为素材，制作成小视频、宣传画册等编发警示宣传材料，广为宣传。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四、进一步严管严控祭祀用火。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大力倡导文明祭祀，积极引导群众采取植树、鲜花换纸、网上祭祀等低碳文明方式祭祀。“清明节”前后，各村要对集中墓地采取死盯死守、严格管控，及时劝阻和制止祭祀用火。散葬坟头要盯人盯坟头，提前登记造册、落实宣传和管控措施，坚决杜绝林区野外随意焚香烧纸、燃放烟花爆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五、进一步加强林区进山火种管控。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各村要在主要进山路口每天由1名村干部带队值班，加大火种查缴力度，对进山人员必须进行认真检查，切实将火种留在山下林外。要在林区内开展流动式巡护，防止进山人员违规使用火源、吸烟。对不服从管理、不主动交出火种的人员和不走正常路线进入林区、违规携带火种、灶具的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</w:rPr>
        <w:t>驴友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一律严惩严处。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六、进一步加大野外违规用火打击力度。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派出所、林果站等部门要加强联合执法，建立联合执法机制，加强对野外火源、违法违规用火、违规进入林区等行为的查处和处罚力度。坚持零容忍，做到“见烟就查、见火就罚、违法就抓”，始终保持对易引发森林火灾行为的高压打击态势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七、进一步加强重点区域林下可燃物清理。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要在前期林下可燃物专项清理工作的基础上，有重点、有步骤的对重点区域进行全面清理，特别是林缘、道路、墓地周边区域，从源头上减少森林火灾潜在威胁。在高火险时段，有条件的可以提前洒水增湿，降低火灾隐患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八、进一步加大宣传教育工作力度。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要以宣传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</w:rPr>
        <w:t>省森防指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森林防火“十个严禁”为重点，到村入户广泛宣传，做到重点林区全覆盖。要注重创新宣传形式，充分利用短信、微信公众号等新媒体，通过设置防火警示标语标牌、发放防火宣传材料、群发森林防火宣传短信、防火宣传车巡回宣传等手段，积极营造浓厚氛围，进一步提升全民防火意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九、进一步强化应急处置准备工作。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加强扑火机具、水灭火装备及灭火专用车辆的检查检修和保养，确保随时可用。一旦发生火情，要科学组织，重兵投入，始终坚持把小火当作大火打，严防小火酿成大灾。对已经完成扑救的火场要安排专人看守火场，清理余火，坚决杜绝死灰复燃。镇村扑火应急队伍要开展防灭火专项技能培训和应急演练，提升火灾应急处置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十、进一步加强督导检查。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镇防火指挥部组织人员定期到村督导森林防火工作，重点检查违规用火管控、村干部值班巡查、防火宣传等防火工作落实情况。发现问题，立即整改，不能立即整改的，要逐一落实整改措施和责任人，确保不发生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任何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问题。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83" w:firstLineChars="18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83" w:firstLineChars="18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40" w:firstLineChars="16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40" w:firstLineChars="16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悦庄镇人民政府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40" w:firstLineChars="16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2023年3月20日</w:t>
      </w:r>
    </w:p>
    <w:sectPr>
      <w:footerReference r:id="rId3" w:type="default"/>
      <w:pgSz w:w="11906" w:h="16838"/>
      <w:pgMar w:top="1984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ZDBlOTEyNzFkODY1YzQyZDU2MWU3YmM5MmMzMzgifQ=="/>
  </w:docVars>
  <w:rsids>
    <w:rsidRoot w:val="00AE65EF"/>
    <w:rsid w:val="00017DD2"/>
    <w:rsid w:val="000D3228"/>
    <w:rsid w:val="000E575B"/>
    <w:rsid w:val="001842F1"/>
    <w:rsid w:val="001C7C2B"/>
    <w:rsid w:val="00284088"/>
    <w:rsid w:val="00315904"/>
    <w:rsid w:val="00434BCD"/>
    <w:rsid w:val="00551988"/>
    <w:rsid w:val="005A262D"/>
    <w:rsid w:val="00623CA4"/>
    <w:rsid w:val="00643515"/>
    <w:rsid w:val="00681EBF"/>
    <w:rsid w:val="007348E8"/>
    <w:rsid w:val="00806B21"/>
    <w:rsid w:val="00842DF7"/>
    <w:rsid w:val="00943D47"/>
    <w:rsid w:val="009E49B3"/>
    <w:rsid w:val="00A43F47"/>
    <w:rsid w:val="00AE65EF"/>
    <w:rsid w:val="00B42CE6"/>
    <w:rsid w:val="00B61EE9"/>
    <w:rsid w:val="00C14854"/>
    <w:rsid w:val="00C60B98"/>
    <w:rsid w:val="00CA0E1B"/>
    <w:rsid w:val="00CC0F45"/>
    <w:rsid w:val="00CF3D5B"/>
    <w:rsid w:val="00E433AF"/>
    <w:rsid w:val="00EF71FB"/>
    <w:rsid w:val="00FB154D"/>
    <w:rsid w:val="00FB3F6D"/>
    <w:rsid w:val="00FF4795"/>
    <w:rsid w:val="035C6E08"/>
    <w:rsid w:val="056D178C"/>
    <w:rsid w:val="06753BE0"/>
    <w:rsid w:val="139F5206"/>
    <w:rsid w:val="15132688"/>
    <w:rsid w:val="1EAC5E4D"/>
    <w:rsid w:val="201523AC"/>
    <w:rsid w:val="2526307B"/>
    <w:rsid w:val="25DB4B69"/>
    <w:rsid w:val="28537F15"/>
    <w:rsid w:val="2D1C3092"/>
    <w:rsid w:val="2EE6394F"/>
    <w:rsid w:val="30B3181E"/>
    <w:rsid w:val="343763EB"/>
    <w:rsid w:val="3917530A"/>
    <w:rsid w:val="490E5A67"/>
    <w:rsid w:val="4A7E6C1C"/>
    <w:rsid w:val="4F321FFD"/>
    <w:rsid w:val="50854860"/>
    <w:rsid w:val="528A1E15"/>
    <w:rsid w:val="5E7032C0"/>
    <w:rsid w:val="5F7A4542"/>
    <w:rsid w:val="602B3368"/>
    <w:rsid w:val="62641CC0"/>
    <w:rsid w:val="640E6FA8"/>
    <w:rsid w:val="67070FD0"/>
    <w:rsid w:val="68C91A5B"/>
    <w:rsid w:val="6A2E11FC"/>
    <w:rsid w:val="76B64EC4"/>
    <w:rsid w:val="79275161"/>
    <w:rsid w:val="79420C91"/>
    <w:rsid w:val="7BB1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1705</Words>
  <Characters>1718</Characters>
  <Lines>12</Lines>
  <Paragraphs>3</Paragraphs>
  <TotalTime>3</TotalTime>
  <ScaleCrop>false</ScaleCrop>
  <LinksUpToDate>false</LinksUpToDate>
  <CharactersWithSpaces>1720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2021-12-01T02:12:00Z</dcterms:created>
  <dc:creator>Administrator</dc:creator>
  <cp:lastModifiedBy>Administrator</cp:lastModifiedBy>
  <cp:lastPrinted>2023-03-30T01:25:00Z</cp:lastPrinted>
  <dcterms:modified xsi:type="dcterms:W3CDTF">2023-03-31T08:03:47Z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4A907CE7B2A2401592CA90070D185CEA</vt:lpwstr>
  </property>
</Properties>
</file>