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4CFD" w14:textId="77777777" w:rsidR="00D16E4E" w:rsidRDefault="00D16E4E" w:rsidP="00D16E4E">
      <w:pPr>
        <w:pStyle w:val="a7"/>
        <w:spacing w:line="560" w:lineRule="atLeast"/>
        <w:jc w:val="center"/>
        <w:rPr>
          <w:rFonts w:ascii="方正小标宋简体" w:eastAsia="方正小标宋简体" w:hAnsi="仿宋" w:cs="Segoe UI"/>
          <w:sz w:val="44"/>
          <w:szCs w:val="44"/>
        </w:rPr>
      </w:pPr>
      <w:r w:rsidRPr="00D16E4E">
        <w:rPr>
          <w:rFonts w:ascii="方正小标宋简体" w:eastAsia="方正小标宋简体" w:hAnsi="仿宋" w:cs="Segoe UI" w:hint="eastAsia"/>
          <w:sz w:val="44"/>
          <w:szCs w:val="44"/>
        </w:rPr>
        <w:t>沂源</w:t>
      </w:r>
      <w:proofErr w:type="gramStart"/>
      <w:r w:rsidRPr="00D16E4E">
        <w:rPr>
          <w:rFonts w:ascii="方正小标宋简体" w:eastAsia="方正小标宋简体" w:hAnsi="仿宋" w:cs="Segoe UI" w:hint="eastAsia"/>
          <w:sz w:val="44"/>
          <w:szCs w:val="44"/>
        </w:rPr>
        <w:t>县悦庄镇</w:t>
      </w:r>
      <w:proofErr w:type="gramEnd"/>
      <w:r w:rsidRPr="00D16E4E">
        <w:rPr>
          <w:rFonts w:ascii="方正小标宋简体" w:eastAsia="方正小标宋简体" w:hAnsi="仿宋" w:cs="Segoe UI" w:hint="eastAsia"/>
          <w:sz w:val="44"/>
          <w:szCs w:val="44"/>
        </w:rPr>
        <w:t>人民政府</w:t>
      </w:r>
    </w:p>
    <w:p w14:paraId="130CA60D" w14:textId="6B284F6F" w:rsidR="000A729A" w:rsidRDefault="00D16E4E" w:rsidP="00D16E4E">
      <w:pPr>
        <w:pStyle w:val="a7"/>
        <w:spacing w:line="560" w:lineRule="atLeast"/>
        <w:jc w:val="center"/>
        <w:rPr>
          <w:rFonts w:ascii="仿宋_GB2312" w:eastAsia="仿宋_GB2312" w:hAnsi="Times New Roman" w:cs="Times New Roman"/>
          <w:sz w:val="32"/>
          <w:szCs w:val="32"/>
        </w:rPr>
      </w:pPr>
      <w:r w:rsidRPr="00D16E4E">
        <w:rPr>
          <w:rFonts w:ascii="方正小标宋简体" w:eastAsia="方正小标宋简体" w:hAnsi="仿宋" w:cs="Segoe UI" w:hint="eastAsia"/>
          <w:sz w:val="44"/>
          <w:szCs w:val="44"/>
        </w:rPr>
        <w:t>关于印发《悦庄镇农村工程管理办法（试行）》等相关文件的通知</w:t>
      </w:r>
    </w:p>
    <w:p w14:paraId="60D924CB" w14:textId="77777777" w:rsidR="00D16E4E" w:rsidRDefault="00D16E4E" w:rsidP="00D16E4E">
      <w:pPr>
        <w:pStyle w:val="a7"/>
        <w:spacing w:line="560" w:lineRule="atLeast"/>
        <w:rPr>
          <w:rFonts w:ascii="Segoe UI" w:hAnsi="Segoe UI" w:cs="Segoe UI"/>
        </w:rPr>
      </w:pPr>
      <w:r>
        <w:rPr>
          <w:rFonts w:ascii="仿宋_GB2312" w:eastAsia="仿宋_GB2312" w:hAnsi="Times New Roman" w:cs="Times New Roman" w:hint="eastAsia"/>
          <w:sz w:val="32"/>
          <w:szCs w:val="32"/>
        </w:rPr>
        <w:t>各责任区、各村：</w:t>
      </w:r>
    </w:p>
    <w:p w14:paraId="05655F95"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rPr>
        <w:t>《悦庄镇农村工程管理办法（试行）》、《悦庄镇村集体举债借贷管理办法（试行）》、《悦庄镇村级临时用人用工管理办法（试行）》、《悦庄镇村级干部垫支资金行为管理办法（试行）》等四份文件已经镇政府研究同意，现印发给你们，请认真贯彻落实。</w:t>
      </w:r>
    </w:p>
    <w:p w14:paraId="1D1096D2" w14:textId="77777777" w:rsidR="00D16E4E" w:rsidRDefault="00D16E4E" w:rsidP="00D16E4E">
      <w:pPr>
        <w:pStyle w:val="a7"/>
        <w:spacing w:line="560" w:lineRule="atLeast"/>
        <w:rPr>
          <w:rFonts w:ascii="Segoe UI" w:hAnsi="Segoe UI" w:cs="Segoe UI"/>
        </w:rPr>
      </w:pPr>
      <w:r>
        <w:rPr>
          <w:rFonts w:ascii="Times New Roman" w:hAnsi="Times New Roman" w:cs="Times New Roman"/>
          <w:sz w:val="32"/>
          <w:szCs w:val="32"/>
        </w:rPr>
        <w:t> </w:t>
      </w:r>
    </w:p>
    <w:p w14:paraId="2076B8E7" w14:textId="77777777" w:rsidR="00D16E4E" w:rsidRDefault="00D16E4E" w:rsidP="00D16E4E">
      <w:pPr>
        <w:pStyle w:val="a7"/>
        <w:spacing w:line="560" w:lineRule="atLeast"/>
        <w:rPr>
          <w:rFonts w:ascii="Segoe UI" w:hAnsi="Segoe UI" w:cs="Segoe UI"/>
        </w:rPr>
      </w:pPr>
      <w:r>
        <w:rPr>
          <w:rFonts w:ascii="Times New Roman" w:hAnsi="Times New Roman" w:cs="Times New Roman"/>
          <w:sz w:val="32"/>
          <w:szCs w:val="32"/>
        </w:rPr>
        <w:t> </w:t>
      </w:r>
    </w:p>
    <w:p w14:paraId="05A03BC1" w14:textId="77777777" w:rsidR="00D16E4E" w:rsidRDefault="00D16E4E" w:rsidP="00D16E4E">
      <w:pPr>
        <w:pStyle w:val="a7"/>
        <w:spacing w:line="560" w:lineRule="atLeast"/>
        <w:rPr>
          <w:rFonts w:ascii="Segoe UI" w:hAnsi="Segoe UI" w:cs="Segoe UI"/>
        </w:rPr>
      </w:pPr>
      <w:r>
        <w:rPr>
          <w:rFonts w:ascii="Times New Roman" w:hAnsi="Times New Roman" w:cs="Times New Roman"/>
          <w:sz w:val="32"/>
          <w:szCs w:val="32"/>
        </w:rPr>
        <w:t> </w:t>
      </w:r>
    </w:p>
    <w:p w14:paraId="6F2119AD" w14:textId="77777777" w:rsidR="00D16E4E" w:rsidRDefault="00D16E4E" w:rsidP="00D16E4E">
      <w:pPr>
        <w:pStyle w:val="a7"/>
        <w:spacing w:line="560" w:lineRule="atLeast"/>
        <w:ind w:firstLine="5760"/>
        <w:rPr>
          <w:rFonts w:ascii="Segoe UI" w:hAnsi="Segoe UI" w:cs="Segoe UI"/>
        </w:rPr>
      </w:pPr>
      <w:proofErr w:type="gramStart"/>
      <w:r>
        <w:rPr>
          <w:rFonts w:ascii="仿宋_GB2312" w:eastAsia="仿宋_GB2312" w:hAnsi="Times New Roman" w:cs="Times New Roman" w:hint="eastAsia"/>
          <w:sz w:val="32"/>
          <w:szCs w:val="32"/>
        </w:rPr>
        <w:t>悦庄镇</w:t>
      </w:r>
      <w:proofErr w:type="gramEnd"/>
      <w:r>
        <w:rPr>
          <w:rFonts w:ascii="仿宋_GB2312" w:eastAsia="仿宋_GB2312" w:hAnsi="Times New Roman" w:cs="Times New Roman" w:hint="eastAsia"/>
          <w:sz w:val="32"/>
          <w:szCs w:val="32"/>
        </w:rPr>
        <w:t>人民政府</w:t>
      </w:r>
    </w:p>
    <w:p w14:paraId="63E2F563" w14:textId="77777777" w:rsidR="00D16E4E" w:rsidRDefault="00D16E4E" w:rsidP="00D16E4E">
      <w:pPr>
        <w:pStyle w:val="a7"/>
        <w:spacing w:line="560" w:lineRule="atLeast"/>
        <w:ind w:firstLine="5760"/>
        <w:rPr>
          <w:rFonts w:ascii="Segoe UI" w:hAnsi="Segoe UI" w:cs="Segoe UI"/>
        </w:rPr>
      </w:pPr>
      <w:r>
        <w:rPr>
          <w:rFonts w:ascii="Times New Roman" w:hAnsi="Times New Roman" w:cs="Times New Roman"/>
          <w:sz w:val="32"/>
          <w:szCs w:val="32"/>
        </w:rPr>
        <w:t>2021</w:t>
      </w:r>
      <w:r>
        <w:rPr>
          <w:rFonts w:ascii="仿宋_GB2312"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仿宋_GB2312" w:eastAsia="仿宋_GB2312" w:hAnsi="Times New Roman" w:cs="Times New Roman" w:hint="eastAsia"/>
          <w:sz w:val="32"/>
          <w:szCs w:val="32"/>
        </w:rPr>
        <w:t>月</w:t>
      </w:r>
      <w:r>
        <w:rPr>
          <w:rFonts w:ascii="Times New Roman" w:eastAsia="仿宋_GB2312" w:hAnsi="Times New Roman" w:cs="Times New Roman"/>
          <w:sz w:val="32"/>
          <w:szCs w:val="32"/>
        </w:rPr>
        <w:t>15</w:t>
      </w:r>
      <w:r>
        <w:rPr>
          <w:rFonts w:ascii="仿宋_GB2312" w:eastAsia="仿宋_GB2312" w:hAnsi="Times New Roman" w:cs="Times New Roman" w:hint="eastAsia"/>
          <w:sz w:val="32"/>
          <w:szCs w:val="32"/>
        </w:rPr>
        <w:t>日</w:t>
      </w:r>
    </w:p>
    <w:p w14:paraId="14ECB467" w14:textId="77777777" w:rsidR="00D16E4E" w:rsidRDefault="00D16E4E" w:rsidP="00D16E4E">
      <w:pPr>
        <w:pStyle w:val="a7"/>
        <w:spacing w:line="560" w:lineRule="atLeast"/>
        <w:rPr>
          <w:rFonts w:ascii="Segoe UI" w:hAnsi="Segoe UI" w:cs="Segoe UI"/>
        </w:rPr>
      </w:pPr>
      <w:r>
        <w:rPr>
          <w:rFonts w:cs="Segoe UI" w:hint="eastAsia"/>
          <w:sz w:val="21"/>
          <w:szCs w:val="21"/>
        </w:rPr>
        <w:t> </w:t>
      </w:r>
    </w:p>
    <w:p w14:paraId="57D19A4D" w14:textId="77777777" w:rsidR="00D16E4E" w:rsidRDefault="00D16E4E" w:rsidP="00D16E4E">
      <w:pPr>
        <w:pStyle w:val="a7"/>
        <w:spacing w:line="560" w:lineRule="atLeast"/>
        <w:jc w:val="both"/>
        <w:rPr>
          <w:rFonts w:ascii="Segoe UI" w:hAnsi="Segoe UI" w:cs="Segoe UI"/>
        </w:rPr>
      </w:pPr>
      <w:r>
        <w:rPr>
          <w:rFonts w:ascii="方正小标宋简体" w:eastAsia="方正小标宋简体" w:hAnsi="Segoe UI" w:cs="Segoe UI" w:hint="eastAsia"/>
          <w:color w:val="000000"/>
          <w:sz w:val="44"/>
          <w:szCs w:val="44"/>
        </w:rPr>
        <w:t> </w:t>
      </w:r>
    </w:p>
    <w:p w14:paraId="1F194F5F" w14:textId="77777777" w:rsidR="00D16E4E" w:rsidRDefault="00D16E4E" w:rsidP="00D16E4E">
      <w:pPr>
        <w:pStyle w:val="a7"/>
        <w:spacing w:line="560" w:lineRule="atLeast"/>
        <w:jc w:val="center"/>
        <w:rPr>
          <w:rFonts w:ascii="Segoe UI" w:hAnsi="Segoe UI" w:cs="Segoe UI"/>
        </w:rPr>
      </w:pPr>
      <w:proofErr w:type="gramStart"/>
      <w:r>
        <w:rPr>
          <w:rFonts w:ascii="方正小标宋简体" w:eastAsia="方正小标宋简体" w:hAnsi="Segoe UI" w:cs="Segoe UI" w:hint="eastAsia"/>
          <w:color w:val="000000"/>
          <w:sz w:val="44"/>
          <w:szCs w:val="44"/>
        </w:rPr>
        <w:t>悦庄镇</w:t>
      </w:r>
      <w:proofErr w:type="gramEnd"/>
      <w:r>
        <w:rPr>
          <w:rFonts w:ascii="方正小标宋简体" w:eastAsia="方正小标宋简体" w:hAnsi="Segoe UI" w:cs="Segoe UI" w:hint="eastAsia"/>
          <w:color w:val="000000"/>
          <w:sz w:val="44"/>
          <w:szCs w:val="44"/>
        </w:rPr>
        <w:t>农村工程管理办法</w:t>
      </w:r>
    </w:p>
    <w:p w14:paraId="2906A95C" w14:textId="77777777" w:rsidR="00D16E4E" w:rsidRDefault="00D16E4E" w:rsidP="00D16E4E">
      <w:pPr>
        <w:pStyle w:val="a7"/>
        <w:spacing w:line="560" w:lineRule="atLeast"/>
        <w:jc w:val="center"/>
        <w:rPr>
          <w:rFonts w:ascii="Segoe UI" w:hAnsi="Segoe UI" w:cs="Segoe UI"/>
        </w:rPr>
      </w:pPr>
      <w:r>
        <w:rPr>
          <w:rFonts w:ascii="楷体_GB2312" w:eastAsia="楷体_GB2312" w:hAnsi="Segoe UI" w:cs="Segoe UI" w:hint="eastAsia"/>
          <w:color w:val="000000"/>
          <w:sz w:val="32"/>
          <w:szCs w:val="32"/>
        </w:rPr>
        <w:t>（试行）</w:t>
      </w:r>
    </w:p>
    <w:p w14:paraId="7F9BEA96"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color w:val="000000"/>
          <w:sz w:val="32"/>
          <w:szCs w:val="32"/>
        </w:rPr>
        <w:t> </w:t>
      </w:r>
    </w:p>
    <w:p w14:paraId="1B83773A"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lastRenderedPageBreak/>
        <w:t>第一条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为加强对农村工程建设项目的监督管理，进一步规范集体资金使用行为，确保工程建设质量和投资绩效，根据《悦庄镇村级建设项目审批建设审计程序》，结合本镇村庄实际，制定本办法。</w:t>
      </w:r>
    </w:p>
    <w:p w14:paraId="1D81B3EE"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第二条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本办法所称</w:t>
      </w:r>
      <w:r>
        <w:rPr>
          <w:rFonts w:ascii="仿宋_GB2312" w:eastAsia="仿宋_GB2312" w:hAnsi="Times New Roman" w:cs="Times New Roman" w:hint="eastAsia"/>
          <w:sz w:val="32"/>
          <w:szCs w:val="32"/>
        </w:rPr>
        <w:t>农村建设工程（包括：房屋建设、水利工程、农业设施、道路桥梁等）是指在农村集体建设用地上建设的房屋建筑和乡村基础设施工程。包括由村委出资或筹集各类资金投资的工程建设项目、政府性投资建设项目、使用国有资金投资的工程建设项目，捐助类公益性工程建设项目。</w:t>
      </w:r>
    </w:p>
    <w:p w14:paraId="13E06C5C"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第三条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农村</w:t>
      </w:r>
      <w:r>
        <w:rPr>
          <w:rFonts w:ascii="仿宋_GB2312" w:eastAsia="仿宋_GB2312" w:hAnsi="Times New Roman" w:cs="Times New Roman" w:hint="eastAsia"/>
          <w:sz w:val="32"/>
          <w:szCs w:val="32"/>
        </w:rPr>
        <w:t>工程分类：单项合同估算价</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万元以下的工程项目参照本办法执行（部分项目确因时间紧迫，可以由村两委、党员、村民代表会议研究通过，经镇主管部门审核同意，报分管领导批准后可不用招投标和审计，村集体负责组织施工、监管、验收和结算）；单项合同估算价</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万元以上，</w:t>
      </w:r>
      <w:r>
        <w:rPr>
          <w:rFonts w:ascii="Times New Roman" w:hAnsi="Times New Roman" w:cs="Times New Roman"/>
          <w:sz w:val="32"/>
          <w:szCs w:val="32"/>
        </w:rPr>
        <w:t>60</w:t>
      </w:r>
      <w:r>
        <w:rPr>
          <w:rFonts w:ascii="仿宋_GB2312" w:eastAsia="仿宋_GB2312" w:hAnsi="Times New Roman" w:cs="Times New Roman" w:hint="eastAsia"/>
          <w:sz w:val="32"/>
          <w:szCs w:val="32"/>
        </w:rPr>
        <w:t>万元以下的由行政村（社区）出资或筹集的各类资金投资的工程建设项目严格按本办法执行（学校、幼儿园、卫生院等公益事业建设工程和投资额在</w:t>
      </w:r>
      <w:r>
        <w:rPr>
          <w:rFonts w:ascii="Times New Roman" w:hAnsi="Times New Roman" w:cs="Times New Roman"/>
          <w:sz w:val="32"/>
          <w:szCs w:val="32"/>
        </w:rPr>
        <w:t>30</w:t>
      </w:r>
      <w:r>
        <w:rPr>
          <w:rFonts w:ascii="仿宋_GB2312" w:eastAsia="仿宋_GB2312" w:hAnsi="Times New Roman" w:cs="Times New Roman" w:hint="eastAsia"/>
          <w:sz w:val="32"/>
          <w:szCs w:val="32"/>
        </w:rPr>
        <w:t>万元以上或者建筑面积在</w:t>
      </w:r>
      <w:r>
        <w:rPr>
          <w:rFonts w:ascii="Times New Roman" w:hAnsi="Times New Roman" w:cs="Times New Roman"/>
          <w:sz w:val="32"/>
          <w:szCs w:val="32"/>
        </w:rPr>
        <w:t>300</w:t>
      </w:r>
      <w:r>
        <w:rPr>
          <w:rFonts w:ascii="仿宋_GB2312" w:eastAsia="仿宋_GB2312" w:hAnsi="Times New Roman" w:cs="Times New Roman" w:hint="eastAsia"/>
          <w:sz w:val="32"/>
          <w:szCs w:val="32"/>
        </w:rPr>
        <w:t>平方米以上的建设工程需到县行政服务大厅</w:t>
      </w:r>
      <w:r>
        <w:rPr>
          <w:rFonts w:ascii="Times New Roman" w:hAnsi="Times New Roman" w:cs="Times New Roman"/>
          <w:sz w:val="32"/>
          <w:szCs w:val="32"/>
        </w:rPr>
        <w:t>“</w:t>
      </w:r>
      <w:r>
        <w:rPr>
          <w:rFonts w:ascii="仿宋_GB2312" w:eastAsia="仿宋_GB2312" w:hAnsi="Times New Roman" w:cs="Times New Roman" w:hint="eastAsia"/>
          <w:sz w:val="32"/>
          <w:szCs w:val="32"/>
        </w:rPr>
        <w:t>一站式</w:t>
      </w:r>
      <w:r>
        <w:rPr>
          <w:rFonts w:ascii="Times New Roman" w:hAnsi="Times New Roman" w:cs="Times New Roman"/>
          <w:sz w:val="32"/>
          <w:szCs w:val="32"/>
        </w:rPr>
        <w:t>”</w:t>
      </w:r>
      <w:r>
        <w:rPr>
          <w:rFonts w:ascii="仿宋_GB2312" w:eastAsia="仿宋_GB2312" w:hAnsi="Times New Roman" w:cs="Times New Roman" w:hint="eastAsia"/>
          <w:sz w:val="32"/>
          <w:szCs w:val="32"/>
        </w:rPr>
        <w:t>办理相关建设手续），且村干部不得承揽或插手村级工程项目建设；单项合同估算价</w:t>
      </w:r>
      <w:r>
        <w:rPr>
          <w:rFonts w:ascii="Times New Roman" w:hAnsi="Times New Roman" w:cs="Times New Roman"/>
          <w:sz w:val="32"/>
          <w:szCs w:val="32"/>
        </w:rPr>
        <w:t>60</w:t>
      </w:r>
      <w:r>
        <w:rPr>
          <w:rFonts w:ascii="仿宋_GB2312" w:eastAsia="仿宋_GB2312" w:hAnsi="Times New Roman" w:cs="Times New Roman" w:hint="eastAsia"/>
          <w:sz w:val="32"/>
          <w:szCs w:val="32"/>
        </w:rPr>
        <w:t>万元以上的工程项目执行县里统一规定。</w:t>
      </w:r>
    </w:p>
    <w:p w14:paraId="23A9B00F"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lastRenderedPageBreak/>
        <w:t>第四条</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村级工程建设项目的管理监督机构及职责。</w:t>
      </w:r>
    </w:p>
    <w:p w14:paraId="3FD3F07D"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各责任区负责对各村建设项目的管理、指导和监督；各业务部门负责对农村工程建设项目的业务指导工作；镇财政所负责对农村工程建设项目的招标投标管理工作；农经站和内审办负责对农村工程建设项目的资金管理（包括资金监管、拨付、结算、审计等）；镇纪委负责对村级工程建设项目实施程序的监督；村级组织负责村级工程建设项目的组织实施与质量监督。</w:t>
      </w:r>
    </w:p>
    <w:p w14:paraId="40BDB85D"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第五条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农村工程建设项目应当遵循规范、效率、监管、透明的原则；遵循量入为出、确保重点的原则；严格执行建设程序；严格执行招投标制、合同管理制、工程监理制、质量安全管理制、结（决）算审计制等各项制度。</w:t>
      </w:r>
    </w:p>
    <w:p w14:paraId="4956902A"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第六条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农村工程建设项目的操作程序。</w:t>
      </w:r>
    </w:p>
    <w:p w14:paraId="18E586EF"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rPr>
        <w:t>1</w:t>
      </w:r>
      <w:r>
        <w:rPr>
          <w:rFonts w:ascii="Times New Roman" w:eastAsia="仿宋_GB2312" w:hAnsi="Times New Roman" w:cs="Times New Roman"/>
          <w:sz w:val="32"/>
          <w:szCs w:val="32"/>
        </w:rPr>
        <w:t xml:space="preserve">. </w:t>
      </w:r>
      <w:r>
        <w:rPr>
          <w:rFonts w:ascii="仿宋_GB2312" w:eastAsia="仿宋_GB2312" w:hAnsi="Times New Roman" w:cs="Times New Roman" w:hint="eastAsia"/>
          <w:sz w:val="32"/>
          <w:szCs w:val="32"/>
        </w:rPr>
        <w:t>村</w:t>
      </w:r>
      <w:r>
        <w:rPr>
          <w:rFonts w:ascii="Times New Roman" w:hAnsi="Times New Roman" w:cs="Times New Roman"/>
          <w:sz w:val="32"/>
          <w:szCs w:val="32"/>
        </w:rPr>
        <w:t>“</w:t>
      </w:r>
      <w:r>
        <w:rPr>
          <w:rFonts w:ascii="仿宋_GB2312" w:eastAsia="仿宋_GB2312" w:hAnsi="Times New Roman" w:cs="Times New Roman" w:hint="eastAsia"/>
          <w:sz w:val="32"/>
          <w:szCs w:val="32"/>
        </w:rPr>
        <w:t>两委</w:t>
      </w:r>
      <w:r>
        <w:rPr>
          <w:rFonts w:ascii="Times New Roman" w:hAnsi="Times New Roman" w:cs="Times New Roman"/>
          <w:sz w:val="32"/>
          <w:szCs w:val="32"/>
        </w:rPr>
        <w:t>”</w:t>
      </w:r>
      <w:r>
        <w:rPr>
          <w:rFonts w:ascii="仿宋_GB2312" w:eastAsia="仿宋_GB2312" w:hAnsi="Times New Roman" w:cs="Times New Roman" w:hint="eastAsia"/>
          <w:sz w:val="32"/>
          <w:szCs w:val="32"/>
        </w:rPr>
        <w:t>会商议。涉及村委出资或筹集各类资金投资、政府性投资、使用国有资金以及捐助类公益性等工程项目建设，由村</w:t>
      </w:r>
      <w:r>
        <w:rPr>
          <w:rFonts w:ascii="Times New Roman" w:hAnsi="Times New Roman" w:cs="Times New Roman"/>
          <w:sz w:val="32"/>
          <w:szCs w:val="32"/>
        </w:rPr>
        <w:t>“</w:t>
      </w:r>
      <w:r>
        <w:rPr>
          <w:rFonts w:ascii="仿宋_GB2312" w:eastAsia="仿宋_GB2312" w:hAnsi="Times New Roman" w:cs="Times New Roman" w:hint="eastAsia"/>
          <w:sz w:val="32"/>
          <w:szCs w:val="32"/>
        </w:rPr>
        <w:t>两委</w:t>
      </w:r>
      <w:r>
        <w:rPr>
          <w:rFonts w:ascii="Times New Roman" w:hAnsi="Times New Roman" w:cs="Times New Roman"/>
          <w:sz w:val="32"/>
          <w:szCs w:val="32"/>
        </w:rPr>
        <w:t>”</w:t>
      </w:r>
      <w:r>
        <w:rPr>
          <w:rFonts w:ascii="仿宋_GB2312" w:eastAsia="仿宋_GB2312" w:hAnsi="Times New Roman" w:cs="Times New Roman" w:hint="eastAsia"/>
          <w:sz w:val="32"/>
          <w:szCs w:val="32"/>
        </w:rPr>
        <w:t>会提出建设意向。</w:t>
      </w:r>
    </w:p>
    <w:p w14:paraId="387632FA"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rPr>
        <w:t>2</w:t>
      </w:r>
      <w:r>
        <w:rPr>
          <w:rFonts w:ascii="Times New Roman" w:eastAsia="仿宋_GB2312" w:hAnsi="Times New Roman" w:cs="Times New Roman"/>
          <w:sz w:val="32"/>
          <w:szCs w:val="32"/>
        </w:rPr>
        <w:t xml:space="preserve">. </w:t>
      </w:r>
      <w:r>
        <w:rPr>
          <w:rFonts w:ascii="仿宋_GB2312" w:eastAsia="仿宋_GB2312" w:hAnsi="Times New Roman" w:cs="Times New Roman" w:hint="eastAsia"/>
          <w:sz w:val="32"/>
          <w:szCs w:val="32"/>
        </w:rPr>
        <w:t>党员大会审议。村</w:t>
      </w:r>
      <w:r>
        <w:rPr>
          <w:rFonts w:ascii="Times New Roman" w:hAnsi="Times New Roman" w:cs="Times New Roman"/>
          <w:sz w:val="32"/>
          <w:szCs w:val="32"/>
        </w:rPr>
        <w:t>“</w:t>
      </w:r>
      <w:r>
        <w:rPr>
          <w:rFonts w:ascii="仿宋_GB2312" w:eastAsia="仿宋_GB2312" w:hAnsi="Times New Roman" w:cs="Times New Roman" w:hint="eastAsia"/>
          <w:sz w:val="32"/>
          <w:szCs w:val="32"/>
        </w:rPr>
        <w:t>两委</w:t>
      </w:r>
      <w:r>
        <w:rPr>
          <w:rFonts w:ascii="Times New Roman" w:hAnsi="Times New Roman" w:cs="Times New Roman"/>
          <w:sz w:val="32"/>
          <w:szCs w:val="32"/>
        </w:rPr>
        <w:t>”</w:t>
      </w:r>
      <w:r>
        <w:rPr>
          <w:rFonts w:ascii="仿宋_GB2312" w:eastAsia="仿宋_GB2312" w:hAnsi="Times New Roman" w:cs="Times New Roman" w:hint="eastAsia"/>
          <w:sz w:val="32"/>
          <w:szCs w:val="32"/>
        </w:rPr>
        <w:t>会提出建设意向后，交党员大会审议，由村</w:t>
      </w:r>
      <w:r>
        <w:rPr>
          <w:rFonts w:ascii="Times New Roman" w:hAnsi="Times New Roman" w:cs="Times New Roman"/>
          <w:sz w:val="32"/>
          <w:szCs w:val="32"/>
        </w:rPr>
        <w:t>“</w:t>
      </w:r>
      <w:r>
        <w:rPr>
          <w:rFonts w:ascii="仿宋_GB2312" w:eastAsia="仿宋_GB2312" w:hAnsi="Times New Roman" w:cs="Times New Roman" w:hint="eastAsia"/>
          <w:sz w:val="32"/>
          <w:szCs w:val="32"/>
        </w:rPr>
        <w:t>两委</w:t>
      </w:r>
      <w:r>
        <w:rPr>
          <w:rFonts w:ascii="Times New Roman" w:hAnsi="Times New Roman" w:cs="Times New Roman"/>
          <w:sz w:val="32"/>
          <w:szCs w:val="32"/>
        </w:rPr>
        <w:t>”</w:t>
      </w:r>
      <w:r>
        <w:rPr>
          <w:rFonts w:ascii="仿宋_GB2312" w:eastAsia="仿宋_GB2312" w:hAnsi="Times New Roman" w:cs="Times New Roman" w:hint="eastAsia"/>
          <w:sz w:val="32"/>
          <w:szCs w:val="32"/>
        </w:rPr>
        <w:t>说明工程基本情况，建设目的，经济效益，社会效益等争取广大党员的大力支持。</w:t>
      </w:r>
    </w:p>
    <w:p w14:paraId="298E647B"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rPr>
        <w:t>3</w:t>
      </w:r>
      <w:r>
        <w:rPr>
          <w:rFonts w:ascii="Times New Roman" w:eastAsia="仿宋_GB2312" w:hAnsi="Times New Roman" w:cs="Times New Roman"/>
          <w:sz w:val="32"/>
          <w:szCs w:val="32"/>
        </w:rPr>
        <w:t xml:space="preserve">. </w:t>
      </w:r>
      <w:r>
        <w:rPr>
          <w:rFonts w:ascii="仿宋_GB2312" w:eastAsia="仿宋_GB2312" w:hAnsi="Times New Roman" w:cs="Times New Roman" w:hint="eastAsia"/>
          <w:sz w:val="32"/>
          <w:szCs w:val="32"/>
        </w:rPr>
        <w:t>村民代表会议决议。将党员大会审议的结果，交村民代表会议进行表决。决议结果公示</w:t>
      </w:r>
      <w:r>
        <w:rPr>
          <w:rFonts w:ascii="Times New Roman" w:hAnsi="Times New Roman" w:cs="Times New Roman"/>
          <w:sz w:val="32"/>
          <w:szCs w:val="32"/>
        </w:rPr>
        <w:t>3</w:t>
      </w:r>
      <w:r>
        <w:rPr>
          <w:rFonts w:ascii="仿宋_GB2312" w:eastAsia="仿宋_GB2312" w:hAnsi="Times New Roman" w:cs="Times New Roman" w:hint="eastAsia"/>
          <w:sz w:val="32"/>
          <w:szCs w:val="32"/>
        </w:rPr>
        <w:t>日，接受村民监督，无异议后，报镇主管单位审核。</w:t>
      </w:r>
    </w:p>
    <w:p w14:paraId="56B19D59"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rPr>
        <w:lastRenderedPageBreak/>
        <w:t>4</w:t>
      </w:r>
      <w:r>
        <w:rPr>
          <w:rFonts w:ascii="Times New Roman" w:eastAsia="仿宋_GB2312" w:hAnsi="Times New Roman" w:cs="Times New Roman"/>
          <w:sz w:val="32"/>
          <w:szCs w:val="32"/>
        </w:rPr>
        <w:t xml:space="preserve">. </w:t>
      </w:r>
      <w:r>
        <w:rPr>
          <w:rFonts w:ascii="仿宋_GB2312" w:eastAsia="仿宋_GB2312" w:hAnsi="Times New Roman" w:cs="Times New Roman" w:hint="eastAsia"/>
          <w:sz w:val="32"/>
          <w:szCs w:val="32"/>
        </w:rPr>
        <w:t>村</w:t>
      </w:r>
      <w:r>
        <w:rPr>
          <w:rFonts w:ascii="Times New Roman" w:hAnsi="Times New Roman" w:cs="Times New Roman"/>
          <w:sz w:val="32"/>
          <w:szCs w:val="32"/>
        </w:rPr>
        <w:t>“</w:t>
      </w:r>
      <w:r>
        <w:rPr>
          <w:rFonts w:ascii="仿宋_GB2312" w:eastAsia="仿宋_GB2312" w:hAnsi="Times New Roman" w:cs="Times New Roman" w:hint="eastAsia"/>
          <w:sz w:val="32"/>
          <w:szCs w:val="32"/>
        </w:rPr>
        <w:t>两委</w:t>
      </w:r>
      <w:r>
        <w:rPr>
          <w:rFonts w:ascii="Times New Roman" w:hAnsi="Times New Roman" w:cs="Times New Roman"/>
          <w:sz w:val="32"/>
          <w:szCs w:val="32"/>
        </w:rPr>
        <w:t>”</w:t>
      </w:r>
      <w:r>
        <w:rPr>
          <w:rFonts w:ascii="仿宋_GB2312" w:eastAsia="仿宋_GB2312" w:hAnsi="Times New Roman" w:cs="Times New Roman" w:hint="eastAsia"/>
          <w:sz w:val="32"/>
          <w:szCs w:val="32"/>
        </w:rPr>
        <w:t>实施决议。</w:t>
      </w:r>
    </w:p>
    <w:p w14:paraId="76EE30ED"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rPr>
        <w:t>根据工程类型和相关规定，各村到县、</w:t>
      </w:r>
      <w:proofErr w:type="gramStart"/>
      <w:r>
        <w:rPr>
          <w:rFonts w:ascii="仿宋_GB2312" w:eastAsia="仿宋_GB2312" w:hAnsi="Times New Roman" w:cs="Times New Roman" w:hint="eastAsia"/>
          <w:sz w:val="32"/>
          <w:szCs w:val="32"/>
        </w:rPr>
        <w:t>镇相关</w:t>
      </w:r>
      <w:proofErr w:type="gramEnd"/>
      <w:r>
        <w:rPr>
          <w:rFonts w:ascii="仿宋_GB2312" w:eastAsia="仿宋_GB2312" w:hAnsi="Times New Roman" w:cs="Times New Roman" w:hint="eastAsia"/>
          <w:sz w:val="32"/>
          <w:szCs w:val="32"/>
        </w:rPr>
        <w:t>部门办理</w:t>
      </w:r>
      <w:proofErr w:type="gramStart"/>
      <w:r>
        <w:rPr>
          <w:rFonts w:ascii="仿宋_GB2312" w:eastAsia="仿宋_GB2312" w:hAnsi="Times New Roman" w:cs="Times New Roman" w:hint="eastAsia"/>
          <w:sz w:val="32"/>
          <w:szCs w:val="32"/>
        </w:rPr>
        <w:t>完规划</w:t>
      </w:r>
      <w:proofErr w:type="gramEnd"/>
      <w:r>
        <w:rPr>
          <w:rFonts w:ascii="仿宋_GB2312" w:eastAsia="仿宋_GB2312" w:hAnsi="Times New Roman" w:cs="Times New Roman" w:hint="eastAsia"/>
          <w:sz w:val="32"/>
          <w:szCs w:val="32"/>
        </w:rPr>
        <w:t>建设手续再开工建设，镇村建办、水利站、农业办等业务部门做好工程质量安全监管。</w:t>
      </w:r>
    </w:p>
    <w:p w14:paraId="2AD7ECE2"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rPr>
        <w:t>5. </w:t>
      </w:r>
      <w:r>
        <w:rPr>
          <w:rFonts w:ascii="仿宋_GB2312" w:eastAsia="仿宋_GB2312" w:hAnsi="Times New Roman" w:cs="Times New Roman" w:hint="eastAsia"/>
          <w:sz w:val="32"/>
          <w:szCs w:val="32"/>
        </w:rPr>
        <w:t>公开招标。确定施工单位（或施工队），限额以上工作的招投标需经过政府采购</w:t>
      </w:r>
      <w:proofErr w:type="gramStart"/>
      <w:r>
        <w:rPr>
          <w:rFonts w:ascii="仿宋_GB2312" w:eastAsia="仿宋_GB2312" w:hAnsi="Times New Roman" w:cs="Times New Roman" w:hint="eastAsia"/>
          <w:sz w:val="32"/>
          <w:szCs w:val="32"/>
        </w:rPr>
        <w:t>网公开</w:t>
      </w:r>
      <w:proofErr w:type="gramEnd"/>
      <w:r>
        <w:rPr>
          <w:rFonts w:ascii="仿宋_GB2312" w:eastAsia="仿宋_GB2312" w:hAnsi="Times New Roman" w:cs="Times New Roman" w:hint="eastAsia"/>
          <w:sz w:val="32"/>
          <w:szCs w:val="32"/>
        </w:rPr>
        <w:t>招标确定；限额以下工程由镇主管单位及村</w:t>
      </w:r>
      <w:r>
        <w:rPr>
          <w:rFonts w:ascii="Times New Roman" w:hAnsi="Times New Roman" w:cs="Times New Roman"/>
          <w:sz w:val="32"/>
          <w:szCs w:val="32"/>
        </w:rPr>
        <w:t>“</w:t>
      </w:r>
      <w:r>
        <w:rPr>
          <w:rFonts w:ascii="仿宋_GB2312" w:eastAsia="仿宋_GB2312" w:hAnsi="Times New Roman" w:cs="Times New Roman" w:hint="eastAsia"/>
          <w:sz w:val="32"/>
          <w:szCs w:val="32"/>
        </w:rPr>
        <w:t>两委</w:t>
      </w:r>
      <w:r>
        <w:rPr>
          <w:rFonts w:ascii="Times New Roman" w:hAnsi="Times New Roman" w:cs="Times New Roman"/>
          <w:sz w:val="32"/>
          <w:szCs w:val="32"/>
        </w:rPr>
        <w:t>”</w:t>
      </w:r>
      <w:r>
        <w:rPr>
          <w:rFonts w:ascii="仿宋_GB2312" w:eastAsia="仿宋_GB2312" w:hAnsi="Times New Roman" w:cs="Times New Roman" w:hint="eastAsia"/>
          <w:sz w:val="32"/>
          <w:szCs w:val="32"/>
        </w:rPr>
        <w:t>负责（具体流程按</w:t>
      </w:r>
      <w:proofErr w:type="gramStart"/>
      <w:r>
        <w:rPr>
          <w:rFonts w:ascii="仿宋_GB2312" w:eastAsia="仿宋_GB2312" w:hAnsi="Times New Roman" w:cs="Times New Roman" w:hint="eastAsia"/>
          <w:color w:val="000000"/>
          <w:sz w:val="32"/>
          <w:szCs w:val="32"/>
        </w:rPr>
        <w:t>《悦庄镇村级建设项目审批建设审计程序》</w:t>
      </w:r>
      <w:r>
        <w:rPr>
          <w:rFonts w:ascii="仿宋_GB2312" w:eastAsia="仿宋_GB2312" w:hAnsi="Times New Roman" w:cs="Times New Roman" w:hint="eastAsia"/>
          <w:sz w:val="32"/>
          <w:szCs w:val="32"/>
        </w:rPr>
        <w:t>悦办发</w:t>
      </w:r>
      <w:proofErr w:type="gramEnd"/>
      <w:r>
        <w:rPr>
          <w:rFonts w:ascii="仿宋_GB2312" w:eastAsia="仿宋_GB2312" w:hAnsi="Times New Roman" w:cs="Times New Roman" w:hint="eastAsia"/>
          <w:sz w:val="32"/>
          <w:szCs w:val="32"/>
        </w:rPr>
        <w:t>【</w:t>
      </w:r>
      <w:r>
        <w:rPr>
          <w:rFonts w:ascii="Times New Roman" w:hAnsi="Times New Roman" w:cs="Times New Roman"/>
          <w:sz w:val="32"/>
          <w:szCs w:val="32"/>
        </w:rPr>
        <w:t>2019</w:t>
      </w:r>
      <w:r>
        <w:rPr>
          <w:rFonts w:ascii="仿宋_GB2312" w:eastAsia="仿宋_GB2312" w:hAnsi="Times New Roman" w:cs="Times New Roman" w:hint="eastAsia"/>
          <w:sz w:val="32"/>
          <w:szCs w:val="32"/>
        </w:rPr>
        <w:t>】</w:t>
      </w:r>
      <w:r>
        <w:rPr>
          <w:rFonts w:ascii="Times New Roman" w:hAnsi="Times New Roman" w:cs="Times New Roman"/>
          <w:sz w:val="32"/>
          <w:szCs w:val="32"/>
        </w:rPr>
        <w:t>4</w:t>
      </w:r>
      <w:r>
        <w:rPr>
          <w:rFonts w:ascii="仿宋_GB2312" w:eastAsia="仿宋_GB2312" w:hAnsi="Times New Roman" w:cs="Times New Roman" w:hint="eastAsia"/>
          <w:sz w:val="32"/>
          <w:szCs w:val="32"/>
        </w:rPr>
        <w:t>号执行），公开、公平、公正确定施工单位（施工队）。招投标的结果，必须在村务公开栏中公示</w:t>
      </w:r>
      <w:r>
        <w:rPr>
          <w:rFonts w:ascii="Times New Roman" w:hAnsi="Times New Roman" w:cs="Times New Roman"/>
          <w:sz w:val="32"/>
          <w:szCs w:val="32"/>
        </w:rPr>
        <w:t>3</w:t>
      </w:r>
      <w:r>
        <w:rPr>
          <w:rFonts w:ascii="仿宋_GB2312" w:eastAsia="仿宋_GB2312" w:hAnsi="Times New Roman" w:cs="Times New Roman" w:hint="eastAsia"/>
          <w:sz w:val="32"/>
          <w:szCs w:val="32"/>
        </w:rPr>
        <w:t>日，并公布镇、</w:t>
      </w:r>
      <w:proofErr w:type="gramStart"/>
      <w:r>
        <w:rPr>
          <w:rFonts w:ascii="仿宋_GB2312" w:eastAsia="仿宋_GB2312" w:hAnsi="Times New Roman" w:cs="Times New Roman" w:hint="eastAsia"/>
          <w:sz w:val="32"/>
          <w:szCs w:val="32"/>
        </w:rPr>
        <w:t>村投诉</w:t>
      </w:r>
      <w:proofErr w:type="gramEnd"/>
      <w:r>
        <w:rPr>
          <w:rFonts w:ascii="仿宋_GB2312" w:eastAsia="仿宋_GB2312" w:hAnsi="Times New Roman" w:cs="Times New Roman" w:hint="eastAsia"/>
          <w:sz w:val="32"/>
          <w:szCs w:val="32"/>
        </w:rPr>
        <w:t>电话，接受群众监督。</w:t>
      </w:r>
    </w:p>
    <w:p w14:paraId="38A76C73"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rPr>
        <w:t>6. </w:t>
      </w:r>
      <w:r>
        <w:rPr>
          <w:rFonts w:ascii="仿宋_GB2312" w:eastAsia="仿宋_GB2312" w:hAnsi="Times New Roman" w:cs="Times New Roman" w:hint="eastAsia"/>
          <w:sz w:val="32"/>
          <w:szCs w:val="32"/>
        </w:rPr>
        <w:t>签订合同。招标完成后，按规定签订施工合同前，由村法律顾问对合同的合法性进行审查，合格后签订施工合同。</w:t>
      </w:r>
    </w:p>
    <w:p w14:paraId="09F84329"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rPr>
        <w:t>7. </w:t>
      </w:r>
      <w:r>
        <w:rPr>
          <w:rFonts w:ascii="仿宋_GB2312" w:eastAsia="仿宋_GB2312" w:hAnsi="Times New Roman" w:cs="Times New Roman" w:hint="eastAsia"/>
          <w:sz w:val="32"/>
          <w:szCs w:val="32"/>
        </w:rPr>
        <w:t>工程管理。各村根据村</w:t>
      </w:r>
      <w:r>
        <w:rPr>
          <w:rFonts w:ascii="仿宋_GB2312" w:eastAsia="仿宋_GB2312" w:hAnsi="Times New Roman" w:cs="Times New Roman" w:hint="eastAsia"/>
          <w:color w:val="000000"/>
          <w:sz w:val="32"/>
          <w:szCs w:val="32"/>
        </w:rPr>
        <w:t>集体实际情况，一般</w:t>
      </w:r>
      <w:proofErr w:type="gramStart"/>
      <w:r>
        <w:rPr>
          <w:rFonts w:ascii="仿宋_GB2312" w:eastAsia="仿宋_GB2312" w:hAnsi="Times New Roman" w:cs="Times New Roman" w:hint="eastAsia"/>
          <w:color w:val="000000"/>
          <w:sz w:val="32"/>
          <w:szCs w:val="32"/>
        </w:rPr>
        <w:t>应选择招投标</w:t>
      </w:r>
      <w:proofErr w:type="gramEnd"/>
      <w:r>
        <w:rPr>
          <w:rFonts w:ascii="仿宋_GB2312" w:eastAsia="仿宋_GB2312" w:hAnsi="Times New Roman" w:cs="Times New Roman" w:hint="eastAsia"/>
          <w:color w:val="000000"/>
          <w:sz w:val="32"/>
          <w:szCs w:val="32"/>
        </w:rPr>
        <w:t>确定（或委托）有资质的监理机构进行工程监理，不具备条件的村也可以组建村民代表参加的</w:t>
      </w:r>
      <w:r>
        <w:rPr>
          <w:rFonts w:ascii="仿宋_GB2312" w:eastAsia="仿宋_GB2312" w:hAnsi="Times New Roman" w:cs="Times New Roman" w:hint="eastAsia"/>
          <w:sz w:val="32"/>
          <w:szCs w:val="32"/>
        </w:rPr>
        <w:t>工程监管小组（</w:t>
      </w:r>
      <w:r>
        <w:rPr>
          <w:rFonts w:ascii="仿宋_GB2312" w:eastAsia="仿宋_GB2312" w:hAnsi="Times New Roman" w:cs="Times New Roman" w:hint="eastAsia"/>
          <w:color w:val="000000"/>
          <w:sz w:val="32"/>
          <w:szCs w:val="32"/>
        </w:rPr>
        <w:t>由责任心强、公信度高、具有一定管理经验的村干部、党员、村民代表组成的项目实施管理组织</w:t>
      </w:r>
      <w:r>
        <w:rPr>
          <w:rFonts w:ascii="仿宋_GB2312" w:eastAsia="仿宋_GB2312" w:hAnsi="Times New Roman" w:cs="Times New Roman" w:hint="eastAsia"/>
          <w:sz w:val="32"/>
          <w:szCs w:val="32"/>
        </w:rPr>
        <w:t>）对工程进行监管。</w:t>
      </w:r>
    </w:p>
    <w:p w14:paraId="14352508" w14:textId="77777777" w:rsidR="00D16E4E" w:rsidRDefault="00D16E4E" w:rsidP="00D16E4E">
      <w:pPr>
        <w:pStyle w:val="a7"/>
        <w:spacing w:line="560" w:lineRule="atLeast"/>
        <w:ind w:firstLine="640"/>
        <w:rPr>
          <w:rFonts w:ascii="Segoe UI" w:hAnsi="Segoe UI" w:cs="Segoe UI"/>
        </w:rPr>
      </w:pPr>
      <w:proofErr w:type="gramStart"/>
      <w:r>
        <w:rPr>
          <w:rFonts w:ascii="仿宋_GB2312" w:eastAsia="仿宋_GB2312" w:hAnsi="Times New Roman" w:cs="Times New Roman" w:hint="eastAsia"/>
          <w:sz w:val="32"/>
          <w:szCs w:val="32"/>
        </w:rPr>
        <w:lastRenderedPageBreak/>
        <w:t>若工程发生</w:t>
      </w:r>
      <w:proofErr w:type="gramEnd"/>
      <w:r>
        <w:rPr>
          <w:rFonts w:ascii="仿宋_GB2312" w:eastAsia="仿宋_GB2312" w:hAnsi="Times New Roman" w:cs="Times New Roman" w:hint="eastAsia"/>
          <w:sz w:val="32"/>
          <w:szCs w:val="32"/>
        </w:rPr>
        <w:t>变更，工程变更</w:t>
      </w:r>
      <w:proofErr w:type="gramStart"/>
      <w:r>
        <w:rPr>
          <w:rFonts w:ascii="仿宋_GB2312" w:eastAsia="仿宋_GB2312" w:hAnsi="Times New Roman" w:cs="Times New Roman" w:hint="eastAsia"/>
          <w:sz w:val="32"/>
          <w:szCs w:val="32"/>
        </w:rPr>
        <w:t>前报村</w:t>
      </w:r>
      <w:r>
        <w:rPr>
          <w:rFonts w:ascii="Times New Roman" w:hAnsi="Times New Roman" w:cs="Times New Roman"/>
          <w:sz w:val="32"/>
          <w:szCs w:val="32"/>
        </w:rPr>
        <w:t>“</w:t>
      </w:r>
      <w:r>
        <w:rPr>
          <w:rFonts w:ascii="仿宋_GB2312" w:eastAsia="仿宋_GB2312" w:hAnsi="Times New Roman" w:cs="Times New Roman" w:hint="eastAsia"/>
          <w:sz w:val="32"/>
          <w:szCs w:val="32"/>
        </w:rPr>
        <w:t>两委</w:t>
      </w:r>
      <w:r>
        <w:rPr>
          <w:rFonts w:ascii="Times New Roman" w:hAnsi="Times New Roman" w:cs="Times New Roman"/>
          <w:sz w:val="32"/>
          <w:szCs w:val="32"/>
        </w:rPr>
        <w:t>”</w:t>
      </w:r>
      <w:proofErr w:type="gramEnd"/>
      <w:r>
        <w:rPr>
          <w:rFonts w:ascii="仿宋_GB2312" w:eastAsia="仿宋_GB2312" w:hAnsi="Times New Roman" w:cs="Times New Roman" w:hint="eastAsia"/>
          <w:sz w:val="32"/>
          <w:szCs w:val="32"/>
        </w:rPr>
        <w:t>会议讨论，单项变更超</w:t>
      </w:r>
      <w:r>
        <w:rPr>
          <w:rFonts w:ascii="Times New Roman" w:hAnsi="Times New Roman" w:cs="Times New Roman"/>
          <w:sz w:val="32"/>
          <w:szCs w:val="32"/>
        </w:rPr>
        <w:t>3</w:t>
      </w:r>
      <w:r>
        <w:rPr>
          <w:rFonts w:ascii="仿宋_GB2312" w:eastAsia="仿宋_GB2312" w:hAnsi="Times New Roman" w:cs="Times New Roman" w:hint="eastAsia"/>
          <w:sz w:val="32"/>
          <w:szCs w:val="32"/>
        </w:rPr>
        <w:t>万元或合同价</w:t>
      </w:r>
      <w:r>
        <w:rPr>
          <w:rFonts w:ascii="Times New Roman" w:hAnsi="Times New Roman" w:cs="Times New Roman"/>
          <w:sz w:val="32"/>
          <w:szCs w:val="32"/>
        </w:rPr>
        <w:t>10%</w:t>
      </w:r>
      <w:r>
        <w:rPr>
          <w:rFonts w:ascii="仿宋_GB2312" w:eastAsia="仿宋_GB2312" w:hAnsi="Times New Roman" w:cs="Times New Roman" w:hint="eastAsia"/>
          <w:sz w:val="32"/>
          <w:szCs w:val="32"/>
        </w:rPr>
        <w:t>的，按照</w:t>
      </w:r>
      <w:r>
        <w:rPr>
          <w:rFonts w:ascii="Times New Roman" w:hAnsi="Times New Roman" w:cs="Times New Roman"/>
          <w:sz w:val="32"/>
          <w:szCs w:val="32"/>
        </w:rPr>
        <w:t>“</w:t>
      </w:r>
      <w:r>
        <w:rPr>
          <w:rFonts w:ascii="仿宋_GB2312" w:eastAsia="仿宋_GB2312" w:hAnsi="Times New Roman" w:cs="Times New Roman" w:hint="eastAsia"/>
          <w:sz w:val="32"/>
          <w:szCs w:val="32"/>
        </w:rPr>
        <w:t>四议两公开</w:t>
      </w:r>
      <w:r>
        <w:rPr>
          <w:rFonts w:ascii="Times New Roman" w:hAnsi="Times New Roman" w:cs="Times New Roman"/>
          <w:sz w:val="32"/>
          <w:szCs w:val="32"/>
        </w:rPr>
        <w:t>”</w:t>
      </w:r>
      <w:r>
        <w:rPr>
          <w:rFonts w:ascii="仿宋_GB2312" w:eastAsia="仿宋_GB2312" w:hAnsi="Times New Roman" w:cs="Times New Roman" w:hint="eastAsia"/>
          <w:sz w:val="32"/>
          <w:szCs w:val="32"/>
        </w:rPr>
        <w:t>程序决策，报镇主管单位批准。</w:t>
      </w:r>
    </w:p>
    <w:p w14:paraId="55DA7308"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rPr>
        <w:t>8. </w:t>
      </w:r>
      <w:r>
        <w:rPr>
          <w:rFonts w:ascii="仿宋_GB2312" w:eastAsia="仿宋_GB2312" w:hAnsi="Times New Roman" w:cs="Times New Roman" w:hint="eastAsia"/>
          <w:sz w:val="32"/>
          <w:szCs w:val="32"/>
        </w:rPr>
        <w:t>组织工程验收并确认结算清单。施工过程中，工程监管小组或监理单位人员及时对隐蔽工程进行验收，并签字确认。工程完成，由建设单位（村委）组织勘察、设计、施工、监理等相关单位进行竣工验收。</w:t>
      </w:r>
    </w:p>
    <w:p w14:paraId="387BCC8E"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rPr>
        <w:t>9. </w:t>
      </w:r>
      <w:r>
        <w:rPr>
          <w:rFonts w:ascii="仿宋_GB2312" w:eastAsia="仿宋_GB2312" w:hAnsi="Times New Roman" w:cs="Times New Roman" w:hint="eastAsia"/>
          <w:sz w:val="32"/>
          <w:szCs w:val="32"/>
        </w:rPr>
        <w:t>竣工结算审计。项目完工后，</w:t>
      </w:r>
      <w:proofErr w:type="gramStart"/>
      <w:r>
        <w:rPr>
          <w:rFonts w:ascii="仿宋_GB2312" w:eastAsia="仿宋_GB2312" w:hAnsi="Times New Roman" w:cs="Times New Roman" w:hint="eastAsia"/>
          <w:sz w:val="32"/>
          <w:szCs w:val="32"/>
        </w:rPr>
        <w:t>相关村</w:t>
      </w:r>
      <w:proofErr w:type="gramEnd"/>
      <w:r>
        <w:rPr>
          <w:rFonts w:ascii="仿宋_GB2312" w:eastAsia="仿宋_GB2312" w:hAnsi="Times New Roman" w:cs="Times New Roman" w:hint="eastAsia"/>
          <w:sz w:val="32"/>
          <w:szCs w:val="32"/>
        </w:rPr>
        <w:t>提交验收申请和相关资料，由</w:t>
      </w:r>
      <w:proofErr w:type="gramStart"/>
      <w:r>
        <w:rPr>
          <w:rFonts w:ascii="仿宋_GB2312" w:eastAsia="仿宋_GB2312" w:hAnsi="Times New Roman" w:cs="Times New Roman" w:hint="eastAsia"/>
          <w:sz w:val="32"/>
          <w:szCs w:val="32"/>
        </w:rPr>
        <w:t>审计办</w:t>
      </w:r>
      <w:proofErr w:type="gramEnd"/>
      <w:r>
        <w:rPr>
          <w:rFonts w:ascii="仿宋_GB2312" w:eastAsia="仿宋_GB2312" w:hAnsi="Times New Roman" w:cs="Times New Roman" w:hint="eastAsia"/>
          <w:sz w:val="32"/>
          <w:szCs w:val="32"/>
        </w:rPr>
        <w:t>牵头，组织第三方审计机构、相关业务部门、责任区、村对工程进行审计验收。审计完成后，审计结果在村务公开栏中公示</w:t>
      </w:r>
      <w:r>
        <w:rPr>
          <w:rFonts w:ascii="Times New Roman" w:hAnsi="Times New Roman" w:cs="Times New Roman"/>
          <w:sz w:val="32"/>
          <w:szCs w:val="32"/>
        </w:rPr>
        <w:t>5</w:t>
      </w:r>
      <w:r>
        <w:rPr>
          <w:rFonts w:ascii="仿宋_GB2312" w:eastAsia="仿宋_GB2312" w:hAnsi="Times New Roman" w:cs="Times New Roman" w:hint="eastAsia"/>
          <w:sz w:val="32"/>
          <w:szCs w:val="32"/>
        </w:rPr>
        <w:t>日，接受群众监督。</w:t>
      </w:r>
    </w:p>
    <w:p w14:paraId="0063247A"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rPr>
        <w:t>10. </w:t>
      </w:r>
      <w:r>
        <w:rPr>
          <w:rFonts w:ascii="仿宋_GB2312" w:eastAsia="仿宋_GB2312" w:hAnsi="Times New Roman" w:cs="Times New Roman" w:hint="eastAsia"/>
          <w:sz w:val="32"/>
          <w:szCs w:val="32"/>
        </w:rPr>
        <w:t>报镇主管单位结算。公示完成无异议后，报镇主管单位结算。</w:t>
      </w:r>
    </w:p>
    <w:p w14:paraId="767B1B55" w14:textId="77777777" w:rsidR="00D16E4E" w:rsidRDefault="00D16E4E" w:rsidP="00D16E4E">
      <w:pPr>
        <w:pStyle w:val="a7"/>
        <w:spacing w:line="560" w:lineRule="atLeast"/>
        <w:rPr>
          <w:rFonts w:ascii="Segoe UI" w:hAnsi="Segoe UI" w:cs="Segoe UI"/>
        </w:rPr>
      </w:pPr>
      <w:r>
        <w:rPr>
          <w:rFonts w:ascii="仿宋_GB2312" w:eastAsia="仿宋_GB2312" w:hAnsi="Times New Roman" w:cs="Times New Roman" w:hint="eastAsia"/>
          <w:color w:val="000000"/>
          <w:sz w:val="32"/>
          <w:szCs w:val="32"/>
        </w:rPr>
        <w:t xml:space="preserve">　　第七条</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村级工程建设项目有关违纪违规行为的查处。</w:t>
      </w:r>
    </w:p>
    <w:p w14:paraId="6BD482DD" w14:textId="77777777" w:rsidR="00D16E4E" w:rsidRDefault="00D16E4E" w:rsidP="00D16E4E">
      <w:pPr>
        <w:pStyle w:val="a7"/>
        <w:spacing w:line="560" w:lineRule="atLeast"/>
        <w:rPr>
          <w:rFonts w:ascii="Segoe UI" w:hAnsi="Segoe UI" w:cs="Segoe UI"/>
        </w:rPr>
      </w:pPr>
      <w:r>
        <w:rPr>
          <w:rFonts w:ascii="仿宋_GB2312" w:eastAsia="仿宋_GB2312" w:hAnsi="Times New Roman" w:cs="Times New Roman" w:hint="eastAsia"/>
          <w:color w:val="000000"/>
          <w:sz w:val="32"/>
          <w:szCs w:val="32"/>
        </w:rPr>
        <w:t xml:space="preserve">　　在村级工程建设项目建设管理过程中，凡发现有违反相关制度规定的，对当事人或直接责任人按规定严肃查处，对违反法律的，移交司法机关依法处理。</w:t>
      </w:r>
    </w:p>
    <w:p w14:paraId="52AD5198" w14:textId="77777777" w:rsidR="00D16E4E" w:rsidRDefault="00D16E4E" w:rsidP="00D16E4E">
      <w:pPr>
        <w:pStyle w:val="a7"/>
        <w:spacing w:line="560" w:lineRule="atLeast"/>
        <w:rPr>
          <w:rFonts w:ascii="Segoe UI" w:hAnsi="Segoe UI" w:cs="Segoe UI"/>
        </w:rPr>
      </w:pPr>
      <w:r>
        <w:rPr>
          <w:rFonts w:ascii="仿宋_GB2312" w:eastAsia="仿宋_GB2312" w:hAnsi="Times New Roman" w:cs="Times New Roman" w:hint="eastAsia"/>
          <w:color w:val="000000"/>
          <w:sz w:val="32"/>
          <w:szCs w:val="32"/>
        </w:rPr>
        <w:t xml:space="preserve">　　第八条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各村实施的村民集资建设项目参照本办法执行。</w:t>
      </w:r>
    </w:p>
    <w:p w14:paraId="5E20110E" w14:textId="77777777" w:rsidR="00D16E4E" w:rsidRDefault="00D16E4E" w:rsidP="00D16E4E">
      <w:pPr>
        <w:pStyle w:val="a7"/>
        <w:spacing w:line="560" w:lineRule="atLeast"/>
        <w:rPr>
          <w:rFonts w:ascii="Segoe UI" w:hAnsi="Segoe UI" w:cs="Segoe UI"/>
        </w:rPr>
      </w:pPr>
      <w:r>
        <w:rPr>
          <w:rFonts w:ascii="仿宋_GB2312" w:eastAsia="仿宋_GB2312" w:hAnsi="Times New Roman" w:cs="Times New Roman" w:hint="eastAsia"/>
          <w:color w:val="000000"/>
          <w:sz w:val="32"/>
          <w:szCs w:val="32"/>
        </w:rPr>
        <w:t xml:space="preserve">　　第九条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本办法自发文之日起施行。</w:t>
      </w:r>
    </w:p>
    <w:p w14:paraId="0F3B21F4" w14:textId="77777777" w:rsidR="00D16E4E" w:rsidRDefault="00D16E4E" w:rsidP="00D16E4E">
      <w:pPr>
        <w:pStyle w:val="a7"/>
        <w:spacing w:line="560" w:lineRule="atLeast"/>
        <w:rPr>
          <w:rFonts w:ascii="Segoe UI" w:hAnsi="Segoe UI" w:cs="Segoe UI"/>
        </w:rPr>
      </w:pPr>
      <w:r>
        <w:rPr>
          <w:rFonts w:ascii="仿宋" w:eastAsia="仿宋" w:hAnsi="仿宋" w:cs="Segoe UI" w:hint="eastAsia"/>
          <w:color w:val="000000"/>
          <w:sz w:val="32"/>
          <w:szCs w:val="32"/>
        </w:rPr>
        <w:t xml:space="preserve">　　　　</w:t>
      </w:r>
    </w:p>
    <w:p w14:paraId="6A923547"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0612C202"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18A978B5" w14:textId="77777777" w:rsidR="00D16E4E" w:rsidRDefault="00D16E4E" w:rsidP="00D16E4E">
      <w:pPr>
        <w:pStyle w:val="a7"/>
        <w:rPr>
          <w:rFonts w:ascii="Segoe UI" w:hAnsi="Segoe UI" w:cs="Segoe UI"/>
        </w:rPr>
      </w:pPr>
      <w:r>
        <w:rPr>
          <w:rFonts w:ascii="仿宋_GB2312" w:eastAsia="仿宋_GB2312" w:hAnsi="Segoe UI" w:cs="Segoe UI" w:hint="eastAsia"/>
        </w:rPr>
        <w:lastRenderedPageBreak/>
        <w:t> </w:t>
      </w:r>
    </w:p>
    <w:p w14:paraId="38887126"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65699DE3"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1FDAFA90"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2ECB2BC6"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435B0D04"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170F343D"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3D53BD36"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508E8B2C"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077DE690"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0402D20C"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7B40BE85"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7DD9DBF0"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29D78E7C" w14:textId="77777777" w:rsidR="00D16E4E" w:rsidRDefault="00D16E4E" w:rsidP="00D16E4E">
      <w:pPr>
        <w:pStyle w:val="a7"/>
        <w:spacing w:line="560" w:lineRule="atLeast"/>
        <w:jc w:val="both"/>
        <w:rPr>
          <w:rFonts w:ascii="Segoe UI" w:hAnsi="Segoe UI" w:cs="Segoe UI"/>
        </w:rPr>
      </w:pPr>
      <w:r>
        <w:rPr>
          <w:rFonts w:ascii="方正小标宋简体" w:eastAsia="方正小标宋简体" w:hAnsi="Segoe UI" w:cs="Segoe UI" w:hint="eastAsia"/>
          <w:color w:val="000000"/>
          <w:sz w:val="44"/>
          <w:szCs w:val="44"/>
        </w:rPr>
        <w:t> </w:t>
      </w:r>
    </w:p>
    <w:p w14:paraId="4D81EE1B" w14:textId="77777777" w:rsidR="00D16E4E" w:rsidRDefault="00D16E4E" w:rsidP="00D16E4E">
      <w:pPr>
        <w:pStyle w:val="a7"/>
        <w:spacing w:line="560" w:lineRule="atLeast"/>
        <w:jc w:val="both"/>
        <w:rPr>
          <w:rFonts w:ascii="Segoe UI" w:hAnsi="Segoe UI" w:cs="Segoe UI"/>
        </w:rPr>
      </w:pPr>
      <w:r>
        <w:rPr>
          <w:rFonts w:ascii="方正小标宋简体" w:eastAsia="方正小标宋简体" w:hAnsi="Segoe UI" w:cs="Segoe UI" w:hint="eastAsia"/>
          <w:color w:val="000000"/>
          <w:sz w:val="44"/>
          <w:szCs w:val="44"/>
        </w:rPr>
        <w:t> </w:t>
      </w:r>
    </w:p>
    <w:p w14:paraId="0C987175" w14:textId="77777777" w:rsidR="00D16E4E" w:rsidRDefault="00D16E4E" w:rsidP="00D16E4E">
      <w:pPr>
        <w:pStyle w:val="a7"/>
        <w:spacing w:line="560" w:lineRule="atLeast"/>
        <w:jc w:val="center"/>
        <w:rPr>
          <w:rFonts w:ascii="Segoe UI" w:hAnsi="Segoe UI" w:cs="Segoe UI"/>
        </w:rPr>
      </w:pPr>
      <w:r>
        <w:rPr>
          <w:rFonts w:ascii="方正小标宋简体" w:eastAsia="方正小标宋简体" w:hAnsi="Segoe UI" w:cs="Segoe UI" w:hint="eastAsia"/>
          <w:color w:val="000000"/>
          <w:sz w:val="44"/>
          <w:szCs w:val="44"/>
        </w:rPr>
        <w:t> </w:t>
      </w:r>
    </w:p>
    <w:p w14:paraId="4F453B58" w14:textId="77777777" w:rsidR="00D16E4E" w:rsidRDefault="00D16E4E" w:rsidP="00D16E4E">
      <w:pPr>
        <w:pStyle w:val="a7"/>
        <w:spacing w:line="560" w:lineRule="atLeast"/>
        <w:jc w:val="center"/>
        <w:rPr>
          <w:rFonts w:ascii="Segoe UI" w:hAnsi="Segoe UI" w:cs="Segoe UI"/>
        </w:rPr>
      </w:pPr>
      <w:proofErr w:type="gramStart"/>
      <w:r>
        <w:rPr>
          <w:rFonts w:ascii="方正小标宋简体" w:eastAsia="方正小标宋简体" w:hAnsi="Segoe UI" w:cs="Segoe UI" w:hint="eastAsia"/>
          <w:color w:val="000000"/>
          <w:sz w:val="44"/>
          <w:szCs w:val="44"/>
        </w:rPr>
        <w:t>悦庄镇</w:t>
      </w:r>
      <w:proofErr w:type="gramEnd"/>
      <w:r>
        <w:rPr>
          <w:rFonts w:ascii="方正小标宋简体" w:eastAsia="方正小标宋简体" w:hAnsi="Segoe UI" w:cs="Segoe UI" w:hint="eastAsia"/>
          <w:color w:val="000000"/>
          <w:sz w:val="44"/>
          <w:szCs w:val="44"/>
        </w:rPr>
        <w:t>村集体举债借贷管理办法</w:t>
      </w:r>
    </w:p>
    <w:p w14:paraId="2E026E65" w14:textId="77777777" w:rsidR="00D16E4E" w:rsidRDefault="00D16E4E" w:rsidP="00D16E4E">
      <w:pPr>
        <w:pStyle w:val="a7"/>
        <w:spacing w:line="560" w:lineRule="atLeast"/>
        <w:jc w:val="center"/>
        <w:rPr>
          <w:rFonts w:ascii="Segoe UI" w:hAnsi="Segoe UI" w:cs="Segoe UI"/>
        </w:rPr>
      </w:pPr>
      <w:r>
        <w:rPr>
          <w:rFonts w:ascii="楷体_GB2312" w:eastAsia="楷体_GB2312" w:hAnsi="Segoe UI" w:cs="Segoe UI" w:hint="eastAsia"/>
          <w:color w:val="000000"/>
          <w:sz w:val="32"/>
          <w:szCs w:val="32"/>
        </w:rPr>
        <w:t>（试行）</w:t>
      </w:r>
    </w:p>
    <w:p w14:paraId="2E51E0D9" w14:textId="77777777" w:rsidR="00D16E4E" w:rsidRDefault="00D16E4E" w:rsidP="00D16E4E">
      <w:pPr>
        <w:pStyle w:val="a7"/>
        <w:spacing w:line="560" w:lineRule="atLeast"/>
        <w:ind w:firstLine="880"/>
        <w:rPr>
          <w:rFonts w:ascii="Segoe UI" w:hAnsi="Segoe UI" w:cs="Segoe UI"/>
        </w:rPr>
      </w:pPr>
      <w:r>
        <w:rPr>
          <w:rFonts w:ascii="Times New Roman" w:hAnsi="Times New Roman" w:cs="Times New Roman"/>
          <w:color w:val="000000"/>
          <w:sz w:val="44"/>
          <w:szCs w:val="44"/>
        </w:rPr>
        <w:t> </w:t>
      </w:r>
    </w:p>
    <w:p w14:paraId="162BBB9A"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进一步规范农村集体</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三资</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管理，</w:t>
      </w:r>
      <w:r>
        <w:rPr>
          <w:rFonts w:ascii="仿宋_GB2312" w:eastAsia="仿宋_GB2312" w:hAnsi="Times New Roman" w:cs="Times New Roman" w:hint="eastAsia"/>
          <w:sz w:val="32"/>
          <w:szCs w:val="32"/>
          <w:shd w:val="clear" w:color="auto" w:fill="FFFFFF"/>
        </w:rPr>
        <w:t>为加强村</w:t>
      </w:r>
      <w:r>
        <w:rPr>
          <w:rFonts w:ascii="仿宋_GB2312" w:eastAsia="仿宋_GB2312" w:hAnsi="Segoe UI" w:cs="Segoe UI" w:hint="eastAsia"/>
          <w:sz w:val="32"/>
          <w:szCs w:val="32"/>
          <w:shd w:val="clear" w:color="auto" w:fill="FFFFFF"/>
        </w:rPr>
        <w:t>集体举债借贷行为</w:t>
      </w:r>
      <w:r>
        <w:rPr>
          <w:rFonts w:ascii="仿宋_GB2312" w:eastAsia="仿宋_GB2312" w:hAnsi="Times New Roman" w:cs="Times New Roman" w:hint="eastAsia"/>
          <w:sz w:val="32"/>
          <w:szCs w:val="32"/>
          <w:shd w:val="clear" w:color="auto" w:fill="FFFFFF"/>
        </w:rPr>
        <w:t>管理，</w:t>
      </w:r>
      <w:r>
        <w:rPr>
          <w:rFonts w:ascii="仿宋_GB2312" w:eastAsia="仿宋_GB2312" w:hAnsi="Times New Roman" w:cs="Times New Roman" w:hint="eastAsia"/>
          <w:color w:val="000000"/>
          <w:sz w:val="32"/>
          <w:szCs w:val="32"/>
        </w:rPr>
        <w:t>防止发生新的不合理债务，逐步化解旧债，确保村集体财务良性运转，提高农村经济运行质量，促进</w:t>
      </w:r>
      <w:r>
        <w:rPr>
          <w:rFonts w:ascii="仿宋_GB2312" w:eastAsia="仿宋_GB2312" w:hAnsi="Times New Roman" w:cs="Times New Roman" w:hint="eastAsia"/>
          <w:color w:val="000000"/>
          <w:sz w:val="32"/>
          <w:szCs w:val="32"/>
        </w:rPr>
        <w:lastRenderedPageBreak/>
        <w:t>镇农村经济发展和社会稳定。</w:t>
      </w:r>
      <w:r>
        <w:rPr>
          <w:rFonts w:ascii="仿宋_GB2312" w:eastAsia="仿宋_GB2312" w:hAnsi="Times New Roman" w:cs="Times New Roman" w:hint="eastAsia"/>
          <w:sz w:val="32"/>
          <w:szCs w:val="32"/>
          <w:shd w:val="clear" w:color="auto" w:fill="FFFFFF"/>
        </w:rPr>
        <w:t>根据</w:t>
      </w:r>
      <w:r>
        <w:rPr>
          <w:rFonts w:ascii="仿宋_GB2312" w:eastAsia="仿宋_GB2312" w:hAnsi="Times New Roman" w:cs="Times New Roman" w:hint="eastAsia"/>
          <w:color w:val="000000"/>
          <w:sz w:val="32"/>
          <w:szCs w:val="32"/>
        </w:rPr>
        <w:t>中共沂源县委沂源县人民政府印发《关于全面推行农村权力清单制度规范农村权力运行的实施意见（试行）》的通知（源发〔</w:t>
      </w:r>
      <w:r>
        <w:rPr>
          <w:rFonts w:ascii="Times New Roman" w:hAnsi="Times New Roman" w:cs="Times New Roman"/>
          <w:color w:val="000000"/>
          <w:sz w:val="32"/>
          <w:szCs w:val="32"/>
        </w:rPr>
        <w:t>2021</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12</w:t>
      </w:r>
      <w:r>
        <w:rPr>
          <w:rFonts w:ascii="仿宋_GB2312" w:eastAsia="仿宋_GB2312" w:hAnsi="Times New Roman" w:cs="Times New Roman" w:hint="eastAsia"/>
          <w:color w:val="000000"/>
          <w:sz w:val="32"/>
          <w:szCs w:val="32"/>
        </w:rPr>
        <w:t>号）文件规定要求，结合我镇实际，制定本办法</w:t>
      </w:r>
      <w:r>
        <w:rPr>
          <w:rFonts w:ascii="仿宋_GB2312" w:eastAsia="仿宋_GB2312" w:hAnsi="Segoe UI" w:cs="Segoe UI" w:hint="eastAsia"/>
          <w:color w:val="000000"/>
          <w:sz w:val="32"/>
          <w:szCs w:val="32"/>
        </w:rPr>
        <w:t>。</w:t>
      </w:r>
    </w:p>
    <w:p w14:paraId="26C8C376"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w:t>
      </w:r>
      <w:r>
        <w:rPr>
          <w:rFonts w:ascii="仿宋_GB2312" w:eastAsia="仿宋_GB2312" w:hAnsi="Segoe UI" w:cs="Segoe UI" w:hint="eastAsia"/>
          <w:color w:val="000000"/>
          <w:sz w:val="32"/>
          <w:szCs w:val="32"/>
        </w:rPr>
        <w:t>一</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xml:space="preserve"> </w:t>
      </w:r>
      <w:r>
        <w:rPr>
          <w:rFonts w:ascii="仿宋_GB2312" w:eastAsia="仿宋_GB2312" w:hAnsi="Segoe UI" w:cs="Segoe UI" w:hint="eastAsia"/>
          <w:color w:val="000000"/>
          <w:sz w:val="32"/>
          <w:szCs w:val="32"/>
        </w:rPr>
        <w:t> </w:t>
      </w:r>
      <w:r>
        <w:rPr>
          <w:rFonts w:ascii="仿宋_GB2312" w:eastAsia="仿宋_GB2312" w:hAnsi="Times New Roman" w:cs="Times New Roman" w:hint="eastAsia"/>
          <w:color w:val="000000"/>
          <w:sz w:val="32"/>
          <w:szCs w:val="32"/>
        </w:rPr>
        <w:t>村集体举债范围包括</w:t>
      </w:r>
      <w:r>
        <w:rPr>
          <w:rFonts w:ascii="仿宋_GB2312" w:eastAsia="仿宋_GB2312" w:hAnsi="Segoe UI" w:cs="Segoe UI" w:hint="eastAsia"/>
          <w:color w:val="000000"/>
          <w:sz w:val="32"/>
          <w:szCs w:val="32"/>
        </w:rPr>
        <w:t>村集体</w:t>
      </w:r>
      <w:r>
        <w:rPr>
          <w:rFonts w:ascii="仿宋_GB2312" w:eastAsia="仿宋_GB2312" w:hAnsi="Times New Roman" w:cs="Times New Roman" w:hint="eastAsia"/>
          <w:color w:val="000000"/>
          <w:sz w:val="32"/>
          <w:szCs w:val="32"/>
        </w:rPr>
        <w:t>事业发展、村集体生产经营事项。</w:t>
      </w:r>
    </w:p>
    <w:p w14:paraId="7EFF4866" w14:textId="77777777" w:rsidR="00D16E4E" w:rsidRDefault="00D16E4E" w:rsidP="00D16E4E">
      <w:pPr>
        <w:pStyle w:val="a7"/>
        <w:spacing w:line="560" w:lineRule="atLeast"/>
        <w:ind w:firstLine="640"/>
        <w:rPr>
          <w:rFonts w:ascii="Segoe UI" w:hAnsi="Segoe UI" w:cs="Segoe UI"/>
        </w:rPr>
      </w:pPr>
      <w:proofErr w:type="gramStart"/>
      <w:r>
        <w:rPr>
          <w:rFonts w:ascii="仿宋_GB2312" w:eastAsia="仿宋_GB2312" w:hAnsi="Times New Roman" w:cs="Times New Roman" w:hint="eastAsia"/>
          <w:color w:val="000000"/>
          <w:sz w:val="32"/>
          <w:szCs w:val="32"/>
        </w:rPr>
        <w:t>举债指</w:t>
      </w:r>
      <w:proofErr w:type="gramEnd"/>
      <w:r>
        <w:rPr>
          <w:rFonts w:ascii="仿宋_GB2312" w:eastAsia="仿宋_GB2312" w:hAnsi="Times New Roman" w:cs="Times New Roman" w:hint="eastAsia"/>
          <w:color w:val="000000"/>
          <w:sz w:val="32"/>
          <w:szCs w:val="32"/>
        </w:rPr>
        <w:t>村集体经济组织因</w:t>
      </w:r>
      <w:r>
        <w:rPr>
          <w:rFonts w:ascii="仿宋_GB2312" w:eastAsia="仿宋_GB2312" w:hAnsi="Segoe UI" w:cs="Segoe UI" w:hint="eastAsia"/>
          <w:color w:val="000000"/>
          <w:sz w:val="32"/>
          <w:szCs w:val="32"/>
        </w:rPr>
        <w:t>村集体</w:t>
      </w:r>
      <w:r>
        <w:rPr>
          <w:rFonts w:ascii="仿宋_GB2312" w:eastAsia="仿宋_GB2312" w:hAnsi="Times New Roman" w:cs="Times New Roman" w:hint="eastAsia"/>
          <w:color w:val="000000"/>
          <w:sz w:val="32"/>
          <w:szCs w:val="32"/>
        </w:rPr>
        <w:t>事业发展和生产经营需要，确需向银行、其他金融机构、其他单位、个人进行融资</w:t>
      </w:r>
      <w:r>
        <w:rPr>
          <w:rFonts w:ascii="仿宋_GB2312" w:eastAsia="仿宋_GB2312" w:hAnsi="Segoe UI" w:cs="Segoe UI" w:hint="eastAsia"/>
          <w:color w:val="000000"/>
          <w:sz w:val="32"/>
          <w:szCs w:val="32"/>
        </w:rPr>
        <w:t>、</w:t>
      </w:r>
      <w:r>
        <w:rPr>
          <w:rFonts w:ascii="仿宋_GB2312" w:eastAsia="仿宋_GB2312" w:hAnsi="Times New Roman" w:cs="Times New Roman" w:hint="eastAsia"/>
          <w:color w:val="000000"/>
          <w:sz w:val="32"/>
          <w:szCs w:val="32"/>
        </w:rPr>
        <w:t>举债借贷需求，并对融资</w:t>
      </w:r>
      <w:r>
        <w:rPr>
          <w:rFonts w:ascii="仿宋_GB2312" w:eastAsia="仿宋_GB2312" w:hAnsi="Segoe UI" w:cs="Segoe UI" w:hint="eastAsia"/>
          <w:color w:val="000000"/>
          <w:sz w:val="32"/>
          <w:szCs w:val="32"/>
        </w:rPr>
        <w:t>、</w:t>
      </w:r>
      <w:r>
        <w:rPr>
          <w:rFonts w:ascii="仿宋_GB2312" w:eastAsia="仿宋_GB2312" w:hAnsi="Times New Roman" w:cs="Times New Roman" w:hint="eastAsia"/>
          <w:color w:val="000000"/>
          <w:sz w:val="32"/>
          <w:szCs w:val="32"/>
        </w:rPr>
        <w:t>举债借贷的用途、金额、利率、还款期限进行约定的行为</w:t>
      </w:r>
      <w:r>
        <w:rPr>
          <w:rFonts w:ascii="仿宋_GB2312" w:eastAsia="仿宋_GB2312" w:hAnsi="Segoe UI" w:cs="Segoe UI" w:hint="eastAsia"/>
          <w:color w:val="000000"/>
          <w:sz w:val="32"/>
          <w:szCs w:val="32"/>
        </w:rPr>
        <w:t>活动</w:t>
      </w:r>
      <w:r>
        <w:rPr>
          <w:rFonts w:ascii="仿宋_GB2312" w:eastAsia="仿宋_GB2312" w:hAnsi="Times New Roman" w:cs="Times New Roman" w:hint="eastAsia"/>
          <w:color w:val="000000"/>
          <w:sz w:val="32"/>
          <w:szCs w:val="32"/>
        </w:rPr>
        <w:t>，主要包括短期借款、长期借款。</w:t>
      </w:r>
    </w:p>
    <w:p w14:paraId="22897CA6"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第二条</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因村集体经济发展需求确需借贷的，</w:t>
      </w:r>
      <w:r>
        <w:rPr>
          <w:rFonts w:ascii="仿宋_GB2312" w:eastAsia="仿宋_GB2312" w:hAnsi="Times New Roman" w:cs="Times New Roman" w:hint="eastAsia"/>
          <w:color w:val="000000"/>
          <w:sz w:val="32"/>
          <w:szCs w:val="32"/>
        </w:rPr>
        <w:t>坚持</w:t>
      </w:r>
      <w:r>
        <w:rPr>
          <w:rFonts w:ascii="仿宋_GB2312" w:eastAsia="仿宋_GB2312" w:hAnsi="Segoe UI" w:cs="Segoe UI" w:hint="eastAsia"/>
          <w:color w:val="000000"/>
          <w:sz w:val="32"/>
          <w:szCs w:val="32"/>
        </w:rPr>
        <w:t>以</w:t>
      </w:r>
      <w:r>
        <w:rPr>
          <w:rFonts w:ascii="仿宋_GB2312" w:eastAsia="仿宋_GB2312" w:hAnsi="Segoe UI" w:cs="Segoe UI" w:hint="eastAsia"/>
          <w:color w:val="000000"/>
          <w:sz w:val="31"/>
          <w:szCs w:val="31"/>
        </w:rPr>
        <w:t>“从严控制、民主决策、风险适度、有利发展”的原则</w:t>
      </w:r>
    </w:p>
    <w:p w14:paraId="0F7FAF12"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w:t>
      </w:r>
      <w:r>
        <w:rPr>
          <w:rFonts w:ascii="仿宋_GB2312" w:eastAsia="仿宋_GB2312" w:hAnsi="Segoe UI" w:cs="Segoe UI" w:hint="eastAsia"/>
          <w:color w:val="000000"/>
          <w:sz w:val="32"/>
          <w:szCs w:val="32"/>
        </w:rPr>
        <w:t>三</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xml:space="preserve"> </w:t>
      </w:r>
      <w:r>
        <w:rPr>
          <w:rFonts w:ascii="仿宋_GB2312" w:eastAsia="仿宋_GB2312" w:hAnsi="Segoe UI" w:cs="Segoe UI" w:hint="eastAsia"/>
          <w:color w:val="000000"/>
          <w:sz w:val="32"/>
          <w:szCs w:val="32"/>
        </w:rPr>
        <w:t> </w:t>
      </w:r>
      <w:r>
        <w:rPr>
          <w:rFonts w:ascii="仿宋_GB2312" w:eastAsia="仿宋_GB2312" w:hAnsi="Times New Roman" w:cs="Times New Roman" w:hint="eastAsia"/>
          <w:color w:val="000000"/>
          <w:sz w:val="32"/>
          <w:szCs w:val="32"/>
        </w:rPr>
        <w:t>举债属于村集体重大事项，举债前</w:t>
      </w:r>
      <w:r>
        <w:rPr>
          <w:rFonts w:ascii="仿宋_GB2312" w:eastAsia="仿宋_GB2312" w:hAnsi="Segoe UI" w:cs="Segoe UI" w:hint="eastAsia"/>
          <w:color w:val="000000"/>
          <w:sz w:val="32"/>
          <w:szCs w:val="32"/>
        </w:rPr>
        <w:t>严格</w:t>
      </w:r>
      <w:r>
        <w:rPr>
          <w:rFonts w:ascii="仿宋_GB2312" w:eastAsia="仿宋_GB2312" w:hAnsi="Times New Roman" w:cs="Times New Roman" w:hint="eastAsia"/>
          <w:color w:val="000000"/>
          <w:sz w:val="32"/>
          <w:szCs w:val="32"/>
        </w:rPr>
        <w:t>履行民主决策程序，镇级审批程序，通过后实施。严格执行</w:t>
      </w:r>
      <w:r>
        <w:rPr>
          <w:rFonts w:ascii="仿宋_GB2312" w:eastAsia="仿宋_GB2312" w:hAnsi="Segoe UI" w:cs="Segoe UI" w:hint="eastAsia"/>
          <w:color w:val="000000"/>
          <w:sz w:val="32"/>
          <w:szCs w:val="32"/>
        </w:rPr>
        <w:t>村集体</w:t>
      </w:r>
      <w:r>
        <w:rPr>
          <w:rFonts w:ascii="仿宋_GB2312" w:eastAsia="仿宋_GB2312" w:hAnsi="Times New Roman" w:cs="Times New Roman" w:hint="eastAsia"/>
          <w:color w:val="000000"/>
          <w:sz w:val="32"/>
          <w:szCs w:val="32"/>
        </w:rPr>
        <w:t>举债镇级审批程序，切实把好村集体举债关口。</w:t>
      </w:r>
      <w:r>
        <w:rPr>
          <w:rFonts w:ascii="仿宋_GB2312" w:eastAsia="仿宋_GB2312" w:hAnsi="Segoe UI" w:cs="Segoe UI" w:hint="eastAsia"/>
          <w:color w:val="000000"/>
          <w:sz w:val="32"/>
          <w:szCs w:val="32"/>
        </w:rPr>
        <w:t>村集体</w:t>
      </w:r>
      <w:r>
        <w:rPr>
          <w:rFonts w:ascii="仿宋_GB2312" w:eastAsia="仿宋_GB2312" w:hAnsi="Times New Roman" w:cs="Times New Roman" w:hint="eastAsia"/>
          <w:color w:val="000000"/>
          <w:sz w:val="32"/>
          <w:szCs w:val="32"/>
        </w:rPr>
        <w:t>举债时严格按照村提方案、会议决议、镇级审核的流程操作。</w:t>
      </w:r>
    </w:p>
    <w:p w14:paraId="306BF2F2"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（一）提出举债项目。按照</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四议两公开</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程序，由村党组织提议，提出举债项目，具体包含项目名称、金额、举债对象、举</w:t>
      </w:r>
      <w:r>
        <w:rPr>
          <w:rFonts w:ascii="仿宋_GB2312" w:eastAsia="仿宋_GB2312" w:hAnsi="Segoe UI" w:cs="Segoe UI" w:hint="eastAsia"/>
          <w:color w:val="000000"/>
          <w:sz w:val="31"/>
          <w:szCs w:val="31"/>
        </w:rPr>
        <w:t>债利率、还款来源、还款时间等要素，经村</w:t>
      </w:r>
      <w:r>
        <w:rPr>
          <w:rFonts w:cs="Segoe UI" w:hint="eastAsia"/>
          <w:color w:val="000000"/>
          <w:sz w:val="31"/>
          <w:szCs w:val="31"/>
        </w:rPr>
        <w:t>“</w:t>
      </w:r>
      <w:r>
        <w:rPr>
          <w:rFonts w:ascii="仿宋_GB2312" w:eastAsia="仿宋_GB2312" w:hAnsi="Segoe UI" w:cs="Segoe UI" w:hint="eastAsia"/>
          <w:color w:val="000000"/>
          <w:sz w:val="31"/>
          <w:szCs w:val="31"/>
        </w:rPr>
        <w:t>两委</w:t>
      </w:r>
      <w:r>
        <w:rPr>
          <w:rFonts w:cs="Segoe UI" w:hint="eastAsia"/>
          <w:color w:val="000000"/>
          <w:sz w:val="31"/>
          <w:szCs w:val="31"/>
        </w:rPr>
        <w:t>”</w:t>
      </w:r>
      <w:r>
        <w:rPr>
          <w:rFonts w:ascii="仿宋_GB2312" w:eastAsia="仿宋_GB2312" w:hAnsi="Segoe UI" w:cs="Segoe UI" w:hint="eastAsia"/>
          <w:color w:val="000000"/>
          <w:sz w:val="31"/>
          <w:szCs w:val="31"/>
        </w:rPr>
        <w:t>会议商议形</w:t>
      </w:r>
      <w:r>
        <w:rPr>
          <w:rFonts w:ascii="仿宋_GB2312" w:eastAsia="仿宋_GB2312" w:hAnsi="Times New Roman" w:cs="Times New Roman" w:hint="eastAsia"/>
          <w:color w:val="000000"/>
          <w:sz w:val="32"/>
          <w:szCs w:val="32"/>
        </w:rPr>
        <w:t>成初步书面意见后，提交党员大会审议。</w:t>
      </w:r>
    </w:p>
    <w:p w14:paraId="38540A9A"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lastRenderedPageBreak/>
        <w:t>（二）会议决议。由村民（代表）会议对党员大会审议通过的方案进行决议。</w:t>
      </w:r>
    </w:p>
    <w:p w14:paraId="0B2783E0"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（三）公开公示。</w:t>
      </w:r>
      <w:r>
        <w:rPr>
          <w:rFonts w:ascii="仿宋_GB2312" w:eastAsia="仿宋_GB2312" w:hAnsi="Times New Roman" w:cs="Times New Roman" w:hint="eastAsia"/>
          <w:sz w:val="32"/>
          <w:szCs w:val="32"/>
        </w:rPr>
        <w:t>会议表决</w:t>
      </w:r>
      <w:r>
        <w:rPr>
          <w:rFonts w:ascii="仿宋_GB2312" w:eastAsia="仿宋_GB2312" w:hAnsi="Times New Roman" w:cs="Times New Roman" w:hint="eastAsia"/>
          <w:color w:val="000000"/>
          <w:sz w:val="32"/>
          <w:szCs w:val="32"/>
        </w:rPr>
        <w:t>通过的举债方案在村务公开栏上公示，公示时间不少于</w:t>
      </w:r>
      <w:r>
        <w:rPr>
          <w:rFonts w:ascii="Times New Roman" w:eastAsia="仿宋_GB2312" w:hAnsi="Times New Roman" w:cs="Times New Roman"/>
          <w:color w:val="000000"/>
          <w:sz w:val="32"/>
          <w:szCs w:val="32"/>
        </w:rPr>
        <w:t>3</w:t>
      </w:r>
      <w:r>
        <w:rPr>
          <w:rFonts w:ascii="仿宋_GB2312" w:eastAsia="仿宋_GB2312" w:hAnsi="Times New Roman" w:cs="Times New Roman" w:hint="eastAsia"/>
          <w:color w:val="000000"/>
          <w:sz w:val="32"/>
          <w:szCs w:val="32"/>
        </w:rPr>
        <w:t>日。</w:t>
      </w:r>
    </w:p>
    <w:p w14:paraId="05FAD842"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（四）审核审批。村集体举债项目经民主程序通过，填写《悦庄镇村集体举债借贷审批表》，由包村干部、责任区、分管领导审核签字后，并经主要领导审核同意后进行举债。</w:t>
      </w:r>
    </w:p>
    <w:p w14:paraId="03471214"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w:t>
      </w:r>
      <w:r>
        <w:rPr>
          <w:rFonts w:ascii="仿宋_GB2312" w:eastAsia="仿宋_GB2312" w:hAnsi="Segoe UI" w:cs="Segoe UI" w:hint="eastAsia"/>
          <w:color w:val="000000"/>
          <w:sz w:val="32"/>
          <w:szCs w:val="32"/>
        </w:rPr>
        <w:t>四</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村集体收到举债款项要按规定缴存村集体账户，支出时严格按项目支出流程申请支付。</w:t>
      </w:r>
    </w:p>
    <w:p w14:paraId="588D4249"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w:t>
      </w:r>
      <w:r>
        <w:rPr>
          <w:rFonts w:ascii="仿宋_GB2312" w:eastAsia="仿宋_GB2312" w:hAnsi="Segoe UI" w:cs="Segoe UI" w:hint="eastAsia"/>
          <w:color w:val="000000"/>
          <w:sz w:val="32"/>
          <w:szCs w:val="32"/>
        </w:rPr>
        <w:t>五</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村实行以收定支，规范预算</w:t>
      </w:r>
      <w:r>
        <w:rPr>
          <w:rFonts w:ascii="仿宋_GB2312" w:eastAsia="仿宋_GB2312" w:hAnsi="Segoe UI" w:cs="Segoe UI" w:hint="eastAsia"/>
          <w:color w:val="000000"/>
          <w:sz w:val="32"/>
          <w:szCs w:val="32"/>
        </w:rPr>
        <w:t>。</w:t>
      </w:r>
    </w:p>
    <w:p w14:paraId="3E34CD21"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w:t>
      </w:r>
      <w:r>
        <w:rPr>
          <w:rFonts w:ascii="仿宋_GB2312" w:eastAsia="仿宋_GB2312" w:hAnsi="Segoe UI" w:cs="Segoe UI" w:hint="eastAsia"/>
          <w:color w:val="000000"/>
          <w:sz w:val="32"/>
          <w:szCs w:val="32"/>
        </w:rPr>
        <w:t>六</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村集体每年清查债权债务。清查以独立的村集体自查为主，按照</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摸清底数、核实确认、完善台账</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的步骤进行清查。</w:t>
      </w:r>
    </w:p>
    <w:p w14:paraId="0AAE36F8"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w:t>
      </w:r>
      <w:r>
        <w:rPr>
          <w:rFonts w:ascii="仿宋_GB2312" w:eastAsia="仿宋_GB2312" w:hAnsi="Segoe UI" w:cs="Segoe UI" w:hint="eastAsia"/>
          <w:color w:val="000000"/>
          <w:sz w:val="32"/>
          <w:szCs w:val="32"/>
        </w:rPr>
        <w:t>七</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xml:space="preserve">  </w:t>
      </w:r>
      <w:r>
        <w:rPr>
          <w:rFonts w:ascii="仿宋_GB2312" w:eastAsia="仿宋_GB2312" w:hAnsi="Segoe UI" w:cs="Segoe UI" w:hint="eastAsia"/>
          <w:color w:val="000000"/>
          <w:sz w:val="32"/>
          <w:szCs w:val="32"/>
        </w:rPr>
        <w:t>村集体</w:t>
      </w:r>
      <w:r>
        <w:rPr>
          <w:rFonts w:ascii="仿宋_GB2312" w:eastAsia="仿宋_GB2312" w:hAnsi="Times New Roman" w:cs="Times New Roman" w:hint="eastAsia"/>
          <w:color w:val="000000"/>
          <w:sz w:val="32"/>
          <w:szCs w:val="32"/>
        </w:rPr>
        <w:t>严控新增债务，合理控制负债规模，原则上禁止非生产经营性举债，强化债务管控，坚决遏制新增不良债务，将</w:t>
      </w:r>
      <w:r>
        <w:rPr>
          <w:rFonts w:ascii="仿宋_GB2312" w:eastAsia="仿宋_GB2312" w:hAnsi="Segoe UI" w:cs="Segoe UI" w:hint="eastAsia"/>
          <w:color w:val="000000"/>
          <w:sz w:val="32"/>
          <w:szCs w:val="32"/>
        </w:rPr>
        <w:t>村集体</w:t>
      </w:r>
      <w:r>
        <w:rPr>
          <w:rFonts w:ascii="仿宋_GB2312" w:eastAsia="仿宋_GB2312" w:hAnsi="Times New Roman" w:cs="Times New Roman" w:hint="eastAsia"/>
          <w:color w:val="000000"/>
          <w:sz w:val="32"/>
          <w:szCs w:val="32"/>
        </w:rPr>
        <w:t>负债水平控制在合理范围内。</w:t>
      </w:r>
    </w:p>
    <w:p w14:paraId="587F829D"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w:t>
      </w:r>
      <w:r>
        <w:rPr>
          <w:rFonts w:ascii="仿宋_GB2312" w:eastAsia="仿宋_GB2312" w:hAnsi="Segoe UI" w:cs="Segoe UI" w:hint="eastAsia"/>
          <w:color w:val="000000"/>
          <w:sz w:val="32"/>
          <w:szCs w:val="32"/>
        </w:rPr>
        <w:t>八</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原则上</w:t>
      </w:r>
      <w:r>
        <w:rPr>
          <w:rFonts w:ascii="仿宋_GB2312" w:eastAsia="仿宋_GB2312" w:hAnsi="Segoe UI" w:cs="Segoe UI" w:hint="eastAsia"/>
          <w:color w:val="000000"/>
          <w:sz w:val="32"/>
          <w:szCs w:val="32"/>
        </w:rPr>
        <w:t>村集体</w:t>
      </w:r>
      <w:r>
        <w:rPr>
          <w:rFonts w:ascii="仿宋_GB2312" w:eastAsia="仿宋_GB2312" w:hAnsi="Times New Roman" w:cs="Times New Roman" w:hint="eastAsia"/>
          <w:color w:val="000000"/>
          <w:sz w:val="32"/>
          <w:szCs w:val="32"/>
        </w:rPr>
        <w:t>举债最高年利率不超过银行同期贷款利率。</w:t>
      </w:r>
    </w:p>
    <w:p w14:paraId="2EC2958E"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w:t>
      </w:r>
      <w:r>
        <w:rPr>
          <w:rFonts w:ascii="仿宋_GB2312" w:eastAsia="仿宋_GB2312" w:hAnsi="Segoe UI" w:cs="Segoe UI" w:hint="eastAsia"/>
          <w:color w:val="000000"/>
          <w:sz w:val="32"/>
          <w:szCs w:val="32"/>
        </w:rPr>
        <w:t>九</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村集体要通过节支、降息、变现、创收、发展等手段积极化解旧债。</w:t>
      </w:r>
    </w:p>
    <w:p w14:paraId="79F03E3A"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lastRenderedPageBreak/>
        <w:t>第</w:t>
      </w:r>
      <w:r>
        <w:rPr>
          <w:rFonts w:ascii="仿宋_GB2312" w:eastAsia="仿宋_GB2312" w:hAnsi="Segoe UI" w:cs="Segoe UI" w:hint="eastAsia"/>
          <w:color w:val="000000"/>
          <w:sz w:val="32"/>
          <w:szCs w:val="32"/>
        </w:rPr>
        <w:t>十</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举债款项开具收据，连同《悦庄镇村集体举债借贷审批表》报镇农村集体</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三资</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代理服务中心入账。对未按程序规定而擅自举债的，不得入账核算。</w:t>
      </w:r>
    </w:p>
    <w:p w14:paraId="10902884"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第十</w:t>
      </w:r>
      <w:r>
        <w:rPr>
          <w:rFonts w:ascii="仿宋_GB2312" w:eastAsia="仿宋_GB2312" w:hAnsi="Segoe UI" w:cs="Segoe UI" w:hint="eastAsia"/>
          <w:color w:val="000000"/>
          <w:sz w:val="32"/>
          <w:szCs w:val="32"/>
        </w:rPr>
        <w:t>一</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严守举债底线。不得举债用于村集体收支缺口；不得举债发放村干部误工工资、补贴及解决办公经费不足；不得举债发放福利和分红；不得为企业（个人）贷款提供担保或抵押；不得铺张浪费或随意增加非生产性开支；严控举债兴办公益事业、工程项目；禁止借高利贷。村集体不得为自然人或下属全资企业以外的单位提供经济担保。</w:t>
      </w:r>
    </w:p>
    <w:p w14:paraId="056F03BC"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第十</w:t>
      </w:r>
      <w:r>
        <w:rPr>
          <w:rFonts w:ascii="仿宋_GB2312" w:eastAsia="仿宋_GB2312" w:hAnsi="Segoe UI" w:cs="Segoe UI" w:hint="eastAsia"/>
          <w:color w:val="000000"/>
          <w:sz w:val="32"/>
          <w:szCs w:val="32"/>
        </w:rPr>
        <w:t>二</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xml:space="preserve">  </w:t>
      </w:r>
      <w:r>
        <w:rPr>
          <w:rFonts w:ascii="仿宋_GB2312" w:eastAsia="仿宋_GB2312" w:hAnsi="Times New Roman" w:cs="Times New Roman" w:hint="eastAsia"/>
          <w:sz w:val="32"/>
          <w:szCs w:val="32"/>
        </w:rPr>
        <w:t>对违反规定而产生新增不良债务的，按照</w:t>
      </w:r>
      <w:r>
        <w:rPr>
          <w:rFonts w:ascii="Times New Roman" w:hAnsi="Times New Roman" w:cs="Times New Roman"/>
          <w:sz w:val="32"/>
          <w:szCs w:val="32"/>
        </w:rPr>
        <w:t>“</w:t>
      </w:r>
      <w:r>
        <w:rPr>
          <w:rFonts w:ascii="仿宋_GB2312" w:eastAsia="仿宋_GB2312" w:hAnsi="Times New Roman" w:cs="Times New Roman" w:hint="eastAsia"/>
          <w:sz w:val="32"/>
          <w:szCs w:val="32"/>
        </w:rPr>
        <w:t>谁经手、谁负责</w:t>
      </w:r>
      <w:r>
        <w:rPr>
          <w:rFonts w:ascii="Times New Roman" w:hAnsi="Times New Roman" w:cs="Times New Roman"/>
          <w:sz w:val="32"/>
          <w:szCs w:val="32"/>
        </w:rPr>
        <w:t>”</w:t>
      </w:r>
      <w:r>
        <w:rPr>
          <w:rFonts w:ascii="仿宋_GB2312" w:eastAsia="仿宋_GB2312" w:hAnsi="Times New Roman" w:cs="Times New Roman" w:hint="eastAsia"/>
          <w:sz w:val="32"/>
          <w:szCs w:val="32"/>
        </w:rPr>
        <w:t>的原则，严肃追究责任。</w:t>
      </w:r>
      <w:r>
        <w:rPr>
          <w:rFonts w:ascii="仿宋" w:eastAsia="仿宋" w:hAnsi="仿宋" w:cs="Segoe UI" w:hint="eastAsia"/>
          <w:sz w:val="32"/>
          <w:szCs w:val="32"/>
          <w:shd w:val="clear" w:color="auto" w:fill="FFFFFF"/>
        </w:rPr>
        <w:t>各村对</w:t>
      </w:r>
      <w:r>
        <w:rPr>
          <w:rFonts w:ascii="仿宋_GB2312" w:eastAsia="仿宋_GB2312" w:hAnsi="Segoe UI" w:cs="Segoe UI" w:hint="eastAsia"/>
          <w:sz w:val="32"/>
          <w:szCs w:val="32"/>
          <w:shd w:val="clear" w:color="auto" w:fill="FFFFFF"/>
        </w:rPr>
        <w:t>举债借贷行为的</w:t>
      </w:r>
      <w:r>
        <w:rPr>
          <w:rFonts w:ascii="仿宋" w:eastAsia="仿宋" w:hAnsi="仿宋" w:cs="Segoe UI" w:hint="eastAsia"/>
          <w:sz w:val="32"/>
          <w:szCs w:val="32"/>
          <w:shd w:val="clear" w:color="auto" w:fill="FFFFFF"/>
        </w:rPr>
        <w:t>真实性、规范性负责，村党支部书记（村委会主任）是村集体</w:t>
      </w:r>
      <w:r>
        <w:rPr>
          <w:rFonts w:ascii="仿宋_GB2312" w:eastAsia="仿宋_GB2312" w:hAnsi="Segoe UI" w:cs="Segoe UI" w:hint="eastAsia"/>
          <w:sz w:val="32"/>
          <w:szCs w:val="32"/>
          <w:shd w:val="clear" w:color="auto" w:fill="FFFFFF"/>
        </w:rPr>
        <w:t>举债借贷行为管理的</w:t>
      </w:r>
      <w:r>
        <w:rPr>
          <w:rFonts w:ascii="仿宋" w:eastAsia="仿宋" w:hAnsi="仿宋" w:cs="Segoe UI" w:hint="eastAsia"/>
          <w:sz w:val="32"/>
          <w:szCs w:val="32"/>
          <w:shd w:val="clear" w:color="auto" w:fill="FFFFFF"/>
        </w:rPr>
        <w:t>第一责任人。各村村</w:t>
      </w:r>
      <w:proofErr w:type="gramStart"/>
      <w:r>
        <w:rPr>
          <w:rFonts w:ascii="仿宋" w:eastAsia="仿宋" w:hAnsi="仿宋" w:cs="Segoe UI" w:hint="eastAsia"/>
          <w:sz w:val="32"/>
          <w:szCs w:val="32"/>
          <w:shd w:val="clear" w:color="auto" w:fill="FFFFFF"/>
        </w:rPr>
        <w:t>务</w:t>
      </w:r>
      <w:proofErr w:type="gramEnd"/>
      <w:r>
        <w:rPr>
          <w:rFonts w:ascii="仿宋" w:eastAsia="仿宋" w:hAnsi="仿宋" w:cs="Segoe UI" w:hint="eastAsia"/>
          <w:sz w:val="32"/>
          <w:szCs w:val="32"/>
          <w:shd w:val="clear" w:color="auto" w:fill="FFFFFF"/>
        </w:rPr>
        <w:t>监督委员会、民主理财小组要对村集体</w:t>
      </w:r>
      <w:r>
        <w:rPr>
          <w:rFonts w:ascii="仿宋_GB2312" w:eastAsia="仿宋_GB2312" w:hAnsi="Segoe UI" w:cs="Segoe UI" w:hint="eastAsia"/>
          <w:sz w:val="32"/>
          <w:szCs w:val="32"/>
          <w:shd w:val="clear" w:color="auto" w:fill="FFFFFF"/>
        </w:rPr>
        <w:t>举债借贷行为</w:t>
      </w:r>
      <w:r>
        <w:rPr>
          <w:rFonts w:ascii="仿宋" w:eastAsia="仿宋" w:hAnsi="仿宋" w:cs="Segoe UI" w:hint="eastAsia"/>
          <w:sz w:val="32"/>
          <w:szCs w:val="32"/>
          <w:shd w:val="clear" w:color="auto" w:fill="FFFFFF"/>
        </w:rPr>
        <w:t>进行重点监督。</w:t>
      </w:r>
    </w:p>
    <w:p w14:paraId="0EEEE41E"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color w:val="000000"/>
          <w:sz w:val="32"/>
          <w:szCs w:val="32"/>
        </w:rPr>
        <w:t>第十</w:t>
      </w:r>
      <w:r>
        <w:rPr>
          <w:rFonts w:ascii="仿宋_GB2312" w:eastAsia="仿宋_GB2312" w:hAnsi="Segoe UI" w:cs="Segoe UI" w:hint="eastAsia"/>
          <w:color w:val="000000"/>
          <w:sz w:val="32"/>
          <w:szCs w:val="32"/>
        </w:rPr>
        <w:t>三</w:t>
      </w:r>
      <w:r>
        <w:rPr>
          <w:rFonts w:ascii="仿宋_GB2312" w:eastAsia="仿宋_GB2312" w:hAnsi="Times New Roman" w:cs="Times New Roman" w:hint="eastAsia"/>
          <w:color w:val="000000"/>
          <w:sz w:val="32"/>
          <w:szCs w:val="32"/>
        </w:rPr>
        <w:t>条</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本办法自发文之日起实施。</w:t>
      </w:r>
    </w:p>
    <w:p w14:paraId="7DB21BCD"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color w:val="000000"/>
          <w:sz w:val="32"/>
          <w:szCs w:val="32"/>
        </w:rPr>
        <w:t> </w:t>
      </w:r>
    </w:p>
    <w:p w14:paraId="34E17D90" w14:textId="77777777" w:rsidR="00D16E4E" w:rsidRDefault="00D16E4E" w:rsidP="00D16E4E">
      <w:pPr>
        <w:pStyle w:val="a7"/>
        <w:spacing w:line="560" w:lineRule="atLeast"/>
        <w:ind w:firstLine="640"/>
        <w:rPr>
          <w:rFonts w:ascii="Segoe UI" w:hAnsi="Segoe UI" w:cs="Segoe UI"/>
        </w:rPr>
      </w:pPr>
      <w:r>
        <w:rPr>
          <w:rFonts w:ascii="仿宋_GB2312" w:eastAsia="仿宋_GB2312" w:hAnsi="Segoe UI" w:cs="Segoe UI" w:hint="eastAsia"/>
          <w:sz w:val="32"/>
          <w:szCs w:val="32"/>
        </w:rPr>
        <w:t>附件：</w:t>
      </w:r>
      <w:proofErr w:type="gramStart"/>
      <w:r>
        <w:rPr>
          <w:rFonts w:ascii="仿宋_GB2312" w:eastAsia="仿宋_GB2312" w:hAnsi="Segoe UI" w:cs="Segoe UI" w:hint="eastAsia"/>
          <w:sz w:val="32"/>
          <w:szCs w:val="32"/>
        </w:rPr>
        <w:t>悦庄镇</w:t>
      </w:r>
      <w:proofErr w:type="gramEnd"/>
      <w:r>
        <w:rPr>
          <w:rFonts w:ascii="仿宋_GB2312" w:eastAsia="仿宋_GB2312" w:hAnsi="Segoe UI" w:cs="Segoe UI" w:hint="eastAsia"/>
          <w:sz w:val="32"/>
          <w:szCs w:val="32"/>
        </w:rPr>
        <w:t>农村集体举债借贷审批表</w:t>
      </w:r>
    </w:p>
    <w:p w14:paraId="499ABAFA" w14:textId="77777777" w:rsidR="00D16E4E" w:rsidRDefault="00D16E4E" w:rsidP="00D16E4E">
      <w:pPr>
        <w:pStyle w:val="a7"/>
        <w:rPr>
          <w:rFonts w:ascii="Segoe UI" w:hAnsi="Segoe UI" w:cs="Segoe UI"/>
        </w:rPr>
      </w:pPr>
      <w:r>
        <w:rPr>
          <w:rFonts w:ascii="Calibri" w:hAnsi="Calibri" w:cs="Calibri"/>
        </w:rPr>
        <w:t> </w:t>
      </w:r>
    </w:p>
    <w:p w14:paraId="5003F577"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color w:val="000000"/>
          <w:sz w:val="32"/>
          <w:szCs w:val="32"/>
        </w:rPr>
        <w:t> </w:t>
      </w:r>
    </w:p>
    <w:p w14:paraId="42ECBE9B"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color w:val="000000"/>
          <w:sz w:val="32"/>
          <w:szCs w:val="32"/>
        </w:rPr>
        <w:t> </w:t>
      </w:r>
    </w:p>
    <w:p w14:paraId="0F591B20" w14:textId="77777777" w:rsidR="00D16E4E" w:rsidRDefault="00D16E4E" w:rsidP="00D16E4E">
      <w:pPr>
        <w:pStyle w:val="a7"/>
        <w:rPr>
          <w:rFonts w:ascii="Segoe UI" w:hAnsi="Segoe UI" w:cs="Segoe UI"/>
        </w:rPr>
      </w:pPr>
      <w:r>
        <w:rPr>
          <w:rFonts w:cs="Segoe UI" w:hint="eastAsia"/>
          <w:sz w:val="32"/>
          <w:szCs w:val="32"/>
        </w:rPr>
        <w:t> </w:t>
      </w:r>
    </w:p>
    <w:p w14:paraId="687253CB" w14:textId="77777777" w:rsidR="00D16E4E" w:rsidRDefault="00D16E4E" w:rsidP="00D16E4E">
      <w:pPr>
        <w:pStyle w:val="a7"/>
        <w:rPr>
          <w:rFonts w:ascii="Segoe UI" w:hAnsi="Segoe UI" w:cs="Segoe UI"/>
        </w:rPr>
      </w:pPr>
      <w:r>
        <w:rPr>
          <w:rFonts w:ascii="Calibri" w:eastAsia="黑体" w:hAnsi="Calibri" w:cs="Calibri"/>
          <w:sz w:val="32"/>
          <w:szCs w:val="32"/>
        </w:rPr>
        <w:lastRenderedPageBreak/>
        <w:t> </w:t>
      </w:r>
    </w:p>
    <w:p w14:paraId="0505834B" w14:textId="77777777" w:rsidR="00D16E4E" w:rsidRDefault="00D16E4E" w:rsidP="00D16E4E">
      <w:pPr>
        <w:pStyle w:val="a7"/>
        <w:rPr>
          <w:rFonts w:ascii="Segoe UI" w:hAnsi="Segoe UI" w:cs="Segoe UI"/>
        </w:rPr>
      </w:pPr>
      <w:r>
        <w:rPr>
          <w:rFonts w:ascii="Calibri" w:eastAsia="黑体" w:hAnsi="Calibri" w:cs="Calibri"/>
          <w:sz w:val="32"/>
          <w:szCs w:val="32"/>
        </w:rPr>
        <w:t> </w:t>
      </w:r>
    </w:p>
    <w:p w14:paraId="3F8A80FB" w14:textId="77777777" w:rsidR="00D16E4E" w:rsidRDefault="00D16E4E" w:rsidP="00D16E4E">
      <w:pPr>
        <w:pStyle w:val="a7"/>
        <w:rPr>
          <w:rFonts w:ascii="Segoe UI" w:hAnsi="Segoe UI" w:cs="Segoe UI"/>
        </w:rPr>
      </w:pPr>
      <w:r>
        <w:rPr>
          <w:rFonts w:ascii="黑体" w:eastAsia="黑体" w:hAnsi="黑体" w:cs="Segoe UI" w:hint="eastAsia"/>
          <w:sz w:val="32"/>
          <w:szCs w:val="32"/>
        </w:rPr>
        <w:t>附件</w:t>
      </w:r>
    </w:p>
    <w:p w14:paraId="3F82E185" w14:textId="77777777" w:rsidR="00D16E4E" w:rsidRDefault="00D16E4E" w:rsidP="00D16E4E">
      <w:pPr>
        <w:pStyle w:val="a7"/>
        <w:ind w:firstLine="1800"/>
        <w:jc w:val="both"/>
        <w:rPr>
          <w:rFonts w:ascii="Segoe UI" w:hAnsi="Segoe UI" w:cs="Segoe UI"/>
        </w:rPr>
      </w:pPr>
      <w:proofErr w:type="gramStart"/>
      <w:r>
        <w:rPr>
          <w:rFonts w:ascii="方正小标宋简体" w:eastAsia="方正小标宋简体" w:hAnsi="Segoe UI" w:cs="Segoe UI" w:hint="eastAsia"/>
          <w:sz w:val="36"/>
          <w:szCs w:val="36"/>
        </w:rPr>
        <w:t>悦庄镇</w:t>
      </w:r>
      <w:proofErr w:type="gramEnd"/>
      <w:r>
        <w:rPr>
          <w:rFonts w:ascii="方正小标宋简体" w:eastAsia="方正小标宋简体" w:hAnsi="Segoe UI" w:cs="Segoe UI" w:hint="eastAsia"/>
          <w:sz w:val="36"/>
          <w:szCs w:val="36"/>
        </w:rPr>
        <w:t>农村集体举债借贷审批表</w:t>
      </w:r>
    </w:p>
    <w:tbl>
      <w:tblPr>
        <w:tblW w:w="8957" w:type="dxa"/>
        <w:jc w:val="center"/>
        <w:tblCellMar>
          <w:top w:w="15" w:type="dxa"/>
          <w:left w:w="15" w:type="dxa"/>
          <w:bottom w:w="15" w:type="dxa"/>
          <w:right w:w="15" w:type="dxa"/>
        </w:tblCellMar>
        <w:tblLook w:val="04A0" w:firstRow="1" w:lastRow="0" w:firstColumn="1" w:lastColumn="0" w:noHBand="0" w:noVBand="1"/>
      </w:tblPr>
      <w:tblGrid>
        <w:gridCol w:w="1896"/>
        <w:gridCol w:w="3914"/>
        <w:gridCol w:w="4426"/>
        <w:gridCol w:w="2879"/>
        <w:gridCol w:w="3566"/>
        <w:gridCol w:w="3352"/>
      </w:tblGrid>
      <w:tr w:rsidR="00D16E4E" w14:paraId="18720B6A" w14:textId="77777777" w:rsidTr="00D16E4E">
        <w:trPr>
          <w:trHeight w:val="643"/>
          <w:jc w:val="center"/>
        </w:trPr>
        <w:tc>
          <w:tcPr>
            <w:tcW w:w="1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1277F8" w14:textId="77777777" w:rsidR="00D16E4E" w:rsidRDefault="00D16E4E">
            <w:pPr>
              <w:pStyle w:val="a7"/>
              <w:wordWrap w:val="0"/>
              <w:jc w:val="center"/>
              <w:rPr>
                <w:rFonts w:ascii="Segoe UI" w:hAnsi="Segoe UI" w:cs="Segoe UI"/>
              </w:rPr>
            </w:pPr>
            <w:r>
              <w:rPr>
                <w:rFonts w:cs="Segoe UI" w:hint="eastAsia"/>
                <w:sz w:val="28"/>
                <w:szCs w:val="28"/>
              </w:rPr>
              <w:t>村    名</w:t>
            </w:r>
          </w:p>
        </w:tc>
        <w:tc>
          <w:tcPr>
            <w:tcW w:w="31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137F7" w14:textId="77777777" w:rsidR="00D16E4E" w:rsidRDefault="00D16E4E">
            <w:pPr>
              <w:pStyle w:val="a7"/>
              <w:wordWrap w:val="0"/>
              <w:jc w:val="center"/>
              <w:rPr>
                <w:rFonts w:ascii="Segoe UI" w:hAnsi="Segoe UI" w:cs="Segoe UI"/>
              </w:rPr>
            </w:pPr>
            <w:r>
              <w:rPr>
                <w:rFonts w:cs="Segoe UI" w:hint="eastAsia"/>
                <w:sz w:val="28"/>
                <w:szCs w:val="28"/>
              </w:rPr>
              <w:t> </w:t>
            </w:r>
          </w:p>
        </w:tc>
        <w:tc>
          <w:tcPr>
            <w:tcW w:w="1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CD487" w14:textId="77777777" w:rsidR="00D16E4E" w:rsidRDefault="00D16E4E">
            <w:pPr>
              <w:pStyle w:val="a7"/>
              <w:wordWrap w:val="0"/>
              <w:jc w:val="center"/>
              <w:rPr>
                <w:rFonts w:ascii="Segoe UI" w:hAnsi="Segoe UI" w:cs="Segoe UI"/>
              </w:rPr>
            </w:pPr>
            <w:r>
              <w:rPr>
                <w:rFonts w:cs="Segoe UI" w:hint="eastAsia"/>
                <w:sz w:val="28"/>
                <w:szCs w:val="28"/>
              </w:rPr>
              <w:t>时间</w:t>
            </w:r>
          </w:p>
        </w:tc>
        <w:tc>
          <w:tcPr>
            <w:tcW w:w="30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11F1B2" w14:textId="77777777" w:rsidR="00D16E4E" w:rsidRDefault="00D16E4E">
            <w:pPr>
              <w:pStyle w:val="a7"/>
              <w:wordWrap w:val="0"/>
              <w:jc w:val="center"/>
              <w:rPr>
                <w:rFonts w:ascii="Segoe UI" w:hAnsi="Segoe UI" w:cs="Segoe UI"/>
              </w:rPr>
            </w:pPr>
            <w:r>
              <w:rPr>
                <w:rFonts w:cs="Segoe UI" w:hint="eastAsia"/>
                <w:sz w:val="28"/>
                <w:szCs w:val="28"/>
              </w:rPr>
              <w:t> </w:t>
            </w:r>
          </w:p>
        </w:tc>
      </w:tr>
      <w:tr w:rsidR="00D16E4E" w14:paraId="2AC58F39" w14:textId="77777777" w:rsidTr="00D16E4E">
        <w:trPr>
          <w:trHeight w:val="619"/>
          <w:jc w:val="center"/>
        </w:trPr>
        <w:tc>
          <w:tcPr>
            <w:tcW w:w="1780" w:type="dxa"/>
            <w:tcBorders>
              <w:top w:val="nil"/>
              <w:left w:val="single" w:sz="8" w:space="0" w:color="CCCCCC"/>
              <w:bottom w:val="single" w:sz="8" w:space="0" w:color="CCCCCC"/>
              <w:right w:val="single" w:sz="8" w:space="0" w:color="CCCCCC"/>
            </w:tcBorders>
            <w:tcMar>
              <w:top w:w="0" w:type="dxa"/>
              <w:left w:w="108" w:type="dxa"/>
              <w:bottom w:w="0" w:type="dxa"/>
              <w:right w:w="108" w:type="dxa"/>
            </w:tcMar>
            <w:vAlign w:val="center"/>
            <w:hideMark/>
          </w:tcPr>
          <w:p w14:paraId="6A2C9B80" w14:textId="77777777" w:rsidR="00D16E4E" w:rsidRDefault="00D16E4E">
            <w:pPr>
              <w:pStyle w:val="a7"/>
              <w:wordWrap w:val="0"/>
              <w:jc w:val="center"/>
              <w:rPr>
                <w:rFonts w:ascii="Segoe UI" w:hAnsi="Segoe UI" w:cs="Segoe UI"/>
              </w:rPr>
            </w:pPr>
            <w:r>
              <w:rPr>
                <w:rFonts w:cs="Segoe UI" w:hint="eastAsia"/>
                <w:sz w:val="28"/>
                <w:szCs w:val="28"/>
              </w:rPr>
              <w:t>借贷项目</w:t>
            </w:r>
          </w:p>
        </w:tc>
        <w:tc>
          <w:tcPr>
            <w:tcW w:w="7177" w:type="dxa"/>
            <w:gridSpan w:val="5"/>
            <w:tcBorders>
              <w:top w:val="nil"/>
              <w:left w:val="single" w:sz="8" w:space="0" w:color="CCCCCC"/>
              <w:bottom w:val="single" w:sz="8" w:space="0" w:color="CCCCCC"/>
              <w:right w:val="single" w:sz="8" w:space="0" w:color="CCCCCC"/>
            </w:tcBorders>
            <w:tcMar>
              <w:top w:w="0" w:type="dxa"/>
              <w:left w:w="108" w:type="dxa"/>
              <w:bottom w:w="0" w:type="dxa"/>
              <w:right w:w="108" w:type="dxa"/>
            </w:tcMar>
            <w:vAlign w:val="center"/>
            <w:hideMark/>
          </w:tcPr>
          <w:p w14:paraId="4C566DF8" w14:textId="77777777" w:rsidR="00D16E4E" w:rsidRDefault="00D16E4E">
            <w:pPr>
              <w:pStyle w:val="a7"/>
              <w:wordWrap w:val="0"/>
              <w:jc w:val="center"/>
              <w:rPr>
                <w:rFonts w:ascii="Segoe UI" w:hAnsi="Segoe UI" w:cs="Segoe UI"/>
              </w:rPr>
            </w:pPr>
            <w:r>
              <w:rPr>
                <w:rFonts w:cs="Segoe UI" w:hint="eastAsia"/>
                <w:sz w:val="28"/>
                <w:szCs w:val="28"/>
              </w:rPr>
              <w:t> </w:t>
            </w:r>
          </w:p>
        </w:tc>
      </w:tr>
      <w:tr w:rsidR="00D16E4E" w14:paraId="0A72C22C" w14:textId="77777777" w:rsidTr="00D16E4E">
        <w:trPr>
          <w:trHeight w:val="613"/>
          <w:jc w:val="center"/>
        </w:trPr>
        <w:tc>
          <w:tcPr>
            <w:tcW w:w="1780" w:type="dxa"/>
            <w:tcBorders>
              <w:top w:val="nil"/>
              <w:left w:val="single" w:sz="8" w:space="0" w:color="CCCCCC"/>
              <w:bottom w:val="single" w:sz="8" w:space="0" w:color="CCCCCC"/>
              <w:right w:val="single" w:sz="8" w:space="0" w:color="CCCCCC"/>
            </w:tcBorders>
            <w:tcMar>
              <w:top w:w="0" w:type="dxa"/>
              <w:left w:w="108" w:type="dxa"/>
              <w:bottom w:w="0" w:type="dxa"/>
              <w:right w:w="108" w:type="dxa"/>
            </w:tcMar>
            <w:vAlign w:val="center"/>
            <w:hideMark/>
          </w:tcPr>
          <w:p w14:paraId="78144629" w14:textId="77777777" w:rsidR="00D16E4E" w:rsidRDefault="00D16E4E">
            <w:pPr>
              <w:pStyle w:val="a7"/>
              <w:wordWrap w:val="0"/>
              <w:jc w:val="center"/>
              <w:rPr>
                <w:rFonts w:ascii="Segoe UI" w:hAnsi="Segoe UI" w:cs="Segoe UI"/>
              </w:rPr>
            </w:pPr>
            <w:r>
              <w:rPr>
                <w:rFonts w:cs="Segoe UI" w:hint="eastAsia"/>
                <w:sz w:val="28"/>
                <w:szCs w:val="28"/>
              </w:rPr>
              <w:t>借贷对象</w:t>
            </w:r>
          </w:p>
        </w:tc>
        <w:tc>
          <w:tcPr>
            <w:tcW w:w="3145" w:type="dxa"/>
            <w:gridSpan w:val="2"/>
            <w:tcBorders>
              <w:top w:val="nil"/>
              <w:left w:val="single" w:sz="8" w:space="0" w:color="CCCCCC"/>
              <w:bottom w:val="single" w:sz="8" w:space="0" w:color="CCCCCC"/>
              <w:right w:val="single" w:sz="8" w:space="0" w:color="CCCCCC"/>
            </w:tcBorders>
            <w:tcMar>
              <w:top w:w="0" w:type="dxa"/>
              <w:left w:w="108" w:type="dxa"/>
              <w:bottom w:w="0" w:type="dxa"/>
              <w:right w:w="108" w:type="dxa"/>
            </w:tcMar>
            <w:vAlign w:val="center"/>
            <w:hideMark/>
          </w:tcPr>
          <w:p w14:paraId="3CD48589" w14:textId="77777777" w:rsidR="00D16E4E" w:rsidRDefault="00D16E4E">
            <w:pPr>
              <w:pStyle w:val="a7"/>
              <w:wordWrap w:val="0"/>
              <w:jc w:val="both"/>
              <w:rPr>
                <w:rFonts w:ascii="Segoe UI" w:hAnsi="Segoe UI" w:cs="Segoe UI"/>
              </w:rPr>
            </w:pPr>
            <w:r>
              <w:rPr>
                <w:rFonts w:cs="Segoe UI" w:hint="eastAsia"/>
                <w:sz w:val="28"/>
                <w:szCs w:val="28"/>
              </w:rPr>
              <w:t> </w:t>
            </w:r>
          </w:p>
        </w:tc>
        <w:tc>
          <w:tcPr>
            <w:tcW w:w="1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3AF50" w14:textId="77777777" w:rsidR="00D16E4E" w:rsidRDefault="00D16E4E">
            <w:pPr>
              <w:pStyle w:val="a7"/>
              <w:wordWrap w:val="0"/>
              <w:jc w:val="center"/>
              <w:rPr>
                <w:rFonts w:ascii="Segoe UI" w:hAnsi="Segoe UI" w:cs="Segoe UI"/>
              </w:rPr>
            </w:pPr>
            <w:r>
              <w:rPr>
                <w:rFonts w:cs="Segoe UI" w:hint="eastAsia"/>
                <w:sz w:val="28"/>
                <w:szCs w:val="28"/>
              </w:rPr>
              <w:t>金额</w:t>
            </w:r>
          </w:p>
        </w:tc>
        <w:tc>
          <w:tcPr>
            <w:tcW w:w="30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396209" w14:textId="77777777" w:rsidR="00D16E4E" w:rsidRDefault="00D16E4E">
            <w:pPr>
              <w:pStyle w:val="a7"/>
              <w:wordWrap w:val="0"/>
              <w:jc w:val="center"/>
              <w:rPr>
                <w:rFonts w:ascii="Segoe UI" w:hAnsi="Segoe UI" w:cs="Segoe UI"/>
              </w:rPr>
            </w:pPr>
            <w:r>
              <w:rPr>
                <w:rFonts w:cs="Segoe UI" w:hint="eastAsia"/>
                <w:sz w:val="28"/>
                <w:szCs w:val="28"/>
              </w:rPr>
              <w:t> </w:t>
            </w:r>
          </w:p>
        </w:tc>
      </w:tr>
      <w:tr w:rsidR="00D16E4E" w14:paraId="67A32D80" w14:textId="77777777" w:rsidTr="00D16E4E">
        <w:trPr>
          <w:trHeight w:val="668"/>
          <w:jc w:val="center"/>
        </w:trPr>
        <w:tc>
          <w:tcPr>
            <w:tcW w:w="1780" w:type="dxa"/>
            <w:tcBorders>
              <w:top w:val="nil"/>
              <w:left w:val="single" w:sz="8" w:space="0" w:color="CCCCCC"/>
              <w:bottom w:val="single" w:sz="8" w:space="0" w:color="CCCCCC"/>
              <w:right w:val="single" w:sz="8" w:space="0" w:color="CCCCCC"/>
            </w:tcBorders>
            <w:tcMar>
              <w:top w:w="0" w:type="dxa"/>
              <w:left w:w="108" w:type="dxa"/>
              <w:bottom w:w="0" w:type="dxa"/>
              <w:right w:w="108" w:type="dxa"/>
            </w:tcMar>
            <w:vAlign w:val="center"/>
            <w:hideMark/>
          </w:tcPr>
          <w:p w14:paraId="6F8FCFB9" w14:textId="77777777" w:rsidR="00D16E4E" w:rsidRDefault="00D16E4E">
            <w:pPr>
              <w:pStyle w:val="a7"/>
              <w:wordWrap w:val="0"/>
              <w:jc w:val="center"/>
              <w:rPr>
                <w:rFonts w:ascii="Segoe UI" w:hAnsi="Segoe UI" w:cs="Segoe UI"/>
              </w:rPr>
            </w:pPr>
            <w:r>
              <w:rPr>
                <w:rFonts w:cs="Segoe UI" w:hint="eastAsia"/>
                <w:sz w:val="28"/>
                <w:szCs w:val="28"/>
              </w:rPr>
              <w:t>借贷年利率</w:t>
            </w:r>
          </w:p>
        </w:tc>
        <w:tc>
          <w:tcPr>
            <w:tcW w:w="1380" w:type="dxa"/>
            <w:tcBorders>
              <w:top w:val="nil"/>
              <w:left w:val="single" w:sz="8" w:space="0" w:color="CCCCCC"/>
              <w:bottom w:val="single" w:sz="8" w:space="0" w:color="CCCCCC"/>
              <w:right w:val="single" w:sz="8" w:space="0" w:color="CCCCCC"/>
            </w:tcBorders>
            <w:tcMar>
              <w:top w:w="0" w:type="dxa"/>
              <w:left w:w="108" w:type="dxa"/>
              <w:bottom w:w="0" w:type="dxa"/>
              <w:right w:w="108" w:type="dxa"/>
            </w:tcMar>
            <w:vAlign w:val="center"/>
            <w:hideMark/>
          </w:tcPr>
          <w:p w14:paraId="7B20DFD1" w14:textId="77777777" w:rsidR="00D16E4E" w:rsidRDefault="00D16E4E">
            <w:pPr>
              <w:pStyle w:val="a7"/>
              <w:wordWrap w:val="0"/>
              <w:jc w:val="both"/>
              <w:rPr>
                <w:rFonts w:ascii="Segoe UI" w:hAnsi="Segoe UI" w:cs="Segoe UI"/>
              </w:rPr>
            </w:pPr>
            <w:r>
              <w:rPr>
                <w:rFonts w:cs="Segoe UI" w:hint="eastAsia"/>
                <w:sz w:val="28"/>
                <w:szCs w:val="28"/>
              </w:rPr>
              <w:t> </w:t>
            </w:r>
          </w:p>
        </w:tc>
        <w:tc>
          <w:tcPr>
            <w:tcW w:w="1765" w:type="dxa"/>
            <w:tcBorders>
              <w:top w:val="nil"/>
              <w:left w:val="single" w:sz="8" w:space="0" w:color="CCCCCC"/>
              <w:bottom w:val="single" w:sz="8" w:space="0" w:color="CCCCCC"/>
              <w:right w:val="single" w:sz="8" w:space="0" w:color="CCCCCC"/>
            </w:tcBorders>
            <w:tcMar>
              <w:top w:w="0" w:type="dxa"/>
              <w:left w:w="108" w:type="dxa"/>
              <w:bottom w:w="0" w:type="dxa"/>
              <w:right w:w="108" w:type="dxa"/>
            </w:tcMar>
            <w:vAlign w:val="center"/>
            <w:hideMark/>
          </w:tcPr>
          <w:p w14:paraId="37375F9E" w14:textId="77777777" w:rsidR="00D16E4E" w:rsidRDefault="00D16E4E">
            <w:pPr>
              <w:pStyle w:val="a7"/>
              <w:wordWrap w:val="0"/>
              <w:jc w:val="center"/>
              <w:rPr>
                <w:rFonts w:ascii="Segoe UI" w:hAnsi="Segoe UI" w:cs="Segoe UI"/>
              </w:rPr>
            </w:pPr>
            <w:r>
              <w:rPr>
                <w:rFonts w:cs="Segoe UI" w:hint="eastAsia"/>
                <w:sz w:val="28"/>
                <w:szCs w:val="28"/>
              </w:rPr>
              <w:t>借贷期限</w:t>
            </w:r>
          </w:p>
        </w:tc>
        <w:tc>
          <w:tcPr>
            <w:tcW w:w="1017" w:type="dxa"/>
            <w:tcBorders>
              <w:top w:val="nil"/>
              <w:left w:val="single" w:sz="8" w:space="0" w:color="CCCCCC"/>
              <w:bottom w:val="single" w:sz="8" w:space="0" w:color="CCCCCC"/>
              <w:right w:val="single" w:sz="8" w:space="0" w:color="CCCCCC"/>
            </w:tcBorders>
            <w:tcMar>
              <w:top w:w="0" w:type="dxa"/>
              <w:left w:w="108" w:type="dxa"/>
              <w:bottom w:w="0" w:type="dxa"/>
              <w:right w:w="108" w:type="dxa"/>
            </w:tcMar>
            <w:vAlign w:val="center"/>
            <w:hideMark/>
          </w:tcPr>
          <w:p w14:paraId="625C12A1" w14:textId="77777777" w:rsidR="00D16E4E" w:rsidRDefault="00D16E4E">
            <w:pPr>
              <w:pStyle w:val="a7"/>
              <w:wordWrap w:val="0"/>
              <w:jc w:val="center"/>
              <w:rPr>
                <w:rFonts w:ascii="Segoe UI" w:hAnsi="Segoe UI" w:cs="Segoe UI"/>
              </w:rPr>
            </w:pPr>
            <w:r>
              <w:rPr>
                <w:rFonts w:cs="Segoe UI" w:hint="eastAsia"/>
                <w:sz w:val="28"/>
                <w:szCs w:val="28"/>
              </w:rPr>
              <w:t> </w:t>
            </w:r>
          </w:p>
        </w:tc>
        <w:tc>
          <w:tcPr>
            <w:tcW w:w="15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43895A" w14:textId="77777777" w:rsidR="00D16E4E" w:rsidRDefault="00D16E4E">
            <w:pPr>
              <w:pStyle w:val="a7"/>
              <w:wordWrap w:val="0"/>
              <w:jc w:val="center"/>
              <w:rPr>
                <w:rFonts w:ascii="Segoe UI" w:hAnsi="Segoe UI" w:cs="Segoe UI"/>
              </w:rPr>
            </w:pPr>
            <w:r>
              <w:rPr>
                <w:rFonts w:cs="Segoe UI" w:hint="eastAsia"/>
                <w:sz w:val="28"/>
                <w:szCs w:val="28"/>
              </w:rPr>
              <w:t>还款来源</w:t>
            </w:r>
          </w:p>
        </w:tc>
        <w:tc>
          <w:tcPr>
            <w:tcW w:w="1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8F387" w14:textId="77777777" w:rsidR="00D16E4E" w:rsidRDefault="00D16E4E">
            <w:pPr>
              <w:pStyle w:val="a7"/>
              <w:wordWrap w:val="0"/>
              <w:jc w:val="center"/>
              <w:rPr>
                <w:rFonts w:ascii="Segoe UI" w:hAnsi="Segoe UI" w:cs="Segoe UI"/>
              </w:rPr>
            </w:pPr>
            <w:r>
              <w:rPr>
                <w:rFonts w:cs="Segoe UI" w:hint="eastAsia"/>
                <w:sz w:val="28"/>
                <w:szCs w:val="28"/>
              </w:rPr>
              <w:t> </w:t>
            </w:r>
          </w:p>
        </w:tc>
      </w:tr>
      <w:tr w:rsidR="00D16E4E" w14:paraId="08E5FB25" w14:textId="77777777" w:rsidTr="00D16E4E">
        <w:trPr>
          <w:trHeight w:val="1887"/>
          <w:jc w:val="center"/>
        </w:trPr>
        <w:tc>
          <w:tcPr>
            <w:tcW w:w="1780" w:type="dxa"/>
            <w:tcBorders>
              <w:top w:val="nil"/>
              <w:left w:val="single" w:sz="8" w:space="0" w:color="CCCCCC"/>
              <w:bottom w:val="single" w:sz="8" w:space="0" w:color="CCCCCC"/>
              <w:right w:val="single" w:sz="8" w:space="0" w:color="CCCCCC"/>
            </w:tcBorders>
            <w:tcMar>
              <w:top w:w="0" w:type="dxa"/>
              <w:left w:w="108" w:type="dxa"/>
              <w:bottom w:w="0" w:type="dxa"/>
              <w:right w:w="108" w:type="dxa"/>
            </w:tcMar>
            <w:vAlign w:val="center"/>
            <w:hideMark/>
          </w:tcPr>
          <w:p w14:paraId="7A157A53" w14:textId="77777777" w:rsidR="00D16E4E" w:rsidRDefault="00D16E4E">
            <w:pPr>
              <w:pStyle w:val="a7"/>
              <w:wordWrap w:val="0"/>
              <w:spacing w:line="500" w:lineRule="atLeast"/>
              <w:ind w:left="113" w:right="113"/>
              <w:jc w:val="center"/>
              <w:rPr>
                <w:rFonts w:ascii="Segoe UI" w:hAnsi="Segoe UI" w:cs="Segoe UI"/>
              </w:rPr>
            </w:pPr>
            <w:r>
              <w:rPr>
                <w:rFonts w:cs="Segoe UI" w:hint="eastAsia"/>
                <w:sz w:val="28"/>
                <w:szCs w:val="28"/>
              </w:rPr>
              <w:t> </w:t>
            </w:r>
          </w:p>
          <w:p w14:paraId="2502BD30" w14:textId="77777777" w:rsidR="00D16E4E" w:rsidRDefault="00D16E4E">
            <w:pPr>
              <w:pStyle w:val="a7"/>
              <w:wordWrap w:val="0"/>
              <w:spacing w:line="500" w:lineRule="atLeast"/>
              <w:ind w:left="113" w:right="113"/>
              <w:jc w:val="center"/>
              <w:rPr>
                <w:rFonts w:ascii="Segoe UI" w:hAnsi="Segoe UI" w:cs="Segoe UI"/>
              </w:rPr>
            </w:pPr>
            <w:r>
              <w:rPr>
                <w:rFonts w:cs="Segoe UI" w:hint="eastAsia"/>
                <w:sz w:val="28"/>
                <w:szCs w:val="28"/>
              </w:rPr>
              <w:t> </w:t>
            </w:r>
          </w:p>
          <w:p w14:paraId="752097CD" w14:textId="77777777" w:rsidR="00D16E4E" w:rsidRDefault="00D16E4E">
            <w:pPr>
              <w:pStyle w:val="a7"/>
              <w:wordWrap w:val="0"/>
              <w:spacing w:line="500" w:lineRule="atLeast"/>
              <w:ind w:left="113" w:right="113" w:firstLine="219"/>
              <w:jc w:val="both"/>
              <w:rPr>
                <w:rFonts w:ascii="Segoe UI" w:hAnsi="Segoe UI" w:cs="Segoe UI"/>
              </w:rPr>
            </w:pPr>
            <w:r>
              <w:rPr>
                <w:rFonts w:cs="Segoe UI" w:hint="eastAsia"/>
                <w:sz w:val="28"/>
                <w:szCs w:val="28"/>
              </w:rPr>
              <w:t> </w:t>
            </w:r>
          </w:p>
          <w:p w14:paraId="7E6C8A9B" w14:textId="77777777" w:rsidR="00D16E4E" w:rsidRDefault="00D16E4E">
            <w:pPr>
              <w:pStyle w:val="a7"/>
              <w:wordWrap w:val="0"/>
              <w:spacing w:line="500" w:lineRule="atLeast"/>
              <w:ind w:left="113" w:right="113" w:firstLine="219"/>
              <w:jc w:val="both"/>
              <w:rPr>
                <w:rFonts w:ascii="Segoe UI" w:hAnsi="Segoe UI" w:cs="Segoe UI"/>
              </w:rPr>
            </w:pPr>
            <w:r>
              <w:rPr>
                <w:rFonts w:cs="Segoe UI" w:hint="eastAsia"/>
                <w:sz w:val="28"/>
                <w:szCs w:val="28"/>
              </w:rPr>
              <w:t>召开会议情况</w:t>
            </w:r>
          </w:p>
          <w:p w14:paraId="250E5552" w14:textId="77777777" w:rsidR="00D16E4E" w:rsidRDefault="00D16E4E">
            <w:pPr>
              <w:pStyle w:val="a7"/>
              <w:wordWrap w:val="0"/>
              <w:spacing w:line="500" w:lineRule="atLeast"/>
              <w:ind w:left="113" w:right="113"/>
              <w:jc w:val="center"/>
              <w:rPr>
                <w:rFonts w:ascii="Segoe UI" w:hAnsi="Segoe UI" w:cs="Segoe UI"/>
              </w:rPr>
            </w:pPr>
            <w:r>
              <w:rPr>
                <w:rFonts w:cs="Segoe UI" w:hint="eastAsia"/>
                <w:sz w:val="28"/>
                <w:szCs w:val="28"/>
              </w:rPr>
              <w:t> </w:t>
            </w:r>
          </w:p>
          <w:p w14:paraId="31EBEBC1" w14:textId="77777777" w:rsidR="00D16E4E" w:rsidRDefault="00D16E4E">
            <w:pPr>
              <w:pStyle w:val="a7"/>
              <w:wordWrap w:val="0"/>
              <w:spacing w:line="500" w:lineRule="atLeast"/>
              <w:ind w:left="113" w:right="113"/>
              <w:jc w:val="center"/>
              <w:rPr>
                <w:rFonts w:ascii="Segoe UI" w:hAnsi="Segoe UI" w:cs="Segoe UI"/>
              </w:rPr>
            </w:pPr>
            <w:r>
              <w:rPr>
                <w:rFonts w:cs="Segoe UI" w:hint="eastAsia"/>
                <w:sz w:val="28"/>
                <w:szCs w:val="28"/>
              </w:rPr>
              <w:t> </w:t>
            </w:r>
          </w:p>
          <w:p w14:paraId="42C01119" w14:textId="77777777" w:rsidR="00D16E4E" w:rsidRDefault="00D16E4E">
            <w:pPr>
              <w:pStyle w:val="a7"/>
              <w:wordWrap w:val="0"/>
              <w:spacing w:line="500" w:lineRule="atLeast"/>
              <w:ind w:left="113" w:right="113"/>
              <w:jc w:val="center"/>
              <w:rPr>
                <w:rFonts w:ascii="Segoe UI" w:hAnsi="Segoe UI" w:cs="Segoe UI"/>
              </w:rPr>
            </w:pPr>
            <w:r>
              <w:rPr>
                <w:rFonts w:cs="Segoe UI" w:hint="eastAsia"/>
                <w:sz w:val="28"/>
                <w:szCs w:val="28"/>
              </w:rPr>
              <w:t> </w:t>
            </w:r>
          </w:p>
        </w:tc>
        <w:tc>
          <w:tcPr>
            <w:tcW w:w="7177" w:type="dxa"/>
            <w:gridSpan w:val="5"/>
            <w:tcBorders>
              <w:top w:val="nil"/>
              <w:left w:val="single" w:sz="8" w:space="0" w:color="CCCCCC"/>
              <w:bottom w:val="single" w:sz="8" w:space="0" w:color="CCCCCC"/>
              <w:right w:val="single" w:sz="8" w:space="0" w:color="CCCCCC"/>
            </w:tcBorders>
            <w:tcMar>
              <w:top w:w="0" w:type="dxa"/>
              <w:left w:w="108" w:type="dxa"/>
              <w:bottom w:w="0" w:type="dxa"/>
              <w:right w:w="108" w:type="dxa"/>
            </w:tcMar>
            <w:hideMark/>
          </w:tcPr>
          <w:p w14:paraId="5D5CB895" w14:textId="77777777" w:rsidR="00D16E4E" w:rsidRDefault="00D16E4E">
            <w:pPr>
              <w:pStyle w:val="a7"/>
              <w:wordWrap w:val="0"/>
              <w:spacing w:line="500" w:lineRule="atLeast"/>
              <w:rPr>
                <w:rFonts w:ascii="Segoe UI" w:hAnsi="Segoe UI" w:cs="Segoe UI"/>
              </w:rPr>
            </w:pPr>
            <w:proofErr w:type="gramStart"/>
            <w:r>
              <w:rPr>
                <w:rFonts w:cs="Segoe UI" w:hint="eastAsia"/>
                <w:sz w:val="28"/>
                <w:szCs w:val="28"/>
              </w:rPr>
              <w:t>附如下</w:t>
            </w:r>
            <w:proofErr w:type="gramEnd"/>
            <w:r>
              <w:rPr>
                <w:rFonts w:cs="Segoe UI" w:hint="eastAsia"/>
                <w:sz w:val="28"/>
                <w:szCs w:val="28"/>
              </w:rPr>
              <w:t>会议记录复印件：</w:t>
            </w:r>
          </w:p>
          <w:p w14:paraId="4922176D" w14:textId="77777777" w:rsidR="00D16E4E" w:rsidRDefault="00D16E4E">
            <w:pPr>
              <w:pStyle w:val="a7"/>
              <w:wordWrap w:val="0"/>
              <w:spacing w:line="500" w:lineRule="atLeast"/>
              <w:rPr>
                <w:rFonts w:ascii="Segoe UI" w:hAnsi="Segoe UI" w:cs="Segoe UI"/>
              </w:rPr>
            </w:pPr>
            <w:r>
              <w:rPr>
                <w:rFonts w:cs="Segoe UI" w:hint="eastAsia"/>
                <w:sz w:val="28"/>
                <w:szCs w:val="28"/>
              </w:rPr>
              <w:t>1、支部会议提议记录</w:t>
            </w:r>
          </w:p>
          <w:p w14:paraId="3BE98EA2" w14:textId="77777777" w:rsidR="00D16E4E" w:rsidRDefault="00D16E4E">
            <w:pPr>
              <w:pStyle w:val="a7"/>
              <w:wordWrap w:val="0"/>
              <w:spacing w:line="500" w:lineRule="atLeast"/>
              <w:rPr>
                <w:rFonts w:ascii="Segoe UI" w:hAnsi="Segoe UI" w:cs="Segoe UI"/>
              </w:rPr>
            </w:pPr>
            <w:r>
              <w:rPr>
                <w:rFonts w:cs="Segoe UI" w:hint="eastAsia"/>
                <w:sz w:val="28"/>
                <w:szCs w:val="28"/>
              </w:rPr>
              <w:t>2、村两委商议会议记录</w:t>
            </w:r>
          </w:p>
          <w:p w14:paraId="0A11B51F" w14:textId="77777777" w:rsidR="00D16E4E" w:rsidRDefault="00D16E4E">
            <w:pPr>
              <w:pStyle w:val="a7"/>
              <w:wordWrap w:val="0"/>
              <w:spacing w:line="500" w:lineRule="atLeast"/>
              <w:rPr>
                <w:rFonts w:ascii="Segoe UI" w:hAnsi="Segoe UI" w:cs="Segoe UI"/>
              </w:rPr>
            </w:pPr>
            <w:r>
              <w:rPr>
                <w:rFonts w:cs="Segoe UI" w:hint="eastAsia"/>
                <w:sz w:val="28"/>
                <w:szCs w:val="28"/>
              </w:rPr>
              <w:t>3、党员大会审议会议记录</w:t>
            </w:r>
          </w:p>
          <w:p w14:paraId="645E18B0" w14:textId="77777777" w:rsidR="00D16E4E" w:rsidRDefault="00D16E4E">
            <w:pPr>
              <w:pStyle w:val="a7"/>
              <w:wordWrap w:val="0"/>
              <w:spacing w:line="500" w:lineRule="atLeast"/>
              <w:rPr>
                <w:rFonts w:ascii="Segoe UI" w:hAnsi="Segoe UI" w:cs="Segoe UI"/>
              </w:rPr>
            </w:pPr>
            <w:r>
              <w:rPr>
                <w:rFonts w:cs="Segoe UI" w:hint="eastAsia"/>
                <w:sz w:val="28"/>
                <w:szCs w:val="28"/>
              </w:rPr>
              <w:t>4、村民代表决议会议记录</w:t>
            </w:r>
          </w:p>
        </w:tc>
      </w:tr>
      <w:tr w:rsidR="00D16E4E" w14:paraId="27FF751F" w14:textId="77777777" w:rsidTr="00D16E4E">
        <w:trPr>
          <w:trHeight w:val="2126"/>
          <w:jc w:val="center"/>
        </w:trPr>
        <w:tc>
          <w:tcPr>
            <w:tcW w:w="1780" w:type="dxa"/>
            <w:vMerge w:val="restart"/>
            <w:tcBorders>
              <w:top w:val="nil"/>
              <w:left w:val="single" w:sz="8" w:space="0" w:color="CCCCCC"/>
              <w:bottom w:val="single" w:sz="8" w:space="0" w:color="CCCCCC"/>
              <w:right w:val="single" w:sz="8" w:space="0" w:color="CCCCCC"/>
            </w:tcBorders>
            <w:tcMar>
              <w:top w:w="0" w:type="dxa"/>
              <w:left w:w="108" w:type="dxa"/>
              <w:bottom w:w="0" w:type="dxa"/>
              <w:right w:w="108" w:type="dxa"/>
            </w:tcMar>
            <w:vAlign w:val="center"/>
            <w:hideMark/>
          </w:tcPr>
          <w:p w14:paraId="79E080CC" w14:textId="77777777" w:rsidR="00D16E4E" w:rsidRDefault="00D16E4E">
            <w:pPr>
              <w:pStyle w:val="a7"/>
              <w:wordWrap w:val="0"/>
              <w:ind w:left="113" w:right="113"/>
              <w:jc w:val="center"/>
              <w:rPr>
                <w:rFonts w:ascii="Segoe UI" w:hAnsi="Segoe UI" w:cs="Segoe UI"/>
              </w:rPr>
            </w:pPr>
            <w:r>
              <w:rPr>
                <w:rFonts w:cs="Segoe UI" w:hint="eastAsia"/>
                <w:sz w:val="28"/>
                <w:szCs w:val="28"/>
              </w:rPr>
              <w:t>审批情况</w:t>
            </w:r>
          </w:p>
        </w:tc>
        <w:tc>
          <w:tcPr>
            <w:tcW w:w="3145" w:type="dxa"/>
            <w:gridSpan w:val="2"/>
            <w:tcBorders>
              <w:top w:val="nil"/>
              <w:left w:val="single" w:sz="8" w:space="0" w:color="CCCCCC"/>
              <w:bottom w:val="single" w:sz="8" w:space="0" w:color="CCCCCC"/>
              <w:right w:val="single" w:sz="8" w:space="0" w:color="CCCCCC"/>
            </w:tcBorders>
            <w:tcMar>
              <w:top w:w="0" w:type="dxa"/>
              <w:left w:w="108" w:type="dxa"/>
              <w:bottom w:w="0" w:type="dxa"/>
              <w:right w:w="108" w:type="dxa"/>
            </w:tcMar>
            <w:hideMark/>
          </w:tcPr>
          <w:p w14:paraId="34BA0174" w14:textId="77777777" w:rsidR="00D16E4E" w:rsidRDefault="00D16E4E">
            <w:pPr>
              <w:pStyle w:val="a7"/>
              <w:wordWrap w:val="0"/>
              <w:rPr>
                <w:rFonts w:ascii="Segoe UI" w:hAnsi="Segoe UI" w:cs="Segoe UI"/>
              </w:rPr>
            </w:pPr>
            <w:r>
              <w:rPr>
                <w:rFonts w:cs="Segoe UI" w:hint="eastAsia"/>
                <w:sz w:val="28"/>
                <w:szCs w:val="28"/>
              </w:rPr>
              <w:t>村书记主任（签字）</w:t>
            </w:r>
          </w:p>
          <w:p w14:paraId="5ED695FB" w14:textId="77777777" w:rsidR="00D16E4E" w:rsidRDefault="00D16E4E">
            <w:pPr>
              <w:pStyle w:val="a7"/>
              <w:wordWrap w:val="0"/>
              <w:rPr>
                <w:rFonts w:ascii="Segoe UI" w:hAnsi="Segoe UI" w:cs="Segoe UI"/>
              </w:rPr>
            </w:pPr>
            <w:r>
              <w:rPr>
                <w:rFonts w:cs="Segoe UI" w:hint="eastAsia"/>
                <w:sz w:val="28"/>
                <w:szCs w:val="28"/>
              </w:rPr>
              <w:t> </w:t>
            </w:r>
          </w:p>
          <w:p w14:paraId="6944AC07" w14:textId="77777777" w:rsidR="00D16E4E" w:rsidRDefault="00D16E4E">
            <w:pPr>
              <w:pStyle w:val="a7"/>
              <w:wordWrap w:val="0"/>
              <w:ind w:firstLine="1120"/>
              <w:rPr>
                <w:rFonts w:ascii="Segoe UI" w:hAnsi="Segoe UI" w:cs="Segoe UI"/>
              </w:rPr>
            </w:pPr>
            <w:r>
              <w:rPr>
                <w:rFonts w:cs="Segoe UI" w:hint="eastAsia"/>
                <w:sz w:val="28"/>
                <w:szCs w:val="28"/>
              </w:rPr>
              <w:t>年   月   日</w:t>
            </w:r>
          </w:p>
        </w:tc>
        <w:tc>
          <w:tcPr>
            <w:tcW w:w="403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886D53" w14:textId="77777777" w:rsidR="00D16E4E" w:rsidRDefault="00D16E4E">
            <w:pPr>
              <w:pStyle w:val="a7"/>
              <w:wordWrap w:val="0"/>
              <w:rPr>
                <w:rFonts w:ascii="Segoe UI" w:hAnsi="Segoe UI" w:cs="Segoe UI"/>
              </w:rPr>
            </w:pPr>
            <w:r>
              <w:rPr>
                <w:rFonts w:cs="Segoe UI" w:hint="eastAsia"/>
                <w:sz w:val="28"/>
                <w:szCs w:val="28"/>
              </w:rPr>
              <w:t>包村干部审核意见:</w:t>
            </w:r>
          </w:p>
          <w:p w14:paraId="2ED6C865" w14:textId="77777777" w:rsidR="00D16E4E" w:rsidRDefault="00D16E4E">
            <w:pPr>
              <w:pStyle w:val="a7"/>
              <w:wordWrap w:val="0"/>
              <w:rPr>
                <w:rFonts w:ascii="Segoe UI" w:hAnsi="Segoe UI" w:cs="Segoe UI"/>
              </w:rPr>
            </w:pPr>
            <w:r>
              <w:rPr>
                <w:rFonts w:cs="Segoe UI" w:hint="eastAsia"/>
                <w:sz w:val="28"/>
                <w:szCs w:val="28"/>
              </w:rPr>
              <w:t>签字：          </w:t>
            </w:r>
          </w:p>
          <w:p w14:paraId="00D289DC" w14:textId="77777777" w:rsidR="00D16E4E" w:rsidRDefault="00D16E4E">
            <w:pPr>
              <w:pStyle w:val="a7"/>
              <w:wordWrap w:val="0"/>
              <w:ind w:firstLine="1960"/>
              <w:rPr>
                <w:rFonts w:ascii="Segoe UI" w:hAnsi="Segoe UI" w:cs="Segoe UI"/>
              </w:rPr>
            </w:pPr>
            <w:r>
              <w:rPr>
                <w:rFonts w:cs="Segoe UI" w:hint="eastAsia"/>
                <w:sz w:val="28"/>
                <w:szCs w:val="28"/>
              </w:rPr>
              <w:t>年   月   日</w:t>
            </w:r>
          </w:p>
        </w:tc>
      </w:tr>
      <w:tr w:rsidR="00D16E4E" w14:paraId="591AB53A" w14:textId="77777777" w:rsidTr="00D16E4E">
        <w:trPr>
          <w:trHeight w:val="1586"/>
          <w:jc w:val="center"/>
        </w:trPr>
        <w:tc>
          <w:tcPr>
            <w:tcW w:w="0" w:type="auto"/>
            <w:vMerge/>
            <w:tcBorders>
              <w:top w:val="nil"/>
              <w:left w:val="single" w:sz="8" w:space="0" w:color="CCCCCC"/>
              <w:bottom w:val="single" w:sz="8" w:space="0" w:color="CCCCCC"/>
              <w:right w:val="single" w:sz="8" w:space="0" w:color="CCCCCC"/>
            </w:tcBorders>
            <w:vAlign w:val="center"/>
            <w:hideMark/>
          </w:tcPr>
          <w:p w14:paraId="0E3CE295" w14:textId="77777777" w:rsidR="00D16E4E" w:rsidRDefault="00D16E4E">
            <w:pPr>
              <w:wordWrap w:val="0"/>
              <w:rPr>
                <w:rFonts w:ascii="Segoe UI" w:eastAsia="宋体" w:hAnsi="Segoe UI" w:cs="Segoe UI"/>
                <w:sz w:val="24"/>
                <w:szCs w:val="24"/>
              </w:rPr>
            </w:pPr>
          </w:p>
        </w:tc>
        <w:tc>
          <w:tcPr>
            <w:tcW w:w="3145" w:type="dxa"/>
            <w:gridSpan w:val="2"/>
            <w:tcBorders>
              <w:top w:val="nil"/>
              <w:left w:val="single" w:sz="8" w:space="0" w:color="CCCCCC"/>
              <w:bottom w:val="single" w:sz="8" w:space="0" w:color="CCCCCC"/>
              <w:right w:val="single" w:sz="8" w:space="0" w:color="CCCCCC"/>
            </w:tcBorders>
            <w:tcMar>
              <w:top w:w="0" w:type="dxa"/>
              <w:left w:w="108" w:type="dxa"/>
              <w:bottom w:w="0" w:type="dxa"/>
              <w:right w:w="108" w:type="dxa"/>
            </w:tcMar>
            <w:hideMark/>
          </w:tcPr>
          <w:p w14:paraId="50CD3593" w14:textId="77777777" w:rsidR="00D16E4E" w:rsidRDefault="00D16E4E">
            <w:pPr>
              <w:pStyle w:val="a7"/>
              <w:wordWrap w:val="0"/>
              <w:rPr>
                <w:rFonts w:ascii="Segoe UI" w:hAnsi="Segoe UI" w:cs="Segoe UI"/>
              </w:rPr>
            </w:pPr>
            <w:r>
              <w:rPr>
                <w:rFonts w:cs="Segoe UI" w:hint="eastAsia"/>
                <w:sz w:val="28"/>
                <w:szCs w:val="28"/>
              </w:rPr>
              <w:t>管区书记审核意见：</w:t>
            </w:r>
          </w:p>
          <w:p w14:paraId="6B8D1683" w14:textId="77777777" w:rsidR="00D16E4E" w:rsidRDefault="00D16E4E">
            <w:pPr>
              <w:pStyle w:val="a7"/>
              <w:wordWrap w:val="0"/>
              <w:rPr>
                <w:rFonts w:ascii="Segoe UI" w:hAnsi="Segoe UI" w:cs="Segoe UI"/>
              </w:rPr>
            </w:pPr>
            <w:r>
              <w:rPr>
                <w:rFonts w:cs="Segoe UI" w:hint="eastAsia"/>
                <w:sz w:val="28"/>
                <w:szCs w:val="28"/>
              </w:rPr>
              <w:t>签字：     </w:t>
            </w:r>
          </w:p>
          <w:p w14:paraId="1EA59A79" w14:textId="77777777" w:rsidR="00D16E4E" w:rsidRDefault="00D16E4E">
            <w:pPr>
              <w:pStyle w:val="a7"/>
              <w:wordWrap w:val="0"/>
              <w:ind w:firstLine="1120"/>
              <w:rPr>
                <w:rFonts w:ascii="Segoe UI" w:hAnsi="Segoe UI" w:cs="Segoe UI"/>
              </w:rPr>
            </w:pPr>
            <w:r>
              <w:rPr>
                <w:rFonts w:cs="Segoe UI" w:hint="eastAsia"/>
                <w:sz w:val="28"/>
                <w:szCs w:val="28"/>
              </w:rPr>
              <w:t>年   月   日</w:t>
            </w:r>
          </w:p>
        </w:tc>
        <w:tc>
          <w:tcPr>
            <w:tcW w:w="4032" w:type="dxa"/>
            <w:gridSpan w:val="3"/>
            <w:tcBorders>
              <w:top w:val="nil"/>
              <w:left w:val="single" w:sz="8" w:space="0" w:color="CCCCCC"/>
              <w:bottom w:val="single" w:sz="8" w:space="0" w:color="CCCCCC"/>
              <w:right w:val="single" w:sz="8" w:space="0" w:color="CCCCCC"/>
            </w:tcBorders>
            <w:tcMar>
              <w:top w:w="0" w:type="dxa"/>
              <w:left w:w="108" w:type="dxa"/>
              <w:bottom w:w="0" w:type="dxa"/>
              <w:right w:w="108" w:type="dxa"/>
            </w:tcMar>
            <w:hideMark/>
          </w:tcPr>
          <w:p w14:paraId="5223E999" w14:textId="77777777" w:rsidR="00D16E4E" w:rsidRDefault="00D16E4E">
            <w:pPr>
              <w:pStyle w:val="a7"/>
              <w:wordWrap w:val="0"/>
              <w:rPr>
                <w:rFonts w:ascii="Segoe UI" w:hAnsi="Segoe UI" w:cs="Segoe UI"/>
              </w:rPr>
            </w:pPr>
            <w:r>
              <w:rPr>
                <w:rFonts w:cs="Segoe UI" w:hint="eastAsia"/>
                <w:sz w:val="28"/>
                <w:szCs w:val="28"/>
              </w:rPr>
              <w:t>包管区领导审核意见：</w:t>
            </w:r>
          </w:p>
          <w:p w14:paraId="46C58406" w14:textId="77777777" w:rsidR="00D16E4E" w:rsidRDefault="00D16E4E">
            <w:pPr>
              <w:pStyle w:val="a7"/>
              <w:wordWrap w:val="0"/>
              <w:rPr>
                <w:rFonts w:ascii="Segoe UI" w:hAnsi="Segoe UI" w:cs="Segoe UI"/>
              </w:rPr>
            </w:pPr>
            <w:r>
              <w:rPr>
                <w:rFonts w:cs="Segoe UI" w:hint="eastAsia"/>
                <w:sz w:val="28"/>
                <w:szCs w:val="28"/>
              </w:rPr>
              <w:t>签字：          </w:t>
            </w:r>
          </w:p>
          <w:p w14:paraId="2266B42C" w14:textId="77777777" w:rsidR="00D16E4E" w:rsidRDefault="00D16E4E">
            <w:pPr>
              <w:pStyle w:val="a7"/>
              <w:wordWrap w:val="0"/>
              <w:ind w:firstLine="1960"/>
              <w:rPr>
                <w:rFonts w:ascii="Segoe UI" w:hAnsi="Segoe UI" w:cs="Segoe UI"/>
              </w:rPr>
            </w:pPr>
            <w:r>
              <w:rPr>
                <w:rFonts w:cs="Segoe UI" w:hint="eastAsia"/>
                <w:sz w:val="28"/>
                <w:szCs w:val="28"/>
              </w:rPr>
              <w:t>年   月   日</w:t>
            </w:r>
          </w:p>
        </w:tc>
      </w:tr>
      <w:tr w:rsidR="00D16E4E" w14:paraId="53DC8F30" w14:textId="77777777" w:rsidTr="00D16E4E">
        <w:trPr>
          <w:jc w:val="center"/>
        </w:trPr>
        <w:tc>
          <w:tcPr>
            <w:tcW w:w="0" w:type="auto"/>
            <w:vMerge/>
            <w:tcBorders>
              <w:top w:val="nil"/>
              <w:left w:val="single" w:sz="8" w:space="0" w:color="CCCCCC"/>
              <w:bottom w:val="single" w:sz="8" w:space="0" w:color="CCCCCC"/>
              <w:right w:val="single" w:sz="8" w:space="0" w:color="CCCCCC"/>
            </w:tcBorders>
            <w:vAlign w:val="center"/>
            <w:hideMark/>
          </w:tcPr>
          <w:p w14:paraId="70A76994" w14:textId="77777777" w:rsidR="00D16E4E" w:rsidRDefault="00D16E4E">
            <w:pPr>
              <w:wordWrap w:val="0"/>
              <w:rPr>
                <w:rFonts w:ascii="Segoe UI" w:eastAsia="宋体" w:hAnsi="Segoe UI" w:cs="Segoe UI"/>
                <w:sz w:val="24"/>
                <w:szCs w:val="24"/>
              </w:rPr>
            </w:pPr>
          </w:p>
        </w:tc>
        <w:tc>
          <w:tcPr>
            <w:tcW w:w="7177" w:type="dxa"/>
            <w:gridSpan w:val="5"/>
            <w:tcBorders>
              <w:top w:val="nil"/>
              <w:left w:val="single" w:sz="8" w:space="0" w:color="CCCCCC"/>
              <w:bottom w:val="single" w:sz="8" w:space="0" w:color="CCCCCC"/>
              <w:right w:val="single" w:sz="8" w:space="0" w:color="CCCCCC"/>
            </w:tcBorders>
            <w:tcMar>
              <w:top w:w="0" w:type="dxa"/>
              <w:left w:w="108" w:type="dxa"/>
              <w:bottom w:w="0" w:type="dxa"/>
              <w:right w:w="108" w:type="dxa"/>
            </w:tcMar>
            <w:hideMark/>
          </w:tcPr>
          <w:p w14:paraId="618A481A" w14:textId="77777777" w:rsidR="00D16E4E" w:rsidRDefault="00D16E4E">
            <w:pPr>
              <w:pStyle w:val="a7"/>
              <w:wordWrap w:val="0"/>
              <w:rPr>
                <w:rFonts w:ascii="Segoe UI" w:hAnsi="Segoe UI" w:cs="Segoe UI"/>
              </w:rPr>
            </w:pPr>
            <w:r>
              <w:rPr>
                <w:rFonts w:cs="Segoe UI" w:hint="eastAsia"/>
                <w:sz w:val="28"/>
                <w:szCs w:val="28"/>
              </w:rPr>
              <w:t>镇主要领导审核意见：</w:t>
            </w:r>
          </w:p>
          <w:p w14:paraId="10FCF8AC" w14:textId="77777777" w:rsidR="00D16E4E" w:rsidRDefault="00D16E4E">
            <w:pPr>
              <w:pStyle w:val="a7"/>
              <w:wordWrap w:val="0"/>
              <w:rPr>
                <w:rFonts w:ascii="Segoe UI" w:hAnsi="Segoe UI" w:cs="Segoe UI"/>
              </w:rPr>
            </w:pPr>
            <w:r>
              <w:rPr>
                <w:rFonts w:cs="Segoe UI" w:hint="eastAsia"/>
                <w:sz w:val="28"/>
                <w:szCs w:val="28"/>
              </w:rPr>
              <w:t>签</w:t>
            </w:r>
            <w:r>
              <w:rPr>
                <w:rFonts w:cs="Segoe UI" w:hint="eastAsia"/>
                <w:sz w:val="28"/>
                <w:szCs w:val="28"/>
              </w:rPr>
              <w:lastRenderedPageBreak/>
              <w:t>字：                              年   月   日                       </w:t>
            </w:r>
          </w:p>
        </w:tc>
      </w:tr>
      <w:tr w:rsidR="00D16E4E" w14:paraId="273EADE8" w14:textId="77777777" w:rsidTr="00D16E4E">
        <w:trPr>
          <w:trHeight w:val="1059"/>
          <w:jc w:val="center"/>
        </w:trPr>
        <w:tc>
          <w:tcPr>
            <w:tcW w:w="1780" w:type="dxa"/>
            <w:tcBorders>
              <w:top w:val="nil"/>
              <w:left w:val="single" w:sz="8" w:space="0" w:color="CCCCCC"/>
              <w:bottom w:val="single" w:sz="8" w:space="0" w:color="CCCCCC"/>
              <w:right w:val="single" w:sz="8" w:space="0" w:color="CCCCCC"/>
            </w:tcBorders>
            <w:tcMar>
              <w:top w:w="0" w:type="dxa"/>
              <w:left w:w="108" w:type="dxa"/>
              <w:bottom w:w="0" w:type="dxa"/>
              <w:right w:w="108" w:type="dxa"/>
            </w:tcMar>
            <w:vAlign w:val="center"/>
            <w:hideMark/>
          </w:tcPr>
          <w:p w14:paraId="4F6E00D3" w14:textId="77777777" w:rsidR="00D16E4E" w:rsidRDefault="00D16E4E">
            <w:pPr>
              <w:pStyle w:val="a7"/>
              <w:wordWrap w:val="0"/>
              <w:jc w:val="center"/>
              <w:rPr>
                <w:rFonts w:ascii="Segoe UI" w:hAnsi="Segoe UI" w:cs="Segoe UI"/>
              </w:rPr>
            </w:pPr>
            <w:r>
              <w:rPr>
                <w:rFonts w:cs="Segoe UI" w:hint="eastAsia"/>
                <w:sz w:val="28"/>
                <w:szCs w:val="28"/>
              </w:rPr>
              <w:lastRenderedPageBreak/>
              <w:t>备注</w:t>
            </w:r>
          </w:p>
        </w:tc>
        <w:tc>
          <w:tcPr>
            <w:tcW w:w="7177" w:type="dxa"/>
            <w:gridSpan w:val="5"/>
            <w:tcBorders>
              <w:top w:val="nil"/>
              <w:left w:val="single" w:sz="8" w:space="0" w:color="CCCCCC"/>
              <w:bottom w:val="single" w:sz="8" w:space="0" w:color="CCCCCC"/>
              <w:right w:val="single" w:sz="8" w:space="0" w:color="CCCCCC"/>
            </w:tcBorders>
            <w:tcMar>
              <w:top w:w="0" w:type="dxa"/>
              <w:left w:w="108" w:type="dxa"/>
              <w:bottom w:w="0" w:type="dxa"/>
              <w:right w:w="108" w:type="dxa"/>
            </w:tcMar>
            <w:hideMark/>
          </w:tcPr>
          <w:p w14:paraId="4A227711" w14:textId="77777777" w:rsidR="00D16E4E" w:rsidRDefault="00D16E4E">
            <w:pPr>
              <w:pStyle w:val="a7"/>
              <w:wordWrap w:val="0"/>
              <w:rPr>
                <w:rFonts w:ascii="Segoe UI" w:hAnsi="Segoe UI" w:cs="Segoe UI"/>
              </w:rPr>
            </w:pPr>
            <w:r>
              <w:rPr>
                <w:rFonts w:cs="Segoe UI" w:hint="eastAsia"/>
                <w:sz w:val="28"/>
                <w:szCs w:val="28"/>
              </w:rPr>
              <w:t> </w:t>
            </w:r>
          </w:p>
        </w:tc>
      </w:tr>
    </w:tbl>
    <w:p w14:paraId="2AA251E2" w14:textId="77777777" w:rsidR="00D16E4E" w:rsidRDefault="00D16E4E" w:rsidP="00D16E4E">
      <w:pPr>
        <w:pStyle w:val="a7"/>
        <w:rPr>
          <w:rFonts w:ascii="Segoe UI" w:hAnsi="Segoe UI" w:cs="Segoe UI"/>
        </w:rPr>
      </w:pPr>
      <w:r>
        <w:rPr>
          <w:rFonts w:ascii="Calibri" w:hAnsi="Calibri" w:cs="Calibri"/>
          <w:sz w:val="10"/>
          <w:szCs w:val="10"/>
        </w:rPr>
        <w:t> </w:t>
      </w:r>
    </w:p>
    <w:p w14:paraId="302C1236" w14:textId="77777777" w:rsidR="00D16E4E" w:rsidRDefault="00D16E4E" w:rsidP="00D16E4E">
      <w:pPr>
        <w:pStyle w:val="1"/>
        <w:jc w:val="center"/>
        <w:rPr>
          <w:rFonts w:ascii="Segoe UI" w:hAnsi="Segoe UI" w:cs="Segoe UI"/>
        </w:rPr>
      </w:pPr>
      <w:proofErr w:type="gramStart"/>
      <w:r>
        <w:rPr>
          <w:rFonts w:ascii="方正小标宋简体" w:eastAsia="方正小标宋简体" w:hAnsi="Times New Roman" w:cs="Times New Roman" w:hint="eastAsia"/>
        </w:rPr>
        <w:t>悦庄镇</w:t>
      </w:r>
      <w:proofErr w:type="gramEnd"/>
      <w:r>
        <w:rPr>
          <w:rFonts w:ascii="方正小标宋简体" w:eastAsia="方正小标宋简体" w:hAnsi="Times New Roman" w:cs="Times New Roman" w:hint="eastAsia"/>
        </w:rPr>
        <w:t>村级临时用人用工管理办法</w:t>
      </w:r>
    </w:p>
    <w:p w14:paraId="25C3638E" w14:textId="77777777" w:rsidR="00D16E4E" w:rsidRDefault="00D16E4E" w:rsidP="00D16E4E">
      <w:pPr>
        <w:pStyle w:val="a7"/>
        <w:spacing w:line="600" w:lineRule="atLeast"/>
        <w:jc w:val="center"/>
        <w:rPr>
          <w:rFonts w:ascii="Segoe UI" w:hAnsi="Segoe UI" w:cs="Segoe UI"/>
        </w:rPr>
      </w:pPr>
      <w:r>
        <w:rPr>
          <w:rFonts w:ascii="楷体_GB2312" w:eastAsia="楷体_GB2312" w:hAnsi="Times New Roman" w:cs="Times New Roman" w:hint="eastAsia"/>
          <w:sz w:val="32"/>
          <w:szCs w:val="32"/>
        </w:rPr>
        <w:t>（试行）</w:t>
      </w:r>
    </w:p>
    <w:p w14:paraId="53CF126E" w14:textId="77777777" w:rsidR="00D16E4E" w:rsidRDefault="00D16E4E" w:rsidP="00D16E4E">
      <w:pPr>
        <w:pStyle w:val="a7"/>
        <w:spacing w:line="600" w:lineRule="atLeast"/>
        <w:jc w:val="center"/>
        <w:rPr>
          <w:rFonts w:ascii="Segoe UI" w:hAnsi="Segoe UI" w:cs="Segoe UI"/>
        </w:rPr>
      </w:pPr>
      <w:r>
        <w:rPr>
          <w:rFonts w:ascii="Times New Roman" w:hAnsi="Times New Roman" w:cs="Times New Roman"/>
          <w:sz w:val="32"/>
          <w:szCs w:val="32"/>
        </w:rPr>
        <w:t> </w:t>
      </w:r>
    </w:p>
    <w:p w14:paraId="4A02E99E" w14:textId="77777777" w:rsidR="00D16E4E" w:rsidRDefault="00D16E4E" w:rsidP="00D16E4E">
      <w:pPr>
        <w:pStyle w:val="a7"/>
        <w:spacing w:line="600" w:lineRule="atLeast"/>
        <w:jc w:val="center"/>
        <w:rPr>
          <w:rFonts w:ascii="Segoe UI" w:hAnsi="Segoe UI" w:cs="Segoe UI"/>
        </w:rPr>
      </w:pPr>
      <w:r>
        <w:rPr>
          <w:rFonts w:ascii="黑体" w:eastAsia="黑体" w:hAnsi="黑体" w:cs="Times New Roman" w:hint="eastAsia"/>
          <w:sz w:val="32"/>
          <w:szCs w:val="32"/>
        </w:rPr>
        <w:t>第一章</w:t>
      </w:r>
      <w:r>
        <w:rPr>
          <w:rFonts w:ascii="Times New Roman" w:hAnsi="Times New Roman" w:cs="Times New Roman"/>
          <w:sz w:val="32"/>
          <w:szCs w:val="32"/>
        </w:rPr>
        <w:t xml:space="preserve">    </w:t>
      </w:r>
      <w:r>
        <w:rPr>
          <w:rFonts w:ascii="Times New Roman" w:hAnsi="Times New Roman" w:cs="Times New Roman"/>
          <w:sz w:val="32"/>
          <w:szCs w:val="32"/>
        </w:rPr>
        <w:t>总则</w:t>
      </w:r>
    </w:p>
    <w:p w14:paraId="6CC91C33" w14:textId="77777777" w:rsidR="00D16E4E" w:rsidRDefault="00D16E4E" w:rsidP="00D16E4E">
      <w:pPr>
        <w:pStyle w:val="a7"/>
        <w:spacing w:line="560" w:lineRule="atLeast"/>
        <w:ind w:firstLine="640"/>
        <w:rPr>
          <w:rFonts w:ascii="Segoe UI" w:hAnsi="Segoe UI" w:cs="Segoe UI"/>
        </w:rPr>
      </w:pPr>
      <w:r>
        <w:rPr>
          <w:rFonts w:ascii="仿宋_GB2312" w:eastAsia="仿宋_GB2312" w:hAnsi="Segoe UI" w:cs="Segoe UI" w:hint="eastAsia"/>
          <w:sz w:val="32"/>
          <w:szCs w:val="32"/>
          <w:shd w:val="clear" w:color="auto" w:fill="FFFFFF"/>
        </w:rPr>
        <w:t>第一条</w:t>
      </w:r>
      <w:r>
        <w:rPr>
          <w:rFonts w:ascii="仿宋_GB2312" w:eastAsia="仿宋_GB2312" w:hAnsi="Segoe UI" w:cs="Segoe UI" w:hint="eastAsia"/>
          <w:sz w:val="32"/>
          <w:szCs w:val="32"/>
          <w:shd w:val="clear" w:color="auto" w:fill="FFFFFF"/>
        </w:rPr>
        <w:t> </w:t>
      </w:r>
      <w:r>
        <w:rPr>
          <w:rFonts w:ascii="Times New Roman" w:hAnsi="Times New Roman" w:cs="Times New Roman"/>
          <w:sz w:val="32"/>
          <w:szCs w:val="32"/>
          <w:shd w:val="clear" w:color="auto" w:fill="FFFFFF"/>
        </w:rPr>
        <w:t> </w:t>
      </w:r>
      <w:r>
        <w:rPr>
          <w:rFonts w:ascii="仿宋_GB2312" w:eastAsia="仿宋_GB2312" w:hAnsi="Times New Roman" w:cs="Times New Roman" w:hint="eastAsia"/>
          <w:sz w:val="32"/>
          <w:szCs w:val="32"/>
          <w:shd w:val="clear" w:color="auto" w:fill="FFFFFF"/>
        </w:rPr>
        <w:t>为进一步加强村级临时用人用工（以下简称村级用工）管理，根据县委、县政府和镇党委、政府关于</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全面推行农村权力清单</w:t>
      </w:r>
      <w:r>
        <w:rPr>
          <w:rFonts w:ascii="仿宋_GB2312" w:eastAsia="仿宋_GB2312" w:hAnsi="Times New Roman" w:cs="Times New Roman" w:hint="eastAsia"/>
          <w:sz w:val="32"/>
          <w:szCs w:val="32"/>
        </w:rPr>
        <w:t>制度规范农村权力运行</w:t>
      </w:r>
      <w:r>
        <w:rPr>
          <w:rFonts w:ascii="Times New Roman" w:hAnsi="Times New Roman" w:cs="Times New Roman"/>
          <w:sz w:val="32"/>
          <w:szCs w:val="32"/>
        </w:rPr>
        <w:t>”</w:t>
      </w:r>
      <w:r>
        <w:rPr>
          <w:rFonts w:ascii="仿宋_GB2312" w:eastAsia="仿宋_GB2312" w:hAnsi="Times New Roman" w:cs="Times New Roman" w:hint="eastAsia"/>
          <w:sz w:val="32"/>
          <w:szCs w:val="32"/>
        </w:rPr>
        <w:t>的相关要求，</w:t>
      </w:r>
      <w:r>
        <w:rPr>
          <w:rFonts w:ascii="仿宋_GB2312" w:eastAsia="仿宋_GB2312" w:hAnsi="Times New Roman" w:cs="Times New Roman" w:hint="eastAsia"/>
          <w:sz w:val="32"/>
          <w:szCs w:val="32"/>
          <w:shd w:val="clear" w:color="auto" w:fill="FFFFFF"/>
        </w:rPr>
        <w:t>结合我镇实际，制定本办法。</w:t>
      </w:r>
    </w:p>
    <w:p w14:paraId="7A4BCD81" w14:textId="77777777" w:rsidR="00D16E4E" w:rsidRDefault="00D16E4E" w:rsidP="00D16E4E">
      <w:pPr>
        <w:pStyle w:val="a7"/>
        <w:spacing w:line="560" w:lineRule="atLeast"/>
        <w:jc w:val="center"/>
        <w:rPr>
          <w:rFonts w:ascii="Segoe UI" w:hAnsi="Segoe UI" w:cs="Segoe UI"/>
        </w:rPr>
      </w:pPr>
      <w:r>
        <w:rPr>
          <w:rFonts w:ascii="黑体" w:eastAsia="黑体" w:hAnsi="黑体" w:cs="Times New Roman" w:hint="eastAsia"/>
          <w:sz w:val="32"/>
          <w:szCs w:val="32"/>
          <w:shd w:val="clear" w:color="auto" w:fill="FFFFFF"/>
        </w:rPr>
        <w:t>第二章</w:t>
      </w:r>
      <w:r>
        <w:rPr>
          <w:rFonts w:ascii="Times New Roman" w:hAnsi="Times New Roman" w:cs="Times New Roman"/>
          <w:sz w:val="32"/>
          <w:szCs w:val="32"/>
          <w:shd w:val="clear" w:color="auto" w:fill="FFFFFF"/>
        </w:rPr>
        <w:t>    </w:t>
      </w:r>
      <w:r>
        <w:rPr>
          <w:rFonts w:ascii="黑体" w:eastAsia="黑体" w:hAnsi="黑体" w:cs="Times New Roman" w:hint="eastAsia"/>
          <w:sz w:val="32"/>
          <w:szCs w:val="32"/>
          <w:shd w:val="clear" w:color="auto" w:fill="FFFFFF"/>
        </w:rPr>
        <w:t>使用范围及原则</w:t>
      </w:r>
    </w:p>
    <w:p w14:paraId="4917CD2B" w14:textId="77777777" w:rsidR="00D16E4E" w:rsidRDefault="00D16E4E" w:rsidP="00D16E4E">
      <w:pPr>
        <w:pStyle w:val="a7"/>
        <w:spacing w:line="560" w:lineRule="atLeast"/>
        <w:ind w:firstLine="640"/>
        <w:jc w:val="both"/>
        <w:rPr>
          <w:rFonts w:ascii="Segoe UI" w:hAnsi="Segoe UI" w:cs="Segoe UI"/>
        </w:rPr>
      </w:pPr>
      <w:r>
        <w:rPr>
          <w:rFonts w:ascii="仿宋_GB2312" w:eastAsia="仿宋_GB2312" w:hAnsi="Segoe UI" w:cs="Segoe UI" w:hint="eastAsia"/>
          <w:sz w:val="32"/>
          <w:szCs w:val="32"/>
          <w:shd w:val="clear" w:color="auto" w:fill="FFFFFF"/>
        </w:rPr>
        <w:t>第二条</w:t>
      </w:r>
      <w:r>
        <w:rPr>
          <w:rFonts w:ascii="仿宋_GB2312" w:eastAsia="仿宋_GB2312" w:hAnsi="Segoe UI" w:cs="Segoe UI" w:hint="eastAsia"/>
          <w:sz w:val="32"/>
          <w:szCs w:val="32"/>
          <w:shd w:val="clear" w:color="auto" w:fill="FFFFFF"/>
        </w:rPr>
        <w:t> </w:t>
      </w:r>
      <w:r>
        <w:rPr>
          <w:rFonts w:ascii="Times New Roman" w:hAnsi="Times New Roman" w:cs="Times New Roman"/>
          <w:sz w:val="32"/>
          <w:szCs w:val="32"/>
          <w:shd w:val="clear" w:color="auto" w:fill="FFFFFF"/>
        </w:rPr>
        <w:t> </w:t>
      </w:r>
      <w:r>
        <w:rPr>
          <w:rFonts w:ascii="仿宋_GB2312" w:eastAsia="仿宋_GB2312" w:hAnsi="Times New Roman" w:cs="Times New Roman" w:hint="eastAsia"/>
          <w:sz w:val="32"/>
          <w:szCs w:val="32"/>
          <w:shd w:val="clear" w:color="auto" w:fill="FFFFFF"/>
        </w:rPr>
        <w:t>本办法所指村级用工，是指村级在经济社会发展过程中未能预见的或因落实上级工作任务而临时产生的村级用工。大多是临时性、不固定、周期短且技术含量不高的村级工作事务，需雇佣以本村村民为主的临时性用工或小型机械，并按一定的标准支付一定的费用。</w:t>
      </w:r>
    </w:p>
    <w:p w14:paraId="3126B57A"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第三条</w:t>
      </w:r>
      <w:r>
        <w:rPr>
          <w:rFonts w:ascii="Times New Roman" w:hAnsi="Times New Roman" w:cs="Times New Roman"/>
          <w:sz w:val="32"/>
          <w:szCs w:val="32"/>
          <w:shd w:val="clear" w:color="auto" w:fill="FFFFFF"/>
        </w:rPr>
        <w:t>  </w:t>
      </w:r>
      <w:r>
        <w:rPr>
          <w:rFonts w:ascii="仿宋_GB2312" w:eastAsia="仿宋_GB2312" w:hAnsi="Times New Roman" w:cs="Times New Roman" w:hint="eastAsia"/>
          <w:sz w:val="32"/>
          <w:szCs w:val="32"/>
          <w:shd w:val="clear" w:color="auto" w:fill="FFFFFF"/>
        </w:rPr>
        <w:t>村级用工主要用于从事村级美丽乡村建设、人居环境整治、卫生保洁、绿化苗木栽植等临时性的村级工作事务。不包括应列入工程项目造价的用工事项。</w:t>
      </w:r>
    </w:p>
    <w:p w14:paraId="350CCE68"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lastRenderedPageBreak/>
        <w:t>第四条</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派工人员原则上应为各村党支部书记（村委会主任），记工人员原则上应为各村会计。</w:t>
      </w:r>
      <w:r>
        <w:rPr>
          <w:rFonts w:ascii="仿宋_GB2312" w:eastAsia="仿宋_GB2312" w:hAnsi="Times New Roman" w:cs="Times New Roman" w:hint="eastAsia"/>
          <w:sz w:val="32"/>
          <w:szCs w:val="32"/>
          <w:shd w:val="clear" w:color="auto" w:fill="FFFFFF"/>
        </w:rPr>
        <w:t>《派工单》《临时用人用工登记簿》应由村会计负责填写、保管。</w:t>
      </w:r>
    </w:p>
    <w:p w14:paraId="47573164"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第五条</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村级用工本着实事求是、标准合理、程序合</w:t>
      </w:r>
      <w:proofErr w:type="gramStart"/>
      <w:r>
        <w:rPr>
          <w:rFonts w:ascii="Times New Roman" w:hAnsi="Times New Roman" w:cs="Times New Roman"/>
          <w:sz w:val="32"/>
          <w:szCs w:val="32"/>
          <w:shd w:val="clear" w:color="auto" w:fill="FFFFFF"/>
        </w:rPr>
        <w:t>规</w:t>
      </w:r>
      <w:proofErr w:type="gramEnd"/>
      <w:r>
        <w:rPr>
          <w:rFonts w:ascii="Times New Roman" w:hAnsi="Times New Roman" w:cs="Times New Roman"/>
          <w:sz w:val="32"/>
          <w:szCs w:val="32"/>
          <w:shd w:val="clear" w:color="auto" w:fill="FFFFFF"/>
        </w:rPr>
        <w:t>、管理规范、阳光操作、方便简单、厉行节约的原则组织实施。</w:t>
      </w:r>
    </w:p>
    <w:p w14:paraId="770E9959" w14:textId="77777777" w:rsidR="00D16E4E" w:rsidRDefault="00D16E4E" w:rsidP="00D16E4E">
      <w:pPr>
        <w:pStyle w:val="a7"/>
        <w:spacing w:line="560" w:lineRule="atLeast"/>
        <w:jc w:val="center"/>
        <w:rPr>
          <w:rFonts w:ascii="Segoe UI" w:hAnsi="Segoe UI" w:cs="Segoe UI"/>
        </w:rPr>
      </w:pPr>
      <w:r>
        <w:rPr>
          <w:rFonts w:ascii="黑体" w:eastAsia="黑体" w:hAnsi="黑体" w:cs="Times New Roman" w:hint="eastAsia"/>
          <w:sz w:val="32"/>
          <w:szCs w:val="32"/>
          <w:shd w:val="clear" w:color="auto" w:fill="FFFFFF"/>
        </w:rPr>
        <w:t>第三章</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用工流程</w:t>
      </w:r>
    </w:p>
    <w:p w14:paraId="061DEB3D" w14:textId="77777777" w:rsidR="00D16E4E" w:rsidRDefault="00D16E4E" w:rsidP="00D16E4E">
      <w:pPr>
        <w:pStyle w:val="a7"/>
        <w:spacing w:line="560" w:lineRule="atLeast"/>
        <w:ind w:firstLine="640"/>
        <w:jc w:val="both"/>
        <w:rPr>
          <w:rFonts w:ascii="Segoe UI" w:hAnsi="Segoe UI" w:cs="Segoe UI"/>
        </w:rPr>
      </w:pPr>
      <w:r>
        <w:rPr>
          <w:rFonts w:ascii="仿宋_GB2312" w:eastAsia="仿宋_GB2312" w:hAnsi="Segoe UI" w:cs="Segoe UI" w:hint="eastAsia"/>
          <w:sz w:val="32"/>
          <w:szCs w:val="32"/>
          <w:shd w:val="clear" w:color="auto" w:fill="FFFFFF"/>
        </w:rPr>
        <w:t>第六条</w:t>
      </w:r>
      <w:r>
        <w:rPr>
          <w:rFonts w:ascii="仿宋_GB2312" w:eastAsia="仿宋_GB2312" w:hAnsi="Segoe UI" w:cs="Segoe UI" w:hint="eastAsia"/>
          <w:sz w:val="32"/>
          <w:szCs w:val="32"/>
          <w:shd w:val="clear" w:color="auto" w:fill="FFFFFF"/>
        </w:rPr>
        <w:t> </w:t>
      </w:r>
      <w:r>
        <w:rPr>
          <w:rFonts w:ascii="Times New Roman" w:hAnsi="Times New Roman" w:cs="Times New Roman"/>
          <w:sz w:val="32"/>
          <w:szCs w:val="32"/>
          <w:shd w:val="clear" w:color="auto" w:fill="FFFFFF"/>
        </w:rPr>
        <w:t> </w:t>
      </w:r>
      <w:r>
        <w:rPr>
          <w:rFonts w:ascii="仿宋_GB2312" w:eastAsia="仿宋_GB2312" w:hAnsi="Times New Roman" w:cs="Times New Roman" w:hint="eastAsia"/>
          <w:sz w:val="32"/>
          <w:szCs w:val="32"/>
          <w:shd w:val="clear" w:color="auto" w:fill="FFFFFF"/>
        </w:rPr>
        <w:t>村级用工按照用工提议、会议决议、决议公示、组织实施、结算支付、月度公示等流程操作。</w:t>
      </w:r>
    </w:p>
    <w:p w14:paraId="44D63909"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（一）用工提议。首先由相关村干部根据村级用工需求（</w:t>
      </w:r>
      <w:r>
        <w:rPr>
          <w:rFonts w:ascii="楷体_GB2312" w:eastAsia="楷体_GB2312" w:hAnsi="Times New Roman" w:cs="Times New Roman" w:hint="eastAsia"/>
          <w:sz w:val="32"/>
          <w:szCs w:val="32"/>
          <w:shd w:val="clear" w:color="auto" w:fill="FFFFFF"/>
        </w:rPr>
        <w:t>包含用工事项、用工数量、工值标准等内容</w:t>
      </w:r>
      <w:r>
        <w:rPr>
          <w:rFonts w:ascii="仿宋_GB2312" w:eastAsia="仿宋_GB2312" w:hAnsi="Times New Roman" w:cs="Times New Roman" w:hint="eastAsia"/>
          <w:sz w:val="32"/>
          <w:szCs w:val="32"/>
          <w:shd w:val="clear" w:color="auto" w:fill="FFFFFF"/>
        </w:rPr>
        <w:t>）提出用工申请，提报村</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两委</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会议研究。</w:t>
      </w:r>
    </w:p>
    <w:p w14:paraId="6956D8BF"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（二）会议决议。村</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两委</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会议或按</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四议两公开</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程序对提报的用工申请进行研究表决，形成决议。</w:t>
      </w:r>
    </w:p>
    <w:p w14:paraId="43C6065B"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决议内容包括：项目名称、用工地点、用工数量、用工人员范围、工值标准、用工天数、预算金额、结算办法、用工现场管理人员等内容。</w:t>
      </w:r>
    </w:p>
    <w:p w14:paraId="1EEEAB46"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单项预算标准在</w:t>
      </w:r>
      <w:r>
        <w:rPr>
          <w:rFonts w:ascii="Times New Roman" w:hAnsi="Times New Roman" w:cs="Times New Roman"/>
          <w:sz w:val="32"/>
          <w:szCs w:val="32"/>
          <w:shd w:val="clear" w:color="auto" w:fill="FFFFFF"/>
        </w:rPr>
        <w:t>5000</w:t>
      </w:r>
      <w:r>
        <w:rPr>
          <w:rFonts w:ascii="仿宋_GB2312" w:eastAsia="仿宋_GB2312" w:hAnsi="Times New Roman" w:cs="Times New Roman" w:hint="eastAsia"/>
          <w:sz w:val="32"/>
          <w:szCs w:val="32"/>
          <w:shd w:val="clear" w:color="auto" w:fill="FFFFFF"/>
        </w:rPr>
        <w:t>元以下的（含</w:t>
      </w:r>
      <w:r>
        <w:rPr>
          <w:rFonts w:ascii="Times New Roman" w:hAnsi="Times New Roman" w:cs="Times New Roman"/>
          <w:sz w:val="32"/>
          <w:szCs w:val="32"/>
          <w:shd w:val="clear" w:color="auto" w:fill="FFFFFF"/>
        </w:rPr>
        <w:t>5000</w:t>
      </w:r>
      <w:r>
        <w:rPr>
          <w:rFonts w:ascii="仿宋_GB2312" w:eastAsia="仿宋_GB2312" w:hAnsi="Times New Roman" w:cs="Times New Roman" w:hint="eastAsia"/>
          <w:sz w:val="32"/>
          <w:szCs w:val="32"/>
          <w:shd w:val="clear" w:color="auto" w:fill="FFFFFF"/>
        </w:rPr>
        <w:t>元）召开村</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两委</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会议进行研究形成决议；单项预算标准在</w:t>
      </w:r>
      <w:r>
        <w:rPr>
          <w:rFonts w:ascii="Times New Roman" w:hAnsi="Times New Roman" w:cs="Times New Roman"/>
          <w:sz w:val="32"/>
          <w:szCs w:val="32"/>
          <w:shd w:val="clear" w:color="auto" w:fill="FFFFFF"/>
        </w:rPr>
        <w:t>5000</w:t>
      </w:r>
      <w:r>
        <w:rPr>
          <w:rFonts w:ascii="仿宋_GB2312" w:eastAsia="仿宋_GB2312" w:hAnsi="Times New Roman" w:cs="Times New Roman" w:hint="eastAsia"/>
          <w:sz w:val="32"/>
          <w:szCs w:val="32"/>
          <w:shd w:val="clear" w:color="auto" w:fill="FFFFFF"/>
        </w:rPr>
        <w:t>元以上的，按照</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四议两公开</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程序进行决议。</w:t>
      </w:r>
    </w:p>
    <w:p w14:paraId="452D6A94"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对于紧急情况下的必须村级用工，如果当时不具备会议召开条件的，可以边施工</w:t>
      </w:r>
      <w:proofErr w:type="gramStart"/>
      <w:r>
        <w:rPr>
          <w:rFonts w:ascii="仿宋_GB2312" w:eastAsia="仿宋_GB2312" w:hAnsi="Times New Roman" w:cs="Times New Roman" w:hint="eastAsia"/>
          <w:sz w:val="32"/>
          <w:szCs w:val="32"/>
          <w:shd w:val="clear" w:color="auto" w:fill="FFFFFF"/>
        </w:rPr>
        <w:t>边履行</w:t>
      </w:r>
      <w:proofErr w:type="gramEnd"/>
      <w:r>
        <w:rPr>
          <w:rFonts w:ascii="仿宋_GB2312" w:eastAsia="仿宋_GB2312" w:hAnsi="Times New Roman" w:cs="Times New Roman" w:hint="eastAsia"/>
          <w:sz w:val="32"/>
          <w:szCs w:val="32"/>
          <w:shd w:val="clear" w:color="auto" w:fill="FFFFFF"/>
        </w:rPr>
        <w:t>相关会议程序。</w:t>
      </w:r>
    </w:p>
    <w:p w14:paraId="7A5E9AE9"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lastRenderedPageBreak/>
        <w:t>（三）决议公示。形成的会议决议需公示</w:t>
      </w:r>
      <w:r>
        <w:rPr>
          <w:rFonts w:ascii="Times New Roman" w:hAnsi="Times New Roman" w:cs="Times New Roman"/>
          <w:sz w:val="32"/>
          <w:szCs w:val="32"/>
          <w:shd w:val="clear" w:color="auto" w:fill="FFFFFF"/>
        </w:rPr>
        <w:t>3</w:t>
      </w:r>
      <w:r>
        <w:rPr>
          <w:rFonts w:ascii="仿宋_GB2312" w:eastAsia="仿宋_GB2312" w:hAnsi="Times New Roman" w:cs="Times New Roman" w:hint="eastAsia"/>
          <w:sz w:val="32"/>
          <w:szCs w:val="32"/>
          <w:shd w:val="clear" w:color="auto" w:fill="FFFFFF"/>
        </w:rPr>
        <w:t>日，根据需要可边公示边施工。</w:t>
      </w:r>
    </w:p>
    <w:p w14:paraId="1A69D31C"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（四）组织实施。用工现场管理人员根据会议决议组织实施，负责用工质量监管，最大化节约开支。</w:t>
      </w:r>
    </w:p>
    <w:p w14:paraId="68D49364"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村级用工实行按日登记：一日一派工，一日</w:t>
      </w:r>
      <w:proofErr w:type="gramStart"/>
      <w:r>
        <w:rPr>
          <w:rFonts w:ascii="仿宋_GB2312" w:eastAsia="仿宋_GB2312" w:hAnsi="Times New Roman" w:cs="Times New Roman" w:hint="eastAsia"/>
          <w:sz w:val="32"/>
          <w:szCs w:val="32"/>
          <w:shd w:val="clear" w:color="auto" w:fill="FFFFFF"/>
        </w:rPr>
        <w:t>一</w:t>
      </w:r>
      <w:proofErr w:type="gramEnd"/>
      <w:r>
        <w:rPr>
          <w:rFonts w:ascii="仿宋_GB2312" w:eastAsia="仿宋_GB2312" w:hAnsi="Times New Roman" w:cs="Times New Roman" w:hint="eastAsia"/>
          <w:sz w:val="32"/>
          <w:szCs w:val="32"/>
          <w:shd w:val="clear" w:color="auto" w:fill="FFFFFF"/>
        </w:rPr>
        <w:t>登记，做到日日清。每日完工后由记工员填写《派工单》，《派工单》须经村党支部书记（村委会主任）、用工现场管理人员、记工员、出工人员签字确认。严禁多个日期合并记录。</w:t>
      </w:r>
    </w:p>
    <w:p w14:paraId="3E274256"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每月底或下月初，记工员根据《派工单》，按月汇总登记《临时用人用工登记簿》。</w:t>
      </w:r>
    </w:p>
    <w:p w14:paraId="0328C360"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（五）结算支付。村级提供《派工单》《临时用人用工登记簿》，按规定报账程序进行资金审批。镇农经站采取银行转账的方式，支付用工报酬。</w:t>
      </w:r>
    </w:p>
    <w:p w14:paraId="4DDBDD17"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临时拖欠的也要及时记入村级往来账上，严禁临时用工跨月和跨年度结算报账。</w:t>
      </w:r>
    </w:p>
    <w:p w14:paraId="06BDA370"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涉及机械设备类工时结算，按照相关财务规定需要提供发票的必须提供正式发票及明细。</w:t>
      </w:r>
    </w:p>
    <w:p w14:paraId="3433AF45"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（六）月度公示。结合每月的财务公开，村会计将每月的用工报酬支付情况进行公示，将《临时用人用工登记簿》每月记录的第三联进行张贴公示。公示时间不少于</w:t>
      </w:r>
      <w:r>
        <w:rPr>
          <w:rFonts w:ascii="Times New Roman" w:hAnsi="Times New Roman" w:cs="Times New Roman"/>
          <w:sz w:val="32"/>
          <w:szCs w:val="32"/>
          <w:shd w:val="clear" w:color="auto" w:fill="FFFFFF"/>
        </w:rPr>
        <w:t>5</w:t>
      </w:r>
      <w:r>
        <w:rPr>
          <w:rFonts w:ascii="仿宋_GB2312" w:eastAsia="仿宋_GB2312" w:hAnsi="Times New Roman" w:cs="Times New Roman" w:hint="eastAsia"/>
          <w:sz w:val="32"/>
          <w:szCs w:val="32"/>
          <w:shd w:val="clear" w:color="auto" w:fill="FFFFFF"/>
        </w:rPr>
        <w:t>日，接受村民监督。</w:t>
      </w:r>
    </w:p>
    <w:p w14:paraId="3DD7AAA8" w14:textId="77777777" w:rsidR="00D16E4E" w:rsidRDefault="00D16E4E" w:rsidP="00D16E4E">
      <w:pPr>
        <w:pStyle w:val="a7"/>
        <w:spacing w:line="560" w:lineRule="atLeast"/>
        <w:jc w:val="center"/>
        <w:rPr>
          <w:rFonts w:ascii="Segoe UI" w:hAnsi="Segoe UI" w:cs="Segoe UI"/>
        </w:rPr>
      </w:pPr>
      <w:r>
        <w:rPr>
          <w:rFonts w:ascii="黑体" w:eastAsia="黑体" w:hAnsi="黑体" w:cs="Times New Roman" w:hint="eastAsia"/>
          <w:sz w:val="32"/>
          <w:szCs w:val="32"/>
          <w:shd w:val="clear" w:color="auto" w:fill="FFFFFF"/>
        </w:rPr>
        <w:lastRenderedPageBreak/>
        <w:t>第四章</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用工标准</w:t>
      </w:r>
    </w:p>
    <w:p w14:paraId="15BAB88A" w14:textId="77777777" w:rsidR="00D16E4E" w:rsidRDefault="00D16E4E" w:rsidP="00D16E4E">
      <w:pPr>
        <w:pStyle w:val="a7"/>
        <w:spacing w:line="560" w:lineRule="atLeast"/>
        <w:ind w:firstLine="640"/>
        <w:rPr>
          <w:rFonts w:ascii="Segoe UI" w:hAnsi="Segoe UI" w:cs="Segoe UI"/>
        </w:rPr>
      </w:pPr>
      <w:r>
        <w:rPr>
          <w:rFonts w:ascii="仿宋_GB2312" w:eastAsia="仿宋_GB2312" w:hAnsi="Segoe UI" w:cs="Segoe UI" w:hint="eastAsia"/>
          <w:sz w:val="32"/>
          <w:szCs w:val="32"/>
          <w:shd w:val="clear" w:color="auto" w:fill="FFFFFF"/>
        </w:rPr>
        <w:t>第七条</w:t>
      </w:r>
      <w:r>
        <w:rPr>
          <w:rFonts w:ascii="仿宋_GB2312" w:eastAsia="仿宋_GB2312" w:hAnsi="Segoe UI" w:cs="Segoe UI" w:hint="eastAsia"/>
          <w:sz w:val="32"/>
          <w:szCs w:val="32"/>
          <w:shd w:val="clear" w:color="auto" w:fill="FFFFFF"/>
        </w:rPr>
        <w:t> </w:t>
      </w:r>
      <w:r>
        <w:rPr>
          <w:rFonts w:ascii="Times New Roman" w:hAnsi="Times New Roman" w:cs="Times New Roman"/>
          <w:sz w:val="32"/>
          <w:szCs w:val="32"/>
          <w:shd w:val="clear" w:color="auto" w:fill="FFFFFF"/>
        </w:rPr>
        <w:t> </w:t>
      </w:r>
      <w:r>
        <w:rPr>
          <w:rFonts w:ascii="仿宋_GB2312" w:eastAsia="仿宋_GB2312" w:hAnsi="Times New Roman" w:cs="Times New Roman" w:hint="eastAsia"/>
          <w:sz w:val="32"/>
          <w:szCs w:val="32"/>
          <w:shd w:val="clear" w:color="auto" w:fill="FFFFFF"/>
        </w:rPr>
        <w:t>村级用工标准的制定本着厉行节约的原则，依据目前经济社会发展水平、各村经济条件、平均用工工资及以往惯例来确定和调整，同时还要统筹考虑相关邻镇、邻村、农忙、农闲、季节等相关因素。</w:t>
      </w:r>
    </w:p>
    <w:p w14:paraId="374640E1" w14:textId="77777777" w:rsidR="00D16E4E" w:rsidRDefault="00D16E4E" w:rsidP="00D16E4E">
      <w:pPr>
        <w:pStyle w:val="a7"/>
        <w:spacing w:line="560" w:lineRule="atLeast"/>
        <w:jc w:val="center"/>
        <w:rPr>
          <w:rFonts w:ascii="Segoe UI" w:hAnsi="Segoe UI" w:cs="Segoe UI"/>
        </w:rPr>
      </w:pPr>
      <w:r>
        <w:rPr>
          <w:rFonts w:ascii="黑体" w:eastAsia="黑体" w:hAnsi="黑体" w:cs="Times New Roman" w:hint="eastAsia"/>
          <w:sz w:val="32"/>
          <w:szCs w:val="32"/>
          <w:shd w:val="clear" w:color="auto" w:fill="FFFFFF"/>
        </w:rPr>
        <w:t>第五章</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监督管理</w:t>
      </w:r>
    </w:p>
    <w:p w14:paraId="1D33BACD"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第八条</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各村</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两委</w:t>
      </w:r>
      <w:r>
        <w:rPr>
          <w:rFonts w:ascii="Times New Roman" w:hAnsi="Times New Roman" w:cs="Times New Roman"/>
          <w:sz w:val="32"/>
          <w:szCs w:val="32"/>
          <w:shd w:val="clear" w:color="auto" w:fill="FFFFFF"/>
        </w:rPr>
        <w:t>”</w:t>
      </w:r>
      <w:r>
        <w:rPr>
          <w:rFonts w:ascii="仿宋_GB2312" w:eastAsia="仿宋_GB2312" w:hAnsi="Times New Roman" w:cs="Times New Roman" w:hint="eastAsia"/>
          <w:sz w:val="32"/>
          <w:szCs w:val="32"/>
          <w:shd w:val="clear" w:color="auto" w:fill="FFFFFF"/>
        </w:rPr>
        <w:t>会对村级用工的真实性、规范性负责，村党支部书记（村委会主任）是村级用工管理的第一责任人。</w:t>
      </w:r>
    </w:p>
    <w:p w14:paraId="649213C0"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第九条</w:t>
      </w:r>
      <w:r>
        <w:rPr>
          <w:rFonts w:ascii="Times New Roman" w:hAnsi="Times New Roman" w:cs="Times New Roman"/>
          <w:sz w:val="32"/>
          <w:szCs w:val="32"/>
          <w:shd w:val="clear" w:color="auto" w:fill="FFFFFF"/>
        </w:rPr>
        <w:t xml:space="preserve">  </w:t>
      </w:r>
      <w:r>
        <w:rPr>
          <w:rFonts w:ascii="仿宋_GB2312" w:eastAsia="仿宋_GB2312" w:hAnsi="Times New Roman" w:cs="Times New Roman" w:hint="eastAsia"/>
          <w:sz w:val="32"/>
          <w:szCs w:val="32"/>
          <w:shd w:val="clear" w:color="auto" w:fill="FFFFFF"/>
        </w:rPr>
        <w:t>各村村</w:t>
      </w:r>
      <w:proofErr w:type="gramStart"/>
      <w:r>
        <w:rPr>
          <w:rFonts w:ascii="仿宋_GB2312" w:eastAsia="仿宋_GB2312" w:hAnsi="Times New Roman" w:cs="Times New Roman" w:hint="eastAsia"/>
          <w:sz w:val="32"/>
          <w:szCs w:val="32"/>
          <w:shd w:val="clear" w:color="auto" w:fill="FFFFFF"/>
        </w:rPr>
        <w:t>务</w:t>
      </w:r>
      <w:proofErr w:type="gramEnd"/>
      <w:r>
        <w:rPr>
          <w:rFonts w:ascii="仿宋_GB2312" w:eastAsia="仿宋_GB2312" w:hAnsi="Times New Roman" w:cs="Times New Roman" w:hint="eastAsia"/>
          <w:sz w:val="32"/>
          <w:szCs w:val="32"/>
          <w:shd w:val="clear" w:color="auto" w:fill="FFFFFF"/>
        </w:rPr>
        <w:t>监督委员会、民主理财小组要对村级用工管理情况进行全程监督，列席相关会议。</w:t>
      </w:r>
    </w:p>
    <w:p w14:paraId="530C9F51"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第十条</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镇农经站要认真履行监督职责，每月对村级用工情况进行审核，对不符合规定或手续不全的用工不得入账。</w:t>
      </w:r>
    </w:p>
    <w:p w14:paraId="2648B5DA"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第十二条</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镇纪委要地到村检查督导村级用工情况，及时发现、解决问题。</w:t>
      </w:r>
    </w:p>
    <w:p w14:paraId="4E75345A" w14:textId="77777777" w:rsidR="00D16E4E" w:rsidRDefault="00D16E4E" w:rsidP="00D16E4E">
      <w:pPr>
        <w:pStyle w:val="a7"/>
        <w:spacing w:line="560" w:lineRule="atLeast"/>
        <w:ind w:firstLine="640"/>
        <w:jc w:val="both"/>
        <w:rPr>
          <w:rFonts w:ascii="Segoe UI" w:hAnsi="Segoe UI" w:cs="Segoe UI"/>
        </w:rPr>
      </w:pPr>
      <w:r>
        <w:rPr>
          <w:rFonts w:ascii="仿宋_GB2312" w:eastAsia="仿宋_GB2312" w:hAnsi="Times New Roman" w:cs="Times New Roman" w:hint="eastAsia"/>
          <w:sz w:val="32"/>
          <w:szCs w:val="32"/>
          <w:shd w:val="clear" w:color="auto" w:fill="FFFFFF"/>
        </w:rPr>
        <w:t>第十三条</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严禁以村级用工形式变通支付招待费等不合</w:t>
      </w:r>
      <w:proofErr w:type="gramStart"/>
      <w:r>
        <w:rPr>
          <w:rFonts w:ascii="Times New Roman" w:hAnsi="Times New Roman" w:cs="Times New Roman"/>
          <w:sz w:val="32"/>
          <w:szCs w:val="32"/>
          <w:shd w:val="clear" w:color="auto" w:fill="FFFFFF"/>
        </w:rPr>
        <w:t>规</w:t>
      </w:r>
      <w:proofErr w:type="gramEnd"/>
      <w:r>
        <w:rPr>
          <w:rFonts w:ascii="Times New Roman" w:hAnsi="Times New Roman" w:cs="Times New Roman"/>
          <w:sz w:val="32"/>
          <w:szCs w:val="32"/>
          <w:shd w:val="clear" w:color="auto" w:fill="FFFFFF"/>
        </w:rPr>
        <w:t>支出；严禁村干部以村级用工方式获取额外报酬。</w:t>
      </w:r>
    </w:p>
    <w:p w14:paraId="01663777"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第十四条</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要严格按照</w:t>
      </w:r>
      <w:r>
        <w:rPr>
          <w:rFonts w:ascii="仿宋_GB2312" w:eastAsia="仿宋_GB2312" w:hAnsi="Times New Roman" w:cs="Times New Roman" w:hint="eastAsia"/>
          <w:sz w:val="32"/>
          <w:szCs w:val="32"/>
          <w:shd w:val="clear" w:color="auto" w:fill="FFFFFF"/>
        </w:rPr>
        <w:t>县、镇用工管理办法和流程组织实施村级用工，对违反县、镇用工管理规定的，镇纪委依法依规进行责任追究。</w:t>
      </w:r>
    </w:p>
    <w:p w14:paraId="496A90BE" w14:textId="77777777" w:rsidR="00D16E4E" w:rsidRDefault="00D16E4E" w:rsidP="00D16E4E">
      <w:pPr>
        <w:pStyle w:val="a7"/>
        <w:spacing w:line="560" w:lineRule="atLeast"/>
        <w:ind w:firstLine="640"/>
        <w:rPr>
          <w:rFonts w:ascii="Segoe UI" w:hAnsi="Segoe UI" w:cs="Segoe UI"/>
        </w:rPr>
      </w:pPr>
      <w:r>
        <w:rPr>
          <w:rFonts w:ascii="仿宋_GB2312" w:eastAsia="仿宋_GB2312" w:hAnsi="Times New Roman" w:cs="Times New Roman" w:hint="eastAsia"/>
          <w:sz w:val="32"/>
          <w:szCs w:val="32"/>
          <w:shd w:val="clear" w:color="auto" w:fill="FFFFFF"/>
        </w:rPr>
        <w:t>第十五条</w:t>
      </w:r>
      <w:r>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本办法自印发之日起试行。</w:t>
      </w:r>
    </w:p>
    <w:p w14:paraId="183FB1ED" w14:textId="77777777" w:rsidR="00D16E4E" w:rsidRDefault="00D16E4E" w:rsidP="00D16E4E">
      <w:pPr>
        <w:pStyle w:val="a7"/>
        <w:spacing w:line="560" w:lineRule="atLeast"/>
        <w:rPr>
          <w:rFonts w:ascii="Segoe UI" w:hAnsi="Segoe UI" w:cs="Segoe UI"/>
        </w:rPr>
      </w:pPr>
      <w:r>
        <w:rPr>
          <w:rFonts w:ascii="Times New Roman" w:hAnsi="Times New Roman" w:cs="Times New Roman"/>
          <w:sz w:val="32"/>
          <w:szCs w:val="32"/>
          <w:shd w:val="clear" w:color="auto" w:fill="FFFFFF"/>
        </w:rPr>
        <w:lastRenderedPageBreak/>
        <w:t> </w:t>
      </w:r>
    </w:p>
    <w:p w14:paraId="5E999B6D" w14:textId="77777777" w:rsidR="00D16E4E" w:rsidRDefault="00D16E4E" w:rsidP="00D16E4E">
      <w:pPr>
        <w:pStyle w:val="a7"/>
        <w:spacing w:line="400" w:lineRule="atLeast"/>
        <w:ind w:firstLine="640"/>
        <w:jc w:val="both"/>
        <w:textAlignment w:val="center"/>
        <w:rPr>
          <w:rFonts w:ascii="Segoe UI" w:hAnsi="Segoe UI" w:cs="Segoe UI"/>
        </w:rPr>
      </w:pPr>
      <w:r>
        <w:rPr>
          <w:rFonts w:ascii="仿宋_GB2312" w:eastAsia="仿宋_GB2312" w:hAnsi="Segoe UI" w:cs="Segoe UI" w:hint="eastAsia"/>
          <w:sz w:val="32"/>
          <w:szCs w:val="32"/>
          <w:shd w:val="clear" w:color="auto" w:fill="FFFFFF"/>
        </w:rPr>
        <w:t>附件：</w:t>
      </w:r>
      <w:r>
        <w:rPr>
          <w:rFonts w:ascii="Times New Roman" w:eastAsia="仿宋_GB2312" w:hAnsi="Times New Roman" w:cs="Times New Roman"/>
          <w:sz w:val="32"/>
          <w:szCs w:val="32"/>
          <w:shd w:val="clear" w:color="auto" w:fill="FFFFFF"/>
        </w:rPr>
        <w:t xml:space="preserve">1. </w:t>
      </w:r>
      <w:proofErr w:type="gramStart"/>
      <w:r>
        <w:rPr>
          <w:rFonts w:ascii="仿宋_GB2312" w:eastAsia="仿宋_GB2312" w:hAnsi="Segoe UI" w:cs="Segoe UI" w:hint="eastAsia"/>
          <w:sz w:val="32"/>
          <w:szCs w:val="32"/>
          <w:shd w:val="clear" w:color="auto" w:fill="FFFFFF"/>
        </w:rPr>
        <w:t>悦庄镇</w:t>
      </w:r>
      <w:proofErr w:type="gramEnd"/>
      <w:r>
        <w:rPr>
          <w:rFonts w:ascii="仿宋_GB2312" w:eastAsia="仿宋_GB2312" w:hAnsi="Segoe UI" w:cs="Segoe UI" w:hint="eastAsia"/>
          <w:sz w:val="32"/>
          <w:szCs w:val="32"/>
          <w:shd w:val="clear" w:color="auto" w:fill="FFFFFF"/>
        </w:rPr>
        <w:t>村集体临时用人用工派工单</w:t>
      </w:r>
    </w:p>
    <w:p w14:paraId="45EC85A1" w14:textId="77777777" w:rsidR="00D16E4E" w:rsidRDefault="00D16E4E" w:rsidP="00D16E4E">
      <w:pPr>
        <w:pStyle w:val="a7"/>
        <w:spacing w:line="560" w:lineRule="atLeast"/>
        <w:ind w:firstLine="1600"/>
        <w:rPr>
          <w:rFonts w:ascii="Segoe UI" w:hAnsi="Segoe UI" w:cs="Segoe UI"/>
        </w:rPr>
      </w:pPr>
      <w:r>
        <w:rPr>
          <w:rFonts w:ascii="仿宋_GB2312" w:eastAsia="仿宋_GB2312" w:hAnsi="Segoe UI" w:cs="Segoe UI" w:hint="eastAsia"/>
          <w:sz w:val="32"/>
          <w:szCs w:val="32"/>
          <w:shd w:val="clear" w:color="auto" w:fill="FFFFFF"/>
        </w:rPr>
        <w:t>2.</w:t>
      </w:r>
      <w:r>
        <w:rPr>
          <w:rFonts w:ascii="仿宋_GB2312" w:eastAsia="仿宋_GB2312" w:hAnsi="Segoe UI" w:cs="Segoe UI" w:hint="eastAsia"/>
          <w:sz w:val="32"/>
          <w:szCs w:val="32"/>
          <w:shd w:val="clear" w:color="auto" w:fill="FFFFFF"/>
        </w:rPr>
        <w:t> </w:t>
      </w:r>
      <w:proofErr w:type="gramStart"/>
      <w:r>
        <w:rPr>
          <w:rFonts w:ascii="仿宋_GB2312" w:eastAsia="仿宋_GB2312" w:hAnsi="Segoe UI" w:cs="Segoe UI" w:hint="eastAsia"/>
          <w:sz w:val="32"/>
          <w:szCs w:val="32"/>
          <w:shd w:val="clear" w:color="auto" w:fill="FFFFFF"/>
        </w:rPr>
        <w:t>悦庄镇</w:t>
      </w:r>
      <w:proofErr w:type="gramEnd"/>
      <w:r>
        <w:rPr>
          <w:rFonts w:ascii="仿宋_GB2312" w:eastAsia="仿宋_GB2312" w:hAnsi="Segoe UI" w:cs="Segoe UI" w:hint="eastAsia"/>
          <w:sz w:val="32"/>
          <w:szCs w:val="32"/>
          <w:shd w:val="clear" w:color="auto" w:fill="FFFFFF"/>
        </w:rPr>
        <w:t>村临时用人用工登记簿</w:t>
      </w:r>
    </w:p>
    <w:p w14:paraId="1DCF53F2"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shd w:val="clear" w:color="auto" w:fill="FFFFFF"/>
        </w:rPr>
        <w:t> </w:t>
      </w:r>
    </w:p>
    <w:p w14:paraId="35D43851"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shd w:val="clear" w:color="auto" w:fill="FFFFFF"/>
        </w:rPr>
        <w:t> </w:t>
      </w:r>
    </w:p>
    <w:p w14:paraId="29814741" w14:textId="77777777" w:rsidR="00D16E4E" w:rsidRDefault="00D16E4E" w:rsidP="00D16E4E">
      <w:pPr>
        <w:pStyle w:val="a7"/>
        <w:spacing w:line="560" w:lineRule="atLeast"/>
        <w:ind w:firstLine="640"/>
        <w:rPr>
          <w:rFonts w:ascii="Segoe UI" w:hAnsi="Segoe UI" w:cs="Segoe UI"/>
        </w:rPr>
      </w:pPr>
      <w:r>
        <w:rPr>
          <w:rFonts w:ascii="Times New Roman" w:hAnsi="Times New Roman" w:cs="Times New Roman"/>
          <w:sz w:val="32"/>
          <w:szCs w:val="32"/>
          <w:shd w:val="clear" w:color="auto" w:fill="FFFFFF"/>
        </w:rPr>
        <w:t> </w:t>
      </w:r>
    </w:p>
    <w:p w14:paraId="5F975B8F" w14:textId="77777777" w:rsidR="00D16E4E" w:rsidRDefault="00D16E4E" w:rsidP="00D16E4E">
      <w:pPr>
        <w:pStyle w:val="a7"/>
        <w:spacing w:line="540" w:lineRule="atLeast"/>
        <w:ind w:firstLine="640"/>
        <w:rPr>
          <w:rFonts w:ascii="Segoe UI" w:hAnsi="Segoe UI" w:cs="Segoe UI"/>
        </w:rPr>
      </w:pPr>
      <w:r>
        <w:rPr>
          <w:rFonts w:ascii="Times New Roman" w:hAnsi="Times New Roman" w:cs="Times New Roman"/>
          <w:sz w:val="32"/>
          <w:szCs w:val="32"/>
          <w:shd w:val="clear" w:color="auto" w:fill="FFFFFF"/>
        </w:rPr>
        <w:t> </w:t>
      </w:r>
    </w:p>
    <w:p w14:paraId="4CA059B6" w14:textId="77777777" w:rsidR="00D16E4E" w:rsidRDefault="00D16E4E" w:rsidP="00D16E4E">
      <w:pPr>
        <w:pStyle w:val="a7"/>
        <w:spacing w:line="540" w:lineRule="atLeast"/>
        <w:ind w:firstLine="640"/>
        <w:rPr>
          <w:rFonts w:ascii="Segoe UI" w:hAnsi="Segoe UI" w:cs="Segoe UI"/>
        </w:rPr>
      </w:pPr>
      <w:r>
        <w:rPr>
          <w:rFonts w:ascii="Times New Roman" w:hAnsi="Times New Roman" w:cs="Times New Roman"/>
          <w:color w:val="333333"/>
          <w:sz w:val="32"/>
          <w:szCs w:val="32"/>
          <w:shd w:val="clear" w:color="auto" w:fill="FFFFFF"/>
        </w:rPr>
        <w:t> </w:t>
      </w:r>
    </w:p>
    <w:p w14:paraId="3E9E7003" w14:textId="77777777" w:rsidR="00D16E4E" w:rsidRDefault="00D16E4E" w:rsidP="00D16E4E">
      <w:pPr>
        <w:pStyle w:val="a7"/>
        <w:spacing w:line="540" w:lineRule="atLeast"/>
        <w:ind w:firstLine="640"/>
        <w:rPr>
          <w:rFonts w:ascii="Segoe UI" w:hAnsi="Segoe UI" w:cs="Segoe UI"/>
        </w:rPr>
      </w:pPr>
      <w:r>
        <w:rPr>
          <w:rFonts w:ascii="Times New Roman" w:hAnsi="Times New Roman" w:cs="Times New Roman"/>
          <w:color w:val="333333"/>
          <w:sz w:val="32"/>
          <w:szCs w:val="32"/>
          <w:shd w:val="clear" w:color="auto" w:fill="FFFFFF"/>
        </w:rPr>
        <w:t> </w:t>
      </w:r>
    </w:p>
    <w:p w14:paraId="5F3BF536" w14:textId="77777777" w:rsidR="00D16E4E" w:rsidRDefault="00D16E4E" w:rsidP="00D16E4E">
      <w:pPr>
        <w:pStyle w:val="a7"/>
        <w:spacing w:line="540" w:lineRule="atLeast"/>
        <w:ind w:firstLine="640"/>
        <w:rPr>
          <w:rFonts w:ascii="Segoe UI" w:hAnsi="Segoe UI" w:cs="Segoe UI"/>
        </w:rPr>
      </w:pPr>
      <w:r>
        <w:rPr>
          <w:rFonts w:ascii="Times New Roman" w:hAnsi="Times New Roman" w:cs="Times New Roman"/>
          <w:color w:val="333333"/>
          <w:sz w:val="32"/>
          <w:szCs w:val="32"/>
          <w:shd w:val="clear" w:color="auto" w:fill="FFFFFF"/>
        </w:rPr>
        <w:t> </w:t>
      </w:r>
    </w:p>
    <w:p w14:paraId="1A3AF575" w14:textId="77777777" w:rsidR="00D16E4E" w:rsidRDefault="00D16E4E" w:rsidP="00D16E4E">
      <w:pPr>
        <w:pStyle w:val="a7"/>
        <w:spacing w:line="540" w:lineRule="atLeast"/>
        <w:ind w:firstLine="640"/>
        <w:rPr>
          <w:rFonts w:ascii="Segoe UI" w:hAnsi="Segoe UI" w:cs="Segoe UI"/>
        </w:rPr>
      </w:pPr>
      <w:r>
        <w:rPr>
          <w:rFonts w:ascii="Times New Roman" w:hAnsi="Times New Roman" w:cs="Times New Roman"/>
          <w:color w:val="333333"/>
          <w:sz w:val="32"/>
          <w:szCs w:val="32"/>
          <w:shd w:val="clear" w:color="auto" w:fill="FFFFFF"/>
        </w:rPr>
        <w:t> </w:t>
      </w:r>
    </w:p>
    <w:p w14:paraId="62E73F00" w14:textId="77777777" w:rsidR="00D16E4E" w:rsidRDefault="00D16E4E" w:rsidP="00D16E4E">
      <w:pPr>
        <w:pStyle w:val="a7"/>
        <w:spacing w:line="540" w:lineRule="atLeast"/>
        <w:ind w:firstLine="640"/>
        <w:rPr>
          <w:rFonts w:ascii="Segoe UI" w:hAnsi="Segoe UI" w:cs="Segoe UI"/>
        </w:rPr>
      </w:pPr>
      <w:r>
        <w:rPr>
          <w:rFonts w:ascii="Times New Roman" w:hAnsi="Times New Roman" w:cs="Times New Roman"/>
          <w:color w:val="333333"/>
          <w:sz w:val="32"/>
          <w:szCs w:val="32"/>
          <w:shd w:val="clear" w:color="auto" w:fill="FFFFFF"/>
        </w:rPr>
        <w:t> </w:t>
      </w:r>
    </w:p>
    <w:p w14:paraId="5C68D75D" w14:textId="77777777" w:rsidR="00D16E4E" w:rsidRDefault="00D16E4E" w:rsidP="00D16E4E">
      <w:pPr>
        <w:pStyle w:val="a7"/>
        <w:spacing w:line="540" w:lineRule="atLeast"/>
        <w:ind w:firstLine="640"/>
        <w:rPr>
          <w:rFonts w:ascii="Segoe UI" w:hAnsi="Segoe UI" w:cs="Segoe UI"/>
        </w:rPr>
      </w:pPr>
      <w:r>
        <w:rPr>
          <w:rFonts w:ascii="Times New Roman" w:hAnsi="Times New Roman" w:cs="Times New Roman"/>
          <w:color w:val="333333"/>
          <w:sz w:val="32"/>
          <w:szCs w:val="32"/>
          <w:shd w:val="clear" w:color="auto" w:fill="FFFFFF"/>
        </w:rPr>
        <w:t> </w:t>
      </w:r>
    </w:p>
    <w:p w14:paraId="3D1AE7FF" w14:textId="77777777" w:rsidR="00D16E4E" w:rsidRDefault="00D16E4E" w:rsidP="00D16E4E">
      <w:pPr>
        <w:pStyle w:val="a7"/>
        <w:spacing w:line="540" w:lineRule="atLeast"/>
        <w:ind w:firstLine="640"/>
        <w:rPr>
          <w:rFonts w:ascii="Segoe UI" w:hAnsi="Segoe UI" w:cs="Segoe UI"/>
        </w:rPr>
      </w:pPr>
      <w:r>
        <w:rPr>
          <w:rFonts w:ascii="Times New Roman" w:hAnsi="Times New Roman" w:cs="Times New Roman"/>
          <w:color w:val="333333"/>
          <w:sz w:val="32"/>
          <w:szCs w:val="32"/>
          <w:shd w:val="clear" w:color="auto" w:fill="FFFFFF"/>
        </w:rPr>
        <w:t> </w:t>
      </w:r>
    </w:p>
    <w:p w14:paraId="4C42F9FA" w14:textId="77777777" w:rsidR="00D16E4E" w:rsidRDefault="00D16E4E" w:rsidP="00D16E4E">
      <w:pPr>
        <w:pStyle w:val="a7"/>
        <w:spacing w:line="540" w:lineRule="atLeast"/>
        <w:rPr>
          <w:rFonts w:ascii="Segoe UI" w:hAnsi="Segoe UI" w:cs="Segoe UI"/>
        </w:rPr>
      </w:pPr>
      <w:r>
        <w:rPr>
          <w:rFonts w:ascii="黑体" w:eastAsia="黑体" w:hAnsi="黑体" w:cs="Segoe UI" w:hint="eastAsia"/>
          <w:sz w:val="32"/>
          <w:szCs w:val="32"/>
          <w:shd w:val="clear" w:color="auto" w:fill="FFFFFF"/>
        </w:rPr>
        <w:t>附件1</w:t>
      </w:r>
    </w:p>
    <w:tbl>
      <w:tblPr>
        <w:tblW w:w="9200" w:type="dxa"/>
        <w:tblInd w:w="93" w:type="dxa"/>
        <w:tblCellMar>
          <w:top w:w="15" w:type="dxa"/>
          <w:left w:w="15" w:type="dxa"/>
          <w:bottom w:w="15" w:type="dxa"/>
          <w:right w:w="15" w:type="dxa"/>
        </w:tblCellMar>
        <w:tblLook w:val="04A0" w:firstRow="1" w:lastRow="0" w:firstColumn="1" w:lastColumn="0" w:noHBand="0" w:noVBand="1"/>
      </w:tblPr>
      <w:tblGrid>
        <w:gridCol w:w="816"/>
        <w:gridCol w:w="966"/>
        <w:gridCol w:w="1416"/>
        <w:gridCol w:w="408"/>
        <w:gridCol w:w="408"/>
        <w:gridCol w:w="2193"/>
        <w:gridCol w:w="1541"/>
        <w:gridCol w:w="1416"/>
        <w:gridCol w:w="36"/>
      </w:tblGrid>
      <w:tr w:rsidR="00D16E4E" w14:paraId="6DE0DFEB" w14:textId="77777777" w:rsidTr="00D16E4E">
        <w:trPr>
          <w:gridAfter w:val="1"/>
          <w:trHeight w:val="2000"/>
        </w:trPr>
        <w:tc>
          <w:tcPr>
            <w:tcW w:w="9200" w:type="dxa"/>
            <w:gridSpan w:val="8"/>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vAlign w:val="center"/>
            <w:hideMark/>
          </w:tcPr>
          <w:p w14:paraId="407CCB94" w14:textId="77777777" w:rsidR="00D16E4E" w:rsidRDefault="00D16E4E">
            <w:pPr>
              <w:pStyle w:val="a7"/>
              <w:wordWrap w:val="0"/>
              <w:spacing w:line="400" w:lineRule="atLeast"/>
              <w:jc w:val="center"/>
              <w:textAlignment w:val="center"/>
              <w:rPr>
                <w:rFonts w:ascii="Segoe UI" w:hAnsi="Segoe UI" w:cs="Segoe UI"/>
              </w:rPr>
            </w:pPr>
            <w:proofErr w:type="gramStart"/>
            <w:r>
              <w:rPr>
                <w:rFonts w:ascii="方正小标宋简体" w:eastAsia="方正小标宋简体" w:hAnsi="Segoe UI" w:cs="Segoe UI" w:hint="eastAsia"/>
                <w:color w:val="000000"/>
                <w:sz w:val="40"/>
                <w:szCs w:val="40"/>
              </w:rPr>
              <w:t>悦庄镇</w:t>
            </w:r>
            <w:proofErr w:type="gramEnd"/>
            <w:r>
              <w:rPr>
                <w:rFonts w:ascii="方正小标宋简体" w:eastAsia="方正小标宋简体" w:hAnsi="Segoe UI" w:cs="Segoe UI" w:hint="eastAsia"/>
                <w:color w:val="000000"/>
                <w:sz w:val="40"/>
                <w:szCs w:val="40"/>
              </w:rPr>
              <w:t xml:space="preserve"> </w:t>
            </w:r>
            <w:r>
              <w:rPr>
                <w:rFonts w:ascii="方正小标宋简体" w:eastAsia="方正小标宋简体" w:hAnsi="Segoe UI" w:cs="Segoe UI" w:hint="eastAsia"/>
                <w:color w:val="000000"/>
                <w:sz w:val="40"/>
                <w:szCs w:val="40"/>
              </w:rPr>
              <w:t>    </w:t>
            </w:r>
            <w:r>
              <w:rPr>
                <w:rFonts w:ascii="方正小标宋简体" w:eastAsia="方正小标宋简体" w:hAnsi="Segoe UI" w:cs="Segoe UI" w:hint="eastAsia"/>
                <w:color w:val="000000"/>
                <w:sz w:val="40"/>
                <w:szCs w:val="40"/>
              </w:rPr>
              <w:t>村集体临时用人用工派工单</w:t>
            </w:r>
          </w:p>
          <w:p w14:paraId="0E9ACBDA" w14:textId="77777777" w:rsidR="00D16E4E" w:rsidRDefault="00D16E4E">
            <w:pPr>
              <w:pStyle w:val="a7"/>
              <w:wordWrap w:val="0"/>
              <w:spacing w:line="400" w:lineRule="atLeast"/>
              <w:jc w:val="center"/>
              <w:textAlignment w:val="center"/>
              <w:rPr>
                <w:rFonts w:ascii="Segoe UI" w:hAnsi="Segoe UI" w:cs="Segoe UI"/>
              </w:rPr>
            </w:pPr>
            <w:r>
              <w:rPr>
                <w:rFonts w:ascii="方正小标宋简体" w:eastAsia="方正小标宋简体" w:hAnsi="Segoe UI" w:cs="Segoe UI" w:hint="eastAsia"/>
                <w:color w:val="000000"/>
                <w:sz w:val="40"/>
                <w:szCs w:val="40"/>
              </w:rPr>
              <w:t>（日登记表）</w:t>
            </w:r>
          </w:p>
          <w:p w14:paraId="638B30ED" w14:textId="77777777" w:rsidR="00D16E4E" w:rsidRDefault="00D16E4E">
            <w:pPr>
              <w:pStyle w:val="a7"/>
              <w:wordWrap w:val="0"/>
              <w:spacing w:line="400" w:lineRule="atLeast"/>
              <w:jc w:val="center"/>
              <w:textAlignment w:val="center"/>
              <w:rPr>
                <w:rFonts w:ascii="Segoe UI" w:hAnsi="Segoe UI" w:cs="Segoe UI"/>
              </w:rPr>
            </w:pPr>
            <w:r>
              <w:rPr>
                <w:rFonts w:ascii="Times New Roman" w:hAnsi="Times New Roman" w:cs="Times New Roman"/>
                <w:color w:val="000000"/>
                <w:sz w:val="40"/>
                <w:szCs w:val="40"/>
              </w:rPr>
              <w:t>                        </w:t>
            </w:r>
            <w:r>
              <w:rPr>
                <w:rFonts w:ascii="Times New Roman" w:hAnsi="Times New Roman" w:cs="Times New Roman"/>
                <w:color w:val="000000"/>
                <w:sz w:val="44"/>
                <w:szCs w:val="44"/>
              </w:rPr>
              <w:t> </w:t>
            </w:r>
            <w:r>
              <w:rPr>
                <w:rFonts w:ascii="Times New Roman" w:hAnsi="Times New Roman" w:cs="Times New Roman"/>
                <w:color w:val="000000"/>
                <w:sz w:val="40"/>
                <w:szCs w:val="40"/>
              </w:rPr>
              <w:t> </w:t>
            </w:r>
            <w:r>
              <w:rPr>
                <w:rFonts w:ascii="仿宋_GB2312" w:eastAsia="仿宋_GB2312" w:hAnsi="Segoe UI" w:cs="Segoe UI" w:hint="eastAsia"/>
                <w:color w:val="000000"/>
                <w:sz w:val="30"/>
                <w:szCs w:val="30"/>
              </w:rPr>
              <w:t>  </w:t>
            </w:r>
            <w:r>
              <w:rPr>
                <w:rFonts w:ascii="仿宋_GB2312" w:eastAsia="仿宋_GB2312" w:hAnsi="Segoe UI" w:cs="Segoe UI" w:hint="eastAsia"/>
                <w:color w:val="000000"/>
                <w:sz w:val="30"/>
                <w:szCs w:val="30"/>
              </w:rPr>
              <w:t>临时用工第</w:t>
            </w:r>
            <w:r>
              <w:rPr>
                <w:rFonts w:ascii="仿宋_GB2312" w:eastAsia="仿宋_GB2312" w:hAnsi="Segoe UI" w:cs="Segoe UI" w:hint="eastAsia"/>
                <w:color w:val="000000"/>
                <w:sz w:val="30"/>
                <w:szCs w:val="30"/>
              </w:rPr>
              <w:t>       </w:t>
            </w:r>
            <w:r>
              <w:rPr>
                <w:rFonts w:ascii="仿宋_GB2312" w:eastAsia="仿宋_GB2312" w:hAnsi="Segoe UI" w:cs="Segoe UI" w:hint="eastAsia"/>
                <w:color w:val="000000"/>
                <w:sz w:val="30"/>
                <w:szCs w:val="30"/>
              </w:rPr>
              <w:t>号</w:t>
            </w:r>
          </w:p>
        </w:tc>
      </w:tr>
      <w:tr w:rsidR="00D16E4E" w14:paraId="3C7FF87E" w14:textId="77777777" w:rsidTr="00D16E4E">
        <w:trPr>
          <w:gridAfter w:val="1"/>
          <w:trHeight w:val="312"/>
        </w:trPr>
        <w:tc>
          <w:tcPr>
            <w:tcW w:w="9200" w:type="dxa"/>
            <w:gridSpan w:val="8"/>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FB22D2" w14:textId="77777777" w:rsidR="00D16E4E" w:rsidRDefault="00D16E4E">
            <w:pPr>
              <w:pStyle w:val="a7"/>
              <w:wordWrap w:val="0"/>
              <w:spacing w:line="400" w:lineRule="atLeast"/>
              <w:jc w:val="center"/>
              <w:textAlignment w:val="center"/>
              <w:rPr>
                <w:rFonts w:ascii="Segoe UI" w:hAnsi="Segoe UI" w:cs="Segoe UI"/>
              </w:rPr>
            </w:pPr>
            <w:r>
              <w:rPr>
                <w:rFonts w:ascii="方正小标宋简体" w:eastAsia="方正小标宋简体" w:hAnsi="Segoe UI" w:cs="Segoe UI" w:hint="eastAsia"/>
                <w:color w:val="000000"/>
                <w:sz w:val="36"/>
                <w:szCs w:val="36"/>
              </w:rPr>
              <w:t>派</w:t>
            </w:r>
            <w:r>
              <w:rPr>
                <w:rFonts w:ascii="Times New Roman" w:hAnsi="Times New Roman" w:cs="Times New Roman"/>
                <w:color w:val="000000"/>
                <w:sz w:val="36"/>
                <w:szCs w:val="36"/>
              </w:rPr>
              <w:t> </w:t>
            </w:r>
            <w:r>
              <w:rPr>
                <w:rFonts w:ascii="方正小标宋简体" w:eastAsia="方正小标宋简体" w:hAnsi="Segoe UI" w:cs="Segoe UI" w:hint="eastAsia"/>
                <w:color w:val="000000"/>
                <w:sz w:val="36"/>
                <w:szCs w:val="36"/>
              </w:rPr>
              <w:t>工</w:t>
            </w:r>
            <w:r>
              <w:rPr>
                <w:rFonts w:ascii="Times New Roman" w:hAnsi="Times New Roman" w:cs="Times New Roman"/>
                <w:color w:val="000000"/>
                <w:sz w:val="36"/>
                <w:szCs w:val="36"/>
              </w:rPr>
              <w:t> </w:t>
            </w:r>
            <w:r>
              <w:rPr>
                <w:rFonts w:ascii="方正小标宋简体" w:eastAsia="方正小标宋简体" w:hAnsi="Segoe UI" w:cs="Segoe UI" w:hint="eastAsia"/>
                <w:color w:val="000000"/>
                <w:sz w:val="36"/>
                <w:szCs w:val="36"/>
              </w:rPr>
              <w:t>单</w:t>
            </w:r>
          </w:p>
          <w:p w14:paraId="4B73B438" w14:textId="77777777" w:rsidR="00D16E4E" w:rsidRDefault="00D16E4E">
            <w:pPr>
              <w:pStyle w:val="a7"/>
              <w:wordWrap w:val="0"/>
              <w:spacing w:line="500" w:lineRule="atLeast"/>
              <w:ind w:firstLine="640"/>
              <w:jc w:val="both"/>
              <w:textAlignment w:val="center"/>
              <w:rPr>
                <w:rFonts w:ascii="Segoe UI" w:hAnsi="Segoe UI" w:cs="Segoe UI"/>
              </w:rPr>
            </w:pPr>
            <w:r>
              <w:rPr>
                <w:rFonts w:ascii="Times New Roman" w:hAnsi="Times New Roman" w:cs="Times New Roman"/>
                <w:color w:val="000000"/>
                <w:sz w:val="32"/>
                <w:szCs w:val="32"/>
              </w:rPr>
              <w:t>2021</w:t>
            </w:r>
            <w:r>
              <w:rPr>
                <w:rFonts w:ascii="仿宋_GB2312" w:eastAsia="仿宋_GB2312" w:hAnsi="Times New Roman" w:cs="Times New Roman" w:hint="eastAsia"/>
                <w:color w:val="000000"/>
                <w:sz w:val="32"/>
                <w:szCs w:val="32"/>
              </w:rPr>
              <w:t>年月日，兹派我村</w:t>
            </w:r>
            <w:r>
              <w:rPr>
                <w:rFonts w:ascii="Times New Roman" w:hAnsi="Times New Roman" w:cs="Times New Roman"/>
                <w:color w:val="000000"/>
                <w:sz w:val="32"/>
                <w:szCs w:val="32"/>
              </w:rPr>
              <w:t>_________________________</w:t>
            </w:r>
            <w:r>
              <w:rPr>
                <w:rFonts w:ascii="仿宋_GB2312" w:eastAsia="仿宋_GB2312" w:hAnsi="Times New Roman" w:cs="Times New Roman" w:hint="eastAsia"/>
                <w:color w:val="000000"/>
                <w:sz w:val="32"/>
                <w:szCs w:val="32"/>
              </w:rPr>
              <w:t>共</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人，到村</w:t>
            </w:r>
            <w:r>
              <w:rPr>
                <w:rFonts w:ascii="Times New Roman" w:hAnsi="Times New Roman" w:cs="Times New Roman"/>
                <w:color w:val="000000"/>
                <w:sz w:val="32"/>
                <w:szCs w:val="32"/>
              </w:rPr>
              <w:t>_______________________</w:t>
            </w:r>
            <w:r>
              <w:rPr>
                <w:rFonts w:ascii="仿宋_GB2312" w:eastAsia="仿宋_GB2312" w:hAnsi="Times New Roman" w:cs="Times New Roman" w:hint="eastAsia"/>
                <w:color w:val="000000"/>
                <w:sz w:val="32"/>
                <w:szCs w:val="32"/>
              </w:rPr>
              <w:t>位置</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从事</w:t>
            </w:r>
            <w:r>
              <w:rPr>
                <w:rFonts w:ascii="Times New Roman" w:hAnsi="Times New Roman" w:cs="Times New Roman"/>
                <w:color w:val="000000"/>
                <w:sz w:val="32"/>
                <w:szCs w:val="32"/>
              </w:rPr>
              <w:t>___________________</w:t>
            </w:r>
            <w:r>
              <w:rPr>
                <w:rFonts w:ascii="仿宋_GB2312" w:eastAsia="仿宋_GB2312" w:hAnsi="Times New Roman" w:cs="Times New Roman" w:hint="eastAsia"/>
                <w:color w:val="000000"/>
                <w:sz w:val="32"/>
                <w:szCs w:val="32"/>
              </w:rPr>
              <w:t>工作，由村</w:t>
            </w:r>
            <w:r>
              <w:rPr>
                <w:rFonts w:ascii="Times New Roman" w:hAnsi="Times New Roman" w:cs="Times New Roman"/>
                <w:color w:val="000000"/>
                <w:sz w:val="32"/>
                <w:szCs w:val="32"/>
              </w:rPr>
              <w:t>_______________</w:t>
            </w:r>
            <w:r>
              <w:rPr>
                <w:rFonts w:ascii="仿宋_GB2312" w:eastAsia="仿宋_GB2312" w:hAnsi="Times New Roman" w:cs="Times New Roman" w:hint="eastAsia"/>
                <w:color w:val="000000"/>
                <w:sz w:val="32"/>
                <w:szCs w:val="32"/>
              </w:rPr>
              <w:t>同志负责记工，工时按照</w:t>
            </w:r>
            <w:r>
              <w:rPr>
                <w:rFonts w:ascii="Times New Roman" w:hAnsi="Times New Roman" w:cs="Times New Roman"/>
                <w:color w:val="000000"/>
                <w:sz w:val="32"/>
                <w:szCs w:val="32"/>
              </w:rPr>
              <w:t>__</w:t>
            </w:r>
            <w:r>
              <w:rPr>
                <w:rFonts w:ascii="Times New Roman" w:hAnsi="Times New Roman" w:cs="Times New Roman"/>
                <w:color w:val="000000"/>
                <w:sz w:val="32"/>
                <w:szCs w:val="32"/>
              </w:rPr>
              <w:lastRenderedPageBreak/>
              <w:t>__</w:t>
            </w:r>
            <w:r>
              <w:rPr>
                <w:rFonts w:ascii="仿宋_GB2312" w:eastAsia="仿宋_GB2312" w:hAnsi="Times New Roman" w:cs="Times New Roman" w:hint="eastAsia"/>
                <w:color w:val="000000"/>
                <w:sz w:val="32"/>
                <w:szCs w:val="32"/>
              </w:rPr>
              <w:t>元</w:t>
            </w:r>
            <w:r>
              <w:rPr>
                <w:rFonts w:ascii="Times New Roman" w:hAnsi="Times New Roman" w:cs="Times New Roman"/>
                <w:color w:val="000000"/>
                <w:sz w:val="32"/>
                <w:szCs w:val="32"/>
              </w:rPr>
              <w:t>/</w:t>
            </w:r>
            <w:proofErr w:type="gramStart"/>
            <w:r>
              <w:rPr>
                <w:rFonts w:ascii="仿宋_GB2312" w:eastAsia="仿宋_GB2312" w:hAnsi="Times New Roman" w:cs="Times New Roman" w:hint="eastAsia"/>
                <w:color w:val="000000"/>
                <w:sz w:val="32"/>
                <w:szCs w:val="32"/>
              </w:rPr>
              <w:t>个</w:t>
            </w:r>
            <w:proofErr w:type="gramEnd"/>
            <w:r>
              <w:rPr>
                <w:rFonts w:ascii="仿宋_GB2312" w:eastAsia="仿宋_GB2312" w:hAnsi="Times New Roman" w:cs="Times New Roman" w:hint="eastAsia"/>
                <w:color w:val="000000"/>
                <w:sz w:val="32"/>
                <w:szCs w:val="32"/>
              </w:rPr>
              <w:t>工时结算。</w:t>
            </w:r>
          </w:p>
          <w:p w14:paraId="30D5B1B2" w14:textId="77777777" w:rsidR="00D16E4E" w:rsidRDefault="00D16E4E">
            <w:pPr>
              <w:pStyle w:val="a7"/>
              <w:wordWrap w:val="0"/>
              <w:spacing w:line="500" w:lineRule="atLeast"/>
              <w:ind w:firstLine="3520"/>
              <w:jc w:val="both"/>
              <w:textAlignment w:val="center"/>
              <w:rPr>
                <w:rFonts w:ascii="Segoe UI" w:hAnsi="Segoe UI" w:cs="Segoe UI"/>
              </w:rPr>
            </w:pPr>
            <w:r>
              <w:rPr>
                <w:rFonts w:ascii="仿宋_GB2312" w:eastAsia="仿宋_GB2312" w:hAnsi="Times New Roman" w:cs="Times New Roman" w:hint="eastAsia"/>
                <w:color w:val="000000"/>
                <w:sz w:val="32"/>
                <w:szCs w:val="32"/>
              </w:rPr>
              <w:t>村党支部书记签字：</w:t>
            </w:r>
          </w:p>
          <w:p w14:paraId="110EBBFB" w14:textId="77777777" w:rsidR="00D16E4E" w:rsidRDefault="00D16E4E">
            <w:pPr>
              <w:pStyle w:val="a7"/>
              <w:wordWrap w:val="0"/>
              <w:spacing w:line="400" w:lineRule="atLeast"/>
              <w:ind w:firstLine="3520"/>
              <w:jc w:val="both"/>
              <w:textAlignment w:val="center"/>
              <w:rPr>
                <w:rFonts w:ascii="Segoe UI" w:hAnsi="Segoe UI" w:cs="Segoe UI"/>
              </w:rPr>
            </w:pPr>
            <w:r>
              <w:rPr>
                <w:rFonts w:ascii="Times New Roman" w:hAnsi="Times New Roman" w:cs="Times New Roman"/>
                <w:color w:val="000000"/>
                <w:sz w:val="32"/>
                <w:szCs w:val="32"/>
              </w:rPr>
              <w:t> </w:t>
            </w:r>
          </w:p>
          <w:p w14:paraId="7D4E3624" w14:textId="77777777" w:rsidR="00D16E4E" w:rsidRDefault="00D16E4E">
            <w:pPr>
              <w:pStyle w:val="a7"/>
              <w:wordWrap w:val="0"/>
              <w:spacing w:line="400" w:lineRule="atLeast"/>
              <w:ind w:firstLine="3520"/>
              <w:jc w:val="both"/>
              <w:textAlignment w:val="center"/>
              <w:rPr>
                <w:rFonts w:ascii="Segoe UI" w:hAnsi="Segoe UI" w:cs="Segoe UI"/>
              </w:rPr>
            </w:pP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年</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月</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日</w:t>
            </w:r>
          </w:p>
        </w:tc>
      </w:tr>
      <w:tr w:rsidR="00D16E4E" w14:paraId="2EEED8B3" w14:textId="77777777" w:rsidTr="00D16E4E">
        <w:trPr>
          <w:trHeight w:val="312"/>
        </w:trPr>
        <w:tc>
          <w:tcPr>
            <w:tcW w:w="0" w:type="auto"/>
            <w:gridSpan w:val="8"/>
            <w:vMerge/>
            <w:tcBorders>
              <w:top w:val="single" w:sz="8" w:space="0" w:color="000000"/>
              <w:left w:val="single" w:sz="8" w:space="0" w:color="000000"/>
              <w:bottom w:val="single" w:sz="8" w:space="0" w:color="000000"/>
              <w:right w:val="single" w:sz="8" w:space="0" w:color="000000"/>
            </w:tcBorders>
            <w:vAlign w:val="center"/>
            <w:hideMark/>
          </w:tcPr>
          <w:p w14:paraId="146CC587" w14:textId="77777777" w:rsidR="00D16E4E" w:rsidRDefault="00D16E4E">
            <w:pPr>
              <w:wordWrap w:val="0"/>
              <w:rPr>
                <w:rFonts w:ascii="Segoe UI" w:eastAsia="宋体" w:hAnsi="Segoe UI" w:cs="Segoe UI"/>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BE29806" w14:textId="77777777" w:rsidR="00D16E4E" w:rsidRDefault="00D16E4E">
            <w:pPr>
              <w:rPr>
                <w:rFonts w:ascii="Segoe UI" w:hAnsi="Segoe UI" w:cs="Segoe UI"/>
              </w:rPr>
            </w:pPr>
          </w:p>
        </w:tc>
      </w:tr>
      <w:tr w:rsidR="00D16E4E" w14:paraId="382006F1" w14:textId="77777777" w:rsidTr="00D16E4E">
        <w:trPr>
          <w:trHeight w:val="312"/>
        </w:trPr>
        <w:tc>
          <w:tcPr>
            <w:tcW w:w="0" w:type="auto"/>
            <w:gridSpan w:val="8"/>
            <w:vMerge/>
            <w:tcBorders>
              <w:top w:val="single" w:sz="8" w:space="0" w:color="000000"/>
              <w:left w:val="single" w:sz="8" w:space="0" w:color="000000"/>
              <w:bottom w:val="single" w:sz="8" w:space="0" w:color="000000"/>
              <w:right w:val="single" w:sz="8" w:space="0" w:color="000000"/>
            </w:tcBorders>
            <w:vAlign w:val="center"/>
            <w:hideMark/>
          </w:tcPr>
          <w:p w14:paraId="1BFC1F8D" w14:textId="77777777" w:rsidR="00D16E4E" w:rsidRDefault="00D16E4E">
            <w:pPr>
              <w:wordWrap w:val="0"/>
              <w:rPr>
                <w:rFonts w:ascii="Segoe UI" w:eastAsia="宋体" w:hAnsi="Segoe UI" w:cs="Segoe UI"/>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2531381" w14:textId="77777777" w:rsidR="00D16E4E" w:rsidRDefault="00D16E4E">
            <w:pPr>
              <w:wordWrap w:val="0"/>
              <w:rPr>
                <w:rFonts w:ascii="Times New Roman" w:eastAsia="Times New Roman" w:hAnsi="Times New Roman" w:cs="Times New Roman"/>
                <w:sz w:val="20"/>
                <w:szCs w:val="20"/>
              </w:rPr>
            </w:pPr>
          </w:p>
        </w:tc>
      </w:tr>
      <w:tr w:rsidR="00D16E4E" w14:paraId="4964902C" w14:textId="77777777" w:rsidTr="00D16E4E">
        <w:trPr>
          <w:trHeight w:val="312"/>
        </w:trPr>
        <w:tc>
          <w:tcPr>
            <w:tcW w:w="0" w:type="auto"/>
            <w:gridSpan w:val="8"/>
            <w:vMerge/>
            <w:tcBorders>
              <w:top w:val="single" w:sz="8" w:space="0" w:color="000000"/>
              <w:left w:val="single" w:sz="8" w:space="0" w:color="000000"/>
              <w:bottom w:val="single" w:sz="8" w:space="0" w:color="000000"/>
              <w:right w:val="single" w:sz="8" w:space="0" w:color="000000"/>
            </w:tcBorders>
            <w:vAlign w:val="center"/>
            <w:hideMark/>
          </w:tcPr>
          <w:p w14:paraId="3FB7258A" w14:textId="77777777" w:rsidR="00D16E4E" w:rsidRDefault="00D16E4E">
            <w:pPr>
              <w:wordWrap w:val="0"/>
              <w:rPr>
                <w:rFonts w:ascii="Segoe UI" w:eastAsia="宋体" w:hAnsi="Segoe UI" w:cs="Segoe UI"/>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027FEBD" w14:textId="77777777" w:rsidR="00D16E4E" w:rsidRDefault="00D16E4E">
            <w:pPr>
              <w:wordWrap w:val="0"/>
              <w:rPr>
                <w:rFonts w:ascii="Times New Roman" w:eastAsia="Times New Roman" w:hAnsi="Times New Roman" w:cs="Times New Roman"/>
                <w:sz w:val="20"/>
                <w:szCs w:val="20"/>
              </w:rPr>
            </w:pPr>
          </w:p>
        </w:tc>
      </w:tr>
      <w:tr w:rsidR="00D16E4E" w14:paraId="2669F24A" w14:textId="77777777" w:rsidTr="00D16E4E">
        <w:trPr>
          <w:trHeight w:val="312"/>
        </w:trPr>
        <w:tc>
          <w:tcPr>
            <w:tcW w:w="0" w:type="auto"/>
            <w:gridSpan w:val="8"/>
            <w:vMerge/>
            <w:tcBorders>
              <w:top w:val="single" w:sz="8" w:space="0" w:color="000000"/>
              <w:left w:val="single" w:sz="8" w:space="0" w:color="000000"/>
              <w:bottom w:val="single" w:sz="8" w:space="0" w:color="000000"/>
              <w:right w:val="single" w:sz="8" w:space="0" w:color="000000"/>
            </w:tcBorders>
            <w:vAlign w:val="center"/>
            <w:hideMark/>
          </w:tcPr>
          <w:p w14:paraId="31FBB709" w14:textId="77777777" w:rsidR="00D16E4E" w:rsidRDefault="00D16E4E">
            <w:pPr>
              <w:wordWrap w:val="0"/>
              <w:rPr>
                <w:rFonts w:ascii="Segoe UI" w:eastAsia="宋体" w:hAnsi="Segoe UI" w:cs="Segoe UI"/>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0A99FF3" w14:textId="77777777" w:rsidR="00D16E4E" w:rsidRDefault="00D16E4E">
            <w:pPr>
              <w:wordWrap w:val="0"/>
              <w:rPr>
                <w:rFonts w:ascii="Times New Roman" w:eastAsia="Times New Roman" w:hAnsi="Times New Roman" w:cs="Times New Roman"/>
                <w:sz w:val="20"/>
                <w:szCs w:val="20"/>
              </w:rPr>
            </w:pPr>
          </w:p>
        </w:tc>
      </w:tr>
      <w:tr w:rsidR="00D16E4E" w14:paraId="1CA9B6D2" w14:textId="77777777" w:rsidTr="00D16E4E">
        <w:trPr>
          <w:trHeight w:val="312"/>
        </w:trPr>
        <w:tc>
          <w:tcPr>
            <w:tcW w:w="0" w:type="auto"/>
            <w:gridSpan w:val="8"/>
            <w:vMerge/>
            <w:tcBorders>
              <w:top w:val="single" w:sz="8" w:space="0" w:color="000000"/>
              <w:left w:val="single" w:sz="8" w:space="0" w:color="000000"/>
              <w:bottom w:val="single" w:sz="8" w:space="0" w:color="000000"/>
              <w:right w:val="single" w:sz="8" w:space="0" w:color="000000"/>
            </w:tcBorders>
            <w:vAlign w:val="center"/>
            <w:hideMark/>
          </w:tcPr>
          <w:p w14:paraId="4980BF86" w14:textId="77777777" w:rsidR="00D16E4E" w:rsidRDefault="00D16E4E">
            <w:pPr>
              <w:wordWrap w:val="0"/>
              <w:rPr>
                <w:rFonts w:ascii="Segoe UI" w:eastAsia="宋体" w:hAnsi="Segoe UI" w:cs="Segoe UI"/>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B404BD2" w14:textId="77777777" w:rsidR="00D16E4E" w:rsidRDefault="00D16E4E">
            <w:pPr>
              <w:wordWrap w:val="0"/>
              <w:rPr>
                <w:rFonts w:ascii="Times New Roman" w:eastAsia="Times New Roman" w:hAnsi="Times New Roman" w:cs="Times New Roman"/>
                <w:sz w:val="20"/>
                <w:szCs w:val="20"/>
              </w:rPr>
            </w:pPr>
          </w:p>
        </w:tc>
      </w:tr>
      <w:tr w:rsidR="00D16E4E" w14:paraId="60904304" w14:textId="77777777" w:rsidTr="00D16E4E">
        <w:trPr>
          <w:trHeight w:val="1556"/>
        </w:trPr>
        <w:tc>
          <w:tcPr>
            <w:tcW w:w="0" w:type="auto"/>
            <w:gridSpan w:val="8"/>
            <w:vMerge/>
            <w:tcBorders>
              <w:top w:val="single" w:sz="8" w:space="0" w:color="000000"/>
              <w:left w:val="single" w:sz="8" w:space="0" w:color="000000"/>
              <w:bottom w:val="single" w:sz="8" w:space="0" w:color="000000"/>
              <w:right w:val="single" w:sz="8" w:space="0" w:color="000000"/>
            </w:tcBorders>
            <w:vAlign w:val="center"/>
            <w:hideMark/>
          </w:tcPr>
          <w:p w14:paraId="35D74FC3" w14:textId="77777777" w:rsidR="00D16E4E" w:rsidRDefault="00D16E4E">
            <w:pPr>
              <w:wordWrap w:val="0"/>
              <w:rPr>
                <w:rFonts w:ascii="Segoe UI" w:eastAsia="宋体" w:hAnsi="Segoe UI" w:cs="Segoe UI"/>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01BAB88" w14:textId="77777777" w:rsidR="00D16E4E" w:rsidRDefault="00D16E4E">
            <w:pPr>
              <w:wordWrap w:val="0"/>
              <w:rPr>
                <w:rFonts w:ascii="Times New Roman" w:eastAsia="Times New Roman" w:hAnsi="Times New Roman" w:cs="Times New Roman"/>
                <w:sz w:val="20"/>
                <w:szCs w:val="20"/>
              </w:rPr>
            </w:pPr>
          </w:p>
        </w:tc>
      </w:tr>
      <w:tr w:rsidR="00D16E4E" w14:paraId="23447BD3" w14:textId="77777777" w:rsidTr="00D16E4E">
        <w:trPr>
          <w:trHeight w:val="627"/>
        </w:trPr>
        <w:tc>
          <w:tcPr>
            <w:tcW w:w="0" w:type="auto"/>
            <w:tcBorders>
              <w:top w:val="nil"/>
              <w:left w:val="single" w:sz="8" w:space="0" w:color="CCCCCC"/>
              <w:bottom w:val="single" w:sz="8" w:space="0" w:color="CCCCCC"/>
              <w:right w:val="single" w:sz="8" w:space="0" w:color="CCCCCC"/>
            </w:tcBorders>
            <w:noWrap/>
            <w:tcMar>
              <w:top w:w="0" w:type="dxa"/>
              <w:left w:w="108" w:type="dxa"/>
              <w:bottom w:w="0" w:type="dxa"/>
              <w:right w:w="108" w:type="dxa"/>
            </w:tcMar>
            <w:vAlign w:val="center"/>
            <w:hideMark/>
          </w:tcPr>
          <w:p w14:paraId="1967DCA7" w14:textId="77777777" w:rsidR="00D16E4E" w:rsidRDefault="00D16E4E">
            <w:pPr>
              <w:pStyle w:val="a7"/>
              <w:wordWrap w:val="0"/>
              <w:spacing w:line="400" w:lineRule="atLeast"/>
              <w:jc w:val="center"/>
              <w:textAlignment w:val="center"/>
              <w:rPr>
                <w:rFonts w:ascii="Segoe UI" w:hAnsi="Segoe UI" w:cs="Segoe UI"/>
              </w:rPr>
            </w:pPr>
            <w:r>
              <w:rPr>
                <w:rFonts w:ascii="黑体" w:eastAsia="黑体" w:hAnsi="黑体" w:cs="Segoe UI" w:hint="eastAsia"/>
                <w:color w:val="000000"/>
                <w:sz w:val="30"/>
                <w:szCs w:val="30"/>
              </w:rPr>
              <w:t>序号</w:t>
            </w:r>
          </w:p>
        </w:tc>
        <w:tc>
          <w:tcPr>
            <w:tcW w:w="0" w:type="auto"/>
            <w:tcBorders>
              <w:top w:val="single" w:sz="8" w:space="0" w:color="CCCCCC"/>
              <w:left w:val="nil"/>
              <w:bottom w:val="single" w:sz="8" w:space="0" w:color="CCCCCC"/>
              <w:right w:val="single" w:sz="8" w:space="0" w:color="CCCCCC"/>
            </w:tcBorders>
            <w:noWrap/>
            <w:tcMar>
              <w:top w:w="0" w:type="dxa"/>
              <w:left w:w="108" w:type="dxa"/>
              <w:bottom w:w="0" w:type="dxa"/>
              <w:right w:w="108" w:type="dxa"/>
            </w:tcMar>
            <w:vAlign w:val="center"/>
            <w:hideMark/>
          </w:tcPr>
          <w:p w14:paraId="4088B13C" w14:textId="77777777" w:rsidR="00D16E4E" w:rsidRDefault="00D16E4E">
            <w:pPr>
              <w:pStyle w:val="a7"/>
              <w:wordWrap w:val="0"/>
              <w:spacing w:line="400" w:lineRule="atLeast"/>
              <w:jc w:val="center"/>
              <w:textAlignment w:val="center"/>
              <w:rPr>
                <w:rFonts w:ascii="Segoe UI" w:hAnsi="Segoe UI" w:cs="Segoe UI"/>
              </w:rPr>
            </w:pPr>
            <w:r>
              <w:rPr>
                <w:rFonts w:ascii="黑体" w:eastAsia="黑体" w:hAnsi="黑体" w:cs="Segoe UI" w:hint="eastAsia"/>
                <w:color w:val="000000"/>
                <w:sz w:val="30"/>
                <w:szCs w:val="30"/>
              </w:rPr>
              <w:t>群</w:t>
            </w:r>
            <w:r>
              <w:rPr>
                <w:rFonts w:ascii="Times New Roman" w:hAnsi="Times New Roman" w:cs="Times New Roman"/>
                <w:color w:val="000000"/>
                <w:sz w:val="30"/>
                <w:szCs w:val="30"/>
              </w:rPr>
              <w:t>  </w:t>
            </w:r>
            <w:r>
              <w:rPr>
                <w:rFonts w:ascii="黑体" w:eastAsia="黑体" w:hAnsi="黑体" w:cs="Segoe UI" w:hint="eastAsia"/>
                <w:color w:val="000000"/>
                <w:sz w:val="30"/>
                <w:szCs w:val="30"/>
              </w:rPr>
              <w:t>众</w:t>
            </w:r>
          </w:p>
        </w:tc>
        <w:tc>
          <w:tcPr>
            <w:tcW w:w="0" w:type="auto"/>
            <w:tcBorders>
              <w:top w:val="single" w:sz="8" w:space="0" w:color="CCCCCC"/>
              <w:left w:val="nil"/>
              <w:bottom w:val="single" w:sz="8" w:space="0" w:color="CCCCCC"/>
              <w:right w:val="single" w:sz="8" w:space="0" w:color="CCCCCC"/>
            </w:tcBorders>
            <w:noWrap/>
            <w:tcMar>
              <w:top w:w="0" w:type="dxa"/>
              <w:left w:w="108" w:type="dxa"/>
              <w:bottom w:w="0" w:type="dxa"/>
              <w:right w:w="108" w:type="dxa"/>
            </w:tcMar>
            <w:vAlign w:val="center"/>
            <w:hideMark/>
          </w:tcPr>
          <w:p w14:paraId="570417F9" w14:textId="77777777" w:rsidR="00D16E4E" w:rsidRDefault="00D16E4E">
            <w:pPr>
              <w:pStyle w:val="a7"/>
              <w:wordWrap w:val="0"/>
              <w:spacing w:line="400" w:lineRule="atLeast"/>
              <w:jc w:val="center"/>
              <w:textAlignment w:val="center"/>
              <w:rPr>
                <w:rFonts w:ascii="Segoe UI" w:hAnsi="Segoe UI" w:cs="Segoe UI"/>
              </w:rPr>
            </w:pPr>
            <w:r>
              <w:rPr>
                <w:rFonts w:ascii="黑体" w:eastAsia="黑体" w:hAnsi="黑体" w:cs="Segoe UI" w:hint="eastAsia"/>
                <w:color w:val="000000"/>
                <w:sz w:val="30"/>
                <w:szCs w:val="30"/>
              </w:rPr>
              <w:t>用工地点</w:t>
            </w:r>
          </w:p>
        </w:tc>
        <w:tc>
          <w:tcPr>
            <w:tcW w:w="0" w:type="auto"/>
            <w:gridSpan w:val="2"/>
            <w:tcBorders>
              <w:top w:val="single" w:sz="8" w:space="0" w:color="CCCCCC"/>
              <w:left w:val="nil"/>
              <w:bottom w:val="single" w:sz="8" w:space="0" w:color="CCCCCC"/>
              <w:right w:val="single" w:sz="8" w:space="0" w:color="CCCCCC"/>
            </w:tcBorders>
            <w:noWrap/>
            <w:tcMar>
              <w:top w:w="0" w:type="dxa"/>
              <w:left w:w="108" w:type="dxa"/>
              <w:bottom w:w="0" w:type="dxa"/>
              <w:right w:w="108" w:type="dxa"/>
            </w:tcMar>
            <w:vAlign w:val="center"/>
            <w:hideMark/>
          </w:tcPr>
          <w:p w14:paraId="531888BE" w14:textId="77777777" w:rsidR="00D16E4E" w:rsidRDefault="00D16E4E">
            <w:pPr>
              <w:pStyle w:val="a7"/>
              <w:wordWrap w:val="0"/>
              <w:spacing w:line="400" w:lineRule="atLeast"/>
              <w:jc w:val="center"/>
              <w:textAlignment w:val="center"/>
              <w:rPr>
                <w:rFonts w:ascii="Segoe UI" w:hAnsi="Segoe UI" w:cs="Segoe UI"/>
              </w:rPr>
            </w:pPr>
            <w:r>
              <w:rPr>
                <w:rFonts w:ascii="黑体" w:eastAsia="黑体" w:hAnsi="黑体" w:cs="Segoe UI" w:hint="eastAsia"/>
                <w:color w:val="000000"/>
                <w:sz w:val="30"/>
                <w:szCs w:val="30"/>
              </w:rPr>
              <w:t>工时</w:t>
            </w:r>
          </w:p>
        </w:tc>
        <w:tc>
          <w:tcPr>
            <w:tcW w:w="2126" w:type="dxa"/>
            <w:tcBorders>
              <w:top w:val="single" w:sz="8" w:space="0" w:color="CCCCCC"/>
              <w:left w:val="nil"/>
              <w:bottom w:val="single" w:sz="8" w:space="0" w:color="CCCCCC"/>
              <w:right w:val="single" w:sz="8" w:space="0" w:color="CCCCCC"/>
            </w:tcBorders>
            <w:noWrap/>
            <w:tcMar>
              <w:top w:w="0" w:type="dxa"/>
              <w:left w:w="108" w:type="dxa"/>
              <w:bottom w:w="0" w:type="dxa"/>
              <w:right w:w="108" w:type="dxa"/>
            </w:tcMar>
            <w:vAlign w:val="center"/>
            <w:hideMark/>
          </w:tcPr>
          <w:p w14:paraId="6F42C054" w14:textId="77777777" w:rsidR="00D16E4E" w:rsidRDefault="00D16E4E">
            <w:pPr>
              <w:pStyle w:val="a7"/>
              <w:wordWrap w:val="0"/>
              <w:spacing w:line="400" w:lineRule="atLeast"/>
              <w:jc w:val="center"/>
              <w:textAlignment w:val="center"/>
              <w:rPr>
                <w:rFonts w:ascii="Segoe UI" w:hAnsi="Segoe UI" w:cs="Segoe UI"/>
              </w:rPr>
            </w:pPr>
            <w:r>
              <w:rPr>
                <w:rFonts w:ascii="黑体" w:eastAsia="黑体" w:hAnsi="黑体" w:cs="Segoe UI" w:hint="eastAsia"/>
                <w:color w:val="000000"/>
                <w:sz w:val="30"/>
                <w:szCs w:val="30"/>
              </w:rPr>
              <w:t>联系方式</w:t>
            </w:r>
          </w:p>
        </w:tc>
        <w:tc>
          <w:tcPr>
            <w:tcW w:w="1494" w:type="dxa"/>
            <w:tcBorders>
              <w:top w:val="single" w:sz="8" w:space="0" w:color="CCCCCC"/>
              <w:left w:val="nil"/>
              <w:bottom w:val="single" w:sz="8" w:space="0" w:color="CCCCCC"/>
              <w:right w:val="single" w:sz="8" w:space="0" w:color="CCCCCC"/>
            </w:tcBorders>
            <w:noWrap/>
            <w:tcMar>
              <w:top w:w="0" w:type="dxa"/>
              <w:left w:w="108" w:type="dxa"/>
              <w:bottom w:w="0" w:type="dxa"/>
              <w:right w:w="108" w:type="dxa"/>
            </w:tcMar>
            <w:vAlign w:val="center"/>
            <w:hideMark/>
          </w:tcPr>
          <w:p w14:paraId="6ED95884" w14:textId="77777777" w:rsidR="00D16E4E" w:rsidRDefault="00D16E4E">
            <w:pPr>
              <w:pStyle w:val="a7"/>
              <w:wordWrap w:val="0"/>
              <w:spacing w:line="400" w:lineRule="atLeast"/>
              <w:jc w:val="center"/>
              <w:textAlignment w:val="center"/>
              <w:rPr>
                <w:rFonts w:ascii="Segoe UI" w:hAnsi="Segoe UI" w:cs="Segoe UI"/>
              </w:rPr>
            </w:pPr>
            <w:r>
              <w:rPr>
                <w:rFonts w:ascii="黑体" w:eastAsia="黑体" w:hAnsi="黑体" w:cs="Segoe UI" w:hint="eastAsia"/>
                <w:color w:val="000000"/>
                <w:sz w:val="30"/>
                <w:szCs w:val="30"/>
              </w:rPr>
              <w:t>银行卡号</w:t>
            </w:r>
          </w:p>
        </w:tc>
        <w:tc>
          <w:tcPr>
            <w:tcW w:w="0" w:type="auto"/>
            <w:tcBorders>
              <w:top w:val="single" w:sz="8" w:space="0" w:color="CCCCCC"/>
              <w:left w:val="nil"/>
              <w:bottom w:val="single" w:sz="8" w:space="0" w:color="CCCCCC"/>
              <w:right w:val="single" w:sz="8" w:space="0" w:color="CCCCCC"/>
            </w:tcBorders>
            <w:noWrap/>
            <w:tcMar>
              <w:top w:w="0" w:type="dxa"/>
              <w:left w:w="108" w:type="dxa"/>
              <w:bottom w:w="0" w:type="dxa"/>
              <w:right w:w="108" w:type="dxa"/>
            </w:tcMar>
            <w:vAlign w:val="center"/>
            <w:hideMark/>
          </w:tcPr>
          <w:p w14:paraId="23259F7D" w14:textId="77777777" w:rsidR="00D16E4E" w:rsidRDefault="00D16E4E">
            <w:pPr>
              <w:pStyle w:val="a7"/>
              <w:wordWrap w:val="0"/>
              <w:spacing w:line="400" w:lineRule="atLeast"/>
              <w:jc w:val="center"/>
              <w:textAlignment w:val="center"/>
              <w:rPr>
                <w:rFonts w:ascii="Segoe UI" w:hAnsi="Segoe UI" w:cs="Segoe UI"/>
              </w:rPr>
            </w:pPr>
            <w:r>
              <w:rPr>
                <w:rFonts w:cs="Segoe UI" w:hint="eastAsia"/>
                <w:color w:val="000000"/>
                <w:sz w:val="30"/>
                <w:szCs w:val="30"/>
              </w:rPr>
              <w:t>签字确认</w:t>
            </w:r>
          </w:p>
        </w:tc>
        <w:tc>
          <w:tcPr>
            <w:tcW w:w="0" w:type="auto"/>
            <w:vAlign w:val="center"/>
            <w:hideMark/>
          </w:tcPr>
          <w:p w14:paraId="756448A9" w14:textId="77777777" w:rsidR="00D16E4E" w:rsidRDefault="00D16E4E">
            <w:pPr>
              <w:wordWrap w:val="0"/>
              <w:rPr>
                <w:rFonts w:ascii="Times New Roman" w:eastAsia="Times New Roman" w:hAnsi="Times New Roman" w:cs="Times New Roman"/>
                <w:sz w:val="20"/>
                <w:szCs w:val="20"/>
              </w:rPr>
            </w:pPr>
          </w:p>
        </w:tc>
      </w:tr>
      <w:tr w:rsidR="00D16E4E" w14:paraId="3F91B768" w14:textId="77777777" w:rsidTr="00D16E4E">
        <w:trPr>
          <w:trHeight w:val="627"/>
        </w:trPr>
        <w:tc>
          <w:tcPr>
            <w:tcW w:w="0" w:type="auto"/>
            <w:tcBorders>
              <w:top w:val="nil"/>
              <w:left w:val="single" w:sz="8" w:space="0" w:color="CCCCCC"/>
              <w:bottom w:val="single" w:sz="8" w:space="0" w:color="CCCCCC"/>
              <w:right w:val="single" w:sz="8" w:space="0" w:color="CCCCCC"/>
            </w:tcBorders>
            <w:noWrap/>
            <w:tcMar>
              <w:top w:w="0" w:type="dxa"/>
              <w:left w:w="108" w:type="dxa"/>
              <w:bottom w:w="0" w:type="dxa"/>
              <w:right w:w="108" w:type="dxa"/>
            </w:tcMar>
            <w:vAlign w:val="center"/>
            <w:hideMark/>
          </w:tcPr>
          <w:p w14:paraId="154F0E05" w14:textId="77777777" w:rsidR="00D16E4E" w:rsidRDefault="00D16E4E">
            <w:pPr>
              <w:pStyle w:val="a7"/>
              <w:wordWrap w:val="0"/>
              <w:spacing w:line="400" w:lineRule="atLeast"/>
              <w:jc w:val="center"/>
              <w:textAlignment w:val="center"/>
              <w:rPr>
                <w:rFonts w:ascii="Segoe UI" w:hAnsi="Segoe UI" w:cs="Segoe UI"/>
              </w:rPr>
            </w:pPr>
            <w:r>
              <w:rPr>
                <w:rFonts w:ascii="Times New Roman" w:hAnsi="Times New Roman" w:cs="Times New Roman"/>
                <w:color w:val="000000"/>
                <w:sz w:val="30"/>
                <w:szCs w:val="30"/>
              </w:rPr>
              <w:t>1</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14D98A6B"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789FF1FA"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gridSpan w:val="2"/>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2B12EC1F" w14:textId="77777777" w:rsidR="00D16E4E" w:rsidRDefault="00D16E4E">
            <w:pPr>
              <w:pStyle w:val="a7"/>
              <w:wordWrap w:val="0"/>
              <w:spacing w:line="400" w:lineRule="atLeast"/>
              <w:jc w:val="right"/>
              <w:rPr>
                <w:rFonts w:ascii="Segoe UI" w:hAnsi="Segoe UI" w:cs="Segoe UI"/>
              </w:rPr>
            </w:pPr>
            <w:r>
              <w:rPr>
                <w:rFonts w:ascii="Times New Roman" w:hAnsi="Times New Roman" w:cs="Times New Roman"/>
                <w:color w:val="000000"/>
                <w:sz w:val="30"/>
                <w:szCs w:val="30"/>
              </w:rPr>
              <w:t> </w:t>
            </w:r>
          </w:p>
        </w:tc>
        <w:tc>
          <w:tcPr>
            <w:tcW w:w="2126"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0FF9351C"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1494"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66773076"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058B0F0A"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vAlign w:val="center"/>
            <w:hideMark/>
          </w:tcPr>
          <w:p w14:paraId="42CCA2E3" w14:textId="77777777" w:rsidR="00D16E4E" w:rsidRDefault="00D16E4E">
            <w:pPr>
              <w:wordWrap w:val="0"/>
              <w:rPr>
                <w:rFonts w:ascii="Times New Roman" w:eastAsia="Times New Roman" w:hAnsi="Times New Roman" w:cs="Times New Roman"/>
                <w:sz w:val="20"/>
                <w:szCs w:val="20"/>
              </w:rPr>
            </w:pPr>
          </w:p>
        </w:tc>
      </w:tr>
      <w:tr w:rsidR="00D16E4E" w14:paraId="13400D0F" w14:textId="77777777" w:rsidTr="00D16E4E">
        <w:trPr>
          <w:trHeight w:val="627"/>
        </w:trPr>
        <w:tc>
          <w:tcPr>
            <w:tcW w:w="0" w:type="auto"/>
            <w:tcBorders>
              <w:top w:val="nil"/>
              <w:left w:val="single" w:sz="8" w:space="0" w:color="CCCCCC"/>
              <w:bottom w:val="single" w:sz="8" w:space="0" w:color="CCCCCC"/>
              <w:right w:val="single" w:sz="8" w:space="0" w:color="CCCCCC"/>
            </w:tcBorders>
            <w:noWrap/>
            <w:tcMar>
              <w:top w:w="0" w:type="dxa"/>
              <w:left w:w="108" w:type="dxa"/>
              <w:bottom w:w="0" w:type="dxa"/>
              <w:right w:w="108" w:type="dxa"/>
            </w:tcMar>
            <w:vAlign w:val="center"/>
            <w:hideMark/>
          </w:tcPr>
          <w:p w14:paraId="5435DB8F" w14:textId="77777777" w:rsidR="00D16E4E" w:rsidRDefault="00D16E4E">
            <w:pPr>
              <w:pStyle w:val="a7"/>
              <w:wordWrap w:val="0"/>
              <w:spacing w:line="400" w:lineRule="atLeast"/>
              <w:jc w:val="center"/>
              <w:textAlignment w:val="center"/>
              <w:rPr>
                <w:rFonts w:ascii="Segoe UI" w:hAnsi="Segoe UI" w:cs="Segoe UI"/>
              </w:rPr>
            </w:pPr>
            <w:r>
              <w:rPr>
                <w:rFonts w:ascii="Times New Roman" w:hAnsi="Times New Roman" w:cs="Times New Roman"/>
                <w:color w:val="000000"/>
                <w:sz w:val="30"/>
                <w:szCs w:val="30"/>
              </w:rPr>
              <w:t>2</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3134E16E"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54B902B0"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gridSpan w:val="2"/>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58A90FF3" w14:textId="77777777" w:rsidR="00D16E4E" w:rsidRDefault="00D16E4E">
            <w:pPr>
              <w:pStyle w:val="a7"/>
              <w:wordWrap w:val="0"/>
              <w:spacing w:line="400" w:lineRule="atLeast"/>
              <w:jc w:val="right"/>
              <w:rPr>
                <w:rFonts w:ascii="Segoe UI" w:hAnsi="Segoe UI" w:cs="Segoe UI"/>
              </w:rPr>
            </w:pPr>
            <w:r>
              <w:rPr>
                <w:rFonts w:ascii="Times New Roman" w:hAnsi="Times New Roman" w:cs="Times New Roman"/>
                <w:color w:val="000000"/>
                <w:sz w:val="30"/>
                <w:szCs w:val="30"/>
              </w:rPr>
              <w:t> </w:t>
            </w:r>
          </w:p>
        </w:tc>
        <w:tc>
          <w:tcPr>
            <w:tcW w:w="2126"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68D5BA56"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1494"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6A5A6602"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290842BB"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vAlign w:val="center"/>
            <w:hideMark/>
          </w:tcPr>
          <w:p w14:paraId="3CF4B7E8" w14:textId="77777777" w:rsidR="00D16E4E" w:rsidRDefault="00D16E4E">
            <w:pPr>
              <w:wordWrap w:val="0"/>
              <w:rPr>
                <w:rFonts w:ascii="Times New Roman" w:eastAsia="Times New Roman" w:hAnsi="Times New Roman" w:cs="Times New Roman"/>
                <w:sz w:val="20"/>
                <w:szCs w:val="20"/>
              </w:rPr>
            </w:pPr>
          </w:p>
        </w:tc>
      </w:tr>
      <w:tr w:rsidR="00D16E4E" w14:paraId="68B14824" w14:textId="77777777" w:rsidTr="00D16E4E">
        <w:trPr>
          <w:trHeight w:val="627"/>
        </w:trPr>
        <w:tc>
          <w:tcPr>
            <w:tcW w:w="0" w:type="auto"/>
            <w:tcBorders>
              <w:top w:val="nil"/>
              <w:left w:val="single" w:sz="8" w:space="0" w:color="CCCCCC"/>
              <w:bottom w:val="single" w:sz="8" w:space="0" w:color="CCCCCC"/>
              <w:right w:val="single" w:sz="8" w:space="0" w:color="CCCCCC"/>
            </w:tcBorders>
            <w:noWrap/>
            <w:tcMar>
              <w:top w:w="0" w:type="dxa"/>
              <w:left w:w="108" w:type="dxa"/>
              <w:bottom w:w="0" w:type="dxa"/>
              <w:right w:w="108" w:type="dxa"/>
            </w:tcMar>
            <w:vAlign w:val="center"/>
            <w:hideMark/>
          </w:tcPr>
          <w:p w14:paraId="1B41C0C2" w14:textId="77777777" w:rsidR="00D16E4E" w:rsidRDefault="00D16E4E">
            <w:pPr>
              <w:pStyle w:val="a7"/>
              <w:wordWrap w:val="0"/>
              <w:spacing w:line="400" w:lineRule="atLeast"/>
              <w:jc w:val="center"/>
              <w:textAlignment w:val="center"/>
              <w:rPr>
                <w:rFonts w:ascii="Segoe UI" w:hAnsi="Segoe UI" w:cs="Segoe UI"/>
              </w:rPr>
            </w:pPr>
            <w:r>
              <w:rPr>
                <w:rFonts w:ascii="Times New Roman" w:hAnsi="Times New Roman" w:cs="Times New Roman"/>
                <w:color w:val="000000"/>
                <w:sz w:val="30"/>
                <w:szCs w:val="30"/>
              </w:rPr>
              <w:t>3</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448C90D1"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5F9C808F"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gridSpan w:val="2"/>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11FCD79A" w14:textId="77777777" w:rsidR="00D16E4E" w:rsidRDefault="00D16E4E">
            <w:pPr>
              <w:pStyle w:val="a7"/>
              <w:wordWrap w:val="0"/>
              <w:spacing w:line="400" w:lineRule="atLeast"/>
              <w:jc w:val="right"/>
              <w:rPr>
                <w:rFonts w:ascii="Segoe UI" w:hAnsi="Segoe UI" w:cs="Segoe UI"/>
              </w:rPr>
            </w:pPr>
            <w:r>
              <w:rPr>
                <w:rFonts w:ascii="Times New Roman" w:hAnsi="Times New Roman" w:cs="Times New Roman"/>
                <w:color w:val="000000"/>
                <w:sz w:val="30"/>
                <w:szCs w:val="30"/>
              </w:rPr>
              <w:t> </w:t>
            </w:r>
          </w:p>
        </w:tc>
        <w:tc>
          <w:tcPr>
            <w:tcW w:w="2126"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2BE7E6C5"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1494"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7A8CD367"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07970D55"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vAlign w:val="center"/>
            <w:hideMark/>
          </w:tcPr>
          <w:p w14:paraId="48E7338B" w14:textId="77777777" w:rsidR="00D16E4E" w:rsidRDefault="00D16E4E">
            <w:pPr>
              <w:wordWrap w:val="0"/>
              <w:rPr>
                <w:rFonts w:ascii="Times New Roman" w:eastAsia="Times New Roman" w:hAnsi="Times New Roman" w:cs="Times New Roman"/>
                <w:sz w:val="20"/>
                <w:szCs w:val="20"/>
              </w:rPr>
            </w:pPr>
          </w:p>
        </w:tc>
      </w:tr>
      <w:tr w:rsidR="00D16E4E" w14:paraId="54B097CB" w14:textId="77777777" w:rsidTr="00D16E4E">
        <w:trPr>
          <w:trHeight w:val="627"/>
        </w:trPr>
        <w:tc>
          <w:tcPr>
            <w:tcW w:w="0" w:type="auto"/>
            <w:tcBorders>
              <w:top w:val="nil"/>
              <w:left w:val="single" w:sz="8" w:space="0" w:color="CCCCCC"/>
              <w:bottom w:val="single" w:sz="8" w:space="0" w:color="CCCCCC"/>
              <w:right w:val="single" w:sz="8" w:space="0" w:color="CCCCCC"/>
            </w:tcBorders>
            <w:noWrap/>
            <w:tcMar>
              <w:top w:w="0" w:type="dxa"/>
              <w:left w:w="108" w:type="dxa"/>
              <w:bottom w:w="0" w:type="dxa"/>
              <w:right w:w="108" w:type="dxa"/>
            </w:tcMar>
            <w:vAlign w:val="center"/>
            <w:hideMark/>
          </w:tcPr>
          <w:p w14:paraId="74297573" w14:textId="77777777" w:rsidR="00D16E4E" w:rsidRDefault="00D16E4E">
            <w:pPr>
              <w:pStyle w:val="a7"/>
              <w:wordWrap w:val="0"/>
              <w:spacing w:line="400" w:lineRule="atLeast"/>
              <w:jc w:val="center"/>
              <w:textAlignment w:val="center"/>
              <w:rPr>
                <w:rFonts w:ascii="Segoe UI" w:hAnsi="Segoe UI" w:cs="Segoe UI"/>
              </w:rPr>
            </w:pPr>
            <w:r>
              <w:rPr>
                <w:rFonts w:ascii="Times New Roman" w:hAnsi="Times New Roman" w:cs="Times New Roman"/>
                <w:color w:val="000000"/>
                <w:sz w:val="30"/>
                <w:szCs w:val="30"/>
              </w:rPr>
              <w:t>4</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758BBDF3"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0D03192D"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gridSpan w:val="2"/>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4AE99D9A" w14:textId="77777777" w:rsidR="00D16E4E" w:rsidRDefault="00D16E4E">
            <w:pPr>
              <w:pStyle w:val="a7"/>
              <w:wordWrap w:val="0"/>
              <w:spacing w:line="400" w:lineRule="atLeast"/>
              <w:jc w:val="right"/>
              <w:rPr>
                <w:rFonts w:ascii="Segoe UI" w:hAnsi="Segoe UI" w:cs="Segoe UI"/>
              </w:rPr>
            </w:pPr>
            <w:r>
              <w:rPr>
                <w:rFonts w:ascii="Times New Roman" w:hAnsi="Times New Roman" w:cs="Times New Roman"/>
                <w:color w:val="000000"/>
                <w:sz w:val="30"/>
                <w:szCs w:val="30"/>
              </w:rPr>
              <w:t> </w:t>
            </w:r>
          </w:p>
        </w:tc>
        <w:tc>
          <w:tcPr>
            <w:tcW w:w="2126"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7F4FF701"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1494"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39C3EE4E"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2C99F370"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vAlign w:val="center"/>
            <w:hideMark/>
          </w:tcPr>
          <w:p w14:paraId="291CE602" w14:textId="77777777" w:rsidR="00D16E4E" w:rsidRDefault="00D16E4E">
            <w:pPr>
              <w:wordWrap w:val="0"/>
              <w:rPr>
                <w:rFonts w:ascii="Times New Roman" w:eastAsia="Times New Roman" w:hAnsi="Times New Roman" w:cs="Times New Roman"/>
                <w:sz w:val="20"/>
                <w:szCs w:val="20"/>
              </w:rPr>
            </w:pPr>
          </w:p>
        </w:tc>
      </w:tr>
      <w:tr w:rsidR="00D16E4E" w14:paraId="102B4AD0" w14:textId="77777777" w:rsidTr="00D16E4E">
        <w:trPr>
          <w:trHeight w:val="627"/>
        </w:trPr>
        <w:tc>
          <w:tcPr>
            <w:tcW w:w="0" w:type="auto"/>
            <w:tcBorders>
              <w:top w:val="nil"/>
              <w:left w:val="single" w:sz="8" w:space="0" w:color="CCCCCC"/>
              <w:bottom w:val="single" w:sz="8" w:space="0" w:color="CCCCCC"/>
              <w:right w:val="single" w:sz="8" w:space="0" w:color="CCCCCC"/>
            </w:tcBorders>
            <w:noWrap/>
            <w:tcMar>
              <w:top w:w="0" w:type="dxa"/>
              <w:left w:w="108" w:type="dxa"/>
              <w:bottom w:w="0" w:type="dxa"/>
              <w:right w:w="108" w:type="dxa"/>
            </w:tcMar>
            <w:vAlign w:val="center"/>
            <w:hideMark/>
          </w:tcPr>
          <w:p w14:paraId="15BC2203" w14:textId="77777777" w:rsidR="00D16E4E" w:rsidRDefault="00D16E4E">
            <w:pPr>
              <w:pStyle w:val="a7"/>
              <w:wordWrap w:val="0"/>
              <w:spacing w:line="400" w:lineRule="atLeast"/>
              <w:jc w:val="center"/>
              <w:textAlignment w:val="center"/>
              <w:rPr>
                <w:rFonts w:ascii="Segoe UI" w:hAnsi="Segoe UI" w:cs="Segoe UI"/>
              </w:rPr>
            </w:pPr>
            <w:r>
              <w:rPr>
                <w:rFonts w:ascii="Times New Roman" w:hAnsi="Times New Roman" w:cs="Times New Roman"/>
                <w:color w:val="000000"/>
                <w:sz w:val="30"/>
                <w:szCs w:val="30"/>
              </w:rPr>
              <w:t>5</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6D7189B4"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37BCBC92"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gridSpan w:val="2"/>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5E9B0261" w14:textId="77777777" w:rsidR="00D16E4E" w:rsidRDefault="00D16E4E">
            <w:pPr>
              <w:pStyle w:val="a7"/>
              <w:wordWrap w:val="0"/>
              <w:spacing w:line="400" w:lineRule="atLeast"/>
              <w:jc w:val="right"/>
              <w:rPr>
                <w:rFonts w:ascii="Segoe UI" w:hAnsi="Segoe UI" w:cs="Segoe UI"/>
              </w:rPr>
            </w:pPr>
            <w:r>
              <w:rPr>
                <w:rFonts w:ascii="Times New Roman" w:hAnsi="Times New Roman" w:cs="Times New Roman"/>
                <w:color w:val="000000"/>
                <w:sz w:val="30"/>
                <w:szCs w:val="30"/>
              </w:rPr>
              <w:t> </w:t>
            </w:r>
          </w:p>
        </w:tc>
        <w:tc>
          <w:tcPr>
            <w:tcW w:w="2126"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7BB73F2B"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1494"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3FFF3F18"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3E2459E7"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vAlign w:val="center"/>
            <w:hideMark/>
          </w:tcPr>
          <w:p w14:paraId="1399D920" w14:textId="77777777" w:rsidR="00D16E4E" w:rsidRDefault="00D16E4E">
            <w:pPr>
              <w:wordWrap w:val="0"/>
              <w:rPr>
                <w:rFonts w:ascii="Times New Roman" w:eastAsia="Times New Roman" w:hAnsi="Times New Roman" w:cs="Times New Roman"/>
                <w:sz w:val="20"/>
                <w:szCs w:val="20"/>
              </w:rPr>
            </w:pPr>
          </w:p>
        </w:tc>
      </w:tr>
      <w:tr w:rsidR="00D16E4E" w14:paraId="6FFDA1C9" w14:textId="77777777" w:rsidTr="00D16E4E">
        <w:trPr>
          <w:trHeight w:val="627"/>
        </w:trPr>
        <w:tc>
          <w:tcPr>
            <w:tcW w:w="0" w:type="auto"/>
            <w:tcBorders>
              <w:top w:val="nil"/>
              <w:left w:val="single" w:sz="8" w:space="0" w:color="CCCCCC"/>
              <w:bottom w:val="single" w:sz="8" w:space="0" w:color="CCCCCC"/>
              <w:right w:val="single" w:sz="8" w:space="0" w:color="CCCCCC"/>
            </w:tcBorders>
            <w:noWrap/>
            <w:tcMar>
              <w:top w:w="0" w:type="dxa"/>
              <w:left w:w="108" w:type="dxa"/>
              <w:bottom w:w="0" w:type="dxa"/>
              <w:right w:w="108" w:type="dxa"/>
            </w:tcMar>
            <w:vAlign w:val="center"/>
            <w:hideMark/>
          </w:tcPr>
          <w:p w14:paraId="67E1CB27" w14:textId="77777777" w:rsidR="00D16E4E" w:rsidRDefault="00D16E4E">
            <w:pPr>
              <w:pStyle w:val="a7"/>
              <w:wordWrap w:val="0"/>
              <w:spacing w:line="400" w:lineRule="atLeast"/>
              <w:jc w:val="center"/>
              <w:textAlignment w:val="center"/>
              <w:rPr>
                <w:rFonts w:ascii="Segoe UI" w:hAnsi="Segoe UI" w:cs="Segoe UI"/>
              </w:rPr>
            </w:pPr>
            <w:r>
              <w:rPr>
                <w:rFonts w:ascii="Times New Roman" w:hAnsi="Times New Roman" w:cs="Times New Roman"/>
                <w:color w:val="000000"/>
                <w:sz w:val="30"/>
                <w:szCs w:val="30"/>
              </w:rPr>
              <w:t>7</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5C3B7CD8"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713156F6"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gridSpan w:val="2"/>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0CE21C2C" w14:textId="77777777" w:rsidR="00D16E4E" w:rsidRDefault="00D16E4E">
            <w:pPr>
              <w:pStyle w:val="a7"/>
              <w:wordWrap w:val="0"/>
              <w:spacing w:line="400" w:lineRule="atLeast"/>
              <w:jc w:val="right"/>
              <w:rPr>
                <w:rFonts w:ascii="Segoe UI" w:hAnsi="Segoe UI" w:cs="Segoe UI"/>
              </w:rPr>
            </w:pPr>
            <w:r>
              <w:rPr>
                <w:rFonts w:ascii="Times New Roman" w:hAnsi="Times New Roman" w:cs="Times New Roman"/>
                <w:color w:val="000000"/>
                <w:sz w:val="30"/>
                <w:szCs w:val="30"/>
              </w:rPr>
              <w:t> </w:t>
            </w:r>
          </w:p>
        </w:tc>
        <w:tc>
          <w:tcPr>
            <w:tcW w:w="2126"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595F80C0"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1494" w:type="dxa"/>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3FDB2B81"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nil"/>
              <w:left w:val="nil"/>
              <w:bottom w:val="single" w:sz="8" w:space="0" w:color="CCCCCC"/>
              <w:right w:val="single" w:sz="8" w:space="0" w:color="CCCCCC"/>
            </w:tcBorders>
            <w:noWrap/>
            <w:tcMar>
              <w:top w:w="0" w:type="dxa"/>
              <w:left w:w="108" w:type="dxa"/>
              <w:bottom w:w="0" w:type="dxa"/>
              <w:right w:w="108" w:type="dxa"/>
            </w:tcMar>
            <w:vAlign w:val="center"/>
            <w:hideMark/>
          </w:tcPr>
          <w:p w14:paraId="5620C0F7"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vAlign w:val="center"/>
            <w:hideMark/>
          </w:tcPr>
          <w:p w14:paraId="41979A0C" w14:textId="77777777" w:rsidR="00D16E4E" w:rsidRDefault="00D16E4E">
            <w:pPr>
              <w:wordWrap w:val="0"/>
              <w:rPr>
                <w:rFonts w:ascii="Times New Roman" w:eastAsia="Times New Roman" w:hAnsi="Times New Roman" w:cs="Times New Roman"/>
                <w:sz w:val="20"/>
                <w:szCs w:val="20"/>
              </w:rPr>
            </w:pPr>
          </w:p>
        </w:tc>
      </w:tr>
      <w:tr w:rsidR="00D16E4E" w14:paraId="79DE244C" w14:textId="77777777" w:rsidTr="00D16E4E">
        <w:trPr>
          <w:trHeight w:val="627"/>
        </w:trPr>
        <w:tc>
          <w:tcPr>
            <w:tcW w:w="0" w:type="auto"/>
            <w:gridSpan w:val="2"/>
            <w:tcBorders>
              <w:top w:val="single" w:sz="6" w:space="0" w:color="CCCCCC"/>
              <w:left w:val="single" w:sz="6" w:space="0" w:color="CCCCCC"/>
              <w:bottom w:val="single" w:sz="6" w:space="0" w:color="CCCCCC"/>
              <w:right w:val="single" w:sz="6" w:space="0" w:color="CCCCCC"/>
            </w:tcBorders>
            <w:noWrap/>
            <w:tcMar>
              <w:top w:w="0" w:type="dxa"/>
              <w:left w:w="108" w:type="dxa"/>
              <w:bottom w:w="0" w:type="dxa"/>
              <w:right w:w="108" w:type="dxa"/>
            </w:tcMar>
            <w:vAlign w:val="center"/>
            <w:hideMark/>
          </w:tcPr>
          <w:p w14:paraId="70349DA5" w14:textId="77777777" w:rsidR="00D16E4E" w:rsidRDefault="00D16E4E">
            <w:pPr>
              <w:pStyle w:val="a7"/>
              <w:wordWrap w:val="0"/>
              <w:spacing w:line="400" w:lineRule="atLeast"/>
              <w:jc w:val="center"/>
              <w:textAlignment w:val="center"/>
              <w:rPr>
                <w:rFonts w:ascii="Segoe UI" w:hAnsi="Segoe UI" w:cs="Segoe UI"/>
              </w:rPr>
            </w:pPr>
            <w:r>
              <w:rPr>
                <w:rFonts w:ascii="黑体" w:eastAsia="黑体" w:hAnsi="黑体" w:cs="Segoe UI" w:hint="eastAsia"/>
                <w:color w:val="000000"/>
                <w:sz w:val="30"/>
                <w:szCs w:val="30"/>
              </w:rPr>
              <w:t>监督电话：</w:t>
            </w:r>
          </w:p>
        </w:tc>
        <w:tc>
          <w:tcPr>
            <w:tcW w:w="0" w:type="auto"/>
            <w:tcBorders>
              <w:top w:val="single" w:sz="6" w:space="0" w:color="CCCCCC"/>
              <w:left w:val="single" w:sz="6" w:space="0" w:color="CCCCCC"/>
              <w:bottom w:val="single" w:sz="6" w:space="0" w:color="CCCCCC"/>
              <w:right w:val="single" w:sz="6" w:space="0" w:color="CCCCCC"/>
            </w:tcBorders>
            <w:noWrap/>
            <w:tcMar>
              <w:top w:w="0" w:type="dxa"/>
              <w:left w:w="108" w:type="dxa"/>
              <w:bottom w:w="0" w:type="dxa"/>
              <w:right w:w="108" w:type="dxa"/>
            </w:tcMar>
            <w:vAlign w:val="center"/>
            <w:hideMark/>
          </w:tcPr>
          <w:p w14:paraId="2D90A613" w14:textId="77777777" w:rsidR="00D16E4E" w:rsidRDefault="00D16E4E">
            <w:pPr>
              <w:pStyle w:val="a7"/>
              <w:wordWrap w:val="0"/>
              <w:spacing w:line="400" w:lineRule="atLeast"/>
              <w:jc w:val="center"/>
              <w:rPr>
                <w:rFonts w:ascii="Segoe UI" w:hAnsi="Segoe UI" w:cs="Segoe UI"/>
              </w:rPr>
            </w:pPr>
            <w:r>
              <w:rPr>
                <w:rFonts w:ascii="Times New Roman" w:hAnsi="Times New Roman" w:cs="Times New Roman"/>
                <w:color w:val="000000"/>
                <w:sz w:val="30"/>
                <w:szCs w:val="30"/>
              </w:rPr>
              <w:t> </w:t>
            </w:r>
          </w:p>
        </w:tc>
        <w:tc>
          <w:tcPr>
            <w:tcW w:w="0" w:type="auto"/>
            <w:tcBorders>
              <w:top w:val="single" w:sz="6" w:space="0" w:color="CCCCCC"/>
              <w:left w:val="single" w:sz="6" w:space="0" w:color="CCCCCC"/>
              <w:bottom w:val="single" w:sz="6" w:space="0" w:color="CCCCCC"/>
              <w:right w:val="single" w:sz="6" w:space="0" w:color="CCCCCC"/>
            </w:tcBorders>
            <w:noWrap/>
            <w:tcMar>
              <w:top w:w="0" w:type="dxa"/>
              <w:left w:w="108" w:type="dxa"/>
              <w:bottom w:w="0" w:type="dxa"/>
              <w:right w:w="108" w:type="dxa"/>
            </w:tcMar>
            <w:vAlign w:val="center"/>
            <w:hideMark/>
          </w:tcPr>
          <w:p w14:paraId="213FE65E" w14:textId="77777777" w:rsidR="00D16E4E" w:rsidRDefault="00D16E4E">
            <w:pPr>
              <w:pStyle w:val="a7"/>
              <w:wordWrap w:val="0"/>
              <w:spacing w:line="400" w:lineRule="atLeast"/>
              <w:jc w:val="center"/>
              <w:rPr>
                <w:rFonts w:ascii="Segoe UI" w:hAnsi="Segoe UI" w:cs="Segoe UI"/>
              </w:rPr>
            </w:pPr>
            <w:r>
              <w:rPr>
                <w:rFonts w:ascii="Times New Roman" w:hAnsi="Times New Roman" w:cs="Times New Roman"/>
                <w:color w:val="000000"/>
                <w:sz w:val="30"/>
                <w:szCs w:val="30"/>
              </w:rPr>
              <w:t> </w:t>
            </w:r>
          </w:p>
        </w:tc>
        <w:tc>
          <w:tcPr>
            <w:tcW w:w="0" w:type="auto"/>
            <w:tcBorders>
              <w:top w:val="single" w:sz="6" w:space="0" w:color="CCCCCC"/>
              <w:left w:val="single" w:sz="6" w:space="0" w:color="CCCCCC"/>
              <w:bottom w:val="single" w:sz="6" w:space="0" w:color="CCCCCC"/>
              <w:right w:val="single" w:sz="6" w:space="0" w:color="CCCCCC"/>
            </w:tcBorders>
            <w:noWrap/>
            <w:tcMar>
              <w:top w:w="0" w:type="dxa"/>
              <w:left w:w="108" w:type="dxa"/>
              <w:bottom w:w="0" w:type="dxa"/>
              <w:right w:w="108" w:type="dxa"/>
            </w:tcMar>
            <w:vAlign w:val="center"/>
            <w:hideMark/>
          </w:tcPr>
          <w:p w14:paraId="2B757838"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2126" w:type="dxa"/>
            <w:tcBorders>
              <w:top w:val="single" w:sz="6" w:space="0" w:color="CCCCCC"/>
              <w:left w:val="single" w:sz="6" w:space="0" w:color="CCCCCC"/>
              <w:bottom w:val="single" w:sz="6" w:space="0" w:color="CCCCCC"/>
              <w:right w:val="single" w:sz="6" w:space="0" w:color="CCCCCC"/>
            </w:tcBorders>
            <w:noWrap/>
            <w:tcMar>
              <w:top w:w="0" w:type="dxa"/>
              <w:left w:w="108" w:type="dxa"/>
              <w:bottom w:w="0" w:type="dxa"/>
              <w:right w:w="108" w:type="dxa"/>
            </w:tcMar>
            <w:vAlign w:val="center"/>
            <w:hideMark/>
          </w:tcPr>
          <w:p w14:paraId="5491CE8A" w14:textId="77777777" w:rsidR="00D16E4E" w:rsidRDefault="00D16E4E">
            <w:pPr>
              <w:pStyle w:val="a7"/>
              <w:wordWrap w:val="0"/>
              <w:spacing w:line="400" w:lineRule="atLeast"/>
              <w:textAlignment w:val="center"/>
              <w:rPr>
                <w:rFonts w:ascii="Segoe UI" w:hAnsi="Segoe UI" w:cs="Segoe UI"/>
              </w:rPr>
            </w:pPr>
            <w:r>
              <w:rPr>
                <w:rFonts w:ascii="黑体" w:eastAsia="黑体" w:hAnsi="黑体" w:cs="Segoe UI" w:hint="eastAsia"/>
                <w:color w:val="000000"/>
                <w:sz w:val="30"/>
                <w:szCs w:val="30"/>
              </w:rPr>
              <w:t>记工人签字：</w:t>
            </w:r>
          </w:p>
        </w:tc>
        <w:tc>
          <w:tcPr>
            <w:tcW w:w="1494" w:type="dxa"/>
            <w:tcBorders>
              <w:top w:val="single" w:sz="6" w:space="0" w:color="CCCCCC"/>
              <w:left w:val="single" w:sz="6" w:space="0" w:color="CCCCCC"/>
              <w:bottom w:val="single" w:sz="6" w:space="0" w:color="CCCCCC"/>
              <w:right w:val="single" w:sz="6" w:space="0" w:color="CCCCCC"/>
            </w:tcBorders>
            <w:noWrap/>
            <w:tcMar>
              <w:top w:w="0" w:type="dxa"/>
              <w:left w:w="108" w:type="dxa"/>
              <w:bottom w:w="0" w:type="dxa"/>
              <w:right w:w="108" w:type="dxa"/>
            </w:tcMar>
            <w:vAlign w:val="center"/>
            <w:hideMark/>
          </w:tcPr>
          <w:p w14:paraId="78AD67EF"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tcBorders>
              <w:top w:val="single" w:sz="6" w:space="0" w:color="CCCCCC"/>
              <w:left w:val="single" w:sz="6" w:space="0" w:color="CCCCCC"/>
              <w:bottom w:val="single" w:sz="6" w:space="0" w:color="CCCCCC"/>
              <w:right w:val="single" w:sz="6" w:space="0" w:color="CCCCCC"/>
            </w:tcBorders>
            <w:noWrap/>
            <w:tcMar>
              <w:top w:w="0" w:type="dxa"/>
              <w:left w:w="108" w:type="dxa"/>
              <w:bottom w:w="0" w:type="dxa"/>
              <w:right w:w="108" w:type="dxa"/>
            </w:tcMar>
            <w:vAlign w:val="center"/>
            <w:hideMark/>
          </w:tcPr>
          <w:p w14:paraId="2F7939EE" w14:textId="77777777" w:rsidR="00D16E4E" w:rsidRDefault="00D16E4E">
            <w:pPr>
              <w:pStyle w:val="a7"/>
              <w:wordWrap w:val="0"/>
              <w:spacing w:line="400" w:lineRule="atLeast"/>
              <w:rPr>
                <w:rFonts w:ascii="Segoe UI" w:hAnsi="Segoe UI" w:cs="Segoe UI"/>
              </w:rPr>
            </w:pPr>
            <w:r>
              <w:rPr>
                <w:rFonts w:ascii="Times New Roman" w:hAnsi="Times New Roman" w:cs="Times New Roman"/>
                <w:color w:val="000000"/>
                <w:sz w:val="30"/>
                <w:szCs w:val="30"/>
              </w:rPr>
              <w:t> </w:t>
            </w:r>
          </w:p>
        </w:tc>
        <w:tc>
          <w:tcPr>
            <w:tcW w:w="0" w:type="auto"/>
            <w:vAlign w:val="center"/>
            <w:hideMark/>
          </w:tcPr>
          <w:p w14:paraId="58B02DE9" w14:textId="77777777" w:rsidR="00D16E4E" w:rsidRDefault="00D16E4E">
            <w:pPr>
              <w:wordWrap w:val="0"/>
              <w:rPr>
                <w:rFonts w:ascii="Times New Roman" w:eastAsia="Times New Roman" w:hAnsi="Times New Roman" w:cs="Times New Roman"/>
                <w:sz w:val="20"/>
                <w:szCs w:val="20"/>
              </w:rPr>
            </w:pPr>
          </w:p>
        </w:tc>
      </w:tr>
      <w:tr w:rsidR="00D16E4E" w14:paraId="07E41159" w14:textId="77777777" w:rsidTr="00D16E4E">
        <w:trPr>
          <w:trHeight w:val="1233"/>
        </w:trPr>
        <w:tc>
          <w:tcPr>
            <w:tcW w:w="9200" w:type="dxa"/>
            <w:gridSpan w:val="8"/>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vAlign w:val="center"/>
            <w:hideMark/>
          </w:tcPr>
          <w:p w14:paraId="5A2383F3" w14:textId="77777777" w:rsidR="00D16E4E" w:rsidRDefault="00D16E4E">
            <w:pPr>
              <w:pStyle w:val="a7"/>
              <w:wordWrap w:val="0"/>
              <w:spacing w:line="400" w:lineRule="atLeast"/>
              <w:textAlignment w:val="center"/>
              <w:rPr>
                <w:rFonts w:ascii="Segoe UI" w:hAnsi="Segoe UI" w:cs="Segoe UI"/>
              </w:rPr>
            </w:pPr>
            <w:r>
              <w:rPr>
                <w:rFonts w:ascii="楷体_GB2312" w:eastAsia="楷体_GB2312" w:hAnsi="Segoe UI" w:cs="Segoe UI" w:hint="eastAsia"/>
                <w:color w:val="000000"/>
                <w:sz w:val="30"/>
                <w:szCs w:val="30"/>
              </w:rPr>
              <w:t>备注：</w:t>
            </w:r>
            <w:r>
              <w:rPr>
                <w:rFonts w:ascii="Times New Roman" w:hAnsi="Times New Roman" w:cs="Times New Roman"/>
                <w:color w:val="000000"/>
                <w:sz w:val="30"/>
                <w:szCs w:val="30"/>
              </w:rPr>
              <w:t>1.</w:t>
            </w:r>
            <w:r>
              <w:rPr>
                <w:rFonts w:ascii="楷体_GB2312" w:eastAsia="楷体_GB2312" w:hAnsi="Segoe UI" w:cs="Segoe UI" w:hint="eastAsia"/>
                <w:color w:val="000000"/>
                <w:sz w:val="30"/>
                <w:szCs w:val="30"/>
              </w:rPr>
              <w:t>该派工单按日登记</w:t>
            </w:r>
            <w:r>
              <w:rPr>
                <w:rFonts w:ascii="Times New Roman" w:hAnsi="Times New Roman" w:cs="Times New Roman"/>
                <w:color w:val="000000"/>
                <w:sz w:val="30"/>
                <w:szCs w:val="30"/>
              </w:rPr>
              <w:t>(</w:t>
            </w:r>
            <w:r>
              <w:rPr>
                <w:rFonts w:ascii="楷体_GB2312" w:eastAsia="楷体_GB2312" w:hAnsi="Segoe UI" w:cs="Segoe UI" w:hint="eastAsia"/>
                <w:color w:val="000000"/>
                <w:sz w:val="30"/>
                <w:szCs w:val="30"/>
              </w:rPr>
              <w:t>一日一派工、一日</w:t>
            </w:r>
            <w:proofErr w:type="gramStart"/>
            <w:r>
              <w:rPr>
                <w:rFonts w:ascii="楷体_GB2312" w:eastAsia="楷体_GB2312" w:hAnsi="Segoe UI" w:cs="Segoe UI" w:hint="eastAsia"/>
                <w:color w:val="000000"/>
                <w:sz w:val="30"/>
                <w:szCs w:val="30"/>
              </w:rPr>
              <w:t>一</w:t>
            </w:r>
            <w:proofErr w:type="gramEnd"/>
            <w:r>
              <w:rPr>
                <w:rFonts w:ascii="楷体_GB2312" w:eastAsia="楷体_GB2312" w:hAnsi="Segoe UI" w:cs="Segoe UI" w:hint="eastAsia"/>
                <w:color w:val="000000"/>
                <w:sz w:val="30"/>
                <w:szCs w:val="30"/>
              </w:rPr>
              <w:t>登记</w:t>
            </w:r>
            <w:r>
              <w:rPr>
                <w:rFonts w:ascii="Times New Roman" w:hAnsi="Times New Roman" w:cs="Times New Roman"/>
                <w:color w:val="000000"/>
                <w:sz w:val="30"/>
                <w:szCs w:val="30"/>
              </w:rPr>
              <w:t>)</w:t>
            </w:r>
            <w:r>
              <w:rPr>
                <w:rFonts w:ascii="楷体_GB2312" w:eastAsia="楷体_GB2312" w:hAnsi="Segoe UI" w:cs="Segoe UI" w:hint="eastAsia"/>
                <w:color w:val="000000"/>
                <w:sz w:val="30"/>
                <w:szCs w:val="30"/>
              </w:rPr>
              <w:t>，不能多个日期合并记录；</w:t>
            </w:r>
            <w:r>
              <w:rPr>
                <w:rFonts w:ascii="Times New Roman" w:hAnsi="Times New Roman" w:cs="Times New Roman"/>
                <w:color w:val="000000"/>
                <w:sz w:val="30"/>
                <w:szCs w:val="30"/>
              </w:rPr>
              <w:t>2.</w:t>
            </w:r>
            <w:r>
              <w:rPr>
                <w:rFonts w:ascii="楷体_GB2312" w:eastAsia="楷体_GB2312" w:hAnsi="Segoe UI" w:cs="Segoe UI" w:hint="eastAsia"/>
                <w:color w:val="000000"/>
                <w:sz w:val="30"/>
                <w:szCs w:val="30"/>
              </w:rPr>
              <w:t>该派工单</w:t>
            </w:r>
            <w:r>
              <w:rPr>
                <w:rFonts w:ascii="Times New Roman" w:hAnsi="Times New Roman" w:cs="Times New Roman"/>
                <w:color w:val="000000"/>
                <w:sz w:val="30"/>
                <w:szCs w:val="30"/>
              </w:rPr>
              <w:t>1</w:t>
            </w:r>
            <w:r>
              <w:rPr>
                <w:rFonts w:ascii="楷体_GB2312" w:eastAsia="楷体_GB2312" w:hAnsi="Segoe UI" w:cs="Segoe UI" w:hint="eastAsia"/>
                <w:color w:val="000000"/>
                <w:sz w:val="30"/>
                <w:szCs w:val="30"/>
              </w:rPr>
              <w:t>式</w:t>
            </w:r>
            <w:r>
              <w:rPr>
                <w:rFonts w:ascii="Times New Roman" w:hAnsi="Times New Roman" w:cs="Times New Roman"/>
                <w:color w:val="000000"/>
                <w:sz w:val="30"/>
                <w:szCs w:val="30"/>
              </w:rPr>
              <w:t>2</w:t>
            </w:r>
            <w:r>
              <w:rPr>
                <w:rFonts w:ascii="楷体_GB2312" w:eastAsia="楷体_GB2312" w:hAnsi="Segoe UI" w:cs="Segoe UI" w:hint="eastAsia"/>
                <w:color w:val="000000"/>
                <w:sz w:val="30"/>
                <w:szCs w:val="30"/>
              </w:rPr>
              <w:t>份，第一联交农经站报账，第二联村集体留存备查。</w:t>
            </w:r>
          </w:p>
        </w:tc>
        <w:tc>
          <w:tcPr>
            <w:tcW w:w="0" w:type="auto"/>
            <w:vAlign w:val="center"/>
            <w:hideMark/>
          </w:tcPr>
          <w:p w14:paraId="1F89E35C" w14:textId="77777777" w:rsidR="00D16E4E" w:rsidRDefault="00D16E4E">
            <w:pPr>
              <w:wordWrap w:val="0"/>
              <w:rPr>
                <w:rFonts w:ascii="Times New Roman" w:eastAsia="Times New Roman" w:hAnsi="Times New Roman" w:cs="Times New Roman"/>
                <w:sz w:val="20"/>
                <w:szCs w:val="20"/>
              </w:rPr>
            </w:pPr>
          </w:p>
        </w:tc>
      </w:tr>
    </w:tbl>
    <w:p w14:paraId="537A3D67" w14:textId="77777777" w:rsidR="00D16E4E" w:rsidRDefault="00D16E4E" w:rsidP="00D16E4E">
      <w:pPr>
        <w:pStyle w:val="a7"/>
        <w:rPr>
          <w:rFonts w:ascii="Segoe UI" w:hAnsi="Segoe UI" w:cs="Segoe UI"/>
        </w:rPr>
      </w:pPr>
      <w:r>
        <w:rPr>
          <w:rFonts w:ascii="方正小标宋简体" w:eastAsia="方正小标宋简体" w:hAnsi="Segoe UI" w:cs="Segoe UI" w:hint="eastAsia"/>
          <w:color w:val="000000"/>
          <w:sz w:val="44"/>
          <w:szCs w:val="44"/>
        </w:rPr>
        <w:t> </w:t>
      </w:r>
    </w:p>
    <w:tbl>
      <w:tblPr>
        <w:tblW w:w="14464" w:type="dxa"/>
        <w:tblInd w:w="135" w:type="dxa"/>
        <w:tblCellMar>
          <w:top w:w="15" w:type="dxa"/>
          <w:left w:w="15" w:type="dxa"/>
          <w:bottom w:w="15" w:type="dxa"/>
          <w:right w:w="15" w:type="dxa"/>
        </w:tblCellMar>
        <w:tblLook w:val="04A0" w:firstRow="1" w:lastRow="0" w:firstColumn="1" w:lastColumn="0" w:noHBand="0" w:noVBand="1"/>
      </w:tblPr>
      <w:tblGrid>
        <w:gridCol w:w="771"/>
        <w:gridCol w:w="1806"/>
        <w:gridCol w:w="2185"/>
        <w:gridCol w:w="2156"/>
        <w:gridCol w:w="1675"/>
        <w:gridCol w:w="1048"/>
        <w:gridCol w:w="1733"/>
        <w:gridCol w:w="2011"/>
        <w:gridCol w:w="1079"/>
      </w:tblGrid>
      <w:tr w:rsidR="00D16E4E" w14:paraId="72E5CEC7" w14:textId="77777777" w:rsidTr="00D16E4E">
        <w:trPr>
          <w:trHeight w:val="630"/>
        </w:trPr>
        <w:tc>
          <w:tcPr>
            <w:tcW w:w="14464" w:type="dxa"/>
            <w:gridSpan w:val="9"/>
            <w:tcBorders>
              <w:top w:val="single" w:sz="6" w:space="0" w:color="CCCCCC"/>
              <w:left w:val="single" w:sz="6" w:space="0" w:color="CCCCCC"/>
              <w:bottom w:val="single" w:sz="6" w:space="0" w:color="CCCCCC"/>
              <w:right w:val="single" w:sz="6" w:space="0" w:color="CCCCCC"/>
            </w:tcBorders>
            <w:vAlign w:val="center"/>
            <w:hideMark/>
          </w:tcPr>
          <w:p w14:paraId="1392697E" w14:textId="77777777" w:rsidR="00D16E4E" w:rsidRDefault="00D16E4E">
            <w:pPr>
              <w:pStyle w:val="a7"/>
              <w:wordWrap w:val="0"/>
              <w:jc w:val="center"/>
              <w:textAlignment w:val="center"/>
              <w:rPr>
                <w:rFonts w:ascii="Segoe UI" w:hAnsi="Segoe UI" w:cs="Segoe UI"/>
              </w:rPr>
            </w:pPr>
            <w:proofErr w:type="gramStart"/>
            <w:r>
              <w:rPr>
                <w:rFonts w:ascii="方正小标宋简体" w:eastAsia="方正小标宋简体" w:hAnsi="Segoe UI" w:cs="Segoe UI" w:hint="eastAsia"/>
                <w:color w:val="000000"/>
                <w:sz w:val="44"/>
                <w:szCs w:val="44"/>
              </w:rPr>
              <w:t>悦庄镇</w:t>
            </w:r>
            <w:proofErr w:type="gramEnd"/>
            <w:r>
              <w:rPr>
                <w:rFonts w:ascii="方正小标宋简体" w:eastAsia="方正小标宋简体" w:hAnsi="Segoe UI" w:cs="Segoe UI" w:hint="eastAsia"/>
                <w:color w:val="000000"/>
                <w:sz w:val="44"/>
                <w:szCs w:val="44"/>
              </w:rPr>
              <w:t>村临时用人用工登记簿（含小型机械费）</w:t>
            </w:r>
          </w:p>
        </w:tc>
      </w:tr>
      <w:tr w:rsidR="00D16E4E" w14:paraId="63D25F2A" w14:textId="77777777" w:rsidTr="00D16E4E">
        <w:trPr>
          <w:trHeight w:val="450"/>
        </w:trPr>
        <w:tc>
          <w:tcPr>
            <w:tcW w:w="14464" w:type="dxa"/>
            <w:gridSpan w:val="9"/>
            <w:tcBorders>
              <w:top w:val="single" w:sz="6" w:space="0" w:color="CCCCCC"/>
              <w:left w:val="single" w:sz="6" w:space="0" w:color="CCCCCC"/>
              <w:bottom w:val="single" w:sz="6" w:space="0" w:color="CCCCCC"/>
              <w:right w:val="single" w:sz="6" w:space="0" w:color="CCCCCC"/>
            </w:tcBorders>
            <w:vAlign w:val="center"/>
            <w:hideMark/>
          </w:tcPr>
          <w:p w14:paraId="753A977C" w14:textId="77777777" w:rsidR="00D16E4E" w:rsidRDefault="00D16E4E">
            <w:pPr>
              <w:pStyle w:val="a7"/>
              <w:wordWrap w:val="0"/>
              <w:jc w:val="right"/>
              <w:textAlignment w:val="center"/>
              <w:rPr>
                <w:rFonts w:ascii="Segoe UI" w:hAnsi="Segoe UI" w:cs="Segoe UI"/>
              </w:rPr>
            </w:pPr>
            <w:r>
              <w:rPr>
                <w:rFonts w:cs="Segoe UI" w:hint="eastAsia"/>
                <w:color w:val="000000"/>
                <w:sz w:val="18"/>
                <w:szCs w:val="18"/>
              </w:rPr>
              <w:t>                                                        </w:t>
            </w:r>
            <w:r>
              <w:rPr>
                <w:rFonts w:cs="Segoe UI" w:hint="eastAsia"/>
                <w:color w:val="000000"/>
                <w:sz w:val="21"/>
                <w:szCs w:val="21"/>
              </w:rPr>
              <w:t>    单位：</w:t>
            </w:r>
            <w:proofErr w:type="gramStart"/>
            <w:r>
              <w:rPr>
                <w:rFonts w:cs="Segoe UI" w:hint="eastAsia"/>
                <w:color w:val="000000"/>
                <w:sz w:val="21"/>
                <w:szCs w:val="21"/>
              </w:rPr>
              <w:t>个</w:t>
            </w:r>
            <w:proofErr w:type="gramEnd"/>
            <w:r>
              <w:rPr>
                <w:rFonts w:cs="Segoe UI" w:hint="eastAsia"/>
                <w:color w:val="000000"/>
                <w:sz w:val="21"/>
                <w:szCs w:val="21"/>
              </w:rPr>
              <w:t>、元/</w:t>
            </w:r>
            <w:proofErr w:type="gramStart"/>
            <w:r>
              <w:rPr>
                <w:rFonts w:cs="Segoe UI" w:hint="eastAsia"/>
                <w:color w:val="000000"/>
                <w:sz w:val="21"/>
                <w:szCs w:val="21"/>
              </w:rPr>
              <w:t>个</w:t>
            </w:r>
            <w:proofErr w:type="gramEnd"/>
            <w:r>
              <w:rPr>
                <w:rFonts w:cs="Segoe UI" w:hint="eastAsia"/>
                <w:color w:val="000000"/>
                <w:sz w:val="21"/>
                <w:szCs w:val="21"/>
              </w:rPr>
              <w:t>、元                    第0001页</w:t>
            </w:r>
          </w:p>
        </w:tc>
      </w:tr>
      <w:tr w:rsidR="00D16E4E" w14:paraId="2EA09C2A" w14:textId="77777777" w:rsidTr="00D16E4E">
        <w:trPr>
          <w:trHeight w:val="600"/>
        </w:trPr>
        <w:tc>
          <w:tcPr>
            <w:tcW w:w="771" w:type="dxa"/>
            <w:tcBorders>
              <w:top w:val="single" w:sz="8" w:space="0" w:color="000000"/>
              <w:left w:val="single" w:sz="8" w:space="0" w:color="000000"/>
              <w:bottom w:val="single" w:sz="8" w:space="0" w:color="000000"/>
              <w:right w:val="single" w:sz="8" w:space="0" w:color="000000"/>
            </w:tcBorders>
            <w:vAlign w:val="center"/>
            <w:hideMark/>
          </w:tcPr>
          <w:p w14:paraId="1899B67C" w14:textId="77777777" w:rsidR="00D16E4E" w:rsidRDefault="00D16E4E">
            <w:pPr>
              <w:pStyle w:val="a7"/>
              <w:wordWrap w:val="0"/>
              <w:jc w:val="center"/>
              <w:textAlignment w:val="center"/>
              <w:rPr>
                <w:rFonts w:ascii="Segoe UI" w:hAnsi="Segoe UI" w:cs="Segoe UI"/>
              </w:rPr>
            </w:pPr>
            <w:r>
              <w:rPr>
                <w:rFonts w:cs="Segoe UI" w:hint="eastAsia"/>
                <w:color w:val="000000"/>
              </w:rPr>
              <w:t>序号</w:t>
            </w:r>
          </w:p>
        </w:tc>
        <w:tc>
          <w:tcPr>
            <w:tcW w:w="1806" w:type="dxa"/>
            <w:tcBorders>
              <w:top w:val="single" w:sz="8" w:space="0" w:color="CCCCCC"/>
              <w:left w:val="nil"/>
              <w:bottom w:val="single" w:sz="8" w:space="0" w:color="CCCCCC"/>
              <w:right w:val="single" w:sz="8" w:space="0" w:color="CCCCCC"/>
            </w:tcBorders>
            <w:vAlign w:val="center"/>
            <w:hideMark/>
          </w:tcPr>
          <w:p w14:paraId="5BFA7FEC" w14:textId="77777777" w:rsidR="00D16E4E" w:rsidRDefault="00D16E4E">
            <w:pPr>
              <w:pStyle w:val="a7"/>
              <w:wordWrap w:val="0"/>
              <w:jc w:val="center"/>
              <w:textAlignment w:val="center"/>
              <w:rPr>
                <w:rFonts w:ascii="Segoe UI" w:hAnsi="Segoe UI" w:cs="Segoe UI"/>
              </w:rPr>
            </w:pPr>
            <w:r>
              <w:rPr>
                <w:rFonts w:cs="Segoe UI" w:hint="eastAsia"/>
                <w:color w:val="000000"/>
              </w:rPr>
              <w:t>时间</w:t>
            </w:r>
          </w:p>
        </w:tc>
        <w:tc>
          <w:tcPr>
            <w:tcW w:w="2185" w:type="dxa"/>
            <w:tcBorders>
              <w:top w:val="single" w:sz="8" w:space="0" w:color="CCCCCC"/>
              <w:left w:val="nil"/>
              <w:bottom w:val="single" w:sz="8" w:space="0" w:color="CCCCCC"/>
              <w:right w:val="single" w:sz="8" w:space="0" w:color="CCCCCC"/>
            </w:tcBorders>
            <w:vAlign w:val="center"/>
            <w:hideMark/>
          </w:tcPr>
          <w:p w14:paraId="340A6883" w14:textId="77777777" w:rsidR="00D16E4E" w:rsidRDefault="00D16E4E">
            <w:pPr>
              <w:pStyle w:val="a7"/>
              <w:wordWrap w:val="0"/>
              <w:jc w:val="center"/>
              <w:textAlignment w:val="center"/>
              <w:rPr>
                <w:rFonts w:ascii="Segoe UI" w:hAnsi="Segoe UI" w:cs="Segoe UI"/>
              </w:rPr>
            </w:pPr>
            <w:r>
              <w:rPr>
                <w:rFonts w:cs="Segoe UI" w:hint="eastAsia"/>
                <w:color w:val="000000"/>
              </w:rPr>
              <w:t>姓名</w:t>
            </w:r>
          </w:p>
        </w:tc>
        <w:tc>
          <w:tcPr>
            <w:tcW w:w="2156" w:type="dxa"/>
            <w:tcBorders>
              <w:top w:val="single" w:sz="8" w:space="0" w:color="CCCCCC"/>
              <w:left w:val="nil"/>
              <w:bottom w:val="single" w:sz="8" w:space="0" w:color="CCCCCC"/>
              <w:right w:val="single" w:sz="8" w:space="0" w:color="CCCCCC"/>
            </w:tcBorders>
            <w:vAlign w:val="center"/>
            <w:hideMark/>
          </w:tcPr>
          <w:p w14:paraId="0E583306" w14:textId="77777777" w:rsidR="00D16E4E" w:rsidRDefault="00D16E4E">
            <w:pPr>
              <w:pStyle w:val="a7"/>
              <w:wordWrap w:val="0"/>
              <w:jc w:val="center"/>
              <w:textAlignment w:val="center"/>
              <w:rPr>
                <w:rFonts w:ascii="Segoe UI" w:hAnsi="Segoe UI" w:cs="Segoe UI"/>
              </w:rPr>
            </w:pPr>
            <w:r>
              <w:rPr>
                <w:rFonts w:cs="Segoe UI" w:hint="eastAsia"/>
                <w:color w:val="000000"/>
              </w:rPr>
              <w:t>劳务项目</w:t>
            </w:r>
          </w:p>
        </w:tc>
        <w:tc>
          <w:tcPr>
            <w:tcW w:w="1675" w:type="dxa"/>
            <w:tcBorders>
              <w:top w:val="single" w:sz="8" w:space="0" w:color="CCCCCC"/>
              <w:left w:val="nil"/>
              <w:bottom w:val="single" w:sz="8" w:space="0" w:color="CCCCCC"/>
              <w:right w:val="single" w:sz="8" w:space="0" w:color="CCCCCC"/>
            </w:tcBorders>
            <w:vAlign w:val="center"/>
            <w:hideMark/>
          </w:tcPr>
          <w:p w14:paraId="68AA20F4" w14:textId="77777777" w:rsidR="00D16E4E" w:rsidRDefault="00D16E4E">
            <w:pPr>
              <w:pStyle w:val="a7"/>
              <w:wordWrap w:val="0"/>
              <w:jc w:val="center"/>
              <w:textAlignment w:val="center"/>
              <w:rPr>
                <w:rFonts w:ascii="Segoe UI" w:hAnsi="Segoe UI" w:cs="Segoe UI"/>
              </w:rPr>
            </w:pPr>
            <w:r>
              <w:rPr>
                <w:rFonts w:cs="Segoe UI" w:hint="eastAsia"/>
                <w:color w:val="000000"/>
              </w:rPr>
              <w:t>出工数</w:t>
            </w:r>
          </w:p>
        </w:tc>
        <w:tc>
          <w:tcPr>
            <w:tcW w:w="1048" w:type="dxa"/>
            <w:tcBorders>
              <w:top w:val="single" w:sz="8" w:space="0" w:color="CCCCCC"/>
              <w:left w:val="nil"/>
              <w:bottom w:val="single" w:sz="8" w:space="0" w:color="CCCCCC"/>
              <w:right w:val="single" w:sz="8" w:space="0" w:color="CCCCCC"/>
            </w:tcBorders>
            <w:vAlign w:val="center"/>
            <w:hideMark/>
          </w:tcPr>
          <w:p w14:paraId="61BF1E2F" w14:textId="77777777" w:rsidR="00D16E4E" w:rsidRDefault="00D16E4E">
            <w:pPr>
              <w:pStyle w:val="a7"/>
              <w:wordWrap w:val="0"/>
              <w:jc w:val="center"/>
              <w:textAlignment w:val="center"/>
              <w:rPr>
                <w:rFonts w:ascii="Segoe UI" w:hAnsi="Segoe UI" w:cs="Segoe UI"/>
              </w:rPr>
            </w:pPr>
            <w:r>
              <w:rPr>
                <w:rFonts w:cs="Segoe UI" w:hint="eastAsia"/>
                <w:color w:val="000000"/>
              </w:rPr>
              <w:t>工价</w:t>
            </w:r>
          </w:p>
        </w:tc>
        <w:tc>
          <w:tcPr>
            <w:tcW w:w="1733" w:type="dxa"/>
            <w:tcBorders>
              <w:top w:val="single" w:sz="8" w:space="0" w:color="CCCCCC"/>
              <w:left w:val="nil"/>
              <w:bottom w:val="single" w:sz="8" w:space="0" w:color="CCCCCC"/>
              <w:right w:val="single" w:sz="8" w:space="0" w:color="CCCCCC"/>
            </w:tcBorders>
            <w:vAlign w:val="center"/>
            <w:hideMark/>
          </w:tcPr>
          <w:p w14:paraId="7BF5E057" w14:textId="77777777" w:rsidR="00D16E4E" w:rsidRDefault="00D16E4E">
            <w:pPr>
              <w:pStyle w:val="a7"/>
              <w:wordWrap w:val="0"/>
              <w:jc w:val="center"/>
              <w:textAlignment w:val="center"/>
              <w:rPr>
                <w:rFonts w:ascii="Segoe UI" w:hAnsi="Segoe UI" w:cs="Segoe UI"/>
              </w:rPr>
            </w:pPr>
            <w:r>
              <w:rPr>
                <w:rFonts w:cs="Segoe UI" w:hint="eastAsia"/>
                <w:color w:val="000000"/>
              </w:rPr>
              <w:t>应付金额</w:t>
            </w:r>
          </w:p>
        </w:tc>
        <w:tc>
          <w:tcPr>
            <w:tcW w:w="2011" w:type="dxa"/>
            <w:tcBorders>
              <w:top w:val="single" w:sz="8" w:space="0" w:color="CCCCCC"/>
              <w:left w:val="nil"/>
              <w:bottom w:val="single" w:sz="8" w:space="0" w:color="CCCCCC"/>
              <w:right w:val="single" w:sz="8" w:space="0" w:color="CCCCCC"/>
            </w:tcBorders>
            <w:vAlign w:val="center"/>
            <w:hideMark/>
          </w:tcPr>
          <w:p w14:paraId="22AC5FB2" w14:textId="77777777" w:rsidR="00D16E4E" w:rsidRDefault="00D16E4E">
            <w:pPr>
              <w:pStyle w:val="a7"/>
              <w:wordWrap w:val="0"/>
              <w:jc w:val="center"/>
              <w:textAlignment w:val="center"/>
              <w:rPr>
                <w:rFonts w:ascii="Segoe UI" w:hAnsi="Segoe UI" w:cs="Segoe UI"/>
              </w:rPr>
            </w:pPr>
            <w:r>
              <w:rPr>
                <w:rFonts w:cs="Segoe UI" w:hint="eastAsia"/>
                <w:color w:val="000000"/>
              </w:rPr>
              <w:t>联系方式</w:t>
            </w:r>
          </w:p>
        </w:tc>
        <w:tc>
          <w:tcPr>
            <w:tcW w:w="1079" w:type="dxa"/>
            <w:tcBorders>
              <w:top w:val="single" w:sz="8" w:space="0" w:color="CCCCCC"/>
              <w:left w:val="nil"/>
              <w:bottom w:val="single" w:sz="8" w:space="0" w:color="CCCCCC"/>
              <w:right w:val="single" w:sz="8" w:space="0" w:color="CCCCCC"/>
            </w:tcBorders>
            <w:vAlign w:val="center"/>
            <w:hideMark/>
          </w:tcPr>
          <w:p w14:paraId="49DFED54" w14:textId="77777777" w:rsidR="00D16E4E" w:rsidRDefault="00D16E4E">
            <w:pPr>
              <w:pStyle w:val="a7"/>
              <w:wordWrap w:val="0"/>
              <w:jc w:val="center"/>
              <w:textAlignment w:val="center"/>
              <w:rPr>
                <w:rFonts w:ascii="Segoe UI" w:hAnsi="Segoe UI" w:cs="Segoe UI"/>
              </w:rPr>
            </w:pPr>
            <w:r>
              <w:rPr>
                <w:rFonts w:cs="Segoe UI" w:hint="eastAsia"/>
                <w:color w:val="000000"/>
              </w:rPr>
              <w:t>备注</w:t>
            </w:r>
          </w:p>
        </w:tc>
      </w:tr>
      <w:tr w:rsidR="00D16E4E" w14:paraId="693D46B3" w14:textId="77777777" w:rsidTr="00D16E4E">
        <w:trPr>
          <w:trHeight w:val="630"/>
        </w:trPr>
        <w:tc>
          <w:tcPr>
            <w:tcW w:w="771" w:type="dxa"/>
            <w:tcBorders>
              <w:top w:val="nil"/>
              <w:left w:val="single" w:sz="8" w:space="0" w:color="CCCCCC"/>
              <w:bottom w:val="single" w:sz="8" w:space="0" w:color="CCCCCC"/>
              <w:right w:val="single" w:sz="8" w:space="0" w:color="CCCCCC"/>
            </w:tcBorders>
            <w:vAlign w:val="center"/>
            <w:hideMark/>
          </w:tcPr>
          <w:p w14:paraId="6293B945" w14:textId="77777777" w:rsidR="00D16E4E" w:rsidRDefault="00D16E4E">
            <w:pPr>
              <w:pStyle w:val="a7"/>
              <w:wordWrap w:val="0"/>
              <w:jc w:val="center"/>
              <w:rPr>
                <w:rFonts w:ascii="Segoe UI" w:hAnsi="Segoe UI" w:cs="Segoe UI"/>
              </w:rPr>
            </w:pPr>
            <w:r>
              <w:rPr>
                <w:rFonts w:cs="Segoe UI" w:hint="eastAsia"/>
                <w:color w:val="000000"/>
              </w:rPr>
              <w:t> </w:t>
            </w:r>
          </w:p>
        </w:tc>
        <w:tc>
          <w:tcPr>
            <w:tcW w:w="1806" w:type="dxa"/>
            <w:tcBorders>
              <w:top w:val="nil"/>
              <w:left w:val="nil"/>
              <w:bottom w:val="single" w:sz="8" w:space="0" w:color="CCCCCC"/>
              <w:right w:val="single" w:sz="8" w:space="0" w:color="CCCCCC"/>
            </w:tcBorders>
            <w:vAlign w:val="center"/>
            <w:hideMark/>
          </w:tcPr>
          <w:p w14:paraId="583766E1" w14:textId="77777777" w:rsidR="00D16E4E" w:rsidRDefault="00D16E4E">
            <w:pPr>
              <w:pStyle w:val="a7"/>
              <w:wordWrap w:val="0"/>
              <w:jc w:val="center"/>
              <w:rPr>
                <w:rFonts w:ascii="Segoe UI" w:hAnsi="Segoe UI" w:cs="Segoe UI"/>
              </w:rPr>
            </w:pPr>
            <w:r>
              <w:rPr>
                <w:rFonts w:cs="Segoe UI" w:hint="eastAsia"/>
                <w:color w:val="000000"/>
              </w:rPr>
              <w:t> </w:t>
            </w:r>
          </w:p>
        </w:tc>
        <w:tc>
          <w:tcPr>
            <w:tcW w:w="2185" w:type="dxa"/>
            <w:tcBorders>
              <w:top w:val="nil"/>
              <w:left w:val="nil"/>
              <w:bottom w:val="single" w:sz="8" w:space="0" w:color="CCCCCC"/>
              <w:right w:val="single" w:sz="8" w:space="0" w:color="CCCCCC"/>
            </w:tcBorders>
            <w:vAlign w:val="center"/>
            <w:hideMark/>
          </w:tcPr>
          <w:p w14:paraId="6072A545" w14:textId="77777777" w:rsidR="00D16E4E" w:rsidRDefault="00D16E4E">
            <w:pPr>
              <w:pStyle w:val="a7"/>
              <w:wordWrap w:val="0"/>
              <w:jc w:val="center"/>
              <w:rPr>
                <w:rFonts w:ascii="Segoe UI" w:hAnsi="Segoe UI" w:cs="Segoe UI"/>
              </w:rPr>
            </w:pPr>
            <w:r>
              <w:rPr>
                <w:rFonts w:cs="Segoe UI" w:hint="eastAsia"/>
                <w:color w:val="000000"/>
              </w:rPr>
              <w:t> </w:t>
            </w:r>
          </w:p>
        </w:tc>
        <w:tc>
          <w:tcPr>
            <w:tcW w:w="2156" w:type="dxa"/>
            <w:tcBorders>
              <w:top w:val="nil"/>
              <w:left w:val="nil"/>
              <w:bottom w:val="single" w:sz="8" w:space="0" w:color="CCCCCC"/>
              <w:right w:val="single" w:sz="8" w:space="0" w:color="CCCCCC"/>
            </w:tcBorders>
            <w:vAlign w:val="center"/>
            <w:hideMark/>
          </w:tcPr>
          <w:p w14:paraId="293B389C" w14:textId="77777777" w:rsidR="00D16E4E" w:rsidRDefault="00D16E4E">
            <w:pPr>
              <w:pStyle w:val="a7"/>
              <w:wordWrap w:val="0"/>
              <w:jc w:val="center"/>
              <w:rPr>
                <w:rFonts w:ascii="Segoe UI" w:hAnsi="Segoe UI" w:cs="Segoe UI"/>
              </w:rPr>
            </w:pPr>
            <w:r>
              <w:rPr>
                <w:rFonts w:cs="Segoe UI" w:hint="eastAsia"/>
                <w:color w:val="000000"/>
              </w:rPr>
              <w:t> </w:t>
            </w:r>
          </w:p>
        </w:tc>
        <w:tc>
          <w:tcPr>
            <w:tcW w:w="1675" w:type="dxa"/>
            <w:tcBorders>
              <w:top w:val="nil"/>
              <w:left w:val="nil"/>
              <w:bottom w:val="single" w:sz="8" w:space="0" w:color="CCCCCC"/>
              <w:right w:val="single" w:sz="8" w:space="0" w:color="CCCCCC"/>
            </w:tcBorders>
            <w:vAlign w:val="center"/>
            <w:hideMark/>
          </w:tcPr>
          <w:p w14:paraId="5FF78BC4" w14:textId="77777777" w:rsidR="00D16E4E" w:rsidRDefault="00D16E4E">
            <w:pPr>
              <w:pStyle w:val="a7"/>
              <w:wordWrap w:val="0"/>
              <w:jc w:val="center"/>
              <w:rPr>
                <w:rFonts w:ascii="Segoe UI" w:hAnsi="Segoe UI" w:cs="Segoe UI"/>
              </w:rPr>
            </w:pPr>
            <w:r>
              <w:rPr>
                <w:rFonts w:cs="Segoe UI" w:hint="eastAsia"/>
                <w:color w:val="000000"/>
              </w:rPr>
              <w:t> </w:t>
            </w:r>
          </w:p>
        </w:tc>
        <w:tc>
          <w:tcPr>
            <w:tcW w:w="1048" w:type="dxa"/>
            <w:tcBorders>
              <w:top w:val="nil"/>
              <w:left w:val="nil"/>
              <w:bottom w:val="single" w:sz="8" w:space="0" w:color="CCCCCC"/>
              <w:right w:val="single" w:sz="8" w:space="0" w:color="CCCCCC"/>
            </w:tcBorders>
            <w:vAlign w:val="center"/>
            <w:hideMark/>
          </w:tcPr>
          <w:p w14:paraId="36B9C8E7" w14:textId="77777777" w:rsidR="00D16E4E" w:rsidRDefault="00D16E4E">
            <w:pPr>
              <w:pStyle w:val="a7"/>
              <w:wordWrap w:val="0"/>
              <w:jc w:val="center"/>
              <w:rPr>
                <w:rFonts w:ascii="Segoe UI" w:hAnsi="Segoe UI" w:cs="Segoe UI"/>
              </w:rPr>
            </w:pPr>
            <w:r>
              <w:rPr>
                <w:rFonts w:cs="Segoe UI" w:hint="eastAsia"/>
                <w:color w:val="000000"/>
              </w:rPr>
              <w:t> </w:t>
            </w:r>
          </w:p>
        </w:tc>
        <w:tc>
          <w:tcPr>
            <w:tcW w:w="1733" w:type="dxa"/>
            <w:tcBorders>
              <w:top w:val="nil"/>
              <w:left w:val="nil"/>
              <w:bottom w:val="single" w:sz="8" w:space="0" w:color="CCCCCC"/>
              <w:right w:val="single" w:sz="8" w:space="0" w:color="CCCCCC"/>
            </w:tcBorders>
            <w:vAlign w:val="center"/>
            <w:hideMark/>
          </w:tcPr>
          <w:p w14:paraId="105D1293" w14:textId="77777777" w:rsidR="00D16E4E" w:rsidRDefault="00D16E4E">
            <w:pPr>
              <w:pStyle w:val="a7"/>
              <w:wordWrap w:val="0"/>
              <w:jc w:val="center"/>
              <w:rPr>
                <w:rFonts w:ascii="Segoe UI" w:hAnsi="Segoe UI" w:cs="Segoe UI"/>
              </w:rPr>
            </w:pPr>
            <w:r>
              <w:rPr>
                <w:rFonts w:cs="Segoe UI" w:hint="eastAsia"/>
                <w:color w:val="000000"/>
              </w:rPr>
              <w:t> </w:t>
            </w:r>
          </w:p>
        </w:tc>
        <w:tc>
          <w:tcPr>
            <w:tcW w:w="2011" w:type="dxa"/>
            <w:tcBorders>
              <w:top w:val="nil"/>
              <w:left w:val="nil"/>
              <w:bottom w:val="single" w:sz="8" w:space="0" w:color="CCCCCC"/>
              <w:right w:val="single" w:sz="8" w:space="0" w:color="CCCCCC"/>
            </w:tcBorders>
            <w:vAlign w:val="center"/>
            <w:hideMark/>
          </w:tcPr>
          <w:p w14:paraId="5D9E3DE9" w14:textId="77777777" w:rsidR="00D16E4E" w:rsidRDefault="00D16E4E">
            <w:pPr>
              <w:pStyle w:val="a7"/>
              <w:wordWrap w:val="0"/>
              <w:jc w:val="center"/>
              <w:rPr>
                <w:rFonts w:ascii="Segoe UI" w:hAnsi="Segoe UI" w:cs="Segoe UI"/>
              </w:rPr>
            </w:pPr>
            <w:r>
              <w:rPr>
                <w:rFonts w:cs="Segoe UI" w:hint="eastAsia"/>
                <w:color w:val="000000"/>
              </w:rPr>
              <w:t> </w:t>
            </w:r>
          </w:p>
        </w:tc>
        <w:tc>
          <w:tcPr>
            <w:tcW w:w="1079" w:type="dxa"/>
            <w:tcBorders>
              <w:top w:val="nil"/>
              <w:left w:val="nil"/>
              <w:bottom w:val="single" w:sz="8" w:space="0" w:color="CCCCCC"/>
              <w:right w:val="single" w:sz="8" w:space="0" w:color="CCCCCC"/>
            </w:tcBorders>
            <w:vAlign w:val="center"/>
            <w:hideMark/>
          </w:tcPr>
          <w:p w14:paraId="1AB9E971" w14:textId="77777777" w:rsidR="00D16E4E" w:rsidRDefault="00D16E4E">
            <w:pPr>
              <w:pStyle w:val="a7"/>
              <w:wordWrap w:val="0"/>
              <w:rPr>
                <w:rFonts w:ascii="Segoe UI" w:hAnsi="Segoe UI" w:cs="Segoe UI"/>
              </w:rPr>
            </w:pPr>
            <w:r>
              <w:rPr>
                <w:rFonts w:cs="Segoe UI" w:hint="eastAsia"/>
                <w:color w:val="000000"/>
              </w:rPr>
              <w:t> </w:t>
            </w:r>
          </w:p>
        </w:tc>
      </w:tr>
      <w:tr w:rsidR="00D16E4E" w14:paraId="101E5D59" w14:textId="77777777" w:rsidTr="00D16E4E">
        <w:trPr>
          <w:trHeight w:val="630"/>
        </w:trPr>
        <w:tc>
          <w:tcPr>
            <w:tcW w:w="771" w:type="dxa"/>
            <w:tcBorders>
              <w:top w:val="nil"/>
              <w:left w:val="single" w:sz="8" w:space="0" w:color="CCCCCC"/>
              <w:bottom w:val="single" w:sz="8" w:space="0" w:color="CCCCCC"/>
              <w:right w:val="single" w:sz="8" w:space="0" w:color="CCCCCC"/>
            </w:tcBorders>
            <w:vAlign w:val="center"/>
            <w:hideMark/>
          </w:tcPr>
          <w:p w14:paraId="6ECE3923" w14:textId="77777777" w:rsidR="00D16E4E" w:rsidRDefault="00D16E4E">
            <w:pPr>
              <w:pStyle w:val="a7"/>
              <w:wordWrap w:val="0"/>
              <w:jc w:val="center"/>
              <w:rPr>
                <w:rFonts w:ascii="Segoe UI" w:hAnsi="Segoe UI" w:cs="Segoe UI"/>
              </w:rPr>
            </w:pPr>
            <w:r>
              <w:rPr>
                <w:rFonts w:cs="Segoe UI" w:hint="eastAsia"/>
                <w:color w:val="000000"/>
              </w:rPr>
              <w:t> </w:t>
            </w:r>
          </w:p>
        </w:tc>
        <w:tc>
          <w:tcPr>
            <w:tcW w:w="1806" w:type="dxa"/>
            <w:tcBorders>
              <w:top w:val="nil"/>
              <w:left w:val="nil"/>
              <w:bottom w:val="single" w:sz="8" w:space="0" w:color="CCCCCC"/>
              <w:right w:val="single" w:sz="8" w:space="0" w:color="CCCCCC"/>
            </w:tcBorders>
            <w:vAlign w:val="center"/>
            <w:hideMark/>
          </w:tcPr>
          <w:p w14:paraId="7872D412" w14:textId="77777777" w:rsidR="00D16E4E" w:rsidRDefault="00D16E4E">
            <w:pPr>
              <w:pStyle w:val="a7"/>
              <w:wordWrap w:val="0"/>
              <w:jc w:val="center"/>
              <w:rPr>
                <w:rFonts w:ascii="Segoe UI" w:hAnsi="Segoe UI" w:cs="Segoe UI"/>
              </w:rPr>
            </w:pPr>
            <w:r>
              <w:rPr>
                <w:rFonts w:cs="Segoe UI" w:hint="eastAsia"/>
                <w:color w:val="000000"/>
              </w:rPr>
              <w:t> </w:t>
            </w:r>
          </w:p>
        </w:tc>
        <w:tc>
          <w:tcPr>
            <w:tcW w:w="2185" w:type="dxa"/>
            <w:tcBorders>
              <w:top w:val="nil"/>
              <w:left w:val="nil"/>
              <w:bottom w:val="single" w:sz="8" w:space="0" w:color="CCCCCC"/>
              <w:right w:val="single" w:sz="8" w:space="0" w:color="CCCCCC"/>
            </w:tcBorders>
            <w:vAlign w:val="center"/>
            <w:hideMark/>
          </w:tcPr>
          <w:p w14:paraId="683EA727" w14:textId="77777777" w:rsidR="00D16E4E" w:rsidRDefault="00D16E4E">
            <w:pPr>
              <w:pStyle w:val="a7"/>
              <w:wordWrap w:val="0"/>
              <w:jc w:val="center"/>
              <w:rPr>
                <w:rFonts w:ascii="Segoe UI" w:hAnsi="Segoe UI" w:cs="Segoe UI"/>
              </w:rPr>
            </w:pPr>
            <w:r>
              <w:rPr>
                <w:rFonts w:cs="Segoe UI" w:hint="eastAsia"/>
                <w:color w:val="000000"/>
              </w:rPr>
              <w:t> </w:t>
            </w:r>
          </w:p>
        </w:tc>
        <w:tc>
          <w:tcPr>
            <w:tcW w:w="2156" w:type="dxa"/>
            <w:tcBorders>
              <w:top w:val="nil"/>
              <w:left w:val="nil"/>
              <w:bottom w:val="single" w:sz="8" w:space="0" w:color="CCCCCC"/>
              <w:right w:val="single" w:sz="8" w:space="0" w:color="CCCCCC"/>
            </w:tcBorders>
            <w:vAlign w:val="center"/>
            <w:hideMark/>
          </w:tcPr>
          <w:p w14:paraId="469F83AB" w14:textId="77777777" w:rsidR="00D16E4E" w:rsidRDefault="00D16E4E">
            <w:pPr>
              <w:pStyle w:val="a7"/>
              <w:wordWrap w:val="0"/>
              <w:jc w:val="center"/>
              <w:rPr>
                <w:rFonts w:ascii="Segoe UI" w:hAnsi="Segoe UI" w:cs="Segoe UI"/>
              </w:rPr>
            </w:pPr>
            <w:r>
              <w:rPr>
                <w:rFonts w:cs="Segoe UI" w:hint="eastAsia"/>
                <w:color w:val="000000"/>
              </w:rPr>
              <w:t> </w:t>
            </w:r>
          </w:p>
        </w:tc>
        <w:tc>
          <w:tcPr>
            <w:tcW w:w="1675" w:type="dxa"/>
            <w:tcBorders>
              <w:top w:val="nil"/>
              <w:left w:val="nil"/>
              <w:bottom w:val="single" w:sz="8" w:space="0" w:color="CCCCCC"/>
              <w:right w:val="single" w:sz="8" w:space="0" w:color="CCCCCC"/>
            </w:tcBorders>
            <w:vAlign w:val="center"/>
            <w:hideMark/>
          </w:tcPr>
          <w:p w14:paraId="708B24AA" w14:textId="77777777" w:rsidR="00D16E4E" w:rsidRDefault="00D16E4E">
            <w:pPr>
              <w:pStyle w:val="a7"/>
              <w:wordWrap w:val="0"/>
              <w:jc w:val="center"/>
              <w:rPr>
                <w:rFonts w:ascii="Segoe UI" w:hAnsi="Segoe UI" w:cs="Segoe UI"/>
              </w:rPr>
            </w:pPr>
            <w:r>
              <w:rPr>
                <w:rFonts w:cs="Segoe UI" w:hint="eastAsia"/>
                <w:color w:val="000000"/>
              </w:rPr>
              <w:t> </w:t>
            </w:r>
          </w:p>
        </w:tc>
        <w:tc>
          <w:tcPr>
            <w:tcW w:w="1048" w:type="dxa"/>
            <w:tcBorders>
              <w:top w:val="nil"/>
              <w:left w:val="nil"/>
              <w:bottom w:val="single" w:sz="8" w:space="0" w:color="CCCCCC"/>
              <w:right w:val="single" w:sz="8" w:space="0" w:color="CCCCCC"/>
            </w:tcBorders>
            <w:vAlign w:val="center"/>
            <w:hideMark/>
          </w:tcPr>
          <w:p w14:paraId="250A7D07" w14:textId="77777777" w:rsidR="00D16E4E" w:rsidRDefault="00D16E4E">
            <w:pPr>
              <w:pStyle w:val="a7"/>
              <w:wordWrap w:val="0"/>
              <w:jc w:val="center"/>
              <w:rPr>
                <w:rFonts w:ascii="Segoe UI" w:hAnsi="Segoe UI" w:cs="Segoe UI"/>
              </w:rPr>
            </w:pPr>
            <w:r>
              <w:rPr>
                <w:rFonts w:cs="Segoe UI" w:hint="eastAsia"/>
                <w:color w:val="000000"/>
              </w:rPr>
              <w:t> </w:t>
            </w:r>
          </w:p>
        </w:tc>
        <w:tc>
          <w:tcPr>
            <w:tcW w:w="1733" w:type="dxa"/>
            <w:tcBorders>
              <w:top w:val="nil"/>
              <w:left w:val="nil"/>
              <w:bottom w:val="single" w:sz="8" w:space="0" w:color="CCCCCC"/>
              <w:right w:val="single" w:sz="8" w:space="0" w:color="CCCCCC"/>
            </w:tcBorders>
            <w:vAlign w:val="center"/>
            <w:hideMark/>
          </w:tcPr>
          <w:p w14:paraId="1E6B4558" w14:textId="77777777" w:rsidR="00D16E4E" w:rsidRDefault="00D16E4E">
            <w:pPr>
              <w:pStyle w:val="a7"/>
              <w:wordWrap w:val="0"/>
              <w:jc w:val="center"/>
              <w:rPr>
                <w:rFonts w:ascii="Segoe UI" w:hAnsi="Segoe UI" w:cs="Segoe UI"/>
              </w:rPr>
            </w:pPr>
            <w:r>
              <w:rPr>
                <w:rFonts w:cs="Segoe UI" w:hint="eastAsia"/>
                <w:color w:val="000000"/>
              </w:rPr>
              <w:t> </w:t>
            </w:r>
          </w:p>
        </w:tc>
        <w:tc>
          <w:tcPr>
            <w:tcW w:w="2011" w:type="dxa"/>
            <w:tcBorders>
              <w:top w:val="nil"/>
              <w:left w:val="nil"/>
              <w:bottom w:val="single" w:sz="8" w:space="0" w:color="CCCCCC"/>
              <w:right w:val="single" w:sz="8" w:space="0" w:color="CCCCCC"/>
            </w:tcBorders>
            <w:vAlign w:val="center"/>
            <w:hideMark/>
          </w:tcPr>
          <w:p w14:paraId="1450059B" w14:textId="77777777" w:rsidR="00D16E4E" w:rsidRDefault="00D16E4E">
            <w:pPr>
              <w:pStyle w:val="a7"/>
              <w:wordWrap w:val="0"/>
              <w:jc w:val="center"/>
              <w:rPr>
                <w:rFonts w:ascii="Segoe UI" w:hAnsi="Segoe UI" w:cs="Segoe UI"/>
              </w:rPr>
            </w:pPr>
            <w:r>
              <w:rPr>
                <w:rFonts w:cs="Segoe UI" w:hint="eastAsia"/>
                <w:color w:val="000000"/>
              </w:rPr>
              <w:t> </w:t>
            </w:r>
          </w:p>
        </w:tc>
        <w:tc>
          <w:tcPr>
            <w:tcW w:w="1079" w:type="dxa"/>
            <w:tcBorders>
              <w:top w:val="nil"/>
              <w:left w:val="nil"/>
              <w:bottom w:val="single" w:sz="8" w:space="0" w:color="CCCCCC"/>
              <w:right w:val="single" w:sz="8" w:space="0" w:color="CCCCCC"/>
            </w:tcBorders>
            <w:vAlign w:val="center"/>
            <w:hideMark/>
          </w:tcPr>
          <w:p w14:paraId="5CF3CD78" w14:textId="77777777" w:rsidR="00D16E4E" w:rsidRDefault="00D16E4E">
            <w:pPr>
              <w:pStyle w:val="a7"/>
              <w:wordWrap w:val="0"/>
              <w:rPr>
                <w:rFonts w:ascii="Segoe UI" w:hAnsi="Segoe UI" w:cs="Segoe UI"/>
              </w:rPr>
            </w:pPr>
            <w:r>
              <w:rPr>
                <w:rFonts w:cs="Segoe UI" w:hint="eastAsia"/>
                <w:color w:val="000000"/>
              </w:rPr>
              <w:t> </w:t>
            </w:r>
          </w:p>
        </w:tc>
      </w:tr>
      <w:tr w:rsidR="00D16E4E" w14:paraId="21570397" w14:textId="77777777" w:rsidTr="00D16E4E">
        <w:trPr>
          <w:trHeight w:val="630"/>
        </w:trPr>
        <w:tc>
          <w:tcPr>
            <w:tcW w:w="771" w:type="dxa"/>
            <w:tcBorders>
              <w:top w:val="nil"/>
              <w:left w:val="single" w:sz="8" w:space="0" w:color="CCCCCC"/>
              <w:bottom w:val="single" w:sz="8" w:space="0" w:color="CCCCCC"/>
              <w:right w:val="single" w:sz="8" w:space="0" w:color="CCCCCC"/>
            </w:tcBorders>
            <w:vAlign w:val="center"/>
            <w:hideMark/>
          </w:tcPr>
          <w:p w14:paraId="77EFD042" w14:textId="77777777" w:rsidR="00D16E4E" w:rsidRDefault="00D16E4E">
            <w:pPr>
              <w:pStyle w:val="a7"/>
              <w:wordWrap w:val="0"/>
              <w:jc w:val="center"/>
              <w:rPr>
                <w:rFonts w:ascii="Segoe UI" w:hAnsi="Segoe UI" w:cs="Segoe UI"/>
              </w:rPr>
            </w:pPr>
            <w:r>
              <w:rPr>
                <w:rFonts w:cs="Segoe UI" w:hint="eastAsia"/>
                <w:color w:val="000000"/>
              </w:rPr>
              <w:t> </w:t>
            </w:r>
          </w:p>
        </w:tc>
        <w:tc>
          <w:tcPr>
            <w:tcW w:w="1806" w:type="dxa"/>
            <w:tcBorders>
              <w:top w:val="nil"/>
              <w:left w:val="nil"/>
              <w:bottom w:val="single" w:sz="8" w:space="0" w:color="CCCCCC"/>
              <w:right w:val="single" w:sz="8" w:space="0" w:color="CCCCCC"/>
            </w:tcBorders>
            <w:vAlign w:val="center"/>
            <w:hideMark/>
          </w:tcPr>
          <w:p w14:paraId="46156545" w14:textId="77777777" w:rsidR="00D16E4E" w:rsidRDefault="00D16E4E">
            <w:pPr>
              <w:pStyle w:val="a7"/>
              <w:wordWrap w:val="0"/>
              <w:jc w:val="center"/>
              <w:rPr>
                <w:rFonts w:ascii="Segoe UI" w:hAnsi="Segoe UI" w:cs="Segoe UI"/>
              </w:rPr>
            </w:pPr>
            <w:r>
              <w:rPr>
                <w:rFonts w:cs="Segoe UI" w:hint="eastAsia"/>
                <w:color w:val="000000"/>
              </w:rPr>
              <w:t> </w:t>
            </w:r>
          </w:p>
        </w:tc>
        <w:tc>
          <w:tcPr>
            <w:tcW w:w="2185" w:type="dxa"/>
            <w:tcBorders>
              <w:top w:val="nil"/>
              <w:left w:val="nil"/>
              <w:bottom w:val="single" w:sz="8" w:space="0" w:color="CCCCCC"/>
              <w:right w:val="single" w:sz="8" w:space="0" w:color="CCCCCC"/>
            </w:tcBorders>
            <w:vAlign w:val="center"/>
            <w:hideMark/>
          </w:tcPr>
          <w:p w14:paraId="3DDAD41E" w14:textId="77777777" w:rsidR="00D16E4E" w:rsidRDefault="00D16E4E">
            <w:pPr>
              <w:pStyle w:val="a7"/>
              <w:wordWrap w:val="0"/>
              <w:jc w:val="center"/>
              <w:rPr>
                <w:rFonts w:ascii="Segoe UI" w:hAnsi="Segoe UI" w:cs="Segoe UI"/>
              </w:rPr>
            </w:pPr>
            <w:r>
              <w:rPr>
                <w:rFonts w:cs="Segoe UI" w:hint="eastAsia"/>
                <w:color w:val="000000"/>
              </w:rPr>
              <w:t> </w:t>
            </w:r>
          </w:p>
        </w:tc>
        <w:tc>
          <w:tcPr>
            <w:tcW w:w="2156" w:type="dxa"/>
            <w:tcBorders>
              <w:top w:val="nil"/>
              <w:left w:val="nil"/>
              <w:bottom w:val="single" w:sz="8" w:space="0" w:color="CCCCCC"/>
              <w:right w:val="single" w:sz="8" w:space="0" w:color="CCCCCC"/>
            </w:tcBorders>
            <w:vAlign w:val="center"/>
            <w:hideMark/>
          </w:tcPr>
          <w:p w14:paraId="0F086AC1" w14:textId="77777777" w:rsidR="00D16E4E" w:rsidRDefault="00D16E4E">
            <w:pPr>
              <w:pStyle w:val="a7"/>
              <w:wordWrap w:val="0"/>
              <w:jc w:val="center"/>
              <w:rPr>
                <w:rFonts w:ascii="Segoe UI" w:hAnsi="Segoe UI" w:cs="Segoe UI"/>
              </w:rPr>
            </w:pPr>
            <w:r>
              <w:rPr>
                <w:rFonts w:cs="Segoe UI" w:hint="eastAsia"/>
                <w:color w:val="000000"/>
              </w:rPr>
              <w:t> </w:t>
            </w:r>
          </w:p>
        </w:tc>
        <w:tc>
          <w:tcPr>
            <w:tcW w:w="1675" w:type="dxa"/>
            <w:tcBorders>
              <w:top w:val="nil"/>
              <w:left w:val="nil"/>
              <w:bottom w:val="single" w:sz="8" w:space="0" w:color="CCCCCC"/>
              <w:right w:val="single" w:sz="8" w:space="0" w:color="CCCCCC"/>
            </w:tcBorders>
            <w:vAlign w:val="center"/>
            <w:hideMark/>
          </w:tcPr>
          <w:p w14:paraId="50F41826" w14:textId="77777777" w:rsidR="00D16E4E" w:rsidRDefault="00D16E4E">
            <w:pPr>
              <w:pStyle w:val="a7"/>
              <w:wordWrap w:val="0"/>
              <w:jc w:val="center"/>
              <w:rPr>
                <w:rFonts w:ascii="Segoe UI" w:hAnsi="Segoe UI" w:cs="Segoe UI"/>
              </w:rPr>
            </w:pPr>
            <w:r>
              <w:rPr>
                <w:rFonts w:cs="Segoe UI" w:hint="eastAsia"/>
                <w:color w:val="000000"/>
              </w:rPr>
              <w:t> </w:t>
            </w:r>
          </w:p>
        </w:tc>
        <w:tc>
          <w:tcPr>
            <w:tcW w:w="1048" w:type="dxa"/>
            <w:tcBorders>
              <w:top w:val="nil"/>
              <w:left w:val="nil"/>
              <w:bottom w:val="single" w:sz="8" w:space="0" w:color="CCCCCC"/>
              <w:right w:val="single" w:sz="8" w:space="0" w:color="CCCCCC"/>
            </w:tcBorders>
            <w:vAlign w:val="center"/>
            <w:hideMark/>
          </w:tcPr>
          <w:p w14:paraId="3F4F3FD3" w14:textId="77777777" w:rsidR="00D16E4E" w:rsidRDefault="00D16E4E">
            <w:pPr>
              <w:pStyle w:val="a7"/>
              <w:wordWrap w:val="0"/>
              <w:jc w:val="center"/>
              <w:rPr>
                <w:rFonts w:ascii="Segoe UI" w:hAnsi="Segoe UI" w:cs="Segoe UI"/>
              </w:rPr>
            </w:pPr>
            <w:r>
              <w:rPr>
                <w:rFonts w:cs="Segoe UI" w:hint="eastAsia"/>
                <w:color w:val="000000"/>
              </w:rPr>
              <w:t> </w:t>
            </w:r>
          </w:p>
        </w:tc>
        <w:tc>
          <w:tcPr>
            <w:tcW w:w="1733" w:type="dxa"/>
            <w:tcBorders>
              <w:top w:val="nil"/>
              <w:left w:val="nil"/>
              <w:bottom w:val="single" w:sz="8" w:space="0" w:color="CCCCCC"/>
              <w:right w:val="single" w:sz="8" w:space="0" w:color="CCCCCC"/>
            </w:tcBorders>
            <w:vAlign w:val="center"/>
            <w:hideMark/>
          </w:tcPr>
          <w:p w14:paraId="5E504935" w14:textId="77777777" w:rsidR="00D16E4E" w:rsidRDefault="00D16E4E">
            <w:pPr>
              <w:pStyle w:val="a7"/>
              <w:wordWrap w:val="0"/>
              <w:jc w:val="center"/>
              <w:rPr>
                <w:rFonts w:ascii="Segoe UI" w:hAnsi="Segoe UI" w:cs="Segoe UI"/>
              </w:rPr>
            </w:pPr>
            <w:r>
              <w:rPr>
                <w:rFonts w:cs="Segoe UI" w:hint="eastAsia"/>
                <w:color w:val="000000"/>
              </w:rPr>
              <w:t> </w:t>
            </w:r>
          </w:p>
        </w:tc>
        <w:tc>
          <w:tcPr>
            <w:tcW w:w="2011" w:type="dxa"/>
            <w:tcBorders>
              <w:top w:val="nil"/>
              <w:left w:val="nil"/>
              <w:bottom w:val="single" w:sz="8" w:space="0" w:color="CCCCCC"/>
              <w:right w:val="single" w:sz="8" w:space="0" w:color="CCCCCC"/>
            </w:tcBorders>
            <w:vAlign w:val="center"/>
            <w:hideMark/>
          </w:tcPr>
          <w:p w14:paraId="49156200" w14:textId="77777777" w:rsidR="00D16E4E" w:rsidRDefault="00D16E4E">
            <w:pPr>
              <w:pStyle w:val="a7"/>
              <w:wordWrap w:val="0"/>
              <w:jc w:val="center"/>
              <w:rPr>
                <w:rFonts w:ascii="Segoe UI" w:hAnsi="Segoe UI" w:cs="Segoe UI"/>
              </w:rPr>
            </w:pPr>
            <w:r>
              <w:rPr>
                <w:rFonts w:cs="Segoe UI" w:hint="eastAsia"/>
                <w:color w:val="000000"/>
              </w:rPr>
              <w:t> </w:t>
            </w:r>
          </w:p>
        </w:tc>
        <w:tc>
          <w:tcPr>
            <w:tcW w:w="1079" w:type="dxa"/>
            <w:tcBorders>
              <w:top w:val="nil"/>
              <w:left w:val="nil"/>
              <w:bottom w:val="single" w:sz="8" w:space="0" w:color="CCCCCC"/>
              <w:right w:val="single" w:sz="8" w:space="0" w:color="CCCCCC"/>
            </w:tcBorders>
            <w:vAlign w:val="center"/>
            <w:hideMark/>
          </w:tcPr>
          <w:p w14:paraId="545D7B7B" w14:textId="77777777" w:rsidR="00D16E4E" w:rsidRDefault="00D16E4E">
            <w:pPr>
              <w:pStyle w:val="a7"/>
              <w:wordWrap w:val="0"/>
              <w:rPr>
                <w:rFonts w:ascii="Segoe UI" w:hAnsi="Segoe UI" w:cs="Segoe UI"/>
              </w:rPr>
            </w:pPr>
            <w:r>
              <w:rPr>
                <w:rFonts w:cs="Segoe UI" w:hint="eastAsia"/>
                <w:color w:val="000000"/>
              </w:rPr>
              <w:t> </w:t>
            </w:r>
          </w:p>
        </w:tc>
      </w:tr>
      <w:tr w:rsidR="00D16E4E" w14:paraId="7F1DFCC8" w14:textId="77777777" w:rsidTr="00D16E4E">
        <w:trPr>
          <w:trHeight w:val="630"/>
        </w:trPr>
        <w:tc>
          <w:tcPr>
            <w:tcW w:w="771" w:type="dxa"/>
            <w:tcBorders>
              <w:top w:val="nil"/>
              <w:left w:val="single" w:sz="8" w:space="0" w:color="CCCCCC"/>
              <w:bottom w:val="single" w:sz="8" w:space="0" w:color="CCCCCC"/>
              <w:right w:val="single" w:sz="8" w:space="0" w:color="CCCCCC"/>
            </w:tcBorders>
            <w:vAlign w:val="center"/>
            <w:hideMark/>
          </w:tcPr>
          <w:p w14:paraId="22316C88" w14:textId="77777777" w:rsidR="00D16E4E" w:rsidRDefault="00D16E4E">
            <w:pPr>
              <w:pStyle w:val="a7"/>
              <w:wordWrap w:val="0"/>
              <w:jc w:val="center"/>
              <w:rPr>
                <w:rFonts w:ascii="Segoe UI" w:hAnsi="Segoe UI" w:cs="Segoe UI"/>
              </w:rPr>
            </w:pPr>
            <w:r>
              <w:rPr>
                <w:rFonts w:cs="Segoe UI" w:hint="eastAsia"/>
                <w:color w:val="000000"/>
              </w:rPr>
              <w:t> </w:t>
            </w:r>
          </w:p>
        </w:tc>
        <w:tc>
          <w:tcPr>
            <w:tcW w:w="1806" w:type="dxa"/>
            <w:tcBorders>
              <w:top w:val="nil"/>
              <w:left w:val="nil"/>
              <w:bottom w:val="single" w:sz="8" w:space="0" w:color="CCCCCC"/>
              <w:right w:val="single" w:sz="8" w:space="0" w:color="CCCCCC"/>
            </w:tcBorders>
            <w:vAlign w:val="center"/>
            <w:hideMark/>
          </w:tcPr>
          <w:p w14:paraId="5D1D6B7B" w14:textId="77777777" w:rsidR="00D16E4E" w:rsidRDefault="00D16E4E">
            <w:pPr>
              <w:pStyle w:val="a7"/>
              <w:wordWrap w:val="0"/>
              <w:jc w:val="center"/>
              <w:rPr>
                <w:rFonts w:ascii="Segoe UI" w:hAnsi="Segoe UI" w:cs="Segoe UI"/>
              </w:rPr>
            </w:pPr>
            <w:r>
              <w:rPr>
                <w:rFonts w:cs="Segoe UI" w:hint="eastAsia"/>
                <w:color w:val="000000"/>
              </w:rPr>
              <w:t> </w:t>
            </w:r>
          </w:p>
        </w:tc>
        <w:tc>
          <w:tcPr>
            <w:tcW w:w="2185" w:type="dxa"/>
            <w:tcBorders>
              <w:top w:val="nil"/>
              <w:left w:val="nil"/>
              <w:bottom w:val="single" w:sz="8" w:space="0" w:color="CCCCCC"/>
              <w:right w:val="single" w:sz="8" w:space="0" w:color="CCCCCC"/>
            </w:tcBorders>
            <w:vAlign w:val="center"/>
            <w:hideMark/>
          </w:tcPr>
          <w:p w14:paraId="4CB131DD" w14:textId="77777777" w:rsidR="00D16E4E" w:rsidRDefault="00D16E4E">
            <w:pPr>
              <w:pStyle w:val="a7"/>
              <w:wordWrap w:val="0"/>
              <w:jc w:val="center"/>
              <w:rPr>
                <w:rFonts w:ascii="Segoe UI" w:hAnsi="Segoe UI" w:cs="Segoe UI"/>
              </w:rPr>
            </w:pPr>
            <w:r>
              <w:rPr>
                <w:rFonts w:cs="Segoe UI" w:hint="eastAsia"/>
                <w:color w:val="000000"/>
              </w:rPr>
              <w:t> </w:t>
            </w:r>
          </w:p>
        </w:tc>
        <w:tc>
          <w:tcPr>
            <w:tcW w:w="2156" w:type="dxa"/>
            <w:tcBorders>
              <w:top w:val="nil"/>
              <w:left w:val="nil"/>
              <w:bottom w:val="single" w:sz="8" w:space="0" w:color="CCCCCC"/>
              <w:right w:val="single" w:sz="8" w:space="0" w:color="CCCCCC"/>
            </w:tcBorders>
            <w:vAlign w:val="center"/>
            <w:hideMark/>
          </w:tcPr>
          <w:p w14:paraId="44D2BF81" w14:textId="77777777" w:rsidR="00D16E4E" w:rsidRDefault="00D16E4E">
            <w:pPr>
              <w:pStyle w:val="a7"/>
              <w:wordWrap w:val="0"/>
              <w:jc w:val="center"/>
              <w:rPr>
                <w:rFonts w:ascii="Segoe UI" w:hAnsi="Segoe UI" w:cs="Segoe UI"/>
              </w:rPr>
            </w:pPr>
            <w:r>
              <w:rPr>
                <w:rFonts w:cs="Segoe UI" w:hint="eastAsia"/>
                <w:color w:val="000000"/>
              </w:rPr>
              <w:t> </w:t>
            </w:r>
          </w:p>
        </w:tc>
        <w:tc>
          <w:tcPr>
            <w:tcW w:w="1675" w:type="dxa"/>
            <w:tcBorders>
              <w:top w:val="nil"/>
              <w:left w:val="nil"/>
              <w:bottom w:val="single" w:sz="8" w:space="0" w:color="CCCCCC"/>
              <w:right w:val="single" w:sz="8" w:space="0" w:color="CCCCCC"/>
            </w:tcBorders>
            <w:vAlign w:val="center"/>
            <w:hideMark/>
          </w:tcPr>
          <w:p w14:paraId="640997FF" w14:textId="77777777" w:rsidR="00D16E4E" w:rsidRDefault="00D16E4E">
            <w:pPr>
              <w:pStyle w:val="a7"/>
              <w:wordWrap w:val="0"/>
              <w:jc w:val="center"/>
              <w:rPr>
                <w:rFonts w:ascii="Segoe UI" w:hAnsi="Segoe UI" w:cs="Segoe UI"/>
              </w:rPr>
            </w:pPr>
            <w:r>
              <w:rPr>
                <w:rFonts w:cs="Segoe UI" w:hint="eastAsia"/>
                <w:color w:val="000000"/>
              </w:rPr>
              <w:t> </w:t>
            </w:r>
          </w:p>
        </w:tc>
        <w:tc>
          <w:tcPr>
            <w:tcW w:w="1048" w:type="dxa"/>
            <w:tcBorders>
              <w:top w:val="nil"/>
              <w:left w:val="nil"/>
              <w:bottom w:val="single" w:sz="8" w:space="0" w:color="CCCCCC"/>
              <w:right w:val="single" w:sz="8" w:space="0" w:color="CCCCCC"/>
            </w:tcBorders>
            <w:vAlign w:val="center"/>
            <w:hideMark/>
          </w:tcPr>
          <w:p w14:paraId="5F18ED33" w14:textId="77777777" w:rsidR="00D16E4E" w:rsidRDefault="00D16E4E">
            <w:pPr>
              <w:pStyle w:val="a7"/>
              <w:wordWrap w:val="0"/>
              <w:jc w:val="center"/>
              <w:rPr>
                <w:rFonts w:ascii="Segoe UI" w:hAnsi="Segoe UI" w:cs="Segoe UI"/>
              </w:rPr>
            </w:pPr>
            <w:r>
              <w:rPr>
                <w:rFonts w:cs="Segoe UI" w:hint="eastAsia"/>
                <w:color w:val="000000"/>
              </w:rPr>
              <w:t> </w:t>
            </w:r>
          </w:p>
        </w:tc>
        <w:tc>
          <w:tcPr>
            <w:tcW w:w="1733" w:type="dxa"/>
            <w:tcBorders>
              <w:top w:val="nil"/>
              <w:left w:val="nil"/>
              <w:bottom w:val="single" w:sz="8" w:space="0" w:color="CCCCCC"/>
              <w:right w:val="single" w:sz="8" w:space="0" w:color="CCCCCC"/>
            </w:tcBorders>
            <w:vAlign w:val="center"/>
            <w:hideMark/>
          </w:tcPr>
          <w:p w14:paraId="5A509604" w14:textId="77777777" w:rsidR="00D16E4E" w:rsidRDefault="00D16E4E">
            <w:pPr>
              <w:pStyle w:val="a7"/>
              <w:wordWrap w:val="0"/>
              <w:jc w:val="center"/>
              <w:rPr>
                <w:rFonts w:ascii="Segoe UI" w:hAnsi="Segoe UI" w:cs="Segoe UI"/>
              </w:rPr>
            </w:pPr>
            <w:r>
              <w:rPr>
                <w:rFonts w:cs="Segoe UI" w:hint="eastAsia"/>
                <w:color w:val="000000"/>
              </w:rPr>
              <w:t> </w:t>
            </w:r>
          </w:p>
        </w:tc>
        <w:tc>
          <w:tcPr>
            <w:tcW w:w="2011" w:type="dxa"/>
            <w:tcBorders>
              <w:top w:val="nil"/>
              <w:left w:val="nil"/>
              <w:bottom w:val="single" w:sz="8" w:space="0" w:color="CCCCCC"/>
              <w:right w:val="single" w:sz="8" w:space="0" w:color="CCCCCC"/>
            </w:tcBorders>
            <w:vAlign w:val="center"/>
            <w:hideMark/>
          </w:tcPr>
          <w:p w14:paraId="60980525" w14:textId="77777777" w:rsidR="00D16E4E" w:rsidRDefault="00D16E4E">
            <w:pPr>
              <w:pStyle w:val="a7"/>
              <w:wordWrap w:val="0"/>
              <w:jc w:val="center"/>
              <w:rPr>
                <w:rFonts w:ascii="Segoe UI" w:hAnsi="Segoe UI" w:cs="Segoe UI"/>
              </w:rPr>
            </w:pPr>
            <w:r>
              <w:rPr>
                <w:rFonts w:cs="Segoe UI" w:hint="eastAsia"/>
                <w:color w:val="000000"/>
              </w:rPr>
              <w:t> </w:t>
            </w:r>
          </w:p>
        </w:tc>
        <w:tc>
          <w:tcPr>
            <w:tcW w:w="1079" w:type="dxa"/>
            <w:tcBorders>
              <w:top w:val="nil"/>
              <w:left w:val="nil"/>
              <w:bottom w:val="single" w:sz="8" w:space="0" w:color="CCCCCC"/>
              <w:right w:val="single" w:sz="8" w:space="0" w:color="CCCCCC"/>
            </w:tcBorders>
            <w:vAlign w:val="center"/>
            <w:hideMark/>
          </w:tcPr>
          <w:p w14:paraId="430A59A6" w14:textId="77777777" w:rsidR="00D16E4E" w:rsidRDefault="00D16E4E">
            <w:pPr>
              <w:pStyle w:val="a7"/>
              <w:wordWrap w:val="0"/>
              <w:rPr>
                <w:rFonts w:ascii="Segoe UI" w:hAnsi="Segoe UI" w:cs="Segoe UI"/>
              </w:rPr>
            </w:pPr>
            <w:r>
              <w:rPr>
                <w:rFonts w:cs="Segoe UI" w:hint="eastAsia"/>
                <w:color w:val="000000"/>
              </w:rPr>
              <w:t> </w:t>
            </w:r>
          </w:p>
        </w:tc>
      </w:tr>
      <w:tr w:rsidR="00D16E4E" w14:paraId="0D8B372E" w14:textId="77777777" w:rsidTr="00D16E4E">
        <w:trPr>
          <w:trHeight w:val="630"/>
        </w:trPr>
        <w:tc>
          <w:tcPr>
            <w:tcW w:w="771" w:type="dxa"/>
            <w:tcBorders>
              <w:top w:val="nil"/>
              <w:left w:val="single" w:sz="8" w:space="0" w:color="CCCCCC"/>
              <w:bottom w:val="single" w:sz="8" w:space="0" w:color="CCCCCC"/>
              <w:right w:val="single" w:sz="8" w:space="0" w:color="CCCCCC"/>
            </w:tcBorders>
            <w:vAlign w:val="center"/>
            <w:hideMark/>
          </w:tcPr>
          <w:p w14:paraId="3C778FCC" w14:textId="77777777" w:rsidR="00D16E4E" w:rsidRDefault="00D16E4E">
            <w:pPr>
              <w:pStyle w:val="a7"/>
              <w:wordWrap w:val="0"/>
              <w:jc w:val="center"/>
              <w:rPr>
                <w:rFonts w:ascii="Segoe UI" w:hAnsi="Segoe UI" w:cs="Segoe UI"/>
              </w:rPr>
            </w:pPr>
            <w:r>
              <w:rPr>
                <w:rFonts w:cs="Segoe UI" w:hint="eastAsia"/>
                <w:color w:val="000000"/>
              </w:rPr>
              <w:lastRenderedPageBreak/>
              <w:t> </w:t>
            </w:r>
          </w:p>
        </w:tc>
        <w:tc>
          <w:tcPr>
            <w:tcW w:w="1806" w:type="dxa"/>
            <w:tcBorders>
              <w:top w:val="nil"/>
              <w:left w:val="nil"/>
              <w:bottom w:val="single" w:sz="8" w:space="0" w:color="CCCCCC"/>
              <w:right w:val="single" w:sz="8" w:space="0" w:color="CCCCCC"/>
            </w:tcBorders>
            <w:vAlign w:val="center"/>
            <w:hideMark/>
          </w:tcPr>
          <w:p w14:paraId="51D46AC9" w14:textId="77777777" w:rsidR="00D16E4E" w:rsidRDefault="00D16E4E">
            <w:pPr>
              <w:pStyle w:val="a7"/>
              <w:wordWrap w:val="0"/>
              <w:jc w:val="center"/>
              <w:rPr>
                <w:rFonts w:ascii="Segoe UI" w:hAnsi="Segoe UI" w:cs="Segoe UI"/>
              </w:rPr>
            </w:pPr>
            <w:r>
              <w:rPr>
                <w:rFonts w:cs="Segoe UI" w:hint="eastAsia"/>
                <w:color w:val="000000"/>
              </w:rPr>
              <w:t> </w:t>
            </w:r>
          </w:p>
        </w:tc>
        <w:tc>
          <w:tcPr>
            <w:tcW w:w="2185" w:type="dxa"/>
            <w:tcBorders>
              <w:top w:val="nil"/>
              <w:left w:val="nil"/>
              <w:bottom w:val="single" w:sz="8" w:space="0" w:color="CCCCCC"/>
              <w:right w:val="single" w:sz="8" w:space="0" w:color="CCCCCC"/>
            </w:tcBorders>
            <w:vAlign w:val="center"/>
            <w:hideMark/>
          </w:tcPr>
          <w:p w14:paraId="5D118D84" w14:textId="77777777" w:rsidR="00D16E4E" w:rsidRDefault="00D16E4E">
            <w:pPr>
              <w:pStyle w:val="a7"/>
              <w:wordWrap w:val="0"/>
              <w:jc w:val="center"/>
              <w:rPr>
                <w:rFonts w:ascii="Segoe UI" w:hAnsi="Segoe UI" w:cs="Segoe UI"/>
              </w:rPr>
            </w:pPr>
            <w:r>
              <w:rPr>
                <w:rFonts w:cs="Segoe UI" w:hint="eastAsia"/>
                <w:color w:val="000000"/>
              </w:rPr>
              <w:t> </w:t>
            </w:r>
          </w:p>
        </w:tc>
        <w:tc>
          <w:tcPr>
            <w:tcW w:w="2156" w:type="dxa"/>
            <w:tcBorders>
              <w:top w:val="nil"/>
              <w:left w:val="nil"/>
              <w:bottom w:val="single" w:sz="8" w:space="0" w:color="CCCCCC"/>
              <w:right w:val="single" w:sz="8" w:space="0" w:color="CCCCCC"/>
            </w:tcBorders>
            <w:vAlign w:val="center"/>
            <w:hideMark/>
          </w:tcPr>
          <w:p w14:paraId="056EDB65" w14:textId="77777777" w:rsidR="00D16E4E" w:rsidRDefault="00D16E4E">
            <w:pPr>
              <w:pStyle w:val="a7"/>
              <w:wordWrap w:val="0"/>
              <w:jc w:val="center"/>
              <w:rPr>
                <w:rFonts w:ascii="Segoe UI" w:hAnsi="Segoe UI" w:cs="Segoe UI"/>
              </w:rPr>
            </w:pPr>
            <w:r>
              <w:rPr>
                <w:rFonts w:cs="Segoe UI" w:hint="eastAsia"/>
                <w:color w:val="000000"/>
              </w:rPr>
              <w:t> </w:t>
            </w:r>
          </w:p>
        </w:tc>
        <w:tc>
          <w:tcPr>
            <w:tcW w:w="1675" w:type="dxa"/>
            <w:tcBorders>
              <w:top w:val="nil"/>
              <w:left w:val="nil"/>
              <w:bottom w:val="single" w:sz="8" w:space="0" w:color="CCCCCC"/>
              <w:right w:val="single" w:sz="8" w:space="0" w:color="CCCCCC"/>
            </w:tcBorders>
            <w:vAlign w:val="center"/>
            <w:hideMark/>
          </w:tcPr>
          <w:p w14:paraId="08E36E63" w14:textId="77777777" w:rsidR="00D16E4E" w:rsidRDefault="00D16E4E">
            <w:pPr>
              <w:pStyle w:val="a7"/>
              <w:wordWrap w:val="0"/>
              <w:jc w:val="center"/>
              <w:rPr>
                <w:rFonts w:ascii="Segoe UI" w:hAnsi="Segoe UI" w:cs="Segoe UI"/>
              </w:rPr>
            </w:pPr>
            <w:r>
              <w:rPr>
                <w:rFonts w:cs="Segoe UI" w:hint="eastAsia"/>
                <w:color w:val="000000"/>
              </w:rPr>
              <w:t> </w:t>
            </w:r>
          </w:p>
        </w:tc>
        <w:tc>
          <w:tcPr>
            <w:tcW w:w="1048" w:type="dxa"/>
            <w:tcBorders>
              <w:top w:val="nil"/>
              <w:left w:val="nil"/>
              <w:bottom w:val="single" w:sz="8" w:space="0" w:color="CCCCCC"/>
              <w:right w:val="single" w:sz="8" w:space="0" w:color="CCCCCC"/>
            </w:tcBorders>
            <w:vAlign w:val="center"/>
            <w:hideMark/>
          </w:tcPr>
          <w:p w14:paraId="180E8463" w14:textId="77777777" w:rsidR="00D16E4E" w:rsidRDefault="00D16E4E">
            <w:pPr>
              <w:pStyle w:val="a7"/>
              <w:wordWrap w:val="0"/>
              <w:jc w:val="center"/>
              <w:rPr>
                <w:rFonts w:ascii="Segoe UI" w:hAnsi="Segoe UI" w:cs="Segoe UI"/>
              </w:rPr>
            </w:pPr>
            <w:r>
              <w:rPr>
                <w:rFonts w:cs="Segoe UI" w:hint="eastAsia"/>
                <w:color w:val="000000"/>
              </w:rPr>
              <w:t> </w:t>
            </w:r>
          </w:p>
        </w:tc>
        <w:tc>
          <w:tcPr>
            <w:tcW w:w="1733" w:type="dxa"/>
            <w:tcBorders>
              <w:top w:val="nil"/>
              <w:left w:val="nil"/>
              <w:bottom w:val="single" w:sz="8" w:space="0" w:color="CCCCCC"/>
              <w:right w:val="single" w:sz="8" w:space="0" w:color="CCCCCC"/>
            </w:tcBorders>
            <w:vAlign w:val="center"/>
            <w:hideMark/>
          </w:tcPr>
          <w:p w14:paraId="7FF99B2F" w14:textId="77777777" w:rsidR="00D16E4E" w:rsidRDefault="00D16E4E">
            <w:pPr>
              <w:pStyle w:val="a7"/>
              <w:wordWrap w:val="0"/>
              <w:jc w:val="center"/>
              <w:rPr>
                <w:rFonts w:ascii="Segoe UI" w:hAnsi="Segoe UI" w:cs="Segoe UI"/>
              </w:rPr>
            </w:pPr>
            <w:r>
              <w:rPr>
                <w:rFonts w:cs="Segoe UI" w:hint="eastAsia"/>
                <w:color w:val="000000"/>
              </w:rPr>
              <w:t> </w:t>
            </w:r>
          </w:p>
        </w:tc>
        <w:tc>
          <w:tcPr>
            <w:tcW w:w="2011" w:type="dxa"/>
            <w:tcBorders>
              <w:top w:val="nil"/>
              <w:left w:val="nil"/>
              <w:bottom w:val="single" w:sz="8" w:space="0" w:color="CCCCCC"/>
              <w:right w:val="single" w:sz="8" w:space="0" w:color="CCCCCC"/>
            </w:tcBorders>
            <w:vAlign w:val="center"/>
            <w:hideMark/>
          </w:tcPr>
          <w:p w14:paraId="25C35662" w14:textId="77777777" w:rsidR="00D16E4E" w:rsidRDefault="00D16E4E">
            <w:pPr>
              <w:pStyle w:val="a7"/>
              <w:wordWrap w:val="0"/>
              <w:jc w:val="center"/>
              <w:rPr>
                <w:rFonts w:ascii="Segoe UI" w:hAnsi="Segoe UI" w:cs="Segoe UI"/>
              </w:rPr>
            </w:pPr>
            <w:r>
              <w:rPr>
                <w:rFonts w:cs="Segoe UI" w:hint="eastAsia"/>
                <w:color w:val="000000"/>
              </w:rPr>
              <w:t> </w:t>
            </w:r>
          </w:p>
        </w:tc>
        <w:tc>
          <w:tcPr>
            <w:tcW w:w="1079" w:type="dxa"/>
            <w:tcBorders>
              <w:top w:val="nil"/>
              <w:left w:val="nil"/>
              <w:bottom w:val="single" w:sz="8" w:space="0" w:color="CCCCCC"/>
              <w:right w:val="single" w:sz="8" w:space="0" w:color="CCCCCC"/>
            </w:tcBorders>
            <w:vAlign w:val="center"/>
            <w:hideMark/>
          </w:tcPr>
          <w:p w14:paraId="51D5AE44" w14:textId="77777777" w:rsidR="00D16E4E" w:rsidRDefault="00D16E4E">
            <w:pPr>
              <w:pStyle w:val="a7"/>
              <w:wordWrap w:val="0"/>
              <w:rPr>
                <w:rFonts w:ascii="Segoe UI" w:hAnsi="Segoe UI" w:cs="Segoe UI"/>
              </w:rPr>
            </w:pPr>
            <w:r>
              <w:rPr>
                <w:rFonts w:cs="Segoe UI" w:hint="eastAsia"/>
                <w:color w:val="000000"/>
              </w:rPr>
              <w:t> </w:t>
            </w:r>
          </w:p>
        </w:tc>
      </w:tr>
      <w:tr w:rsidR="00D16E4E" w14:paraId="3BDF654D" w14:textId="77777777" w:rsidTr="00D16E4E">
        <w:trPr>
          <w:trHeight w:val="630"/>
        </w:trPr>
        <w:tc>
          <w:tcPr>
            <w:tcW w:w="771" w:type="dxa"/>
            <w:tcBorders>
              <w:top w:val="nil"/>
              <w:left w:val="single" w:sz="8" w:space="0" w:color="CCCCCC"/>
              <w:bottom w:val="single" w:sz="8" w:space="0" w:color="CCCCCC"/>
              <w:right w:val="single" w:sz="8" w:space="0" w:color="CCCCCC"/>
            </w:tcBorders>
            <w:vAlign w:val="center"/>
            <w:hideMark/>
          </w:tcPr>
          <w:p w14:paraId="30D09656" w14:textId="77777777" w:rsidR="00D16E4E" w:rsidRDefault="00D16E4E">
            <w:pPr>
              <w:pStyle w:val="a7"/>
              <w:wordWrap w:val="0"/>
              <w:jc w:val="center"/>
              <w:rPr>
                <w:rFonts w:ascii="Segoe UI" w:hAnsi="Segoe UI" w:cs="Segoe UI"/>
              </w:rPr>
            </w:pPr>
            <w:r>
              <w:rPr>
                <w:rFonts w:cs="Segoe UI" w:hint="eastAsia"/>
                <w:color w:val="000000"/>
              </w:rPr>
              <w:t> </w:t>
            </w:r>
          </w:p>
        </w:tc>
        <w:tc>
          <w:tcPr>
            <w:tcW w:w="1806" w:type="dxa"/>
            <w:tcBorders>
              <w:top w:val="nil"/>
              <w:left w:val="nil"/>
              <w:bottom w:val="single" w:sz="8" w:space="0" w:color="CCCCCC"/>
              <w:right w:val="single" w:sz="8" w:space="0" w:color="CCCCCC"/>
            </w:tcBorders>
            <w:vAlign w:val="center"/>
            <w:hideMark/>
          </w:tcPr>
          <w:p w14:paraId="4D2424AD" w14:textId="77777777" w:rsidR="00D16E4E" w:rsidRDefault="00D16E4E">
            <w:pPr>
              <w:pStyle w:val="a7"/>
              <w:wordWrap w:val="0"/>
              <w:jc w:val="center"/>
              <w:rPr>
                <w:rFonts w:ascii="Segoe UI" w:hAnsi="Segoe UI" w:cs="Segoe UI"/>
              </w:rPr>
            </w:pPr>
            <w:r>
              <w:rPr>
                <w:rFonts w:cs="Segoe UI" w:hint="eastAsia"/>
                <w:color w:val="000000"/>
              </w:rPr>
              <w:t> </w:t>
            </w:r>
          </w:p>
        </w:tc>
        <w:tc>
          <w:tcPr>
            <w:tcW w:w="2185" w:type="dxa"/>
            <w:tcBorders>
              <w:top w:val="nil"/>
              <w:left w:val="nil"/>
              <w:bottom w:val="single" w:sz="8" w:space="0" w:color="CCCCCC"/>
              <w:right w:val="single" w:sz="8" w:space="0" w:color="CCCCCC"/>
            </w:tcBorders>
            <w:vAlign w:val="center"/>
            <w:hideMark/>
          </w:tcPr>
          <w:p w14:paraId="7E9FECF7" w14:textId="77777777" w:rsidR="00D16E4E" w:rsidRDefault="00D16E4E">
            <w:pPr>
              <w:pStyle w:val="a7"/>
              <w:wordWrap w:val="0"/>
              <w:jc w:val="center"/>
              <w:rPr>
                <w:rFonts w:ascii="Segoe UI" w:hAnsi="Segoe UI" w:cs="Segoe UI"/>
              </w:rPr>
            </w:pPr>
            <w:r>
              <w:rPr>
                <w:rFonts w:cs="Segoe UI" w:hint="eastAsia"/>
                <w:color w:val="000000"/>
              </w:rPr>
              <w:t> </w:t>
            </w:r>
          </w:p>
        </w:tc>
        <w:tc>
          <w:tcPr>
            <w:tcW w:w="2156" w:type="dxa"/>
            <w:tcBorders>
              <w:top w:val="nil"/>
              <w:left w:val="nil"/>
              <w:bottom w:val="single" w:sz="8" w:space="0" w:color="CCCCCC"/>
              <w:right w:val="single" w:sz="8" w:space="0" w:color="CCCCCC"/>
            </w:tcBorders>
            <w:vAlign w:val="center"/>
            <w:hideMark/>
          </w:tcPr>
          <w:p w14:paraId="5852C40D" w14:textId="77777777" w:rsidR="00D16E4E" w:rsidRDefault="00D16E4E">
            <w:pPr>
              <w:pStyle w:val="a7"/>
              <w:wordWrap w:val="0"/>
              <w:jc w:val="center"/>
              <w:rPr>
                <w:rFonts w:ascii="Segoe UI" w:hAnsi="Segoe UI" w:cs="Segoe UI"/>
              </w:rPr>
            </w:pPr>
            <w:r>
              <w:rPr>
                <w:rFonts w:cs="Segoe UI" w:hint="eastAsia"/>
                <w:color w:val="000000"/>
              </w:rPr>
              <w:t> </w:t>
            </w:r>
          </w:p>
        </w:tc>
        <w:tc>
          <w:tcPr>
            <w:tcW w:w="1675" w:type="dxa"/>
            <w:tcBorders>
              <w:top w:val="nil"/>
              <w:left w:val="nil"/>
              <w:bottom w:val="single" w:sz="8" w:space="0" w:color="CCCCCC"/>
              <w:right w:val="single" w:sz="8" w:space="0" w:color="CCCCCC"/>
            </w:tcBorders>
            <w:vAlign w:val="center"/>
            <w:hideMark/>
          </w:tcPr>
          <w:p w14:paraId="7A381E88" w14:textId="77777777" w:rsidR="00D16E4E" w:rsidRDefault="00D16E4E">
            <w:pPr>
              <w:pStyle w:val="a7"/>
              <w:wordWrap w:val="0"/>
              <w:jc w:val="center"/>
              <w:rPr>
                <w:rFonts w:ascii="Segoe UI" w:hAnsi="Segoe UI" w:cs="Segoe UI"/>
              </w:rPr>
            </w:pPr>
            <w:r>
              <w:rPr>
                <w:rFonts w:cs="Segoe UI" w:hint="eastAsia"/>
                <w:color w:val="000000"/>
              </w:rPr>
              <w:t> </w:t>
            </w:r>
          </w:p>
        </w:tc>
        <w:tc>
          <w:tcPr>
            <w:tcW w:w="1048" w:type="dxa"/>
            <w:tcBorders>
              <w:top w:val="nil"/>
              <w:left w:val="nil"/>
              <w:bottom w:val="single" w:sz="8" w:space="0" w:color="CCCCCC"/>
              <w:right w:val="single" w:sz="8" w:space="0" w:color="CCCCCC"/>
            </w:tcBorders>
            <w:vAlign w:val="center"/>
            <w:hideMark/>
          </w:tcPr>
          <w:p w14:paraId="55F83241" w14:textId="77777777" w:rsidR="00D16E4E" w:rsidRDefault="00D16E4E">
            <w:pPr>
              <w:pStyle w:val="a7"/>
              <w:wordWrap w:val="0"/>
              <w:jc w:val="center"/>
              <w:rPr>
                <w:rFonts w:ascii="Segoe UI" w:hAnsi="Segoe UI" w:cs="Segoe UI"/>
              </w:rPr>
            </w:pPr>
            <w:r>
              <w:rPr>
                <w:rFonts w:cs="Segoe UI" w:hint="eastAsia"/>
                <w:color w:val="000000"/>
              </w:rPr>
              <w:t> </w:t>
            </w:r>
          </w:p>
        </w:tc>
        <w:tc>
          <w:tcPr>
            <w:tcW w:w="1733" w:type="dxa"/>
            <w:tcBorders>
              <w:top w:val="nil"/>
              <w:left w:val="nil"/>
              <w:bottom w:val="single" w:sz="8" w:space="0" w:color="CCCCCC"/>
              <w:right w:val="single" w:sz="8" w:space="0" w:color="CCCCCC"/>
            </w:tcBorders>
            <w:vAlign w:val="center"/>
            <w:hideMark/>
          </w:tcPr>
          <w:p w14:paraId="2DACC25A" w14:textId="77777777" w:rsidR="00D16E4E" w:rsidRDefault="00D16E4E">
            <w:pPr>
              <w:pStyle w:val="a7"/>
              <w:wordWrap w:val="0"/>
              <w:jc w:val="center"/>
              <w:rPr>
                <w:rFonts w:ascii="Segoe UI" w:hAnsi="Segoe UI" w:cs="Segoe UI"/>
              </w:rPr>
            </w:pPr>
            <w:r>
              <w:rPr>
                <w:rFonts w:cs="Segoe UI" w:hint="eastAsia"/>
                <w:color w:val="000000"/>
              </w:rPr>
              <w:t> </w:t>
            </w:r>
          </w:p>
        </w:tc>
        <w:tc>
          <w:tcPr>
            <w:tcW w:w="2011" w:type="dxa"/>
            <w:tcBorders>
              <w:top w:val="nil"/>
              <w:left w:val="nil"/>
              <w:bottom w:val="single" w:sz="8" w:space="0" w:color="CCCCCC"/>
              <w:right w:val="single" w:sz="8" w:space="0" w:color="CCCCCC"/>
            </w:tcBorders>
            <w:vAlign w:val="center"/>
            <w:hideMark/>
          </w:tcPr>
          <w:p w14:paraId="57A8CF42" w14:textId="77777777" w:rsidR="00D16E4E" w:rsidRDefault="00D16E4E">
            <w:pPr>
              <w:pStyle w:val="a7"/>
              <w:wordWrap w:val="0"/>
              <w:jc w:val="center"/>
              <w:rPr>
                <w:rFonts w:ascii="Segoe UI" w:hAnsi="Segoe UI" w:cs="Segoe UI"/>
              </w:rPr>
            </w:pPr>
            <w:r>
              <w:rPr>
                <w:rFonts w:cs="Segoe UI" w:hint="eastAsia"/>
                <w:color w:val="000000"/>
              </w:rPr>
              <w:t> </w:t>
            </w:r>
          </w:p>
        </w:tc>
        <w:tc>
          <w:tcPr>
            <w:tcW w:w="1079" w:type="dxa"/>
            <w:tcBorders>
              <w:top w:val="nil"/>
              <w:left w:val="nil"/>
              <w:bottom w:val="single" w:sz="8" w:space="0" w:color="CCCCCC"/>
              <w:right w:val="single" w:sz="8" w:space="0" w:color="CCCCCC"/>
            </w:tcBorders>
            <w:vAlign w:val="center"/>
            <w:hideMark/>
          </w:tcPr>
          <w:p w14:paraId="02240BA5" w14:textId="77777777" w:rsidR="00D16E4E" w:rsidRDefault="00D16E4E">
            <w:pPr>
              <w:pStyle w:val="a7"/>
              <w:wordWrap w:val="0"/>
              <w:rPr>
                <w:rFonts w:ascii="Segoe UI" w:hAnsi="Segoe UI" w:cs="Segoe UI"/>
              </w:rPr>
            </w:pPr>
            <w:r>
              <w:rPr>
                <w:rFonts w:cs="Segoe UI" w:hint="eastAsia"/>
                <w:color w:val="000000"/>
              </w:rPr>
              <w:t> </w:t>
            </w:r>
          </w:p>
        </w:tc>
      </w:tr>
      <w:tr w:rsidR="00D16E4E" w14:paraId="14538ED0" w14:textId="77777777" w:rsidTr="00D16E4E">
        <w:trPr>
          <w:trHeight w:val="630"/>
        </w:trPr>
        <w:tc>
          <w:tcPr>
            <w:tcW w:w="771" w:type="dxa"/>
            <w:tcBorders>
              <w:top w:val="nil"/>
              <w:left w:val="single" w:sz="8" w:space="0" w:color="CCCCCC"/>
              <w:bottom w:val="single" w:sz="8" w:space="0" w:color="CCCCCC"/>
              <w:right w:val="single" w:sz="8" w:space="0" w:color="CCCCCC"/>
            </w:tcBorders>
            <w:vAlign w:val="center"/>
            <w:hideMark/>
          </w:tcPr>
          <w:p w14:paraId="043E02D6" w14:textId="77777777" w:rsidR="00D16E4E" w:rsidRDefault="00D16E4E">
            <w:pPr>
              <w:pStyle w:val="a7"/>
              <w:wordWrap w:val="0"/>
              <w:jc w:val="center"/>
              <w:rPr>
                <w:rFonts w:ascii="Segoe UI" w:hAnsi="Segoe UI" w:cs="Segoe UI"/>
              </w:rPr>
            </w:pPr>
            <w:r>
              <w:rPr>
                <w:rFonts w:cs="Segoe UI" w:hint="eastAsia"/>
                <w:color w:val="000000"/>
              </w:rPr>
              <w:t> </w:t>
            </w:r>
          </w:p>
        </w:tc>
        <w:tc>
          <w:tcPr>
            <w:tcW w:w="1806" w:type="dxa"/>
            <w:tcBorders>
              <w:top w:val="nil"/>
              <w:left w:val="nil"/>
              <w:bottom w:val="single" w:sz="8" w:space="0" w:color="CCCCCC"/>
              <w:right w:val="single" w:sz="8" w:space="0" w:color="CCCCCC"/>
            </w:tcBorders>
            <w:vAlign w:val="center"/>
            <w:hideMark/>
          </w:tcPr>
          <w:p w14:paraId="59FF7746" w14:textId="77777777" w:rsidR="00D16E4E" w:rsidRDefault="00D16E4E">
            <w:pPr>
              <w:pStyle w:val="a7"/>
              <w:wordWrap w:val="0"/>
              <w:jc w:val="center"/>
              <w:rPr>
                <w:rFonts w:ascii="Segoe UI" w:hAnsi="Segoe UI" w:cs="Segoe UI"/>
              </w:rPr>
            </w:pPr>
            <w:r>
              <w:rPr>
                <w:rFonts w:ascii="Calibri" w:hAnsi="Calibri" w:cs="Calibri"/>
                <w:sz w:val="21"/>
                <w:szCs w:val="21"/>
              </w:rPr>
              <w:t> </w:t>
            </w:r>
          </w:p>
        </w:tc>
        <w:tc>
          <w:tcPr>
            <w:tcW w:w="2185" w:type="dxa"/>
            <w:tcBorders>
              <w:top w:val="nil"/>
              <w:left w:val="nil"/>
              <w:bottom w:val="single" w:sz="8" w:space="0" w:color="CCCCCC"/>
              <w:right w:val="single" w:sz="8" w:space="0" w:color="CCCCCC"/>
            </w:tcBorders>
            <w:vAlign w:val="center"/>
            <w:hideMark/>
          </w:tcPr>
          <w:p w14:paraId="388FA6BA" w14:textId="77777777" w:rsidR="00D16E4E" w:rsidRDefault="00D16E4E">
            <w:pPr>
              <w:pStyle w:val="a7"/>
              <w:wordWrap w:val="0"/>
              <w:jc w:val="center"/>
              <w:rPr>
                <w:rFonts w:ascii="Segoe UI" w:hAnsi="Segoe UI" w:cs="Segoe UI"/>
              </w:rPr>
            </w:pPr>
            <w:r>
              <w:rPr>
                <w:rFonts w:ascii="Calibri" w:hAnsi="Calibri" w:cs="Calibri"/>
                <w:sz w:val="21"/>
                <w:szCs w:val="21"/>
              </w:rPr>
              <w:t> </w:t>
            </w:r>
          </w:p>
        </w:tc>
        <w:tc>
          <w:tcPr>
            <w:tcW w:w="2156" w:type="dxa"/>
            <w:tcBorders>
              <w:top w:val="nil"/>
              <w:left w:val="nil"/>
              <w:bottom w:val="single" w:sz="8" w:space="0" w:color="CCCCCC"/>
              <w:right w:val="single" w:sz="8" w:space="0" w:color="CCCCCC"/>
            </w:tcBorders>
            <w:vAlign w:val="center"/>
            <w:hideMark/>
          </w:tcPr>
          <w:p w14:paraId="79FBEF6E" w14:textId="77777777" w:rsidR="00D16E4E" w:rsidRDefault="00D16E4E">
            <w:pPr>
              <w:pStyle w:val="a7"/>
              <w:wordWrap w:val="0"/>
              <w:jc w:val="center"/>
              <w:rPr>
                <w:rFonts w:ascii="Segoe UI" w:hAnsi="Segoe UI" w:cs="Segoe UI"/>
              </w:rPr>
            </w:pPr>
            <w:r>
              <w:rPr>
                <w:rFonts w:ascii="Calibri" w:hAnsi="Calibri" w:cs="Calibri"/>
                <w:sz w:val="21"/>
                <w:szCs w:val="21"/>
              </w:rPr>
              <w:t> </w:t>
            </w:r>
          </w:p>
        </w:tc>
        <w:tc>
          <w:tcPr>
            <w:tcW w:w="1675" w:type="dxa"/>
            <w:tcBorders>
              <w:top w:val="nil"/>
              <w:left w:val="nil"/>
              <w:bottom w:val="single" w:sz="8" w:space="0" w:color="CCCCCC"/>
              <w:right w:val="single" w:sz="8" w:space="0" w:color="CCCCCC"/>
            </w:tcBorders>
            <w:vAlign w:val="center"/>
            <w:hideMark/>
          </w:tcPr>
          <w:p w14:paraId="511D4233" w14:textId="77777777" w:rsidR="00D16E4E" w:rsidRDefault="00D16E4E">
            <w:pPr>
              <w:pStyle w:val="a7"/>
              <w:wordWrap w:val="0"/>
              <w:jc w:val="center"/>
              <w:rPr>
                <w:rFonts w:ascii="Segoe UI" w:hAnsi="Segoe UI" w:cs="Segoe UI"/>
              </w:rPr>
            </w:pPr>
            <w:r>
              <w:rPr>
                <w:rFonts w:ascii="Calibri" w:hAnsi="Calibri" w:cs="Calibri"/>
                <w:sz w:val="21"/>
                <w:szCs w:val="21"/>
              </w:rPr>
              <w:t> </w:t>
            </w:r>
          </w:p>
        </w:tc>
        <w:tc>
          <w:tcPr>
            <w:tcW w:w="1048" w:type="dxa"/>
            <w:tcBorders>
              <w:top w:val="nil"/>
              <w:left w:val="nil"/>
              <w:bottom w:val="single" w:sz="8" w:space="0" w:color="CCCCCC"/>
              <w:right w:val="single" w:sz="8" w:space="0" w:color="CCCCCC"/>
            </w:tcBorders>
            <w:vAlign w:val="center"/>
            <w:hideMark/>
          </w:tcPr>
          <w:p w14:paraId="6A818673" w14:textId="77777777" w:rsidR="00D16E4E" w:rsidRDefault="00D16E4E">
            <w:pPr>
              <w:pStyle w:val="a7"/>
              <w:wordWrap w:val="0"/>
              <w:jc w:val="center"/>
              <w:rPr>
                <w:rFonts w:ascii="Segoe UI" w:hAnsi="Segoe UI" w:cs="Segoe UI"/>
              </w:rPr>
            </w:pPr>
            <w:r>
              <w:rPr>
                <w:rFonts w:cs="Segoe UI" w:hint="eastAsia"/>
                <w:color w:val="000000"/>
              </w:rPr>
              <w:t> </w:t>
            </w:r>
          </w:p>
        </w:tc>
        <w:tc>
          <w:tcPr>
            <w:tcW w:w="1733" w:type="dxa"/>
            <w:tcBorders>
              <w:top w:val="nil"/>
              <w:left w:val="nil"/>
              <w:bottom w:val="single" w:sz="8" w:space="0" w:color="CCCCCC"/>
              <w:right w:val="single" w:sz="8" w:space="0" w:color="CCCCCC"/>
            </w:tcBorders>
            <w:vAlign w:val="center"/>
            <w:hideMark/>
          </w:tcPr>
          <w:p w14:paraId="060FE783" w14:textId="77777777" w:rsidR="00D16E4E" w:rsidRDefault="00D16E4E">
            <w:pPr>
              <w:pStyle w:val="a7"/>
              <w:wordWrap w:val="0"/>
              <w:jc w:val="center"/>
              <w:rPr>
                <w:rFonts w:ascii="Segoe UI" w:hAnsi="Segoe UI" w:cs="Segoe UI"/>
              </w:rPr>
            </w:pPr>
            <w:r>
              <w:rPr>
                <w:rFonts w:ascii="Calibri" w:hAnsi="Calibri" w:cs="Calibri"/>
                <w:sz w:val="21"/>
                <w:szCs w:val="21"/>
              </w:rPr>
              <w:t> </w:t>
            </w:r>
          </w:p>
        </w:tc>
        <w:tc>
          <w:tcPr>
            <w:tcW w:w="2011" w:type="dxa"/>
            <w:tcBorders>
              <w:top w:val="nil"/>
              <w:left w:val="nil"/>
              <w:bottom w:val="single" w:sz="8" w:space="0" w:color="CCCCCC"/>
              <w:right w:val="single" w:sz="8" w:space="0" w:color="CCCCCC"/>
            </w:tcBorders>
            <w:vAlign w:val="center"/>
            <w:hideMark/>
          </w:tcPr>
          <w:p w14:paraId="2B313820" w14:textId="77777777" w:rsidR="00D16E4E" w:rsidRDefault="00D16E4E">
            <w:pPr>
              <w:pStyle w:val="a7"/>
              <w:wordWrap w:val="0"/>
              <w:jc w:val="center"/>
              <w:rPr>
                <w:rFonts w:ascii="Segoe UI" w:hAnsi="Segoe UI" w:cs="Segoe UI"/>
              </w:rPr>
            </w:pPr>
            <w:r>
              <w:rPr>
                <w:rFonts w:ascii="Calibri" w:hAnsi="Calibri" w:cs="Calibri"/>
                <w:sz w:val="21"/>
                <w:szCs w:val="21"/>
              </w:rPr>
              <w:t> </w:t>
            </w:r>
          </w:p>
        </w:tc>
        <w:tc>
          <w:tcPr>
            <w:tcW w:w="1079" w:type="dxa"/>
            <w:tcBorders>
              <w:top w:val="nil"/>
              <w:left w:val="nil"/>
              <w:bottom w:val="single" w:sz="8" w:space="0" w:color="CCCCCC"/>
              <w:right w:val="single" w:sz="8" w:space="0" w:color="CCCCCC"/>
            </w:tcBorders>
            <w:vAlign w:val="center"/>
            <w:hideMark/>
          </w:tcPr>
          <w:p w14:paraId="1A42EB8F" w14:textId="77777777" w:rsidR="00D16E4E" w:rsidRDefault="00D16E4E">
            <w:pPr>
              <w:pStyle w:val="a7"/>
              <w:wordWrap w:val="0"/>
              <w:rPr>
                <w:rFonts w:ascii="Segoe UI" w:hAnsi="Segoe UI" w:cs="Segoe UI"/>
              </w:rPr>
            </w:pPr>
            <w:r>
              <w:rPr>
                <w:rFonts w:ascii="Calibri" w:hAnsi="Calibri" w:cs="Calibri"/>
                <w:sz w:val="21"/>
                <w:szCs w:val="21"/>
              </w:rPr>
              <w:t> </w:t>
            </w:r>
          </w:p>
        </w:tc>
      </w:tr>
      <w:tr w:rsidR="00D16E4E" w14:paraId="67370CA8" w14:textId="77777777" w:rsidTr="00D16E4E">
        <w:trPr>
          <w:trHeight w:val="630"/>
        </w:trPr>
        <w:tc>
          <w:tcPr>
            <w:tcW w:w="8593" w:type="dxa"/>
            <w:gridSpan w:val="5"/>
            <w:tcBorders>
              <w:top w:val="single" w:sz="6" w:space="0" w:color="CCCCCC"/>
              <w:left w:val="single" w:sz="6" w:space="0" w:color="CCCCCC"/>
              <w:bottom w:val="single" w:sz="6" w:space="0" w:color="CCCCCC"/>
              <w:right w:val="single" w:sz="6" w:space="0" w:color="CCCCCC"/>
            </w:tcBorders>
            <w:vAlign w:val="center"/>
            <w:hideMark/>
          </w:tcPr>
          <w:p w14:paraId="649A8E70" w14:textId="77777777" w:rsidR="00D16E4E" w:rsidRDefault="00D16E4E">
            <w:pPr>
              <w:pStyle w:val="a7"/>
              <w:wordWrap w:val="0"/>
              <w:jc w:val="center"/>
              <w:textAlignment w:val="center"/>
              <w:rPr>
                <w:rFonts w:ascii="Segoe UI" w:hAnsi="Segoe UI" w:cs="Segoe UI"/>
              </w:rPr>
            </w:pPr>
            <w:r>
              <w:rPr>
                <w:rFonts w:cs="Segoe UI" w:hint="eastAsia"/>
                <w:color w:val="000000"/>
              </w:rPr>
              <w:t>经办人签字：</w:t>
            </w:r>
          </w:p>
        </w:tc>
        <w:tc>
          <w:tcPr>
            <w:tcW w:w="5871" w:type="dxa"/>
            <w:gridSpan w:val="4"/>
            <w:tcBorders>
              <w:top w:val="single" w:sz="6" w:space="0" w:color="CCCCCC"/>
              <w:left w:val="single" w:sz="6" w:space="0" w:color="CCCCCC"/>
              <w:bottom w:val="single" w:sz="6" w:space="0" w:color="CCCCCC"/>
              <w:right w:val="single" w:sz="6" w:space="0" w:color="CCCCCC"/>
            </w:tcBorders>
            <w:vAlign w:val="center"/>
            <w:hideMark/>
          </w:tcPr>
          <w:p w14:paraId="18574677" w14:textId="77777777" w:rsidR="00D16E4E" w:rsidRDefault="00D16E4E">
            <w:pPr>
              <w:pStyle w:val="a7"/>
              <w:wordWrap w:val="0"/>
              <w:textAlignment w:val="center"/>
              <w:rPr>
                <w:rFonts w:ascii="Segoe UI" w:hAnsi="Segoe UI" w:cs="Segoe UI"/>
              </w:rPr>
            </w:pPr>
            <w:r>
              <w:rPr>
                <w:rFonts w:cs="Segoe UI" w:hint="eastAsia"/>
                <w:color w:val="000000"/>
              </w:rPr>
              <w:t>村党支部书记签字：</w:t>
            </w:r>
          </w:p>
        </w:tc>
      </w:tr>
    </w:tbl>
    <w:p w14:paraId="45ED8989" w14:textId="77777777" w:rsidR="00D16E4E" w:rsidRDefault="00D16E4E" w:rsidP="00D16E4E">
      <w:pPr>
        <w:pStyle w:val="a7"/>
        <w:spacing w:line="540" w:lineRule="atLeast"/>
        <w:rPr>
          <w:rFonts w:ascii="Segoe UI" w:hAnsi="Segoe UI" w:cs="Segoe UI"/>
        </w:rPr>
      </w:pPr>
      <w:r>
        <w:rPr>
          <w:rFonts w:ascii="黑体" w:eastAsia="黑体" w:hAnsi="黑体" w:cs="Segoe UI" w:hint="eastAsia"/>
          <w:sz w:val="32"/>
          <w:szCs w:val="32"/>
          <w:shd w:val="clear" w:color="auto" w:fill="FFFFFF"/>
        </w:rPr>
        <w:t>附件2</w:t>
      </w:r>
    </w:p>
    <w:p w14:paraId="44C213F4"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6484408B" w14:textId="77777777" w:rsidR="00D16E4E" w:rsidRDefault="00D16E4E" w:rsidP="00D16E4E">
      <w:pPr>
        <w:pStyle w:val="a7"/>
        <w:rPr>
          <w:rFonts w:ascii="Segoe UI" w:hAnsi="Segoe UI" w:cs="Segoe UI"/>
        </w:rPr>
      </w:pPr>
      <w:r>
        <w:rPr>
          <w:rFonts w:cs="Segoe UI" w:hint="eastAsia"/>
          <w:sz w:val="21"/>
          <w:szCs w:val="21"/>
        </w:rPr>
        <w:t> </w:t>
      </w:r>
    </w:p>
    <w:p w14:paraId="40AD0A95" w14:textId="77777777" w:rsidR="00D16E4E" w:rsidRDefault="00D16E4E" w:rsidP="00D16E4E">
      <w:pPr>
        <w:pStyle w:val="a7"/>
        <w:spacing w:line="560" w:lineRule="atLeast"/>
        <w:jc w:val="center"/>
        <w:rPr>
          <w:rFonts w:ascii="Segoe UI" w:hAnsi="Segoe UI" w:cs="Segoe UI"/>
        </w:rPr>
      </w:pPr>
      <w:proofErr w:type="gramStart"/>
      <w:r>
        <w:rPr>
          <w:rFonts w:ascii="方正小标宋简体" w:eastAsia="方正小标宋简体" w:hAnsi="Times New Roman" w:cs="Times New Roman" w:hint="eastAsia"/>
          <w:sz w:val="44"/>
          <w:szCs w:val="44"/>
        </w:rPr>
        <w:t>悦庄镇</w:t>
      </w:r>
      <w:proofErr w:type="gramEnd"/>
      <w:r>
        <w:rPr>
          <w:rFonts w:ascii="方正小标宋简体" w:eastAsia="方正小标宋简体" w:hAnsi="Times New Roman" w:cs="Times New Roman" w:hint="eastAsia"/>
          <w:sz w:val="44"/>
          <w:szCs w:val="44"/>
        </w:rPr>
        <w:t>村级干部垫支资金行为管理办法</w:t>
      </w:r>
    </w:p>
    <w:p w14:paraId="497BDA28" w14:textId="77777777" w:rsidR="00D16E4E" w:rsidRDefault="00D16E4E" w:rsidP="00D16E4E">
      <w:pPr>
        <w:pStyle w:val="a7"/>
        <w:spacing w:line="560" w:lineRule="atLeast"/>
        <w:jc w:val="center"/>
        <w:rPr>
          <w:rFonts w:ascii="Segoe UI" w:hAnsi="Segoe UI" w:cs="Segoe UI"/>
        </w:rPr>
      </w:pPr>
      <w:r>
        <w:rPr>
          <w:rFonts w:ascii="楷体_GB2312" w:eastAsia="楷体_GB2312" w:hAnsi="Times New Roman" w:cs="Times New Roman" w:hint="eastAsia"/>
          <w:sz w:val="36"/>
          <w:szCs w:val="36"/>
        </w:rPr>
        <w:t>（试行）</w:t>
      </w:r>
    </w:p>
    <w:p w14:paraId="2F6D1D2E" w14:textId="77777777" w:rsidR="00D16E4E" w:rsidRDefault="00D16E4E" w:rsidP="00D16E4E">
      <w:pPr>
        <w:pStyle w:val="a7"/>
        <w:spacing w:line="560" w:lineRule="atLeast"/>
        <w:ind w:firstLine="620"/>
        <w:rPr>
          <w:rFonts w:ascii="Segoe UI" w:hAnsi="Segoe UI" w:cs="Segoe UI"/>
        </w:rPr>
      </w:pPr>
      <w:r>
        <w:rPr>
          <w:rFonts w:ascii="Times New Roman" w:hAnsi="Times New Roman" w:cs="Times New Roman"/>
          <w:color w:val="000000"/>
          <w:sz w:val="31"/>
          <w:szCs w:val="31"/>
        </w:rPr>
        <w:t> </w:t>
      </w:r>
    </w:p>
    <w:p w14:paraId="08052FBA" w14:textId="77777777" w:rsidR="00D16E4E" w:rsidRPr="00D16E4E" w:rsidRDefault="00D16E4E" w:rsidP="00D16E4E">
      <w:pPr>
        <w:pStyle w:val="a7"/>
        <w:spacing w:line="560" w:lineRule="atLeast"/>
        <w:ind w:firstLine="640"/>
        <w:jc w:val="both"/>
        <w:rPr>
          <w:rFonts w:ascii="仿宋_GB2312" w:eastAsia="仿宋_GB2312" w:hAnsi="Times New Roman" w:cs="Times New Roman"/>
          <w:sz w:val="32"/>
          <w:szCs w:val="32"/>
        </w:rPr>
      </w:pPr>
      <w:r>
        <w:rPr>
          <w:rFonts w:ascii="仿宋_GB2312" w:eastAsia="仿宋_GB2312" w:hAnsi="Times New Roman" w:cs="Times New Roman" w:hint="eastAsia"/>
          <w:color w:val="000000"/>
          <w:sz w:val="32"/>
          <w:szCs w:val="32"/>
        </w:rPr>
        <w:t>按照农村集体</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三资</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管理的相关规定，结合中共沂源县委沂源县人民政府印发《关于全面推行农村权力清单制度规范农村权力运行的实施意见（试行）》的通知（源发〔</w:t>
      </w:r>
      <w:r>
        <w:rPr>
          <w:rFonts w:ascii="Times New Roman" w:hAnsi="Times New Roman" w:cs="Times New Roman"/>
          <w:color w:val="000000"/>
          <w:sz w:val="32"/>
          <w:szCs w:val="32"/>
        </w:rPr>
        <w:t>2021</w:t>
      </w:r>
      <w:r>
        <w:rPr>
          <w:rFonts w:ascii="仿宋_GB2312" w:eastAsia="仿宋_GB2312" w:hAnsi="Times New Roman" w:cs="Times New Roman" w:hint="eastAsia"/>
          <w:color w:val="000000"/>
          <w:sz w:val="32"/>
          <w:szCs w:val="32"/>
        </w:rPr>
        <w:t>〕</w:t>
      </w:r>
      <w:r>
        <w:rPr>
          <w:rFonts w:ascii="Times New Roman" w:hAnsi="Times New Roman" w:cs="Times New Roman"/>
          <w:color w:val="000000"/>
          <w:sz w:val="32"/>
          <w:szCs w:val="32"/>
        </w:rPr>
        <w:t>12</w:t>
      </w:r>
      <w:r>
        <w:rPr>
          <w:rFonts w:ascii="仿宋_GB2312" w:eastAsia="仿宋_GB2312" w:hAnsi="Times New Roman" w:cs="Times New Roman" w:hint="eastAsia"/>
          <w:color w:val="000000"/>
          <w:sz w:val="32"/>
          <w:szCs w:val="32"/>
        </w:rPr>
        <w:t>号）文件规定要求，为规范村干部通过用自有资金垫支用于村级日</w:t>
      </w:r>
      <w:r w:rsidRPr="00D16E4E">
        <w:rPr>
          <w:rFonts w:ascii="仿宋_GB2312" w:eastAsia="仿宋_GB2312" w:hAnsi="Times New Roman" w:cs="Times New Roman" w:hint="eastAsia"/>
          <w:sz w:val="32"/>
          <w:szCs w:val="32"/>
        </w:rPr>
        <w:t>常支出、项目支出、归还欠款及其他支出的行为，结合我镇实际，制定本管理办法。</w:t>
      </w:r>
    </w:p>
    <w:p w14:paraId="4A04A705" w14:textId="77777777" w:rsidR="00D16E4E" w:rsidRPr="00D16E4E" w:rsidRDefault="00D16E4E" w:rsidP="00D16E4E">
      <w:pPr>
        <w:pStyle w:val="a7"/>
        <w:spacing w:line="560" w:lineRule="atLeast"/>
        <w:ind w:firstLine="640"/>
        <w:jc w:val="both"/>
        <w:rPr>
          <w:rFonts w:ascii="仿宋_GB2312" w:eastAsia="仿宋_GB2312" w:hAnsi="Times New Roman" w:cs="Times New Roman"/>
          <w:sz w:val="32"/>
          <w:szCs w:val="32"/>
        </w:rPr>
      </w:pPr>
      <w:r w:rsidRPr="00D16E4E">
        <w:rPr>
          <w:rFonts w:ascii="仿宋_GB2312" w:eastAsia="仿宋_GB2312" w:hAnsi="Times New Roman" w:cs="Times New Roman" w:hint="eastAsia"/>
          <w:sz w:val="32"/>
          <w:szCs w:val="32"/>
        </w:rPr>
        <w:t>第一条</w:t>
      </w:r>
      <w:r w:rsidRPr="00D16E4E">
        <w:rPr>
          <w:rFonts w:ascii="仿宋_GB2312" w:eastAsia="仿宋_GB2312" w:hAnsi="Times New Roman" w:cs="Times New Roman" w:hint="eastAsia"/>
          <w:sz w:val="32"/>
          <w:szCs w:val="32"/>
        </w:rPr>
        <w:t> </w:t>
      </w:r>
      <w:r w:rsidRPr="00D16E4E">
        <w:rPr>
          <w:rFonts w:ascii="仿宋_GB2312" w:eastAsia="仿宋_GB2312" w:hAnsi="Times New Roman" w:cs="Times New Roman"/>
          <w:sz w:val="32"/>
          <w:szCs w:val="32"/>
        </w:rPr>
        <w:t> </w:t>
      </w:r>
      <w:r w:rsidRPr="00D16E4E">
        <w:rPr>
          <w:rFonts w:ascii="仿宋_GB2312" w:eastAsia="仿宋_GB2312" w:hAnsi="Times New Roman" w:cs="Times New Roman" w:hint="eastAsia"/>
          <w:sz w:val="32"/>
          <w:szCs w:val="32"/>
        </w:rPr>
        <w:t>垫支资金的村干部人员范围：包括村两委成员，村成立的群团组织、下属组织、村集体经济组织理事会、监事会成员及村级聘任的与村级有利益链接的相关劳务派遣、合同、临时人员。</w:t>
      </w:r>
    </w:p>
    <w:p w14:paraId="2F884A5A" w14:textId="77777777" w:rsidR="00D16E4E" w:rsidRPr="00D16E4E" w:rsidRDefault="00D16E4E" w:rsidP="00D16E4E">
      <w:pPr>
        <w:pStyle w:val="a7"/>
        <w:spacing w:line="560" w:lineRule="atLeast"/>
        <w:ind w:firstLine="640"/>
        <w:jc w:val="both"/>
        <w:rPr>
          <w:rFonts w:ascii="仿宋_GB2312" w:eastAsia="仿宋_GB2312" w:hAnsi="Times New Roman" w:cs="Times New Roman"/>
          <w:sz w:val="32"/>
          <w:szCs w:val="32"/>
        </w:rPr>
      </w:pPr>
      <w:r w:rsidRPr="00D16E4E">
        <w:rPr>
          <w:rFonts w:ascii="仿宋_GB2312" w:eastAsia="仿宋_GB2312" w:hAnsi="Times New Roman" w:cs="Times New Roman" w:hint="eastAsia"/>
          <w:sz w:val="32"/>
          <w:szCs w:val="32"/>
        </w:rPr>
        <w:t>第二条</w:t>
      </w:r>
      <w:r w:rsidRPr="00D16E4E">
        <w:rPr>
          <w:rFonts w:ascii="仿宋_GB2312" w:eastAsia="仿宋_GB2312" w:hAnsi="Times New Roman" w:cs="Times New Roman"/>
          <w:sz w:val="32"/>
          <w:szCs w:val="32"/>
        </w:rPr>
        <w:t xml:space="preserve"> </w:t>
      </w:r>
      <w:r w:rsidRPr="00D16E4E">
        <w:rPr>
          <w:rFonts w:ascii="仿宋_GB2312" w:eastAsia="仿宋_GB2312" w:hAnsi="Times New Roman" w:cs="Times New Roman"/>
          <w:sz w:val="32"/>
          <w:szCs w:val="32"/>
        </w:rPr>
        <w:t> </w:t>
      </w:r>
      <w:r w:rsidRPr="00D16E4E">
        <w:rPr>
          <w:rFonts w:ascii="仿宋_GB2312" w:eastAsia="仿宋_GB2312" w:hAnsi="Times New Roman" w:cs="Times New Roman"/>
          <w:sz w:val="32"/>
          <w:szCs w:val="32"/>
        </w:rPr>
        <w:t>原则上村干部不</w:t>
      </w:r>
      <w:r w:rsidRPr="00D16E4E">
        <w:rPr>
          <w:rFonts w:ascii="仿宋_GB2312" w:eastAsia="仿宋_GB2312" w:hAnsi="Times New Roman" w:cs="Times New Roman" w:hint="eastAsia"/>
          <w:sz w:val="32"/>
          <w:szCs w:val="32"/>
        </w:rPr>
        <w:t>提倡为村级垫支费用，严禁私自垫支，严禁帐外垫支、赊欠。</w:t>
      </w:r>
    </w:p>
    <w:p w14:paraId="1A9928E0" w14:textId="77777777" w:rsidR="00D16E4E" w:rsidRPr="00D16E4E" w:rsidRDefault="00D16E4E" w:rsidP="00D16E4E">
      <w:pPr>
        <w:pStyle w:val="a7"/>
        <w:spacing w:line="560" w:lineRule="atLeast"/>
        <w:ind w:firstLine="640"/>
        <w:jc w:val="both"/>
        <w:rPr>
          <w:rFonts w:ascii="仿宋_GB2312" w:eastAsia="仿宋_GB2312" w:hAnsi="Times New Roman" w:cs="Times New Roman"/>
          <w:sz w:val="32"/>
          <w:szCs w:val="32"/>
        </w:rPr>
      </w:pPr>
      <w:r w:rsidRPr="00D16E4E">
        <w:rPr>
          <w:rFonts w:ascii="仿宋_GB2312" w:eastAsia="仿宋_GB2312" w:hAnsi="Times New Roman" w:cs="Times New Roman" w:hint="eastAsia"/>
          <w:sz w:val="32"/>
          <w:szCs w:val="32"/>
        </w:rPr>
        <w:lastRenderedPageBreak/>
        <w:t>第三条</w:t>
      </w:r>
      <w:r w:rsidRPr="00D16E4E">
        <w:rPr>
          <w:rFonts w:ascii="仿宋_GB2312" w:eastAsia="仿宋_GB2312" w:hAnsi="Times New Roman" w:cs="Times New Roman"/>
          <w:sz w:val="32"/>
          <w:szCs w:val="32"/>
        </w:rPr>
        <w:t xml:space="preserve"> </w:t>
      </w:r>
      <w:r w:rsidRPr="00D16E4E">
        <w:rPr>
          <w:rFonts w:ascii="仿宋_GB2312" w:eastAsia="仿宋_GB2312" w:hAnsi="Times New Roman" w:cs="Times New Roman"/>
          <w:sz w:val="32"/>
          <w:szCs w:val="32"/>
        </w:rPr>
        <w:t> </w:t>
      </w:r>
      <w:r w:rsidRPr="00D16E4E">
        <w:rPr>
          <w:rFonts w:ascii="仿宋_GB2312" w:eastAsia="仿宋_GB2312" w:hAnsi="Times New Roman" w:cs="Times New Roman"/>
          <w:sz w:val="32"/>
          <w:szCs w:val="32"/>
        </w:rPr>
        <w:t>垫支资金须用于与村级发展有关事项，不得用于购买礼金礼券等馈赠上级领导、公款吃喝、观光旅游等，不得用于交通、通信等个人物品购置，不得欺上瞒下、弄虚作假。</w:t>
      </w:r>
    </w:p>
    <w:p w14:paraId="00C1EC7A" w14:textId="77777777" w:rsidR="00D16E4E" w:rsidRPr="00D16E4E" w:rsidRDefault="00D16E4E" w:rsidP="00D16E4E">
      <w:pPr>
        <w:pStyle w:val="a7"/>
        <w:spacing w:line="560" w:lineRule="atLeast"/>
        <w:ind w:firstLine="640"/>
        <w:jc w:val="both"/>
        <w:rPr>
          <w:rFonts w:ascii="仿宋_GB2312" w:eastAsia="仿宋_GB2312" w:hAnsi="Times New Roman" w:cs="Times New Roman"/>
          <w:sz w:val="32"/>
          <w:szCs w:val="32"/>
        </w:rPr>
      </w:pPr>
      <w:r w:rsidRPr="00D16E4E">
        <w:rPr>
          <w:rFonts w:ascii="仿宋_GB2312" w:eastAsia="仿宋_GB2312" w:hAnsi="Times New Roman" w:cs="Times New Roman" w:hint="eastAsia"/>
          <w:sz w:val="32"/>
          <w:szCs w:val="32"/>
        </w:rPr>
        <w:t>第四条</w:t>
      </w:r>
      <w:r w:rsidRPr="00D16E4E">
        <w:rPr>
          <w:rFonts w:ascii="仿宋_GB2312" w:eastAsia="仿宋_GB2312" w:hAnsi="Times New Roman" w:cs="Times New Roman" w:hint="eastAsia"/>
          <w:sz w:val="32"/>
          <w:szCs w:val="32"/>
        </w:rPr>
        <w:t> </w:t>
      </w:r>
      <w:r w:rsidRPr="00D16E4E">
        <w:rPr>
          <w:rFonts w:ascii="仿宋_GB2312" w:eastAsia="仿宋_GB2312" w:hAnsi="Times New Roman" w:cs="Times New Roman"/>
          <w:sz w:val="32"/>
          <w:szCs w:val="32"/>
        </w:rPr>
        <w:t> </w:t>
      </w:r>
      <w:r w:rsidRPr="00D16E4E">
        <w:rPr>
          <w:rFonts w:ascii="仿宋_GB2312" w:eastAsia="仿宋_GB2312" w:hAnsi="Times New Roman" w:cs="Times New Roman" w:hint="eastAsia"/>
          <w:sz w:val="32"/>
          <w:szCs w:val="32"/>
        </w:rPr>
        <w:t>村级垫支资金的流程。因情况特殊，确需由村干部垫支资金的，必须履行民主决策程序。</w:t>
      </w:r>
    </w:p>
    <w:p w14:paraId="2A99A24B" w14:textId="77777777" w:rsidR="00D16E4E" w:rsidRPr="00D16E4E" w:rsidRDefault="00D16E4E" w:rsidP="00D16E4E">
      <w:pPr>
        <w:pStyle w:val="a7"/>
        <w:spacing w:line="560" w:lineRule="atLeast"/>
        <w:ind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第五条</w:t>
      </w:r>
      <w:r w:rsidRPr="00D16E4E">
        <w:rPr>
          <w:rFonts w:ascii="仿宋_GB2312" w:eastAsia="仿宋_GB2312" w:hAnsi="Times New Roman" w:cs="Times New Roman"/>
          <w:sz w:val="32"/>
          <w:szCs w:val="32"/>
        </w:rPr>
        <w:t xml:space="preserve"> </w:t>
      </w:r>
      <w:r w:rsidRPr="00D16E4E">
        <w:rPr>
          <w:rFonts w:ascii="仿宋_GB2312" w:eastAsia="仿宋_GB2312" w:hAnsi="Times New Roman" w:cs="Times New Roman"/>
          <w:sz w:val="32"/>
          <w:szCs w:val="32"/>
        </w:rPr>
        <w:t> </w:t>
      </w:r>
      <w:r w:rsidRPr="00D16E4E">
        <w:rPr>
          <w:rFonts w:ascii="仿宋_GB2312" w:eastAsia="仿宋_GB2312" w:hAnsi="Times New Roman" w:cs="Times New Roman"/>
          <w:sz w:val="32"/>
          <w:szCs w:val="32"/>
        </w:rPr>
        <w:t>垫资项目金额在5000</w:t>
      </w:r>
      <w:r>
        <w:rPr>
          <w:rFonts w:ascii="仿宋_GB2312" w:eastAsia="仿宋_GB2312" w:hAnsi="Times New Roman" w:cs="Times New Roman" w:hint="eastAsia"/>
          <w:sz w:val="32"/>
          <w:szCs w:val="32"/>
        </w:rPr>
        <w:t>元以下的两委决议。</w:t>
      </w:r>
    </w:p>
    <w:p w14:paraId="62F3E3E6" w14:textId="77777777" w:rsidR="00D16E4E" w:rsidRPr="00D16E4E" w:rsidRDefault="00D16E4E" w:rsidP="00D16E4E">
      <w:pPr>
        <w:pStyle w:val="a7"/>
        <w:spacing w:line="560" w:lineRule="atLeast"/>
        <w:ind w:firstLine="640"/>
        <w:jc w:val="both"/>
        <w:rPr>
          <w:rFonts w:ascii="仿宋_GB2312" w:eastAsia="仿宋_GB2312" w:hAnsi="Times New Roman" w:cs="Times New Roman"/>
          <w:sz w:val="32"/>
          <w:szCs w:val="32"/>
        </w:rPr>
      </w:pPr>
      <w:r w:rsidRPr="00D16E4E">
        <w:rPr>
          <w:rFonts w:ascii="仿宋_GB2312" w:eastAsia="仿宋_GB2312" w:hAnsi="Times New Roman" w:cs="Times New Roman" w:hint="eastAsia"/>
          <w:sz w:val="32"/>
          <w:szCs w:val="32"/>
        </w:rPr>
        <w:t>第六条</w:t>
      </w:r>
      <w:r w:rsidRPr="00D16E4E">
        <w:rPr>
          <w:rFonts w:ascii="仿宋_GB2312" w:eastAsia="仿宋_GB2312" w:hAnsi="Times New Roman" w:cs="Times New Roman"/>
          <w:sz w:val="32"/>
          <w:szCs w:val="32"/>
        </w:rPr>
        <w:t xml:space="preserve"> </w:t>
      </w:r>
      <w:r w:rsidRPr="00D16E4E">
        <w:rPr>
          <w:rFonts w:ascii="仿宋_GB2312" w:eastAsia="仿宋_GB2312" w:hAnsi="Times New Roman" w:cs="Times New Roman"/>
          <w:sz w:val="32"/>
          <w:szCs w:val="32"/>
        </w:rPr>
        <w:t> </w:t>
      </w:r>
      <w:r>
        <w:rPr>
          <w:rFonts w:ascii="仿宋_GB2312" w:eastAsia="仿宋_GB2312" w:hAnsi="Times New Roman" w:cs="Times New Roman" w:hint="eastAsia"/>
          <w:sz w:val="32"/>
          <w:szCs w:val="32"/>
        </w:rPr>
        <w:t>垫资项目金额在</w:t>
      </w:r>
      <w:r w:rsidRPr="00D16E4E">
        <w:rPr>
          <w:rFonts w:ascii="仿宋_GB2312" w:eastAsia="仿宋_GB2312" w:hAnsi="Times New Roman" w:cs="Times New Roman"/>
          <w:sz w:val="32"/>
          <w:szCs w:val="32"/>
        </w:rPr>
        <w:t>5000</w:t>
      </w:r>
      <w:r>
        <w:rPr>
          <w:rFonts w:ascii="仿宋_GB2312" w:eastAsia="仿宋_GB2312" w:hAnsi="Times New Roman" w:cs="Times New Roman" w:hint="eastAsia"/>
          <w:sz w:val="32"/>
          <w:szCs w:val="32"/>
        </w:rPr>
        <w:t>元以上的，</w:t>
      </w:r>
      <w:r w:rsidRPr="00D16E4E">
        <w:rPr>
          <w:rFonts w:ascii="仿宋_GB2312" w:eastAsia="仿宋_GB2312" w:hAnsi="Times New Roman" w:cs="Times New Roman" w:hint="eastAsia"/>
          <w:sz w:val="32"/>
          <w:szCs w:val="32"/>
        </w:rPr>
        <w:t>需经村两委会议集体研究，经村民（代表）会议通过。</w:t>
      </w:r>
    </w:p>
    <w:p w14:paraId="417ACCED" w14:textId="77777777" w:rsidR="00D16E4E" w:rsidRPr="00D16E4E" w:rsidRDefault="00D16E4E" w:rsidP="00D16E4E">
      <w:pPr>
        <w:pStyle w:val="a7"/>
        <w:spacing w:line="560" w:lineRule="atLeast"/>
        <w:ind w:firstLine="640"/>
        <w:jc w:val="both"/>
        <w:rPr>
          <w:rFonts w:ascii="仿宋_GB2312" w:eastAsia="仿宋_GB2312" w:hAnsi="Times New Roman" w:cs="Times New Roman"/>
          <w:sz w:val="32"/>
          <w:szCs w:val="32"/>
        </w:rPr>
      </w:pPr>
      <w:r w:rsidRPr="00D16E4E">
        <w:rPr>
          <w:rFonts w:ascii="仿宋_GB2312" w:eastAsia="仿宋_GB2312" w:hAnsi="Times New Roman" w:cs="Times New Roman" w:hint="eastAsia"/>
          <w:sz w:val="32"/>
          <w:szCs w:val="32"/>
        </w:rPr>
        <w:t>第七条</w:t>
      </w:r>
      <w:r w:rsidRPr="00D16E4E">
        <w:rPr>
          <w:rFonts w:ascii="仿宋_GB2312" w:eastAsia="仿宋_GB2312" w:hAnsi="Times New Roman" w:cs="Times New Roman"/>
          <w:sz w:val="32"/>
          <w:szCs w:val="32"/>
        </w:rPr>
        <w:t xml:space="preserve"> </w:t>
      </w:r>
      <w:r w:rsidRPr="00D16E4E">
        <w:rPr>
          <w:rFonts w:ascii="仿宋_GB2312" w:eastAsia="仿宋_GB2312" w:hAnsi="Times New Roman" w:cs="Times New Roman"/>
          <w:sz w:val="32"/>
          <w:szCs w:val="32"/>
        </w:rPr>
        <w:t> </w:t>
      </w:r>
      <w:r w:rsidRPr="00D16E4E">
        <w:rPr>
          <w:rFonts w:ascii="仿宋_GB2312" w:eastAsia="仿宋_GB2312" w:hAnsi="Times New Roman" w:cs="Times New Roman"/>
          <w:sz w:val="32"/>
          <w:szCs w:val="32"/>
        </w:rPr>
        <w:t>经民主程序通过的5000</w:t>
      </w:r>
      <w:r w:rsidRPr="00D16E4E">
        <w:rPr>
          <w:rFonts w:ascii="仿宋_GB2312" w:eastAsia="仿宋_GB2312" w:hAnsi="Times New Roman" w:cs="Times New Roman" w:hint="eastAsia"/>
          <w:sz w:val="32"/>
          <w:szCs w:val="32"/>
        </w:rPr>
        <w:t>元以上垫支事项，先由村干部将垫支资金转入村级银行账户，纳入村级账内统一核算，然后按照农村财务支出的相关流程审批资金，支付相关事项。</w:t>
      </w:r>
    </w:p>
    <w:p w14:paraId="1F148481" w14:textId="77777777" w:rsidR="00D16E4E" w:rsidRPr="00D16E4E" w:rsidRDefault="00D16E4E" w:rsidP="00D16E4E">
      <w:pPr>
        <w:pStyle w:val="a7"/>
        <w:spacing w:line="560" w:lineRule="atLeast"/>
        <w:ind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第八条</w:t>
      </w:r>
      <w:r w:rsidRPr="00D16E4E">
        <w:rPr>
          <w:rFonts w:ascii="仿宋_GB2312" w:eastAsia="仿宋_GB2312" w:hAnsi="Times New Roman" w:cs="Times New Roman"/>
          <w:sz w:val="32"/>
          <w:szCs w:val="32"/>
        </w:rPr>
        <w:t>  </w:t>
      </w:r>
      <w:r>
        <w:rPr>
          <w:rFonts w:ascii="仿宋_GB2312" w:eastAsia="仿宋_GB2312" w:hAnsi="Times New Roman" w:cs="Times New Roman" w:hint="eastAsia"/>
          <w:sz w:val="32"/>
          <w:szCs w:val="32"/>
        </w:rPr>
        <w:t>加强对村干部垫支资金</w:t>
      </w:r>
      <w:r w:rsidRPr="00D16E4E">
        <w:rPr>
          <w:rFonts w:ascii="仿宋_GB2312" w:eastAsia="仿宋_GB2312" w:hAnsi="Times New Roman" w:cs="Times New Roman" w:hint="eastAsia"/>
          <w:sz w:val="32"/>
          <w:szCs w:val="32"/>
        </w:rPr>
        <w:t>监督管理，对未按程序规定而擅自垫支资金的，不得入账核算。</w:t>
      </w:r>
    </w:p>
    <w:p w14:paraId="712C0B9F" w14:textId="77777777" w:rsidR="00D16E4E" w:rsidRPr="00D16E4E" w:rsidRDefault="00D16E4E" w:rsidP="00D16E4E">
      <w:pPr>
        <w:pStyle w:val="a7"/>
        <w:spacing w:line="560" w:lineRule="atLeast"/>
        <w:ind w:firstLine="640"/>
        <w:jc w:val="both"/>
        <w:rPr>
          <w:rFonts w:ascii="仿宋_GB2312" w:eastAsia="仿宋_GB2312" w:hAnsi="Times New Roman" w:cs="Times New Roman"/>
          <w:sz w:val="32"/>
          <w:szCs w:val="32"/>
        </w:rPr>
      </w:pPr>
      <w:r w:rsidRPr="00D16E4E">
        <w:rPr>
          <w:rFonts w:ascii="仿宋_GB2312" w:eastAsia="仿宋_GB2312" w:hAnsi="Times New Roman" w:cs="Times New Roman" w:hint="eastAsia"/>
          <w:sz w:val="32"/>
          <w:szCs w:val="32"/>
        </w:rPr>
        <w:t>第九条</w:t>
      </w:r>
      <w:r w:rsidRPr="00D16E4E">
        <w:rPr>
          <w:rFonts w:ascii="仿宋_GB2312" w:eastAsia="仿宋_GB2312" w:hAnsi="Times New Roman" w:cs="Times New Roman"/>
          <w:sz w:val="32"/>
          <w:szCs w:val="32"/>
        </w:rPr>
        <w:t xml:space="preserve"> </w:t>
      </w:r>
      <w:r w:rsidRPr="00D16E4E">
        <w:rPr>
          <w:rFonts w:ascii="仿宋_GB2312" w:eastAsia="仿宋_GB2312" w:hAnsi="Times New Roman" w:cs="Times New Roman"/>
          <w:sz w:val="32"/>
          <w:szCs w:val="32"/>
        </w:rPr>
        <w:t> </w:t>
      </w:r>
      <w:r w:rsidRPr="00D16E4E">
        <w:rPr>
          <w:rFonts w:ascii="仿宋_GB2312" w:eastAsia="仿宋_GB2312" w:hAnsi="Times New Roman" w:cs="Times New Roman"/>
          <w:sz w:val="32"/>
          <w:szCs w:val="32"/>
        </w:rPr>
        <w:t>本办法自发文之日起实施。</w:t>
      </w:r>
    </w:p>
    <w:p w14:paraId="41C6CCE5" w14:textId="77777777" w:rsidR="00D16E4E" w:rsidRDefault="00D16E4E" w:rsidP="00D16E4E">
      <w:pPr>
        <w:pStyle w:val="a7"/>
        <w:rPr>
          <w:rFonts w:ascii="Segoe UI" w:hAnsi="Segoe UI" w:cs="Segoe UI"/>
        </w:rPr>
      </w:pPr>
      <w:r>
        <w:rPr>
          <w:rFonts w:cs="Segoe UI" w:hint="eastAsia"/>
          <w:sz w:val="21"/>
          <w:szCs w:val="21"/>
        </w:rPr>
        <w:t> </w:t>
      </w:r>
    </w:p>
    <w:p w14:paraId="02AF4A08" w14:textId="77777777" w:rsidR="00D16E4E" w:rsidRDefault="00D16E4E" w:rsidP="00D16E4E">
      <w:pPr>
        <w:pStyle w:val="a7"/>
        <w:rPr>
          <w:rFonts w:ascii="Segoe UI" w:hAnsi="Segoe UI" w:cs="Segoe UI"/>
        </w:rPr>
      </w:pPr>
      <w:r>
        <w:rPr>
          <w:rFonts w:ascii="仿宋_GB2312" w:eastAsia="仿宋_GB2312" w:hAnsi="Segoe UI" w:cs="Segoe UI" w:hint="eastAsia"/>
        </w:rPr>
        <w:t> </w:t>
      </w:r>
    </w:p>
    <w:p w14:paraId="7B927E75" w14:textId="77777777" w:rsidR="00456E3C" w:rsidRPr="00D16E4E" w:rsidRDefault="00456E3C" w:rsidP="00D16E4E">
      <w:pPr>
        <w:pStyle w:val="a7"/>
        <w:spacing w:line="560" w:lineRule="atLeast"/>
      </w:pPr>
    </w:p>
    <w:sectPr w:rsidR="00456E3C" w:rsidRPr="00D16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7379" w14:textId="77777777" w:rsidR="00C66034" w:rsidRDefault="00C66034" w:rsidP="0027156C">
      <w:r>
        <w:separator/>
      </w:r>
    </w:p>
  </w:endnote>
  <w:endnote w:type="continuationSeparator" w:id="0">
    <w:p w14:paraId="4DCEFCD2" w14:textId="77777777" w:rsidR="00C66034" w:rsidRDefault="00C66034" w:rsidP="0027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D4AE" w14:textId="77777777" w:rsidR="00C66034" w:rsidRDefault="00C66034" w:rsidP="0027156C">
      <w:r>
        <w:separator/>
      </w:r>
    </w:p>
  </w:footnote>
  <w:footnote w:type="continuationSeparator" w:id="0">
    <w:p w14:paraId="1492120F" w14:textId="77777777" w:rsidR="00C66034" w:rsidRDefault="00C66034" w:rsidP="00271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2B04"/>
    <w:rsid w:val="00007135"/>
    <w:rsid w:val="00015CA0"/>
    <w:rsid w:val="00017F4A"/>
    <w:rsid w:val="000323E1"/>
    <w:rsid w:val="00047BA8"/>
    <w:rsid w:val="00064C48"/>
    <w:rsid w:val="000756AE"/>
    <w:rsid w:val="00080DB7"/>
    <w:rsid w:val="000840DB"/>
    <w:rsid w:val="00084CA9"/>
    <w:rsid w:val="00092B04"/>
    <w:rsid w:val="000A4B91"/>
    <w:rsid w:val="000A729A"/>
    <w:rsid w:val="000C367D"/>
    <w:rsid w:val="000D3CFC"/>
    <w:rsid w:val="0012292A"/>
    <w:rsid w:val="00134DA2"/>
    <w:rsid w:val="001911A8"/>
    <w:rsid w:val="00192CD8"/>
    <w:rsid w:val="002053FF"/>
    <w:rsid w:val="00242786"/>
    <w:rsid w:val="0027156C"/>
    <w:rsid w:val="002729B8"/>
    <w:rsid w:val="00273293"/>
    <w:rsid w:val="00276A07"/>
    <w:rsid w:val="00285706"/>
    <w:rsid w:val="002B0730"/>
    <w:rsid w:val="002B6190"/>
    <w:rsid w:val="002E1854"/>
    <w:rsid w:val="002F2150"/>
    <w:rsid w:val="002F2ED2"/>
    <w:rsid w:val="00300093"/>
    <w:rsid w:val="00326D2F"/>
    <w:rsid w:val="00336F4C"/>
    <w:rsid w:val="003A26CA"/>
    <w:rsid w:val="003B3717"/>
    <w:rsid w:val="003C5B29"/>
    <w:rsid w:val="003D4AC4"/>
    <w:rsid w:val="0041232C"/>
    <w:rsid w:val="00430993"/>
    <w:rsid w:val="00446804"/>
    <w:rsid w:val="0045378B"/>
    <w:rsid w:val="00456E3C"/>
    <w:rsid w:val="004854FF"/>
    <w:rsid w:val="004A1542"/>
    <w:rsid w:val="004A28F8"/>
    <w:rsid w:val="004B0465"/>
    <w:rsid w:val="004B4AE6"/>
    <w:rsid w:val="004C168D"/>
    <w:rsid w:val="004E5A9A"/>
    <w:rsid w:val="004F5535"/>
    <w:rsid w:val="00505FB2"/>
    <w:rsid w:val="00510B16"/>
    <w:rsid w:val="00552604"/>
    <w:rsid w:val="005530B0"/>
    <w:rsid w:val="00565BCB"/>
    <w:rsid w:val="0058229C"/>
    <w:rsid w:val="006060FB"/>
    <w:rsid w:val="00622F97"/>
    <w:rsid w:val="00665F4B"/>
    <w:rsid w:val="00697A69"/>
    <w:rsid w:val="006A133F"/>
    <w:rsid w:val="006E77B7"/>
    <w:rsid w:val="00702419"/>
    <w:rsid w:val="00725BDE"/>
    <w:rsid w:val="007328E0"/>
    <w:rsid w:val="00743BBE"/>
    <w:rsid w:val="00743C98"/>
    <w:rsid w:val="007473A1"/>
    <w:rsid w:val="00747678"/>
    <w:rsid w:val="007B6433"/>
    <w:rsid w:val="007D5E14"/>
    <w:rsid w:val="007E1FF1"/>
    <w:rsid w:val="007F03D2"/>
    <w:rsid w:val="007F16B6"/>
    <w:rsid w:val="007F338E"/>
    <w:rsid w:val="00801EC0"/>
    <w:rsid w:val="00833D0E"/>
    <w:rsid w:val="00843A05"/>
    <w:rsid w:val="0085361A"/>
    <w:rsid w:val="008A569C"/>
    <w:rsid w:val="008B0468"/>
    <w:rsid w:val="008C583D"/>
    <w:rsid w:val="008C6BA8"/>
    <w:rsid w:val="008E0C25"/>
    <w:rsid w:val="009040A1"/>
    <w:rsid w:val="00905795"/>
    <w:rsid w:val="009148E6"/>
    <w:rsid w:val="009204D3"/>
    <w:rsid w:val="009328C8"/>
    <w:rsid w:val="009509BE"/>
    <w:rsid w:val="009A71A2"/>
    <w:rsid w:val="009E4EB0"/>
    <w:rsid w:val="009F44E3"/>
    <w:rsid w:val="009F54F8"/>
    <w:rsid w:val="00A1336E"/>
    <w:rsid w:val="00A52060"/>
    <w:rsid w:val="00A77CCB"/>
    <w:rsid w:val="00A8385B"/>
    <w:rsid w:val="00A97AB2"/>
    <w:rsid w:val="00AC4BDD"/>
    <w:rsid w:val="00AF2693"/>
    <w:rsid w:val="00AF644F"/>
    <w:rsid w:val="00B07A58"/>
    <w:rsid w:val="00B144FF"/>
    <w:rsid w:val="00B37A29"/>
    <w:rsid w:val="00B44CA5"/>
    <w:rsid w:val="00B5570A"/>
    <w:rsid w:val="00B82D37"/>
    <w:rsid w:val="00B878E1"/>
    <w:rsid w:val="00B961BA"/>
    <w:rsid w:val="00BA0B61"/>
    <w:rsid w:val="00BB3FF9"/>
    <w:rsid w:val="00BD35DF"/>
    <w:rsid w:val="00BD4753"/>
    <w:rsid w:val="00C00AA4"/>
    <w:rsid w:val="00C051D5"/>
    <w:rsid w:val="00C454CC"/>
    <w:rsid w:val="00C47317"/>
    <w:rsid w:val="00C66034"/>
    <w:rsid w:val="00C7693F"/>
    <w:rsid w:val="00CA2917"/>
    <w:rsid w:val="00CB069D"/>
    <w:rsid w:val="00D16E4E"/>
    <w:rsid w:val="00D340BA"/>
    <w:rsid w:val="00D553CD"/>
    <w:rsid w:val="00D70236"/>
    <w:rsid w:val="00D80F5E"/>
    <w:rsid w:val="00D81D8A"/>
    <w:rsid w:val="00D87168"/>
    <w:rsid w:val="00D9198C"/>
    <w:rsid w:val="00DA3313"/>
    <w:rsid w:val="00DB5BB6"/>
    <w:rsid w:val="00DF1B8D"/>
    <w:rsid w:val="00E11BCE"/>
    <w:rsid w:val="00E3675C"/>
    <w:rsid w:val="00E51916"/>
    <w:rsid w:val="00E53242"/>
    <w:rsid w:val="00E72387"/>
    <w:rsid w:val="00E96C68"/>
    <w:rsid w:val="00EE2712"/>
    <w:rsid w:val="00EE4EAE"/>
    <w:rsid w:val="00F03800"/>
    <w:rsid w:val="00F1042D"/>
    <w:rsid w:val="00F248D3"/>
    <w:rsid w:val="00F4015F"/>
    <w:rsid w:val="00F96689"/>
    <w:rsid w:val="00F96BE0"/>
    <w:rsid w:val="00FA11B9"/>
    <w:rsid w:val="00FB1462"/>
    <w:rsid w:val="00FE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2F2CA"/>
  <w15:chartTrackingRefBased/>
  <w15:docId w15:val="{A7F5E995-5525-42DC-96AE-18DDEDC6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729A"/>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D80F5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5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156C"/>
    <w:rPr>
      <w:sz w:val="18"/>
      <w:szCs w:val="18"/>
    </w:rPr>
  </w:style>
  <w:style w:type="paragraph" w:styleId="a5">
    <w:name w:val="footer"/>
    <w:basedOn w:val="a"/>
    <w:link w:val="a6"/>
    <w:uiPriority w:val="99"/>
    <w:unhideWhenUsed/>
    <w:rsid w:val="0027156C"/>
    <w:pPr>
      <w:tabs>
        <w:tab w:val="center" w:pos="4153"/>
        <w:tab w:val="right" w:pos="8306"/>
      </w:tabs>
      <w:snapToGrid w:val="0"/>
      <w:jc w:val="left"/>
    </w:pPr>
    <w:rPr>
      <w:sz w:val="18"/>
      <w:szCs w:val="18"/>
    </w:rPr>
  </w:style>
  <w:style w:type="character" w:customStyle="1" w:styleId="a6">
    <w:name w:val="页脚 字符"/>
    <w:basedOn w:val="a0"/>
    <w:link w:val="a5"/>
    <w:uiPriority w:val="99"/>
    <w:rsid w:val="0027156C"/>
    <w:rPr>
      <w:sz w:val="18"/>
      <w:szCs w:val="18"/>
    </w:rPr>
  </w:style>
  <w:style w:type="paragraph" w:styleId="a7">
    <w:name w:val="Normal (Web)"/>
    <w:basedOn w:val="a"/>
    <w:uiPriority w:val="99"/>
    <w:unhideWhenUsed/>
    <w:rsid w:val="0027156C"/>
    <w:pPr>
      <w:widowControl/>
      <w:jc w:val="left"/>
    </w:pPr>
    <w:rPr>
      <w:rFonts w:ascii="宋体" w:eastAsia="宋体" w:hAnsi="宋体" w:cs="宋体"/>
      <w:kern w:val="0"/>
      <w:sz w:val="24"/>
      <w:szCs w:val="24"/>
    </w:rPr>
  </w:style>
  <w:style w:type="character" w:styleId="a8">
    <w:name w:val="Strong"/>
    <w:basedOn w:val="a0"/>
    <w:uiPriority w:val="22"/>
    <w:qFormat/>
    <w:rsid w:val="0027156C"/>
    <w:rPr>
      <w:b/>
      <w:bCs/>
    </w:rPr>
  </w:style>
  <w:style w:type="character" w:styleId="a9">
    <w:name w:val="Hyperlink"/>
    <w:basedOn w:val="a0"/>
    <w:uiPriority w:val="99"/>
    <w:semiHidden/>
    <w:unhideWhenUsed/>
    <w:rsid w:val="00BB3FF9"/>
    <w:rPr>
      <w:strike w:val="0"/>
      <w:dstrike w:val="0"/>
      <w:color w:val="0000FF"/>
      <w:u w:val="none"/>
      <w:effect w:val="none"/>
    </w:rPr>
  </w:style>
  <w:style w:type="character" w:customStyle="1" w:styleId="30">
    <w:name w:val="标题 3 字符"/>
    <w:basedOn w:val="a0"/>
    <w:link w:val="3"/>
    <w:uiPriority w:val="9"/>
    <w:rsid w:val="00D80F5E"/>
    <w:rPr>
      <w:rFonts w:ascii="宋体" w:eastAsia="宋体" w:hAnsi="宋体" w:cs="宋体"/>
      <w:b/>
      <w:bCs/>
      <w:kern w:val="0"/>
      <w:sz w:val="27"/>
      <w:szCs w:val="27"/>
    </w:rPr>
  </w:style>
  <w:style w:type="character" w:customStyle="1" w:styleId="10">
    <w:name w:val="标题 1 字符"/>
    <w:basedOn w:val="a0"/>
    <w:link w:val="1"/>
    <w:uiPriority w:val="9"/>
    <w:rsid w:val="000A729A"/>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3118">
      <w:bodyDiv w:val="1"/>
      <w:marLeft w:val="0"/>
      <w:marRight w:val="0"/>
      <w:marTop w:val="0"/>
      <w:marBottom w:val="0"/>
      <w:divBdr>
        <w:top w:val="none" w:sz="0" w:space="0" w:color="auto"/>
        <w:left w:val="none" w:sz="0" w:space="0" w:color="auto"/>
        <w:bottom w:val="none" w:sz="0" w:space="0" w:color="auto"/>
        <w:right w:val="none" w:sz="0" w:space="0" w:color="auto"/>
      </w:divBdr>
      <w:divsChild>
        <w:div w:id="517350983">
          <w:marLeft w:val="0"/>
          <w:marRight w:val="0"/>
          <w:marTop w:val="0"/>
          <w:marBottom w:val="0"/>
          <w:divBdr>
            <w:top w:val="none" w:sz="0" w:space="0" w:color="auto"/>
            <w:left w:val="none" w:sz="0" w:space="0" w:color="auto"/>
            <w:bottom w:val="none" w:sz="0" w:space="0" w:color="auto"/>
            <w:right w:val="none" w:sz="0" w:space="0" w:color="auto"/>
          </w:divBdr>
          <w:divsChild>
            <w:div w:id="17951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71720">
      <w:bodyDiv w:val="1"/>
      <w:marLeft w:val="0"/>
      <w:marRight w:val="0"/>
      <w:marTop w:val="0"/>
      <w:marBottom w:val="0"/>
      <w:divBdr>
        <w:top w:val="none" w:sz="0" w:space="0" w:color="auto"/>
        <w:left w:val="none" w:sz="0" w:space="0" w:color="auto"/>
        <w:bottom w:val="none" w:sz="0" w:space="0" w:color="auto"/>
        <w:right w:val="none" w:sz="0" w:space="0" w:color="auto"/>
      </w:divBdr>
      <w:divsChild>
        <w:div w:id="726883552">
          <w:marLeft w:val="0"/>
          <w:marRight w:val="0"/>
          <w:marTop w:val="0"/>
          <w:marBottom w:val="0"/>
          <w:divBdr>
            <w:top w:val="none" w:sz="0" w:space="0" w:color="auto"/>
            <w:left w:val="none" w:sz="0" w:space="0" w:color="auto"/>
            <w:bottom w:val="none" w:sz="0" w:space="0" w:color="auto"/>
            <w:right w:val="none" w:sz="0" w:space="0" w:color="auto"/>
          </w:divBdr>
          <w:divsChild>
            <w:div w:id="1441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9309">
      <w:bodyDiv w:val="1"/>
      <w:marLeft w:val="0"/>
      <w:marRight w:val="0"/>
      <w:marTop w:val="0"/>
      <w:marBottom w:val="0"/>
      <w:divBdr>
        <w:top w:val="none" w:sz="0" w:space="0" w:color="auto"/>
        <w:left w:val="none" w:sz="0" w:space="0" w:color="auto"/>
        <w:bottom w:val="none" w:sz="0" w:space="0" w:color="auto"/>
        <w:right w:val="none" w:sz="0" w:space="0" w:color="auto"/>
      </w:divBdr>
      <w:divsChild>
        <w:div w:id="1997606486">
          <w:marLeft w:val="0"/>
          <w:marRight w:val="0"/>
          <w:marTop w:val="0"/>
          <w:marBottom w:val="0"/>
          <w:divBdr>
            <w:top w:val="none" w:sz="0" w:space="0" w:color="auto"/>
            <w:left w:val="none" w:sz="0" w:space="0" w:color="auto"/>
            <w:bottom w:val="none" w:sz="0" w:space="0" w:color="auto"/>
            <w:right w:val="none" w:sz="0" w:space="0" w:color="auto"/>
          </w:divBdr>
          <w:divsChild>
            <w:div w:id="364327482">
              <w:marLeft w:val="0"/>
              <w:marRight w:val="0"/>
              <w:marTop w:val="0"/>
              <w:marBottom w:val="0"/>
              <w:divBdr>
                <w:top w:val="none" w:sz="0" w:space="0" w:color="auto"/>
                <w:left w:val="none" w:sz="0" w:space="0" w:color="auto"/>
                <w:bottom w:val="none" w:sz="0" w:space="0" w:color="auto"/>
                <w:right w:val="none" w:sz="0" w:space="0" w:color="auto"/>
              </w:divBdr>
              <w:divsChild>
                <w:div w:id="1042827991">
                  <w:marLeft w:val="0"/>
                  <w:marRight w:val="0"/>
                  <w:marTop w:val="0"/>
                  <w:marBottom w:val="0"/>
                  <w:divBdr>
                    <w:top w:val="none" w:sz="0" w:space="0" w:color="auto"/>
                    <w:left w:val="none" w:sz="0" w:space="0" w:color="auto"/>
                    <w:bottom w:val="none" w:sz="0" w:space="0" w:color="auto"/>
                    <w:right w:val="none" w:sz="0" w:space="0" w:color="auto"/>
                  </w:divBdr>
                </w:div>
                <w:div w:id="5511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548695">
      <w:bodyDiv w:val="1"/>
      <w:marLeft w:val="0"/>
      <w:marRight w:val="0"/>
      <w:marTop w:val="0"/>
      <w:marBottom w:val="0"/>
      <w:divBdr>
        <w:top w:val="none" w:sz="0" w:space="0" w:color="auto"/>
        <w:left w:val="none" w:sz="0" w:space="0" w:color="auto"/>
        <w:bottom w:val="none" w:sz="0" w:space="0" w:color="auto"/>
        <w:right w:val="none" w:sz="0" w:space="0" w:color="auto"/>
      </w:divBdr>
      <w:divsChild>
        <w:div w:id="1939673553">
          <w:marLeft w:val="0"/>
          <w:marRight w:val="0"/>
          <w:marTop w:val="0"/>
          <w:marBottom w:val="0"/>
          <w:divBdr>
            <w:top w:val="none" w:sz="0" w:space="0" w:color="auto"/>
            <w:left w:val="none" w:sz="0" w:space="0" w:color="auto"/>
            <w:bottom w:val="none" w:sz="0" w:space="0" w:color="auto"/>
            <w:right w:val="none" w:sz="0" w:space="0" w:color="auto"/>
          </w:divBdr>
          <w:divsChild>
            <w:div w:id="2072924329">
              <w:marLeft w:val="0"/>
              <w:marRight w:val="0"/>
              <w:marTop w:val="0"/>
              <w:marBottom w:val="0"/>
              <w:divBdr>
                <w:top w:val="none" w:sz="0" w:space="0" w:color="auto"/>
                <w:left w:val="none" w:sz="0" w:space="0" w:color="auto"/>
                <w:bottom w:val="none" w:sz="0" w:space="0" w:color="auto"/>
                <w:right w:val="none" w:sz="0" w:space="0" w:color="auto"/>
              </w:divBdr>
              <w:divsChild>
                <w:div w:id="703751148">
                  <w:marLeft w:val="0"/>
                  <w:marRight w:val="0"/>
                  <w:marTop w:val="0"/>
                  <w:marBottom w:val="0"/>
                  <w:divBdr>
                    <w:top w:val="none" w:sz="0" w:space="0" w:color="auto"/>
                    <w:left w:val="none" w:sz="0" w:space="0" w:color="auto"/>
                    <w:bottom w:val="none" w:sz="0" w:space="0" w:color="auto"/>
                    <w:right w:val="none" w:sz="0" w:space="0" w:color="auto"/>
                  </w:divBdr>
                </w:div>
                <w:div w:id="17868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7323">
      <w:bodyDiv w:val="1"/>
      <w:marLeft w:val="0"/>
      <w:marRight w:val="0"/>
      <w:marTop w:val="0"/>
      <w:marBottom w:val="0"/>
      <w:divBdr>
        <w:top w:val="none" w:sz="0" w:space="0" w:color="auto"/>
        <w:left w:val="none" w:sz="0" w:space="0" w:color="auto"/>
        <w:bottom w:val="none" w:sz="0" w:space="0" w:color="auto"/>
        <w:right w:val="none" w:sz="0" w:space="0" w:color="auto"/>
      </w:divBdr>
      <w:divsChild>
        <w:div w:id="632833113">
          <w:marLeft w:val="0"/>
          <w:marRight w:val="0"/>
          <w:marTop w:val="0"/>
          <w:marBottom w:val="0"/>
          <w:divBdr>
            <w:top w:val="none" w:sz="0" w:space="0" w:color="auto"/>
            <w:left w:val="none" w:sz="0" w:space="0" w:color="auto"/>
            <w:bottom w:val="none" w:sz="0" w:space="0" w:color="auto"/>
            <w:right w:val="none" w:sz="0" w:space="0" w:color="auto"/>
          </w:divBdr>
          <w:divsChild>
            <w:div w:id="16214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0784">
      <w:bodyDiv w:val="1"/>
      <w:marLeft w:val="0"/>
      <w:marRight w:val="0"/>
      <w:marTop w:val="0"/>
      <w:marBottom w:val="0"/>
      <w:divBdr>
        <w:top w:val="none" w:sz="0" w:space="0" w:color="auto"/>
        <w:left w:val="none" w:sz="0" w:space="0" w:color="auto"/>
        <w:bottom w:val="none" w:sz="0" w:space="0" w:color="auto"/>
        <w:right w:val="none" w:sz="0" w:space="0" w:color="auto"/>
      </w:divBdr>
      <w:divsChild>
        <w:div w:id="437453661">
          <w:marLeft w:val="0"/>
          <w:marRight w:val="0"/>
          <w:marTop w:val="0"/>
          <w:marBottom w:val="0"/>
          <w:divBdr>
            <w:top w:val="none" w:sz="0" w:space="0" w:color="auto"/>
            <w:left w:val="none" w:sz="0" w:space="0" w:color="auto"/>
            <w:bottom w:val="none" w:sz="0" w:space="0" w:color="auto"/>
            <w:right w:val="none" w:sz="0" w:space="0" w:color="auto"/>
          </w:divBdr>
          <w:divsChild>
            <w:div w:id="10317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2966">
      <w:bodyDiv w:val="1"/>
      <w:marLeft w:val="0"/>
      <w:marRight w:val="0"/>
      <w:marTop w:val="0"/>
      <w:marBottom w:val="0"/>
      <w:divBdr>
        <w:top w:val="none" w:sz="0" w:space="0" w:color="auto"/>
        <w:left w:val="none" w:sz="0" w:space="0" w:color="auto"/>
        <w:bottom w:val="none" w:sz="0" w:space="0" w:color="auto"/>
        <w:right w:val="none" w:sz="0" w:space="0" w:color="auto"/>
      </w:divBdr>
    </w:div>
    <w:div w:id="833491933">
      <w:bodyDiv w:val="1"/>
      <w:marLeft w:val="0"/>
      <w:marRight w:val="0"/>
      <w:marTop w:val="0"/>
      <w:marBottom w:val="0"/>
      <w:divBdr>
        <w:top w:val="none" w:sz="0" w:space="0" w:color="auto"/>
        <w:left w:val="none" w:sz="0" w:space="0" w:color="auto"/>
        <w:bottom w:val="none" w:sz="0" w:space="0" w:color="auto"/>
        <w:right w:val="none" w:sz="0" w:space="0" w:color="auto"/>
      </w:divBdr>
      <w:divsChild>
        <w:div w:id="1819765652">
          <w:marLeft w:val="0"/>
          <w:marRight w:val="0"/>
          <w:marTop w:val="0"/>
          <w:marBottom w:val="0"/>
          <w:divBdr>
            <w:top w:val="none" w:sz="0" w:space="0" w:color="auto"/>
            <w:left w:val="none" w:sz="0" w:space="0" w:color="auto"/>
            <w:bottom w:val="none" w:sz="0" w:space="0" w:color="auto"/>
            <w:right w:val="none" w:sz="0" w:space="0" w:color="auto"/>
          </w:divBdr>
          <w:divsChild>
            <w:div w:id="750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5927">
      <w:bodyDiv w:val="1"/>
      <w:marLeft w:val="0"/>
      <w:marRight w:val="0"/>
      <w:marTop w:val="0"/>
      <w:marBottom w:val="0"/>
      <w:divBdr>
        <w:top w:val="none" w:sz="0" w:space="0" w:color="auto"/>
        <w:left w:val="none" w:sz="0" w:space="0" w:color="auto"/>
        <w:bottom w:val="none" w:sz="0" w:space="0" w:color="auto"/>
        <w:right w:val="none" w:sz="0" w:space="0" w:color="auto"/>
      </w:divBdr>
      <w:divsChild>
        <w:div w:id="1691104378">
          <w:marLeft w:val="0"/>
          <w:marRight w:val="0"/>
          <w:marTop w:val="0"/>
          <w:marBottom w:val="0"/>
          <w:divBdr>
            <w:top w:val="none" w:sz="0" w:space="0" w:color="auto"/>
            <w:left w:val="none" w:sz="0" w:space="0" w:color="auto"/>
            <w:bottom w:val="none" w:sz="0" w:space="0" w:color="auto"/>
            <w:right w:val="none" w:sz="0" w:space="0" w:color="auto"/>
          </w:divBdr>
          <w:divsChild>
            <w:div w:id="10742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20305">
      <w:bodyDiv w:val="1"/>
      <w:marLeft w:val="0"/>
      <w:marRight w:val="0"/>
      <w:marTop w:val="0"/>
      <w:marBottom w:val="0"/>
      <w:divBdr>
        <w:top w:val="none" w:sz="0" w:space="0" w:color="auto"/>
        <w:left w:val="none" w:sz="0" w:space="0" w:color="auto"/>
        <w:bottom w:val="none" w:sz="0" w:space="0" w:color="auto"/>
        <w:right w:val="none" w:sz="0" w:space="0" w:color="auto"/>
      </w:divBdr>
      <w:divsChild>
        <w:div w:id="1569027085">
          <w:marLeft w:val="0"/>
          <w:marRight w:val="0"/>
          <w:marTop w:val="0"/>
          <w:marBottom w:val="0"/>
          <w:divBdr>
            <w:top w:val="none" w:sz="0" w:space="0" w:color="auto"/>
            <w:left w:val="none" w:sz="0" w:space="0" w:color="auto"/>
            <w:bottom w:val="none" w:sz="0" w:space="0" w:color="auto"/>
            <w:right w:val="none" w:sz="0" w:space="0" w:color="auto"/>
          </w:divBdr>
          <w:divsChild>
            <w:div w:id="18200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97312">
      <w:bodyDiv w:val="1"/>
      <w:marLeft w:val="0"/>
      <w:marRight w:val="0"/>
      <w:marTop w:val="0"/>
      <w:marBottom w:val="0"/>
      <w:divBdr>
        <w:top w:val="none" w:sz="0" w:space="0" w:color="auto"/>
        <w:left w:val="none" w:sz="0" w:space="0" w:color="auto"/>
        <w:bottom w:val="none" w:sz="0" w:space="0" w:color="auto"/>
        <w:right w:val="none" w:sz="0" w:space="0" w:color="auto"/>
      </w:divBdr>
      <w:divsChild>
        <w:div w:id="483082286">
          <w:marLeft w:val="0"/>
          <w:marRight w:val="0"/>
          <w:marTop w:val="0"/>
          <w:marBottom w:val="0"/>
          <w:divBdr>
            <w:top w:val="none" w:sz="0" w:space="0" w:color="auto"/>
            <w:left w:val="none" w:sz="0" w:space="0" w:color="auto"/>
            <w:bottom w:val="none" w:sz="0" w:space="0" w:color="auto"/>
            <w:right w:val="none" w:sz="0" w:space="0" w:color="auto"/>
          </w:divBdr>
          <w:divsChild>
            <w:div w:id="2607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5618">
      <w:bodyDiv w:val="1"/>
      <w:marLeft w:val="0"/>
      <w:marRight w:val="0"/>
      <w:marTop w:val="0"/>
      <w:marBottom w:val="0"/>
      <w:divBdr>
        <w:top w:val="none" w:sz="0" w:space="0" w:color="auto"/>
        <w:left w:val="none" w:sz="0" w:space="0" w:color="auto"/>
        <w:bottom w:val="none" w:sz="0" w:space="0" w:color="auto"/>
        <w:right w:val="none" w:sz="0" w:space="0" w:color="auto"/>
      </w:divBdr>
      <w:divsChild>
        <w:div w:id="1605111717">
          <w:marLeft w:val="0"/>
          <w:marRight w:val="0"/>
          <w:marTop w:val="0"/>
          <w:marBottom w:val="0"/>
          <w:divBdr>
            <w:top w:val="none" w:sz="0" w:space="0" w:color="auto"/>
            <w:left w:val="none" w:sz="0" w:space="0" w:color="auto"/>
            <w:bottom w:val="none" w:sz="0" w:space="0" w:color="auto"/>
            <w:right w:val="none" w:sz="0" w:space="0" w:color="auto"/>
          </w:divBdr>
          <w:divsChild>
            <w:div w:id="5529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3455">
      <w:bodyDiv w:val="1"/>
      <w:marLeft w:val="0"/>
      <w:marRight w:val="0"/>
      <w:marTop w:val="0"/>
      <w:marBottom w:val="0"/>
      <w:divBdr>
        <w:top w:val="none" w:sz="0" w:space="0" w:color="auto"/>
        <w:left w:val="none" w:sz="0" w:space="0" w:color="auto"/>
        <w:bottom w:val="none" w:sz="0" w:space="0" w:color="auto"/>
        <w:right w:val="none" w:sz="0" w:space="0" w:color="auto"/>
      </w:divBdr>
      <w:divsChild>
        <w:div w:id="1487671580">
          <w:marLeft w:val="0"/>
          <w:marRight w:val="0"/>
          <w:marTop w:val="0"/>
          <w:marBottom w:val="0"/>
          <w:divBdr>
            <w:top w:val="none" w:sz="0" w:space="0" w:color="auto"/>
            <w:left w:val="none" w:sz="0" w:space="0" w:color="auto"/>
            <w:bottom w:val="none" w:sz="0" w:space="0" w:color="auto"/>
            <w:right w:val="none" w:sz="0" w:space="0" w:color="auto"/>
          </w:divBdr>
          <w:divsChild>
            <w:div w:id="1220938321">
              <w:marLeft w:val="0"/>
              <w:marRight w:val="0"/>
              <w:marTop w:val="0"/>
              <w:marBottom w:val="0"/>
              <w:divBdr>
                <w:top w:val="none" w:sz="0" w:space="0" w:color="auto"/>
                <w:left w:val="none" w:sz="0" w:space="0" w:color="auto"/>
                <w:bottom w:val="none" w:sz="0" w:space="0" w:color="auto"/>
                <w:right w:val="none" w:sz="0" w:space="0" w:color="auto"/>
              </w:divBdr>
              <w:divsChild>
                <w:div w:id="522401806">
                  <w:marLeft w:val="0"/>
                  <w:marRight w:val="0"/>
                  <w:marTop w:val="0"/>
                  <w:marBottom w:val="0"/>
                  <w:divBdr>
                    <w:top w:val="none" w:sz="0" w:space="0" w:color="auto"/>
                    <w:left w:val="none" w:sz="0" w:space="0" w:color="auto"/>
                    <w:bottom w:val="none" w:sz="0" w:space="0" w:color="auto"/>
                    <w:right w:val="none" w:sz="0" w:space="0" w:color="auto"/>
                  </w:divBdr>
                </w:div>
                <w:div w:id="1741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8006">
      <w:bodyDiv w:val="1"/>
      <w:marLeft w:val="0"/>
      <w:marRight w:val="0"/>
      <w:marTop w:val="0"/>
      <w:marBottom w:val="0"/>
      <w:divBdr>
        <w:top w:val="none" w:sz="0" w:space="0" w:color="auto"/>
        <w:left w:val="none" w:sz="0" w:space="0" w:color="auto"/>
        <w:bottom w:val="none" w:sz="0" w:space="0" w:color="auto"/>
        <w:right w:val="none" w:sz="0" w:space="0" w:color="auto"/>
      </w:divBdr>
      <w:divsChild>
        <w:div w:id="52853401">
          <w:marLeft w:val="0"/>
          <w:marRight w:val="0"/>
          <w:marTop w:val="0"/>
          <w:marBottom w:val="0"/>
          <w:divBdr>
            <w:top w:val="none" w:sz="0" w:space="0" w:color="auto"/>
            <w:left w:val="none" w:sz="0" w:space="0" w:color="auto"/>
            <w:bottom w:val="none" w:sz="0" w:space="0" w:color="auto"/>
            <w:right w:val="none" w:sz="0" w:space="0" w:color="auto"/>
          </w:divBdr>
          <w:divsChild>
            <w:div w:id="13686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18</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19</cp:revision>
  <dcterms:created xsi:type="dcterms:W3CDTF">2023-05-15T07:29:00Z</dcterms:created>
  <dcterms:modified xsi:type="dcterms:W3CDTF">2023-05-16T08:16:00Z</dcterms:modified>
</cp:coreProperties>
</file>