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8E56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val="0"/>
        <w:spacing w:before="0" w:beforeAutospacing="0" w:afterAutospacing="0" w:line="560" w:lineRule="exact"/>
        <w:ind w:left="0" w:leftChars="0"/>
        <w:jc w:val="center"/>
        <w:textAlignment w:val="baseline"/>
        <w:outlineLvl w:val="9"/>
        <w:rPr>
          <w:rFonts w:hint="eastAsia" w:ascii="方正小标宋简体" w:hAnsi="方正小标宋简体" w:eastAsia="方正小标宋简体" w:cs="方正小标宋简体"/>
          <w:b w:val="0"/>
          <w:bCs w:val="0"/>
          <w:i w:val="0"/>
          <w:caps w:val="0"/>
          <w:color w:val="000000"/>
          <w:spacing w:val="0"/>
          <w:w w:val="100"/>
          <w:sz w:val="44"/>
          <w:szCs w:val="44"/>
          <w:highlight w:val="none"/>
          <w:lang w:eastAsia="zh-CN"/>
        </w:rPr>
      </w:pPr>
      <w:r>
        <w:rPr>
          <w:rFonts w:hint="eastAsia" w:ascii="方正小标宋简体" w:hAnsi="方正小标宋简体" w:eastAsia="方正小标宋简体" w:cs="方正小标宋简体"/>
          <w:b w:val="0"/>
          <w:bCs w:val="0"/>
          <w:i w:val="0"/>
          <w:caps w:val="0"/>
          <w:color w:val="000000"/>
          <w:spacing w:val="0"/>
          <w:w w:val="100"/>
          <w:sz w:val="44"/>
          <w:szCs w:val="44"/>
          <w:highlight w:val="none"/>
          <w:lang w:val="en-US" w:eastAsia="zh-CN"/>
        </w:rPr>
        <w:t>关于</w:t>
      </w:r>
      <w:r>
        <w:rPr>
          <w:rFonts w:hint="eastAsia" w:ascii="方正小标宋简体" w:hAnsi="方正小标宋简体" w:eastAsia="方正小标宋简体" w:cs="方正小标宋简体"/>
          <w:b w:val="0"/>
          <w:bCs w:val="0"/>
          <w:i w:val="0"/>
          <w:caps w:val="0"/>
          <w:color w:val="000000"/>
          <w:spacing w:val="0"/>
          <w:w w:val="100"/>
          <w:sz w:val="44"/>
          <w:szCs w:val="44"/>
          <w:highlight w:val="none"/>
          <w:lang w:eastAsia="zh-CN"/>
        </w:rPr>
        <w:t>《</w:t>
      </w:r>
      <w:r>
        <w:rPr>
          <w:rFonts w:hint="eastAsia" w:ascii="方正小标宋简体" w:hAnsi="方正小标宋简体" w:eastAsia="方正小标宋简体" w:cs="方正小标宋简体"/>
          <w:b w:val="0"/>
          <w:bCs w:val="0"/>
          <w:i w:val="0"/>
          <w:caps w:val="0"/>
          <w:color w:val="000000"/>
          <w:spacing w:val="0"/>
          <w:w w:val="100"/>
          <w:sz w:val="44"/>
          <w:szCs w:val="44"/>
          <w:highlight w:val="none"/>
          <w:lang w:val="en-US" w:eastAsia="zh-CN"/>
        </w:rPr>
        <w:t>沂源县</w:t>
      </w:r>
      <w:r>
        <w:rPr>
          <w:rFonts w:hint="eastAsia" w:ascii="方正小标宋简体" w:hAnsi="方正小标宋简体" w:eastAsia="方正小标宋简体" w:cs="方正小标宋简体"/>
          <w:b w:val="0"/>
          <w:bCs w:val="0"/>
          <w:i w:val="0"/>
          <w:caps w:val="0"/>
          <w:color w:val="000000"/>
          <w:spacing w:val="0"/>
          <w:w w:val="100"/>
          <w:sz w:val="44"/>
          <w:szCs w:val="44"/>
          <w:highlight w:val="none"/>
          <w:lang w:eastAsia="zh-CN"/>
        </w:rPr>
        <w:t>202</w:t>
      </w:r>
      <w:r>
        <w:rPr>
          <w:rFonts w:hint="eastAsia" w:ascii="方正小标宋简体" w:hAnsi="方正小标宋简体" w:eastAsia="方正小标宋简体" w:cs="方正小标宋简体"/>
          <w:b w:val="0"/>
          <w:bCs w:val="0"/>
          <w:i w:val="0"/>
          <w:caps w:val="0"/>
          <w:color w:val="000000"/>
          <w:spacing w:val="0"/>
          <w:w w:val="100"/>
          <w:sz w:val="44"/>
          <w:szCs w:val="44"/>
          <w:highlight w:val="none"/>
          <w:lang w:val="en-US" w:eastAsia="zh-CN"/>
        </w:rPr>
        <w:t>4</w:t>
      </w:r>
      <w:r>
        <w:rPr>
          <w:rFonts w:hint="eastAsia" w:ascii="方正小标宋简体" w:hAnsi="方正小标宋简体" w:eastAsia="方正小标宋简体" w:cs="方正小标宋简体"/>
          <w:b w:val="0"/>
          <w:bCs w:val="0"/>
          <w:i w:val="0"/>
          <w:caps w:val="0"/>
          <w:color w:val="000000"/>
          <w:spacing w:val="0"/>
          <w:w w:val="100"/>
          <w:sz w:val="44"/>
          <w:szCs w:val="44"/>
          <w:highlight w:val="none"/>
          <w:lang w:eastAsia="zh-CN"/>
        </w:rPr>
        <w:t>年“安全生产月”活动</w:t>
      </w:r>
    </w:p>
    <w:p w14:paraId="49569731">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bCs/>
          <w:color w:val="000000"/>
          <w:sz w:val="44"/>
          <w:szCs w:val="44"/>
          <w:highlight w:val="none"/>
        </w:rPr>
      </w:pPr>
      <w:r>
        <w:rPr>
          <w:rFonts w:hint="eastAsia" w:ascii="方正小标宋简体" w:hAnsi="方正小标宋简体" w:eastAsia="方正小标宋简体" w:cs="方正小标宋简体"/>
          <w:b w:val="0"/>
          <w:bCs w:val="0"/>
          <w:i w:val="0"/>
          <w:caps w:val="0"/>
          <w:color w:val="000000"/>
          <w:spacing w:val="0"/>
          <w:w w:val="100"/>
          <w:sz w:val="44"/>
          <w:szCs w:val="44"/>
          <w:highlight w:val="none"/>
          <w:lang w:eastAsia="zh-CN"/>
        </w:rPr>
        <w:t>实施方案》</w:t>
      </w:r>
      <w:r>
        <w:rPr>
          <w:rFonts w:hint="eastAsia" w:ascii="方正小标宋简体" w:hAnsi="方正小标宋简体" w:eastAsia="方正小标宋简体" w:cs="方正小标宋简体"/>
          <w:color w:val="000000"/>
          <w:sz w:val="44"/>
          <w:szCs w:val="44"/>
          <w:highlight w:val="none"/>
          <w:lang w:val="en-US" w:eastAsia="zh-CN"/>
        </w:rPr>
        <w:t>源</w:t>
      </w:r>
      <w:r>
        <w:rPr>
          <w:rFonts w:hint="eastAsia" w:ascii="方正小标宋简体" w:hAnsi="方正小标宋简体" w:eastAsia="方正小标宋简体" w:cs="方正小标宋简体"/>
          <w:color w:val="000000"/>
          <w:sz w:val="44"/>
          <w:szCs w:val="44"/>
          <w:highlight w:val="none"/>
        </w:rPr>
        <w:t>安</w:t>
      </w:r>
      <w:r>
        <w:rPr>
          <w:rFonts w:hint="eastAsia" w:ascii="方正小标宋简体" w:hAnsi="方正小标宋简体" w:eastAsia="方正小标宋简体" w:cs="方正小标宋简体"/>
          <w:color w:val="000000"/>
          <w:sz w:val="44"/>
          <w:szCs w:val="44"/>
          <w:highlight w:val="none"/>
          <w:lang w:val="en-US" w:eastAsia="zh-CN"/>
        </w:rPr>
        <w:t>委发</w:t>
      </w:r>
      <w:r>
        <w:rPr>
          <w:rFonts w:hint="eastAsia" w:ascii="方正小标宋简体" w:hAnsi="方正小标宋简体" w:eastAsia="方正小标宋简体" w:cs="方正小标宋简体"/>
          <w:color w:val="000000"/>
          <w:sz w:val="44"/>
          <w:szCs w:val="44"/>
          <w:highlight w:val="none"/>
        </w:rPr>
        <w:t>〔20</w:t>
      </w:r>
      <w:r>
        <w:rPr>
          <w:rFonts w:hint="eastAsia" w:ascii="方正小标宋简体" w:hAnsi="方正小标宋简体" w:eastAsia="方正小标宋简体" w:cs="方正小标宋简体"/>
          <w:color w:val="000000"/>
          <w:sz w:val="44"/>
          <w:szCs w:val="44"/>
          <w:highlight w:val="none"/>
          <w:lang w:val="en-US" w:eastAsia="zh-CN"/>
        </w:rPr>
        <w:t>24</w:t>
      </w:r>
      <w:r>
        <w:rPr>
          <w:rFonts w:hint="eastAsia" w:ascii="方正小标宋简体" w:hAnsi="方正小标宋简体" w:eastAsia="方正小标宋简体" w:cs="方正小标宋简体"/>
          <w:color w:val="000000"/>
          <w:sz w:val="44"/>
          <w:szCs w:val="44"/>
          <w:highlight w:val="none"/>
        </w:rPr>
        <w:t>〕</w:t>
      </w:r>
      <w:r>
        <w:rPr>
          <w:rFonts w:hint="eastAsia" w:ascii="方正小标宋简体" w:hAnsi="方正小标宋简体" w:eastAsia="方正小标宋简体" w:cs="方正小标宋简体"/>
          <w:color w:val="000000"/>
          <w:sz w:val="44"/>
          <w:szCs w:val="44"/>
          <w:highlight w:val="none"/>
          <w:lang w:val="en-US" w:eastAsia="zh-CN"/>
        </w:rPr>
        <w:t>6</w:t>
      </w:r>
      <w:r>
        <w:rPr>
          <w:rFonts w:hint="eastAsia" w:ascii="方正小标宋简体" w:hAnsi="方正小标宋简体" w:eastAsia="方正小标宋简体" w:cs="方正小标宋简体"/>
          <w:color w:val="000000"/>
          <w:sz w:val="44"/>
          <w:szCs w:val="44"/>
          <w:highlight w:val="none"/>
        </w:rPr>
        <w:t>号</w:t>
      </w:r>
    </w:p>
    <w:p w14:paraId="001C1CDF">
      <w:pPr>
        <w:keepNext w:val="0"/>
        <w:keepLines w:val="0"/>
        <w:pageBreakBefore w:val="0"/>
        <w:widowControl w:val="0"/>
        <w:wordWrap/>
        <w:topLinePunct w:val="0"/>
        <w:bidi w:val="0"/>
        <w:adjustRightInd/>
        <w:spacing w:line="560" w:lineRule="exact"/>
        <w:ind w:right="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文件</w:t>
      </w:r>
      <w:bookmarkStart w:id="0" w:name="_GoBack"/>
      <w:bookmarkEnd w:id="0"/>
      <w:r>
        <w:rPr>
          <w:rFonts w:hint="eastAsia" w:ascii="方正小标宋简体" w:hAnsi="方正小标宋简体" w:eastAsia="方正小标宋简体" w:cs="方正小标宋简体"/>
          <w:b w:val="0"/>
          <w:bCs w:val="0"/>
          <w:sz w:val="44"/>
          <w:szCs w:val="44"/>
          <w:lang w:eastAsia="zh-CN"/>
        </w:rPr>
        <w:t>解读</w:t>
      </w:r>
    </w:p>
    <w:p w14:paraId="20D149F1">
      <w:pPr>
        <w:keepNext w:val="0"/>
        <w:keepLines w:val="0"/>
        <w:pageBreakBefore w:val="0"/>
        <w:widowControl w:val="0"/>
        <w:wordWrap/>
        <w:topLinePunct w:val="0"/>
        <w:bidi w:val="0"/>
        <w:adjustRightInd/>
        <w:spacing w:line="560" w:lineRule="exact"/>
        <w:ind w:right="0"/>
        <w:textAlignment w:val="auto"/>
        <w:rPr>
          <w:rFonts w:hint="eastAsia" w:ascii="方正小标宋简体" w:hAnsi="方正小标宋简体" w:eastAsia="方正小标宋简体" w:cs="方正小标宋简体"/>
          <w:b w:val="0"/>
          <w:bCs w:val="0"/>
          <w:sz w:val="44"/>
          <w:szCs w:val="44"/>
        </w:rPr>
      </w:pPr>
    </w:p>
    <w:p w14:paraId="42065ED2">
      <w:pPr>
        <w:keepNext w:val="0"/>
        <w:keepLines w:val="0"/>
        <w:pageBreakBefore w:val="0"/>
        <w:widowControl w:val="0"/>
        <w:wordWrap/>
        <w:topLinePunct w:val="0"/>
        <w:bidi w:val="0"/>
        <w:adjustRightInd/>
        <w:spacing w:line="560" w:lineRule="exact"/>
        <w:ind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一、文件出台背景</w:t>
      </w:r>
    </w:p>
    <w:p w14:paraId="6207FDE1">
      <w:pPr>
        <w:keepNext w:val="0"/>
        <w:keepLines w:val="0"/>
        <w:pageBreakBefore w:val="0"/>
        <w:widowControl w:val="0"/>
        <w:wordWrap/>
        <w:topLinePunct w:val="0"/>
        <w:bidi w:val="0"/>
        <w:adjustRightInd/>
        <w:spacing w:line="56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全国安全生产月活动是经国务院批准，每年6月由国务院安委会办公室主办、全国各行各业参与的一项全国性安全生产宣传教育活动，其主要活动内容是深入宣传和落实党和国家关于加强安全生产工作重大决策部署和法律法规，普及安全知识、强化安全意识、弘扬安全文化、提升安全素质、营造安全氛围。</w:t>
      </w:r>
    </w:p>
    <w:p w14:paraId="1DADCB44">
      <w:pPr>
        <w:keepNext w:val="0"/>
        <w:keepLines w:val="0"/>
        <w:pageBreakBefore w:val="0"/>
        <w:widowControl w:val="0"/>
        <w:wordWrap/>
        <w:topLinePunct w:val="0"/>
        <w:bidi w:val="0"/>
        <w:adjustRightInd/>
        <w:spacing w:line="560" w:lineRule="exact"/>
        <w:ind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二、工作要求、目标</w:t>
      </w:r>
    </w:p>
    <w:p w14:paraId="54493CD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val="0"/>
        <w:spacing w:line="560" w:lineRule="exact"/>
        <w:ind w:left="0" w:leftChars="0" w:firstLine="640" w:firstLineChars="200"/>
        <w:jc w:val="both"/>
        <w:textAlignment w:val="baseline"/>
        <w:outlineLvl w:val="9"/>
        <w:rPr>
          <w:rFonts w:hint="eastAsia"/>
          <w:b w:val="0"/>
          <w:bCs w:val="0"/>
          <w:i w:val="0"/>
          <w:iCs w:val="0"/>
          <w:lang w:eastAsia="zh-CN"/>
        </w:rPr>
      </w:pPr>
      <w:r>
        <w:rPr>
          <w:rFonts w:hint="eastAsia" w:ascii="Times New Roman" w:hAnsi="Times New Roman" w:eastAsia="仿宋_GB2312" w:cs="仿宋_GB2312"/>
          <w:b w:val="0"/>
          <w:bCs w:val="0"/>
          <w:color w:val="000000"/>
          <w:spacing w:val="0"/>
          <w:w w:val="100"/>
          <w:kern w:val="2"/>
          <w:sz w:val="32"/>
          <w:szCs w:val="32"/>
          <w:highlight w:val="none"/>
        </w:rPr>
        <w:t>以习近平新时代中国特色社会主义思想为指导，深入学习宣传贯彻</w:t>
      </w:r>
      <w:r>
        <w:rPr>
          <w:rFonts w:hint="eastAsia" w:ascii="Times New Roman" w:hAnsi="Times New Roman" w:eastAsia="仿宋_GB2312" w:cs="仿宋_GB2312"/>
          <w:b w:val="0"/>
          <w:bCs w:val="0"/>
          <w:color w:val="000000"/>
          <w:spacing w:val="0"/>
          <w:w w:val="100"/>
          <w:kern w:val="2"/>
          <w:sz w:val="32"/>
          <w:szCs w:val="32"/>
          <w:highlight w:val="none"/>
          <w:lang w:val="en-US" w:eastAsia="zh-CN"/>
        </w:rPr>
        <w:t>习近平总书记关于安全生产重要论述和</w:t>
      </w:r>
      <w:r>
        <w:rPr>
          <w:rFonts w:hint="eastAsia" w:ascii="Times New Roman" w:hAnsi="Times New Roman" w:eastAsia="仿宋_GB2312" w:cs="仿宋_GB2312"/>
          <w:b w:val="0"/>
          <w:bCs w:val="0"/>
          <w:color w:val="000000"/>
          <w:spacing w:val="0"/>
          <w:w w:val="100"/>
          <w:sz w:val="32"/>
          <w:szCs w:val="32"/>
          <w:highlight w:val="none"/>
        </w:rPr>
        <w:t>指示</w:t>
      </w:r>
      <w:r>
        <w:rPr>
          <w:rFonts w:hint="eastAsia" w:ascii="Times New Roman" w:hAnsi="Times New Roman" w:eastAsia="仿宋_GB2312" w:cs="仿宋_GB2312"/>
          <w:b w:val="0"/>
          <w:bCs w:val="0"/>
          <w:color w:val="000000"/>
          <w:spacing w:val="0"/>
          <w:w w:val="100"/>
          <w:sz w:val="32"/>
          <w:szCs w:val="32"/>
          <w:highlight w:val="none"/>
          <w:lang w:val="en-US" w:eastAsia="zh-CN"/>
        </w:rPr>
        <w:t>批示精神</w:t>
      </w:r>
      <w:r>
        <w:rPr>
          <w:rFonts w:hint="eastAsia" w:ascii="Times New Roman" w:hAnsi="Times New Roman" w:eastAsia="仿宋_GB2312" w:cs="仿宋_GB2312"/>
          <w:b w:val="0"/>
          <w:bCs w:val="0"/>
          <w:color w:val="000000"/>
          <w:spacing w:val="0"/>
          <w:w w:val="100"/>
          <w:sz w:val="32"/>
          <w:szCs w:val="32"/>
          <w:highlight w:val="none"/>
        </w:rPr>
        <w:t>，</w:t>
      </w:r>
      <w:r>
        <w:rPr>
          <w:rFonts w:hint="eastAsia" w:ascii="Times New Roman" w:hAnsi="Times New Roman" w:eastAsia="仿宋_GB2312" w:cs="仿宋_GB2312"/>
          <w:b w:val="0"/>
          <w:bCs w:val="0"/>
          <w:color w:val="000000"/>
          <w:spacing w:val="0"/>
          <w:w w:val="100"/>
          <w:sz w:val="32"/>
          <w:szCs w:val="32"/>
          <w:highlight w:val="none"/>
          <w:lang w:val="en-US" w:eastAsia="zh-CN"/>
        </w:rPr>
        <w:t>落实党中央、国务院决策部署，省委省政府、市委市政府工作要求和县委、县政府工作安排，加大对全县安全生产治本攻坚三年行动、</w:t>
      </w:r>
      <w:r>
        <w:rPr>
          <w:rFonts w:hint="eastAsia" w:ascii="Times New Roman" w:hAnsi="Times New Roman" w:eastAsia="仿宋_GB2312" w:cs="仿宋_GB2312"/>
          <w:b w:val="0"/>
          <w:bCs w:val="0"/>
          <w:color w:val="auto"/>
          <w:spacing w:val="0"/>
          <w:w w:val="100"/>
          <w:sz w:val="32"/>
          <w:szCs w:val="32"/>
          <w:highlight w:val="none"/>
          <w:lang w:val="en-US" w:eastAsia="zh-CN"/>
        </w:rPr>
        <w:t>企业安全生产主体责任落实量化提升工程、</w:t>
      </w:r>
      <w:r>
        <w:rPr>
          <w:rFonts w:hint="eastAsia" w:ascii="Times New Roman" w:hAnsi="Times New Roman" w:eastAsia="仿宋_GB2312" w:cs="仿宋_GB2312"/>
          <w:b w:val="0"/>
          <w:bCs w:val="0"/>
          <w:color w:val="000000"/>
          <w:spacing w:val="0"/>
          <w:w w:val="100"/>
          <w:sz w:val="32"/>
          <w:szCs w:val="32"/>
          <w:highlight w:val="none"/>
          <w:lang w:eastAsia="zh-CN"/>
        </w:rPr>
        <w:fldChar w:fldCharType="begin"/>
      </w:r>
      <w:r>
        <w:rPr>
          <w:rFonts w:hint="eastAsia" w:ascii="Times New Roman" w:hAnsi="Times New Roman" w:eastAsia="仿宋_GB2312" w:cs="仿宋_GB2312"/>
          <w:b w:val="0"/>
          <w:bCs w:val="0"/>
          <w:color w:val="000000"/>
          <w:spacing w:val="0"/>
          <w:w w:val="100"/>
          <w:sz w:val="32"/>
          <w:szCs w:val="32"/>
          <w:highlight w:val="none"/>
          <w:lang w:eastAsia="zh-CN"/>
        </w:rPr>
        <w:instrText xml:space="preserve"> HYPERLINK "http://yjt.shandong.gov.cn/xwzx/zt/zxzz/" \o "违规电气焊和违规施工、有限空间作业、预防高处坠落、企业外包施工专项整治" \t "http://yjt.shandong.gov.cn/xwzx/zt/zxzz/zxbs/_self" </w:instrText>
      </w:r>
      <w:r>
        <w:rPr>
          <w:rFonts w:hint="eastAsia" w:ascii="Times New Roman" w:hAnsi="Times New Roman" w:eastAsia="仿宋_GB2312" w:cs="仿宋_GB2312"/>
          <w:b w:val="0"/>
          <w:bCs w:val="0"/>
          <w:color w:val="000000"/>
          <w:spacing w:val="0"/>
          <w:w w:val="100"/>
          <w:sz w:val="32"/>
          <w:szCs w:val="32"/>
          <w:highlight w:val="none"/>
          <w:lang w:eastAsia="zh-CN"/>
        </w:rPr>
        <w:fldChar w:fldCharType="separate"/>
      </w:r>
      <w:r>
        <w:rPr>
          <w:rFonts w:hint="eastAsia" w:ascii="Times New Roman" w:hAnsi="Times New Roman" w:eastAsia="仿宋_GB2312" w:cs="仿宋_GB2312"/>
          <w:b w:val="0"/>
          <w:bCs w:val="0"/>
          <w:color w:val="000000"/>
          <w:spacing w:val="0"/>
          <w:w w:val="100"/>
          <w:sz w:val="32"/>
          <w:szCs w:val="32"/>
          <w:highlight w:val="none"/>
          <w:lang w:eastAsia="zh-CN"/>
        </w:rPr>
        <w:t>违规电气焊和违规施工</w:t>
      </w:r>
      <w:r>
        <w:rPr>
          <w:rFonts w:hint="eastAsia" w:ascii="Times New Roman" w:hAnsi="Times New Roman" w:eastAsia="仿宋_GB2312" w:cs="仿宋_GB2312"/>
          <w:b w:val="0"/>
          <w:bCs w:val="0"/>
          <w:color w:val="000000"/>
          <w:spacing w:val="0"/>
          <w:w w:val="100"/>
          <w:sz w:val="32"/>
          <w:szCs w:val="32"/>
          <w:highlight w:val="none"/>
          <w:lang w:val="en-US" w:eastAsia="zh-CN"/>
        </w:rPr>
        <w:t>等“四项</w:t>
      </w:r>
      <w:r>
        <w:rPr>
          <w:rFonts w:hint="eastAsia" w:ascii="Times New Roman" w:hAnsi="Times New Roman" w:eastAsia="仿宋_GB2312" w:cs="仿宋_GB2312"/>
          <w:b w:val="0"/>
          <w:bCs w:val="0"/>
          <w:color w:val="000000"/>
          <w:spacing w:val="0"/>
          <w:w w:val="100"/>
          <w:sz w:val="32"/>
          <w:szCs w:val="32"/>
          <w:highlight w:val="none"/>
          <w:lang w:eastAsia="zh-CN"/>
        </w:rPr>
        <w:t>整治</w:t>
      </w:r>
      <w:r>
        <w:rPr>
          <w:rFonts w:hint="eastAsia" w:ascii="Times New Roman" w:hAnsi="Times New Roman" w:eastAsia="仿宋_GB2312" w:cs="仿宋_GB2312"/>
          <w:b w:val="0"/>
          <w:bCs w:val="0"/>
          <w:color w:val="000000"/>
          <w:spacing w:val="0"/>
          <w:w w:val="100"/>
          <w:sz w:val="32"/>
          <w:szCs w:val="32"/>
          <w:highlight w:val="none"/>
          <w:lang w:val="en-US" w:eastAsia="zh-CN"/>
        </w:rPr>
        <w:t>”</w:t>
      </w:r>
      <w:r>
        <w:rPr>
          <w:rFonts w:hint="eastAsia" w:ascii="Times New Roman" w:hAnsi="Times New Roman" w:eastAsia="仿宋_GB2312" w:cs="仿宋_GB2312"/>
          <w:b w:val="0"/>
          <w:bCs w:val="0"/>
          <w:color w:val="000000"/>
          <w:spacing w:val="0"/>
          <w:w w:val="100"/>
          <w:sz w:val="32"/>
          <w:szCs w:val="32"/>
          <w:highlight w:val="none"/>
          <w:lang w:eastAsia="zh-CN"/>
        </w:rPr>
        <w:fldChar w:fldCharType="end"/>
      </w:r>
      <w:r>
        <w:rPr>
          <w:rFonts w:hint="eastAsia" w:ascii="Times New Roman" w:hAnsi="Times New Roman" w:eastAsia="仿宋_GB2312" w:cs="仿宋_GB2312"/>
          <w:b w:val="0"/>
          <w:bCs w:val="0"/>
          <w:color w:val="000000"/>
          <w:spacing w:val="0"/>
          <w:w w:val="100"/>
          <w:sz w:val="32"/>
          <w:szCs w:val="32"/>
          <w:highlight w:val="none"/>
          <w:lang w:eastAsia="zh-CN"/>
        </w:rPr>
        <w:t>的</w:t>
      </w:r>
      <w:r>
        <w:rPr>
          <w:rFonts w:hint="eastAsia" w:ascii="Times New Roman" w:hAnsi="Times New Roman" w:eastAsia="仿宋_GB2312" w:cs="仿宋_GB2312"/>
          <w:b w:val="0"/>
          <w:bCs w:val="0"/>
          <w:color w:val="000000"/>
          <w:spacing w:val="0"/>
          <w:w w:val="100"/>
          <w:sz w:val="32"/>
          <w:szCs w:val="32"/>
          <w:highlight w:val="none"/>
          <w:lang w:val="en-US" w:eastAsia="zh-CN"/>
        </w:rPr>
        <w:t>宣传力度</w:t>
      </w:r>
      <w:r>
        <w:rPr>
          <w:rFonts w:hint="eastAsia" w:ascii="Times New Roman" w:hAnsi="Times New Roman" w:eastAsia="仿宋_GB2312" w:cs="仿宋_GB2312"/>
          <w:b w:val="0"/>
          <w:bCs w:val="0"/>
          <w:color w:val="000000"/>
          <w:spacing w:val="0"/>
          <w:w w:val="100"/>
          <w:sz w:val="32"/>
          <w:szCs w:val="32"/>
          <w:highlight w:val="none"/>
        </w:rPr>
        <w:t>，</w:t>
      </w:r>
      <w:r>
        <w:rPr>
          <w:rFonts w:hint="eastAsia" w:ascii="Times New Roman" w:hAnsi="Times New Roman" w:eastAsia="仿宋_GB2312" w:cs="仿宋_GB2312"/>
          <w:b w:val="0"/>
          <w:bCs w:val="0"/>
          <w:color w:val="000000"/>
          <w:spacing w:val="0"/>
          <w:w w:val="100"/>
          <w:sz w:val="32"/>
          <w:szCs w:val="32"/>
          <w:highlight w:val="none"/>
          <w:lang w:val="en-US" w:eastAsia="zh-CN"/>
        </w:rPr>
        <w:t>坚持人民至上、生命至上，坚持安全第一、预防为主，持续树牢安全发展理念、强化安全生产责任落实，持续强化应急知识科普、提升全民安全素质，增强全社会安全意识和避险逃生能力。</w:t>
      </w:r>
    </w:p>
    <w:p w14:paraId="4CEAE8DB">
      <w:pPr>
        <w:keepNext w:val="0"/>
        <w:keepLines w:val="0"/>
        <w:pageBreakBefore w:val="0"/>
        <w:widowControl w:val="0"/>
        <w:wordWrap/>
        <w:topLinePunct w:val="0"/>
        <w:bidi w:val="0"/>
        <w:adjustRightInd/>
        <w:spacing w:line="56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三、文件依据</w:t>
      </w:r>
    </w:p>
    <w:p w14:paraId="394771A4">
      <w:pPr>
        <w:keepNext w:val="0"/>
        <w:keepLines w:val="0"/>
        <w:pageBreakBefore w:val="0"/>
        <w:widowControl w:val="0"/>
        <w:wordWrap/>
        <w:topLinePunct w:val="0"/>
        <w:bidi w:val="0"/>
        <w:adjustRightInd/>
        <w:spacing w:line="56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从2002年，将“安全生产周”改为“安全生产月”，时间由每年5月改为6月，同时部署开展以新闻宣传和舆论监督为主要形式的“安全生产万里行”活动,同时成立由中宣部、国家安监局、全国总工会、共青团中央等4家单位组成全国组委会，组委会办公室设在国家安监总局宣传教育中心，各地分别成立相应的组织机构。2002-2013年间，主办单位不断扩大，由最早的4家增加为中宣部、安监总局、公安部、国家广电总局、全国总工会、共青团中央、全国妇联等7家。</w:t>
      </w:r>
    </w:p>
    <w:p w14:paraId="60CAAEC9">
      <w:pPr>
        <w:keepNext w:val="0"/>
        <w:keepLines w:val="0"/>
        <w:pageBreakBefore w:val="0"/>
        <w:widowControl w:val="0"/>
        <w:wordWrap/>
        <w:topLinePunct w:val="0"/>
        <w:bidi w:val="0"/>
        <w:adjustRightInd/>
        <w:spacing w:line="560" w:lineRule="exact"/>
        <w:ind w:right="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2014年，为进一步创新形式，丰富内容，活动主办单位由7部门调整为国务院安委办，并首次将6月16日固定为全国安全生产宣传咨询日。自2002年以来，每年由国务院安委办确定一个主题在全国统一开展活动，对于深入宣传贯彻党中央、国务院关于安全生产的方针政策和法律法规，强化安全发展理念，推动安全生产责任落实，提高从业人员安全意识，大力营造“关爱生命、关注安全”的社会氛围，推动安全生产重点工作落实发挥了积极的作用，在思想保证、精神动力和舆论支持方面为全国安全生产形势的持续稳定好转提供了重要支撑。</w:t>
      </w:r>
    </w:p>
    <w:p w14:paraId="40BC669F">
      <w:pPr>
        <w:keepNext w:val="0"/>
        <w:keepLines w:val="0"/>
        <w:pageBreakBefore w:val="0"/>
        <w:widowControl w:val="0"/>
        <w:wordWrap/>
        <w:topLinePunct w:val="0"/>
        <w:bidi w:val="0"/>
        <w:adjustRightInd/>
        <w:spacing w:line="560" w:lineRule="exact"/>
        <w:ind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四、惠民利民举措</w:t>
      </w:r>
    </w:p>
    <w:p w14:paraId="0F043B2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val="0"/>
        <w:spacing w:line="560" w:lineRule="exact"/>
        <w:ind w:left="0" w:leftChars="0" w:firstLine="640" w:firstLineChars="200"/>
        <w:jc w:val="both"/>
        <w:textAlignment w:val="baseline"/>
        <w:outlineLvl w:val="9"/>
        <w:rPr>
          <w:rFonts w:hint="eastAsia" w:ascii="Times New Roman" w:hAnsi="Times New Roman" w:eastAsia="黑体" w:cs="黑体"/>
          <w:b w:val="0"/>
          <w:bCs w:val="0"/>
          <w:color w:val="000000"/>
          <w:spacing w:val="0"/>
          <w:w w:val="100"/>
          <w:kern w:val="0"/>
          <w:sz w:val="32"/>
          <w:szCs w:val="32"/>
          <w:highlight w:val="none"/>
          <w:shd w:val="clear" w:color="auto" w:fill="FFFFFF"/>
        </w:rPr>
      </w:pPr>
      <w:r>
        <w:rPr>
          <w:rFonts w:hint="eastAsia" w:ascii="仿宋_GB2312" w:hAnsi="仿宋_GB2312" w:eastAsia="仿宋_GB2312" w:cs="仿宋_GB2312"/>
          <w:b w:val="0"/>
          <w:bCs w:val="0"/>
          <w:kern w:val="2"/>
          <w:sz w:val="32"/>
          <w:szCs w:val="32"/>
          <w:lang w:val="en-US" w:eastAsia="zh-CN" w:bidi="ar-SA"/>
        </w:rPr>
        <w:t>深入学习贯彻习近平总书记关于安全生产重要论述，宣传贯彻安全生产法，</w:t>
      </w:r>
      <w:r>
        <w:rPr>
          <w:rFonts w:hint="eastAsia" w:ascii="Times New Roman" w:hAnsi="Times New Roman" w:eastAsia="仿宋_GB2312" w:cs="仿宋_GB2312"/>
          <w:b w:val="0"/>
          <w:bCs w:val="0"/>
          <w:color w:val="000000"/>
          <w:spacing w:val="0"/>
          <w:w w:val="100"/>
          <w:sz w:val="32"/>
          <w:szCs w:val="32"/>
          <w:highlight w:val="none"/>
        </w:rPr>
        <w:t>组织开展“安全生产大家谈”“班前会”“以案普法”等活动，组织观看“安全生产月”主题宣传片、</w:t>
      </w:r>
      <w:r>
        <w:rPr>
          <w:rFonts w:hint="eastAsia" w:ascii="Times New Roman" w:hAnsi="Times New Roman" w:eastAsia="仿宋_GB2312" w:cs="仿宋_GB2312"/>
          <w:b w:val="0"/>
          <w:bCs w:val="0"/>
          <w:color w:val="000000"/>
          <w:spacing w:val="0"/>
          <w:w w:val="100"/>
          <w:sz w:val="32"/>
          <w:szCs w:val="32"/>
          <w:highlight w:val="none"/>
          <w:lang w:eastAsia="zh-CN"/>
        </w:rPr>
        <w:t>《</w:t>
      </w:r>
      <w:r>
        <w:rPr>
          <w:rFonts w:hint="eastAsia" w:ascii="Times New Roman" w:hAnsi="Times New Roman" w:eastAsia="仿宋_GB2312" w:cs="仿宋_GB2312"/>
          <w:b w:val="0"/>
          <w:bCs w:val="0"/>
          <w:color w:val="000000"/>
          <w:spacing w:val="0"/>
          <w:w w:val="100"/>
          <w:sz w:val="32"/>
          <w:szCs w:val="32"/>
          <w:highlight w:val="none"/>
        </w:rPr>
        <w:t>安全生产</w:t>
      </w:r>
      <w:r>
        <w:rPr>
          <w:rFonts w:hint="eastAsia" w:ascii="Times New Roman" w:hAnsi="Times New Roman" w:eastAsia="仿宋_GB2312" w:cs="仿宋_GB2312"/>
          <w:b w:val="0"/>
          <w:bCs w:val="0"/>
          <w:color w:val="000000"/>
          <w:spacing w:val="0"/>
          <w:w w:val="100"/>
          <w:sz w:val="32"/>
          <w:szCs w:val="32"/>
          <w:highlight w:val="none"/>
          <w:lang w:val="en-US" w:eastAsia="zh-CN"/>
        </w:rPr>
        <w:t xml:space="preserve"> </w:t>
      </w:r>
      <w:r>
        <w:rPr>
          <w:rFonts w:hint="eastAsia" w:ascii="Times New Roman" w:hAnsi="Times New Roman" w:eastAsia="仿宋_GB2312" w:cs="仿宋_GB2312"/>
          <w:b w:val="0"/>
          <w:bCs w:val="0"/>
          <w:color w:val="000000"/>
          <w:spacing w:val="0"/>
          <w:w w:val="100"/>
          <w:sz w:val="32"/>
          <w:szCs w:val="32"/>
          <w:highlight w:val="none"/>
        </w:rPr>
        <w:t>责任在肩</w:t>
      </w:r>
      <w:r>
        <w:rPr>
          <w:rFonts w:hint="eastAsia" w:ascii="Times New Roman" w:hAnsi="Times New Roman" w:eastAsia="仿宋_GB2312" w:cs="仿宋_GB2312"/>
          <w:b w:val="0"/>
          <w:bCs w:val="0"/>
          <w:color w:val="000000"/>
          <w:spacing w:val="0"/>
          <w:w w:val="100"/>
          <w:sz w:val="32"/>
          <w:szCs w:val="32"/>
          <w:highlight w:val="none"/>
          <w:lang w:eastAsia="zh-CN"/>
        </w:rPr>
        <w:t>》</w:t>
      </w:r>
      <w:r>
        <w:rPr>
          <w:rFonts w:hint="eastAsia" w:ascii="Times New Roman" w:hAnsi="Times New Roman" w:eastAsia="仿宋_GB2312" w:cs="仿宋_GB2312"/>
          <w:b w:val="0"/>
          <w:bCs w:val="0"/>
          <w:color w:val="000000"/>
          <w:spacing w:val="0"/>
          <w:w w:val="100"/>
          <w:sz w:val="32"/>
          <w:szCs w:val="32"/>
          <w:highlight w:val="none"/>
        </w:rPr>
        <w:t>警示教育片、事故警示教育片、典型案例解析片和“全民安全公开课”等，推动树牢安全发展理念。</w:t>
      </w:r>
      <w:r>
        <w:rPr>
          <w:rFonts w:hint="eastAsia" w:ascii="Times New Roman" w:hAnsi="Times New Roman" w:eastAsia="仿宋_GB2312" w:cs="仿宋_GB2312"/>
          <w:b w:val="0"/>
          <w:bCs w:val="0"/>
          <w:color w:val="000000"/>
          <w:spacing w:val="0"/>
          <w:w w:val="100"/>
          <w:sz w:val="32"/>
          <w:szCs w:val="32"/>
          <w:highlight w:val="none"/>
          <w:lang w:val="en-US" w:eastAsia="zh-CN"/>
        </w:rPr>
        <w:t>开展企业“一把手谈安全</w:t>
      </w:r>
      <w:r>
        <w:rPr>
          <w:rFonts w:hint="default" w:ascii="Times New Roman" w:hAnsi="Times New Roman" w:eastAsia="仿宋_GB2312" w:cs="仿宋_GB2312"/>
          <w:b w:val="0"/>
          <w:bCs w:val="0"/>
          <w:color w:val="000000"/>
          <w:spacing w:val="0"/>
          <w:w w:val="100"/>
          <w:sz w:val="32"/>
          <w:szCs w:val="32"/>
          <w:highlight w:val="none"/>
          <w:lang w:val="en-US" w:eastAsia="zh-CN"/>
        </w:rPr>
        <w:t>”</w:t>
      </w:r>
      <w:r>
        <w:rPr>
          <w:rFonts w:hint="eastAsia" w:ascii="Times New Roman" w:hAnsi="Times New Roman" w:eastAsia="仿宋_GB2312" w:cs="仿宋_GB2312"/>
          <w:b w:val="0"/>
          <w:bCs w:val="0"/>
          <w:color w:val="000000"/>
          <w:spacing w:val="0"/>
          <w:w w:val="100"/>
          <w:sz w:val="32"/>
          <w:szCs w:val="32"/>
          <w:highlight w:val="none"/>
          <w:lang w:val="en-US" w:eastAsia="zh-CN"/>
        </w:rPr>
        <w:t>活动，督促企业负责人履行述职承诺、践行宣誓誓言，进一步增强企业主要负责人履行安全生产职责的思想自觉、行动自觉</w:t>
      </w:r>
      <w:r>
        <w:rPr>
          <w:rFonts w:hint="eastAsia" w:ascii="Times New Roman" w:hAnsi="Times New Roman" w:cs="仿宋_GB2312"/>
          <w:b w:val="0"/>
          <w:bCs w:val="0"/>
          <w:color w:val="000000"/>
          <w:spacing w:val="0"/>
          <w:w w:val="100"/>
          <w:sz w:val="32"/>
          <w:szCs w:val="32"/>
          <w:highlight w:val="none"/>
          <w:lang w:val="en-US" w:eastAsia="zh-CN"/>
        </w:rPr>
        <w:t>。</w:t>
      </w:r>
      <w:r>
        <w:rPr>
          <w:rFonts w:hint="eastAsia" w:ascii="Times New Roman" w:hAnsi="Times New Roman" w:eastAsia="仿宋_GB2312" w:cs="仿宋_GB2312"/>
          <w:b w:val="0"/>
          <w:bCs w:val="0"/>
          <w:color w:val="000000"/>
          <w:spacing w:val="0"/>
          <w:w w:val="100"/>
          <w:sz w:val="32"/>
          <w:szCs w:val="32"/>
          <w:highlight w:val="none"/>
        </w:rPr>
        <w:t>扎实推进安全宣传“五进”工作，不断</w:t>
      </w:r>
      <w:r>
        <w:rPr>
          <w:rFonts w:hint="eastAsia" w:ascii="Times New Roman" w:hAnsi="Times New Roman" w:eastAsia="仿宋_GB2312" w:cs="仿宋_GB2312"/>
          <w:b w:val="0"/>
          <w:bCs w:val="0"/>
          <w:color w:val="000000"/>
          <w:spacing w:val="0"/>
          <w:w w:val="100"/>
          <w:sz w:val="32"/>
          <w:szCs w:val="32"/>
          <w:highlight w:val="none"/>
          <w:lang w:val="en-US" w:eastAsia="zh-CN"/>
        </w:rPr>
        <w:t>增强</w:t>
      </w:r>
      <w:r>
        <w:rPr>
          <w:rFonts w:hint="eastAsia" w:ascii="Times New Roman" w:hAnsi="Times New Roman" w:eastAsia="仿宋_GB2312" w:cs="仿宋_GB2312"/>
          <w:b w:val="0"/>
          <w:bCs w:val="0"/>
          <w:color w:val="000000"/>
          <w:spacing w:val="0"/>
          <w:w w:val="100"/>
          <w:sz w:val="32"/>
          <w:szCs w:val="32"/>
          <w:highlight w:val="none"/>
        </w:rPr>
        <w:t>公众风险防范</w:t>
      </w:r>
      <w:r>
        <w:rPr>
          <w:rFonts w:hint="eastAsia" w:ascii="Times New Roman" w:hAnsi="Times New Roman" w:eastAsia="仿宋_GB2312" w:cs="仿宋_GB2312"/>
          <w:b w:val="0"/>
          <w:bCs w:val="0"/>
          <w:color w:val="000000"/>
          <w:spacing w:val="0"/>
          <w:w w:val="100"/>
          <w:sz w:val="32"/>
          <w:szCs w:val="32"/>
          <w:highlight w:val="none"/>
          <w:lang w:val="en-US" w:eastAsia="zh-CN"/>
        </w:rPr>
        <w:t>和</w:t>
      </w:r>
      <w:r>
        <w:rPr>
          <w:rFonts w:hint="eastAsia" w:ascii="Times New Roman" w:hAnsi="Times New Roman" w:eastAsia="仿宋_GB2312" w:cs="仿宋_GB2312"/>
          <w:b w:val="0"/>
          <w:bCs w:val="0"/>
          <w:color w:val="000000"/>
          <w:spacing w:val="0"/>
          <w:w w:val="100"/>
          <w:sz w:val="32"/>
          <w:szCs w:val="32"/>
          <w:highlight w:val="none"/>
        </w:rPr>
        <w:t>安全应急意识</w:t>
      </w:r>
      <w:r>
        <w:rPr>
          <w:rFonts w:hint="eastAsia" w:ascii="Times New Roman" w:hAnsi="Times New Roman" w:eastAsia="仿宋_GB2312" w:cs="仿宋_GB2312"/>
          <w:b w:val="0"/>
          <w:bCs w:val="0"/>
          <w:color w:val="000000"/>
          <w:spacing w:val="0"/>
          <w:w w:val="100"/>
          <w:sz w:val="32"/>
          <w:szCs w:val="32"/>
          <w:highlight w:val="none"/>
          <w:lang w:eastAsia="zh-CN"/>
        </w:rPr>
        <w:t>，</w:t>
      </w:r>
      <w:r>
        <w:rPr>
          <w:rFonts w:hint="eastAsia" w:ascii="Times New Roman" w:hAnsi="Times New Roman" w:eastAsia="仿宋_GB2312" w:cs="仿宋_GB2312"/>
          <w:b w:val="0"/>
          <w:bCs w:val="0"/>
          <w:color w:val="000000"/>
          <w:spacing w:val="0"/>
          <w:w w:val="100"/>
          <w:sz w:val="32"/>
          <w:szCs w:val="32"/>
          <w:highlight w:val="none"/>
          <w:lang w:val="en-US" w:eastAsia="zh-CN"/>
        </w:rPr>
        <w:t>提高</w:t>
      </w:r>
      <w:r>
        <w:rPr>
          <w:rFonts w:hint="eastAsia" w:ascii="Times New Roman" w:hAnsi="Times New Roman" w:eastAsia="仿宋_GB2312" w:cs="仿宋_GB2312"/>
          <w:b w:val="0"/>
          <w:bCs w:val="0"/>
          <w:color w:val="000000"/>
          <w:spacing w:val="0"/>
          <w:w w:val="100"/>
          <w:sz w:val="32"/>
          <w:szCs w:val="32"/>
          <w:highlight w:val="none"/>
        </w:rPr>
        <w:t>自救互救能力，营造浓厚安全氛围。</w:t>
      </w:r>
    </w:p>
    <w:p w14:paraId="7526E27B">
      <w:pPr>
        <w:pStyle w:val="9"/>
        <w:keepNext w:val="0"/>
        <w:keepLines w:val="0"/>
        <w:pageBreakBefore w:val="0"/>
        <w:widowControl w:val="0"/>
        <w:numPr>
          <w:ilvl w:val="0"/>
          <w:numId w:val="0"/>
        </w:numPr>
        <w:tabs>
          <w:tab w:val="left" w:pos="1069"/>
        </w:tabs>
        <w:kinsoku w:val="0"/>
        <w:wordWrap/>
        <w:overflowPunct w:val="0"/>
        <w:topLinePunct w:val="0"/>
        <w:autoSpaceDE w:val="0"/>
        <w:autoSpaceDN w:val="0"/>
        <w:bidi w:val="0"/>
        <w:adjustRightInd/>
        <w:snapToGrid w:val="0"/>
        <w:spacing w:after="0" w:line="560" w:lineRule="exact"/>
        <w:ind w:right="0" w:rightChars="0"/>
        <w:jc w:val="left"/>
        <w:textAlignment w:val="auto"/>
        <w:rPr>
          <w:rFonts w:hint="eastAsia" w:ascii="仿宋_GB2312" w:hAnsi="仿宋_GB2312" w:eastAsia="仿宋_GB2312" w:cs="仿宋_GB2312"/>
          <w:b w:val="0"/>
          <w:bCs w:val="0"/>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MjEwMDExZjI4ZmRmYmMwNDA3NTU4MzA0MjRmNzMifQ=="/>
  </w:docVars>
  <w:rsids>
    <w:rsidRoot w:val="0ABB0BE4"/>
    <w:rsid w:val="080E5BD6"/>
    <w:rsid w:val="0ABB0BE4"/>
    <w:rsid w:val="3EC01CEB"/>
    <w:rsid w:val="3ED93E50"/>
    <w:rsid w:val="75A72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420" w:firstLineChars="200"/>
    </w:pPr>
    <w:rPr>
      <w:rFonts w:eastAsia="仿宋"/>
    </w:rPr>
  </w:style>
  <w:style w:type="paragraph" w:styleId="5">
    <w:name w:val="Body Text"/>
    <w:basedOn w:val="1"/>
    <w:semiHidden/>
    <w:qFormat/>
    <w:uiPriority w:val="0"/>
    <w:rPr>
      <w:rFonts w:ascii="宋体" w:hAnsi="宋体" w:eastAsia="宋体"/>
      <w:sz w:val="24"/>
    </w:rPr>
  </w:style>
  <w:style w:type="paragraph" w:styleId="6">
    <w:name w:val="Title"/>
    <w:basedOn w:val="1"/>
    <w:next w:val="1"/>
    <w:qFormat/>
    <w:uiPriority w:val="0"/>
    <w:pPr>
      <w:spacing w:before="240" w:after="60"/>
      <w:jc w:val="center"/>
      <w:outlineLvl w:val="0"/>
    </w:pPr>
    <w:rPr>
      <w:rFonts w:ascii="Calibri Light" w:hAnsi="Calibri Light" w:eastAsia="黑体" w:cs="黑体"/>
      <w:b/>
      <w:bCs/>
      <w:sz w:val="44"/>
      <w:szCs w:val="32"/>
    </w:rPr>
  </w:style>
  <w:style w:type="paragraph" w:styleId="9">
    <w:name w:val="List Paragraph"/>
    <w:basedOn w:val="1"/>
    <w:qFormat/>
    <w:uiPriority w:val="1"/>
    <w:pPr>
      <w:ind w:left="106" w:right="158" w:firstLine="640"/>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914</Words>
  <Characters>940</Characters>
  <Lines>0</Lines>
  <Paragraphs>0</Paragraphs>
  <TotalTime>0</TotalTime>
  <ScaleCrop>false</ScaleCrop>
  <LinksUpToDate>false</LinksUpToDate>
  <CharactersWithSpaces>947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2021-12-30T09:07:00Z</dcterms:created>
  <dc:creator>抱不住太阳的深海つ</dc:creator>
  <cp:lastModifiedBy>Gen.G</cp:lastModifiedBy>
  <dcterms:modified xsi:type="dcterms:W3CDTF">2024-12-19T01:58:02Z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558C12E7088B48E6808511BC6BF8DF81</vt:lpwstr>
  </property>
</Properties>
</file>