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ind w:right="1501" w:rightChars="715"/>
        <w:jc w:val="distribute"/>
        <w:rPr>
          <w:rFonts w:hint="eastAsia" w:ascii="方正大标宋简体" w:hAnsi="方正大标宋简体" w:eastAsia="方正大标宋简体" w:cs="方正大标宋简体"/>
          <w:b w:val="0"/>
          <w:bCs/>
          <w:color w:val="FF0000"/>
          <w:w w:val="80"/>
          <w:sz w:val="112"/>
          <w:szCs w:val="112"/>
        </w:rPr>
      </w:pPr>
      <w:r>
        <w:rPr>
          <w:rFonts w:hint="eastAsia" w:ascii="方正大标宋简体" w:hAnsi="方正大标宋简体" w:eastAsia="方正大标宋简体" w:cs="方正大标宋简体"/>
          <w:b w:val="0"/>
          <w:bCs/>
          <w:color w:val="FF0000"/>
          <w:w w:val="80"/>
          <w:sz w:val="112"/>
          <w:szCs w:val="112"/>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312420</wp:posOffset>
                </wp:positionV>
                <wp:extent cx="1238885" cy="11347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38885" cy="1134745"/>
                        </a:xfrm>
                        <a:prstGeom prst="rect">
                          <a:avLst/>
                        </a:prstGeom>
                        <a:noFill/>
                        <a:ln w="9525">
                          <a:noFill/>
                        </a:ln>
                      </wps:spPr>
                      <wps:txbx>
                        <w:txbxContent>
                          <w:p>
                            <w:pPr>
                              <w:spacing w:line="1500" w:lineRule="exact"/>
                              <w:rPr>
                                <w:rFonts w:hint="eastAsia" w:ascii="方正大标宋简体" w:hAnsi="方正大标宋简体" w:eastAsia="方正大标宋简体" w:cs="方正大标宋简体"/>
                                <w:b w:val="0"/>
                                <w:bCs/>
                                <w:color w:val="FF0000"/>
                                <w:w w:val="66"/>
                                <w:sz w:val="120"/>
                                <w:szCs w:val="120"/>
                              </w:rPr>
                            </w:pPr>
                            <w:r>
                              <w:rPr>
                                <w:rFonts w:hint="eastAsia" w:ascii="方正大标宋简体" w:hAnsi="方正大标宋简体" w:eastAsia="方正大标宋简体" w:cs="方正大标宋简体"/>
                                <w:b w:val="0"/>
                                <w:bCs/>
                                <w:color w:val="FF0000"/>
                                <w:w w:val="66"/>
                                <w:sz w:val="120"/>
                                <w:szCs w:val="120"/>
                              </w:rPr>
                              <w:t>文件</w:t>
                            </w:r>
                          </w:p>
                        </w:txbxContent>
                      </wps:txbx>
                      <wps:bodyPr upright="1"/>
                    </wps:wsp>
                  </a:graphicData>
                </a:graphic>
              </wp:anchor>
            </w:drawing>
          </mc:Choice>
          <mc:Fallback>
            <w:pict>
              <v:shape id="_x0000_s1026" o:spid="_x0000_s1026" o:spt="202" type="#_x0000_t202" style="position:absolute;left:0pt;margin-left:360pt;margin-top:24.6pt;height:89.35pt;width:97.55pt;z-index:251658240;mso-width-relative:page;mso-height-relative:page;" filled="f" stroked="f" coordsize="21600,21600" o:gfxdata="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rexyg1gAAAAoBAAAPAAAAAAAAAAEAIAAAACIA&#10;AABkcnMvZG93bnJldi54bWxQSwECFAAUAAAACACHTuJAi993q5kBAAAKAwAADgAAAAAAAAABACAA&#10;AAAlAQAAZHJzL2Uyb0RvYy54bWxQSwUGAAAAAAYABgBZAQAAMAUAAAAA&#10;">
                <v:fill on="f" focussize="0,0"/>
                <v:stroke on="f"/>
                <v:imagedata o:title=""/>
                <o:lock v:ext="edit" aspectratio="f"/>
                <v:textbox>
                  <w:txbxContent>
                    <w:p>
                      <w:pPr>
                        <w:spacing w:line="1500" w:lineRule="exact"/>
                        <w:rPr>
                          <w:rFonts w:hint="eastAsia" w:ascii="方正大标宋简体" w:hAnsi="方正大标宋简体" w:eastAsia="方正大标宋简体" w:cs="方正大标宋简体"/>
                          <w:b w:val="0"/>
                          <w:bCs/>
                          <w:color w:val="FF0000"/>
                          <w:w w:val="66"/>
                          <w:sz w:val="120"/>
                          <w:szCs w:val="120"/>
                        </w:rPr>
                      </w:pPr>
                      <w:r>
                        <w:rPr>
                          <w:rFonts w:hint="eastAsia" w:ascii="方正大标宋简体" w:hAnsi="方正大标宋简体" w:eastAsia="方正大标宋简体" w:cs="方正大标宋简体"/>
                          <w:b w:val="0"/>
                          <w:bCs/>
                          <w:color w:val="FF0000"/>
                          <w:w w:val="66"/>
                          <w:sz w:val="120"/>
                          <w:szCs w:val="120"/>
                        </w:rPr>
                        <w:t>文件</w:t>
                      </w:r>
                    </w:p>
                  </w:txbxContent>
                </v:textbox>
              </v:shape>
            </w:pict>
          </mc:Fallback>
        </mc:AlternateContent>
      </w:r>
      <w:r>
        <w:rPr>
          <w:rFonts w:hint="eastAsia" w:ascii="方正大标宋简体" w:hAnsi="方正大标宋简体" w:eastAsia="方正大标宋简体" w:cs="方正大标宋简体"/>
          <w:b w:val="0"/>
          <w:bCs/>
          <w:color w:val="FF0000"/>
          <w:w w:val="80"/>
          <w:sz w:val="112"/>
          <w:szCs w:val="112"/>
        </w:rPr>
        <w:t>沂源县商务局</w:t>
      </w:r>
    </w:p>
    <w:p>
      <w:pPr>
        <w:spacing w:line="1400" w:lineRule="exact"/>
        <w:ind w:right="1501" w:rightChars="715"/>
        <w:jc w:val="distribute"/>
        <w:rPr>
          <w:rFonts w:hint="eastAsia" w:ascii="方正大标宋简体" w:hAnsi="方正大标宋简体" w:eastAsia="方正大标宋简体" w:cs="方正大标宋简体"/>
          <w:b w:val="0"/>
          <w:bCs/>
          <w:color w:val="FF0000"/>
          <w:w w:val="80"/>
          <w:sz w:val="112"/>
          <w:szCs w:val="112"/>
        </w:rPr>
      </w:pPr>
      <w:r>
        <w:rPr>
          <w:rFonts w:hint="eastAsia" w:ascii="方正大标宋简体" w:hAnsi="方正大标宋简体" w:eastAsia="方正大标宋简体" w:cs="方正大标宋简体"/>
          <w:b w:val="0"/>
          <w:bCs/>
          <w:color w:val="FF0000"/>
          <w:w w:val="80"/>
          <w:sz w:val="112"/>
          <w:szCs w:val="112"/>
        </w:rPr>
        <w:t>沂源县财政局</w:t>
      </w:r>
    </w:p>
    <w:p/>
    <w:p>
      <w:pPr>
        <w:spacing w:line="800" w:lineRule="exact"/>
        <w:jc w:val="center"/>
        <w:rPr>
          <w:rFonts w:ascii="楷体_GB2312" w:hAnsi="宋体" w:eastAsia="楷体_GB2312"/>
          <w:b/>
          <w:color w:val="000000"/>
          <w:sz w:val="32"/>
        </w:rPr>
      </w:pPr>
      <w:r>
        <w:rPr>
          <w:rFonts w:hint="eastAsia" w:ascii="楷体_GB2312" w:hAnsi="宋体" w:eastAsia="楷体_GB2312"/>
          <w:b/>
          <w:sz w:val="36"/>
          <w:szCs w:val="3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470535</wp:posOffset>
                </wp:positionV>
                <wp:extent cx="5667375" cy="0"/>
                <wp:effectExtent l="0" t="13970" r="9525" b="24130"/>
                <wp:wrapNone/>
                <wp:docPr id="2" name="直接连接符 2"/>
                <wp:cNvGraphicFramePr/>
                <a:graphic xmlns:a="http://schemas.openxmlformats.org/drawingml/2006/main">
                  <a:graphicData uri="http://schemas.microsoft.com/office/word/2010/wordprocessingShape">
                    <wps:wsp>
                      <wps:cNvCnPr/>
                      <wps:spPr>
                        <a:xfrm>
                          <a:off x="0" y="0"/>
                          <a:ext cx="566737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05pt;height:0pt;width:446.25pt;z-index:251659264;mso-width-relative:page;mso-height-relative:page;" filled="f" stroked="t" coordsize="21600,21600" o:gfxdata="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UdRZz1QAAAAYBAAAPAAAAAAAAAAEAIAAAACIA&#10;AABkcnMvZG93bnJldi54bWxQSwECFAAUAAAACACHTuJASmuAzdMBAACLAwAADgAAAAAAAAABACAA&#10;AAAkAQAAZHJzL2Uyb0RvYy54bWxQSwUGAAAAAAYABgBZAQAAaQUAAAAA&#10;">
                <v:fill on="f" focussize="0,0"/>
                <v:stroke weight="2.25pt" color="#FF0000" joinstyle="round"/>
                <v:imagedata o:title=""/>
                <o:lock v:ext="edit" aspectratio="f"/>
              </v:line>
            </w:pict>
          </mc:Fallback>
        </mc:AlternateContent>
      </w:r>
      <w:r>
        <w:rPr>
          <w:rFonts w:hint="eastAsia" w:ascii="楷体_GB2312" w:hAnsi="宋体" w:eastAsia="楷体_GB2312"/>
          <w:b/>
          <w:color w:val="000000"/>
          <w:sz w:val="32"/>
        </w:rPr>
        <w:t>源商务字〔2020〕</w:t>
      </w:r>
      <w:r>
        <w:rPr>
          <w:rFonts w:hint="eastAsia" w:ascii="楷体_GB2312" w:hAnsi="宋体" w:eastAsia="楷体_GB2312"/>
          <w:b/>
          <w:color w:val="000000"/>
          <w:sz w:val="32"/>
          <w:lang w:val="en-US" w:eastAsia="zh-CN"/>
        </w:rPr>
        <w:t>4</w:t>
      </w:r>
      <w:r>
        <w:rPr>
          <w:rFonts w:hint="eastAsia" w:ascii="楷体_GB2312" w:hAnsi="宋体" w:eastAsia="楷体_GB2312"/>
          <w:b/>
          <w:color w:val="000000"/>
          <w:sz w:val="32"/>
        </w:rPr>
        <w:t xml:space="preserve">号 </w:t>
      </w:r>
    </w:p>
    <w:p>
      <w:pPr>
        <w:spacing w:line="560" w:lineRule="exact"/>
        <w:jc w:val="center"/>
        <w:rPr>
          <w:rFonts w:ascii="方正小标宋简体" w:eastAsia="方正小标宋简体"/>
          <w:b/>
          <w:bCs/>
          <w:sz w:val="36"/>
          <w:szCs w:val="36"/>
        </w:rPr>
      </w:pPr>
      <w:r>
        <w:rPr>
          <w:rFonts w:hint="eastAsia" w:ascii="方正小标宋简体" w:eastAsia="方正小标宋简体"/>
          <w:b/>
          <w:bCs/>
          <w:sz w:val="36"/>
          <w:szCs w:val="36"/>
        </w:rPr>
        <w:t>关于印发《沂源县支持企业应对疫情稳定生产</w:t>
      </w:r>
    </w:p>
    <w:p>
      <w:pPr>
        <w:spacing w:line="560" w:lineRule="exact"/>
        <w:jc w:val="center"/>
        <w:rPr>
          <w:rFonts w:ascii="方正小标宋简体" w:eastAsia="方正小标宋简体"/>
          <w:b/>
          <w:bCs/>
          <w:sz w:val="36"/>
          <w:szCs w:val="36"/>
        </w:rPr>
      </w:pPr>
      <w:r>
        <w:rPr>
          <w:rFonts w:hint="eastAsia" w:ascii="方正小标宋简体" w:eastAsia="方正小标宋简体"/>
          <w:b/>
          <w:bCs/>
          <w:sz w:val="36"/>
          <w:szCs w:val="36"/>
        </w:rPr>
        <w:t>减免企业承租经营用房房租的实施细则》的通知</w:t>
      </w:r>
    </w:p>
    <w:p>
      <w:pPr>
        <w:spacing w:line="560" w:lineRule="exact"/>
        <w:jc w:val="center"/>
        <w:rPr>
          <w:rFonts w:ascii="方正小标宋简体" w:eastAsia="方正小标宋简体"/>
          <w:b/>
          <w:sz w:val="32"/>
          <w:szCs w:val="32"/>
        </w:rPr>
      </w:pPr>
    </w:p>
    <w:p>
      <w:pPr>
        <w:spacing w:line="560" w:lineRule="exact"/>
        <w:rPr>
          <w:rFonts w:ascii="仿宋" w:hAnsi="仿宋" w:eastAsia="仿宋"/>
          <w:b/>
          <w:bCs/>
          <w:sz w:val="32"/>
          <w:szCs w:val="32"/>
        </w:rPr>
      </w:pPr>
      <w:r>
        <w:rPr>
          <w:rFonts w:hint="eastAsia" w:ascii="仿宋" w:hAnsi="仿宋" w:eastAsia="仿宋"/>
          <w:b/>
          <w:bCs/>
          <w:sz w:val="32"/>
          <w:szCs w:val="32"/>
        </w:rPr>
        <w:t>各镇</w:t>
      </w:r>
      <w:r>
        <w:rPr>
          <w:rFonts w:hint="eastAsia" w:ascii="仿宋" w:hAnsi="仿宋" w:eastAsia="仿宋"/>
          <w:b/>
          <w:bCs/>
          <w:sz w:val="32"/>
          <w:szCs w:val="32"/>
          <w:lang w:eastAsia="zh-CN"/>
        </w:rPr>
        <w:t>、</w:t>
      </w:r>
      <w:r>
        <w:rPr>
          <w:rFonts w:hint="eastAsia" w:ascii="仿宋" w:hAnsi="仿宋" w:eastAsia="仿宋"/>
          <w:b/>
          <w:bCs/>
          <w:sz w:val="32"/>
          <w:szCs w:val="32"/>
        </w:rPr>
        <w:t>街道办、经济开发区：</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根据淄博市商务局、淄博市财政局《关于做好减免企业承租经营用房房租工作的通知》</w:t>
      </w:r>
      <w:r>
        <w:rPr>
          <w:rFonts w:ascii="仿宋" w:hAnsi="仿宋" w:eastAsia="仿宋"/>
          <w:b/>
          <w:bCs/>
          <w:sz w:val="32"/>
          <w:szCs w:val="32"/>
        </w:rPr>
        <w:t>(</w:t>
      </w:r>
      <w:r>
        <w:rPr>
          <w:rFonts w:hint="eastAsia" w:ascii="仿宋" w:hAnsi="仿宋" w:eastAsia="仿宋"/>
          <w:b/>
          <w:bCs/>
          <w:sz w:val="32"/>
          <w:szCs w:val="32"/>
        </w:rPr>
        <w:t>淄商务字〔</w:t>
      </w:r>
      <w:r>
        <w:rPr>
          <w:rFonts w:ascii="仿宋" w:hAnsi="仿宋" w:eastAsia="仿宋"/>
          <w:b/>
          <w:bCs/>
          <w:sz w:val="32"/>
          <w:szCs w:val="32"/>
        </w:rPr>
        <w:t>2020] 7</w:t>
      </w:r>
      <w:r>
        <w:rPr>
          <w:rFonts w:hint="eastAsia" w:ascii="仿宋" w:hAnsi="仿宋" w:eastAsia="仿宋"/>
          <w:b/>
          <w:bCs/>
          <w:sz w:val="32"/>
          <w:szCs w:val="32"/>
        </w:rPr>
        <w:t>号</w:t>
      </w:r>
      <w:r>
        <w:rPr>
          <w:rFonts w:ascii="仿宋" w:hAnsi="仿宋" w:eastAsia="仿宋"/>
          <w:b/>
          <w:bCs/>
          <w:sz w:val="32"/>
          <w:szCs w:val="32"/>
        </w:rPr>
        <w:t>)</w:t>
      </w:r>
      <w:r>
        <w:rPr>
          <w:rFonts w:hint="eastAsia" w:ascii="仿宋" w:hAnsi="仿宋" w:eastAsia="仿宋"/>
          <w:b/>
          <w:bCs/>
          <w:sz w:val="32"/>
          <w:szCs w:val="32"/>
        </w:rPr>
        <w:t>要求</w:t>
      </w:r>
      <w:r>
        <w:rPr>
          <w:rFonts w:ascii="仿宋" w:hAnsi="仿宋" w:eastAsia="仿宋"/>
          <w:b/>
          <w:bCs/>
          <w:sz w:val="32"/>
          <w:szCs w:val="32"/>
        </w:rPr>
        <w:t>,</w:t>
      </w:r>
      <w:r>
        <w:rPr>
          <w:rFonts w:hint="eastAsia" w:ascii="仿宋" w:hAnsi="仿宋" w:eastAsia="仿宋"/>
          <w:b/>
          <w:bCs/>
          <w:sz w:val="32"/>
          <w:szCs w:val="32"/>
        </w:rPr>
        <w:t>为进一步做好支持企业应对疫情稳定生产</w:t>
      </w:r>
      <w:r>
        <w:rPr>
          <w:rFonts w:hint="eastAsia" w:ascii="仿宋" w:hAnsi="仿宋" w:eastAsia="仿宋"/>
          <w:b/>
          <w:bCs/>
          <w:color w:val="auto"/>
          <w:sz w:val="32"/>
          <w:szCs w:val="32"/>
        </w:rPr>
        <w:t>工作</w:t>
      </w:r>
      <w:r>
        <w:rPr>
          <w:rFonts w:ascii="仿宋" w:hAnsi="仿宋" w:eastAsia="仿宋"/>
          <w:b/>
          <w:bCs/>
          <w:sz w:val="32"/>
          <w:szCs w:val="32"/>
        </w:rPr>
        <w:t>,</w:t>
      </w:r>
      <w:r>
        <w:rPr>
          <w:rFonts w:hint="eastAsia" w:ascii="仿宋" w:hAnsi="仿宋" w:eastAsia="仿宋"/>
          <w:b/>
          <w:bCs/>
          <w:sz w:val="32"/>
          <w:szCs w:val="32"/>
        </w:rPr>
        <w:t>鼓励大型商务楼宇、商场、市场运营方</w:t>
      </w:r>
      <w:r>
        <w:rPr>
          <w:rFonts w:hint="eastAsia" w:ascii="仿宋" w:hAnsi="仿宋" w:eastAsia="仿宋"/>
          <w:b/>
          <w:bCs/>
          <w:color w:val="auto"/>
          <w:sz w:val="32"/>
          <w:szCs w:val="32"/>
        </w:rPr>
        <w:t>积极</w:t>
      </w:r>
      <w:r>
        <w:rPr>
          <w:rFonts w:hint="eastAsia" w:ascii="仿宋" w:hAnsi="仿宋" w:eastAsia="仿宋"/>
          <w:b/>
          <w:bCs/>
          <w:sz w:val="32"/>
          <w:szCs w:val="32"/>
        </w:rPr>
        <w:t>减免中小微企业租户疫情期间租金。结合我县实际，制定</w:t>
      </w:r>
      <w:r>
        <w:rPr>
          <w:rFonts w:hint="eastAsia" w:ascii="仿宋" w:hAnsi="仿宋" w:eastAsia="仿宋" w:cs="仿宋"/>
          <w:b/>
          <w:bCs/>
          <w:sz w:val="32"/>
          <w:szCs w:val="32"/>
        </w:rPr>
        <w:t>《沂源县支持企业应对疫情稳定生产减免企业承租经营用房房租的实施细则》，请认真组织辖区相关企业申报</w:t>
      </w:r>
      <w:r>
        <w:rPr>
          <w:rFonts w:hint="eastAsia" w:ascii="仿宋" w:hAnsi="仿宋" w:eastAsia="仿宋"/>
          <w:b/>
          <w:bCs/>
          <w:sz w:val="32"/>
          <w:szCs w:val="32"/>
        </w:rPr>
        <w:t>。</w:t>
      </w:r>
    </w:p>
    <w:p>
      <w:pPr>
        <w:spacing w:line="560" w:lineRule="exact"/>
        <w:jc w:val="center"/>
        <w:rPr>
          <w:rFonts w:ascii="仿宋" w:hAnsi="仿宋" w:eastAsia="仿宋"/>
          <w:b/>
          <w:bCs/>
          <w:sz w:val="36"/>
          <w:szCs w:val="36"/>
        </w:rPr>
      </w:pPr>
      <w:r>
        <w:rPr>
          <w:rFonts w:hint="eastAsia" w:ascii="仿宋" w:hAnsi="仿宋" w:eastAsia="仿宋"/>
          <w:b/>
          <w:bCs/>
          <w:sz w:val="36"/>
          <w:szCs w:val="36"/>
        </w:rPr>
        <w:t xml:space="preserve">         </w:t>
      </w:r>
    </w:p>
    <w:p>
      <w:pPr>
        <w:spacing w:line="560" w:lineRule="exact"/>
        <w:jc w:val="center"/>
        <w:rPr>
          <w:rFonts w:ascii="仿宋" w:hAnsi="仿宋" w:eastAsia="仿宋"/>
          <w:b/>
          <w:bCs/>
          <w:sz w:val="36"/>
          <w:szCs w:val="36"/>
        </w:rPr>
      </w:pPr>
    </w:p>
    <w:p>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 xml:space="preserve">           沂源县商务局      沂源县财政局</w:t>
      </w:r>
    </w:p>
    <w:p>
      <w:pPr>
        <w:spacing w:line="560" w:lineRule="exact"/>
        <w:jc w:val="center"/>
        <w:rPr>
          <w:rFonts w:hint="eastAsia" w:ascii="仿宋" w:hAnsi="仿宋" w:eastAsia="仿宋" w:cs="仿宋"/>
          <w:b/>
          <w:bCs/>
          <w:sz w:val="32"/>
          <w:szCs w:val="32"/>
        </w:rPr>
      </w:pPr>
    </w:p>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 xml:space="preserve">          2020年2月25日</w:t>
      </w:r>
    </w:p>
    <w:p>
      <w:pPr>
        <w:spacing w:line="560" w:lineRule="exact"/>
        <w:jc w:val="center"/>
        <w:rPr>
          <w:rFonts w:ascii="仿宋" w:hAnsi="仿宋" w:eastAsia="仿宋" w:cs="仿宋"/>
          <w:b/>
          <w:bCs/>
          <w:sz w:val="32"/>
          <w:szCs w:val="32"/>
        </w:rPr>
      </w:pPr>
    </w:p>
    <w:p>
      <w:pPr>
        <w:spacing w:line="560" w:lineRule="exact"/>
        <w:jc w:val="center"/>
        <w:rPr>
          <w:rFonts w:ascii="仿宋" w:hAnsi="仿宋" w:eastAsia="仿宋" w:cs="仿宋"/>
          <w:b/>
          <w:bCs/>
          <w:sz w:val="32"/>
          <w:szCs w:val="32"/>
        </w:rPr>
      </w:pPr>
    </w:p>
    <w:p>
      <w:pPr>
        <w:spacing w:line="560"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沂源县支持企业应对疫情稳定生产</w:t>
      </w:r>
    </w:p>
    <w:p>
      <w:pPr>
        <w:spacing w:line="560" w:lineRule="exact"/>
        <w:jc w:val="center"/>
        <w:rPr>
          <w:rFonts w:ascii="仿宋_GB2312" w:eastAsia="仿宋_GB2312"/>
          <w:sz w:val="32"/>
          <w:szCs w:val="32"/>
        </w:rPr>
      </w:pPr>
      <w:r>
        <w:rPr>
          <w:rFonts w:hint="eastAsia" w:ascii="方正小标宋简体" w:eastAsia="方正小标宋简体"/>
          <w:sz w:val="36"/>
          <w:szCs w:val="36"/>
        </w:rPr>
        <w:t>减免企业承租经营用房房租的实施细则</w:t>
      </w:r>
    </w:p>
    <w:p>
      <w:pPr>
        <w:spacing w:line="560" w:lineRule="exact"/>
        <w:ind w:firstLine="643" w:firstLineChars="200"/>
        <w:rPr>
          <w:rFonts w:ascii="仿宋_GB2312" w:eastAsia="仿宋_GB2312"/>
          <w:b/>
          <w:sz w:val="32"/>
          <w:szCs w:val="32"/>
        </w:rPr>
      </w:pP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一、房租减免财政补贴的范围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根据淄博市商务局、淄博市财政局《关于做好减免企业承租经营用房房租工作的通知》</w:t>
      </w:r>
      <w:r>
        <w:rPr>
          <w:rFonts w:ascii="仿宋" w:hAnsi="仿宋" w:eastAsia="仿宋"/>
          <w:sz w:val="32"/>
          <w:szCs w:val="32"/>
        </w:rPr>
        <w:t>(</w:t>
      </w:r>
      <w:r>
        <w:rPr>
          <w:rFonts w:hint="eastAsia" w:ascii="仿宋" w:hAnsi="仿宋" w:eastAsia="仿宋"/>
          <w:sz w:val="32"/>
          <w:szCs w:val="32"/>
        </w:rPr>
        <w:t>淄商务字〔</w:t>
      </w:r>
      <w:r>
        <w:rPr>
          <w:rFonts w:ascii="仿宋" w:hAnsi="仿宋" w:eastAsia="仿宋"/>
          <w:sz w:val="32"/>
          <w:szCs w:val="32"/>
        </w:rPr>
        <w:t>2020] 7</w:t>
      </w:r>
      <w:r>
        <w:rPr>
          <w:rFonts w:hint="eastAsia" w:ascii="仿宋" w:hAnsi="仿宋" w:eastAsia="仿宋"/>
          <w:sz w:val="32"/>
          <w:szCs w:val="32"/>
        </w:rPr>
        <w:t>号</w:t>
      </w:r>
      <w:r>
        <w:rPr>
          <w:rFonts w:ascii="仿宋" w:hAnsi="仿宋" w:eastAsia="仿宋"/>
          <w:sz w:val="32"/>
          <w:szCs w:val="32"/>
        </w:rPr>
        <w:t>)</w:t>
      </w:r>
      <w:r>
        <w:rPr>
          <w:rFonts w:hint="eastAsia" w:ascii="仿宋" w:hAnsi="仿宋" w:eastAsia="仿宋"/>
          <w:sz w:val="32"/>
          <w:szCs w:val="32"/>
        </w:rPr>
        <w:t>规定</w:t>
      </w:r>
      <w:r>
        <w:rPr>
          <w:rFonts w:ascii="仿宋" w:hAnsi="仿宋" w:eastAsia="仿宋"/>
          <w:sz w:val="32"/>
          <w:szCs w:val="32"/>
        </w:rPr>
        <w:t>,</w:t>
      </w:r>
      <w:r>
        <w:rPr>
          <w:rFonts w:hint="eastAsia" w:ascii="仿宋" w:hAnsi="仿宋" w:eastAsia="仿宋"/>
          <w:sz w:val="32"/>
          <w:szCs w:val="32"/>
        </w:rPr>
        <w:t>此次房租减免财政补贴的对象和范围是：大型商务楼宇、商场、市场</w:t>
      </w:r>
      <w:r>
        <w:rPr>
          <w:rFonts w:ascii="仿宋" w:hAnsi="仿宋" w:eastAsia="仿宋"/>
          <w:sz w:val="32"/>
          <w:szCs w:val="32"/>
        </w:rPr>
        <w:t>(</w:t>
      </w:r>
      <w:r>
        <w:rPr>
          <w:rFonts w:hint="eastAsia" w:ascii="仿宋" w:hAnsi="仿宋" w:eastAsia="仿宋"/>
          <w:sz w:val="32"/>
          <w:szCs w:val="32"/>
        </w:rPr>
        <w:t>含批发、零售市场</w:t>
      </w:r>
      <w:r>
        <w:rPr>
          <w:rFonts w:ascii="仿宋" w:hAnsi="仿宋" w:eastAsia="仿宋"/>
          <w:sz w:val="32"/>
          <w:szCs w:val="32"/>
        </w:rPr>
        <w:t>)</w:t>
      </w:r>
      <w:r>
        <w:rPr>
          <w:rFonts w:hint="eastAsia" w:ascii="仿宋" w:hAnsi="仿宋" w:eastAsia="仿宋"/>
          <w:sz w:val="32"/>
          <w:szCs w:val="32"/>
        </w:rPr>
        <w:t>的运营方</w:t>
      </w:r>
      <w:r>
        <w:rPr>
          <w:rFonts w:ascii="仿宋" w:hAnsi="仿宋" w:eastAsia="仿宋"/>
          <w:sz w:val="32"/>
          <w:szCs w:val="32"/>
        </w:rPr>
        <w:t>(</w:t>
      </w:r>
      <w:r>
        <w:rPr>
          <w:rFonts w:hint="eastAsia" w:ascii="仿宋" w:hAnsi="仿宋" w:eastAsia="仿宋"/>
          <w:sz w:val="32"/>
          <w:szCs w:val="32"/>
        </w:rPr>
        <w:t>以下简称运营方</w:t>
      </w:r>
      <w:r>
        <w:rPr>
          <w:rFonts w:ascii="仿宋" w:hAnsi="仿宋" w:eastAsia="仿宋"/>
          <w:sz w:val="32"/>
          <w:szCs w:val="32"/>
        </w:rPr>
        <w:t>)</w:t>
      </w:r>
      <w:r>
        <w:rPr>
          <w:rFonts w:hint="eastAsia" w:ascii="仿宋" w:hAnsi="仿宋" w:eastAsia="仿宋"/>
          <w:sz w:val="32"/>
          <w:szCs w:val="32"/>
        </w:rPr>
        <w:t>。</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二、享受补贴须具备的条件</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、运营方须为取得合法营业执照的市场主体；</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、运营方须与承租的中小微企业</w:t>
      </w:r>
      <w:r>
        <w:rPr>
          <w:rFonts w:ascii="仿宋" w:hAnsi="仿宋" w:eastAsia="仿宋"/>
          <w:sz w:val="32"/>
          <w:szCs w:val="32"/>
        </w:rPr>
        <w:t>(</w:t>
      </w:r>
      <w:r>
        <w:rPr>
          <w:rFonts w:hint="eastAsia" w:ascii="仿宋" w:hAnsi="仿宋" w:eastAsia="仿宋"/>
          <w:sz w:val="32"/>
          <w:szCs w:val="32"/>
        </w:rPr>
        <w:t>含个体工商户</w:t>
      </w:r>
      <w:r>
        <w:rPr>
          <w:rFonts w:ascii="仿宋" w:hAnsi="仿宋" w:eastAsia="仿宋"/>
          <w:sz w:val="32"/>
          <w:szCs w:val="32"/>
        </w:rPr>
        <w:t>,</w:t>
      </w:r>
      <w:r>
        <w:rPr>
          <w:rFonts w:hint="eastAsia" w:ascii="仿宋" w:hAnsi="仿宋" w:eastAsia="仿宋"/>
          <w:sz w:val="32"/>
          <w:szCs w:val="32"/>
        </w:rPr>
        <w:t>以下简称承租方</w:t>
      </w:r>
      <w:r>
        <w:rPr>
          <w:rFonts w:ascii="仿宋" w:hAnsi="仿宋" w:eastAsia="仿宋"/>
          <w:sz w:val="32"/>
          <w:szCs w:val="32"/>
        </w:rPr>
        <w:t>)</w:t>
      </w:r>
      <w:r>
        <w:rPr>
          <w:rFonts w:hint="eastAsia" w:ascii="仿宋" w:hAnsi="仿宋" w:eastAsia="仿宋"/>
          <w:sz w:val="32"/>
          <w:szCs w:val="32"/>
        </w:rPr>
        <w:t>有租赁合同</w:t>
      </w:r>
      <w:r>
        <w:rPr>
          <w:rFonts w:ascii="仿宋" w:hAnsi="仿宋" w:eastAsia="仿宋"/>
          <w:sz w:val="32"/>
          <w:szCs w:val="32"/>
        </w:rPr>
        <w:t>,</w:t>
      </w:r>
      <w:r>
        <w:rPr>
          <w:rFonts w:hint="eastAsia" w:ascii="仿宋" w:hAnsi="仿宋" w:eastAsia="仿宋"/>
          <w:sz w:val="32"/>
          <w:szCs w:val="32"/>
        </w:rPr>
        <w:t>真实减免疫情期间租金并签订减免房租的正式协议或发布相关的公告等；</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、承租方对租赁关系和房租减免情况签字认可。</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三、财政补贴比例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鼓励运营方全额或较大比例减免疫情期间租金</w:t>
      </w:r>
      <w:r>
        <w:rPr>
          <w:rFonts w:ascii="仿宋" w:hAnsi="仿宋" w:eastAsia="仿宋"/>
          <w:sz w:val="32"/>
          <w:szCs w:val="32"/>
        </w:rPr>
        <w:t>,</w:t>
      </w:r>
      <w:r>
        <w:rPr>
          <w:rFonts w:hint="eastAsia" w:ascii="仿宋" w:hAnsi="仿宋" w:eastAsia="仿宋"/>
          <w:sz w:val="32"/>
          <w:szCs w:val="32"/>
        </w:rPr>
        <w:t>租赁双方互帮互助、共渡难关、共谋发展。减免租金比例在</w:t>
      </w:r>
      <w:r>
        <w:rPr>
          <w:rFonts w:ascii="仿宋" w:hAnsi="仿宋" w:eastAsia="仿宋"/>
          <w:sz w:val="32"/>
          <w:szCs w:val="32"/>
        </w:rPr>
        <w:t>50%</w:t>
      </w:r>
      <w:r>
        <w:rPr>
          <w:rFonts w:hint="eastAsia" w:ascii="仿宋" w:hAnsi="仿宋" w:eastAsia="仿宋"/>
          <w:sz w:val="32"/>
          <w:szCs w:val="32"/>
        </w:rPr>
        <w:t>以下的</w:t>
      </w:r>
      <w:r>
        <w:rPr>
          <w:rFonts w:ascii="仿宋" w:hAnsi="仿宋" w:eastAsia="仿宋"/>
          <w:sz w:val="32"/>
          <w:szCs w:val="32"/>
        </w:rPr>
        <w:t>,</w:t>
      </w:r>
      <w:r>
        <w:rPr>
          <w:rFonts w:hint="eastAsia" w:ascii="仿宋" w:hAnsi="仿宋" w:eastAsia="仿宋"/>
          <w:sz w:val="32"/>
          <w:szCs w:val="32"/>
        </w:rPr>
        <w:t>财政不予补贴；减免租金比例在</w:t>
      </w:r>
      <w:r>
        <w:rPr>
          <w:rFonts w:ascii="仿宋" w:hAnsi="仿宋" w:eastAsia="仿宋"/>
          <w:color w:val="auto"/>
          <w:sz w:val="32"/>
          <w:szCs w:val="32"/>
        </w:rPr>
        <w:t>50%-75%</w:t>
      </w:r>
      <w:r>
        <w:rPr>
          <w:rFonts w:hint="eastAsia" w:ascii="仿宋" w:hAnsi="仿宋" w:eastAsia="仿宋"/>
          <w:sz w:val="32"/>
          <w:szCs w:val="32"/>
        </w:rPr>
        <w:t>之间的</w:t>
      </w:r>
      <w:r>
        <w:rPr>
          <w:rFonts w:ascii="仿宋" w:hAnsi="仿宋" w:eastAsia="仿宋"/>
          <w:sz w:val="32"/>
          <w:szCs w:val="32"/>
        </w:rPr>
        <w:t>(</w:t>
      </w:r>
      <w:r>
        <w:rPr>
          <w:rFonts w:hint="eastAsia" w:ascii="仿宋" w:hAnsi="仿宋" w:eastAsia="仿宋"/>
          <w:sz w:val="32"/>
          <w:szCs w:val="32"/>
        </w:rPr>
        <w:t>均含本数</w:t>
      </w:r>
      <w:r>
        <w:rPr>
          <w:rFonts w:ascii="仿宋" w:hAnsi="仿宋" w:eastAsia="仿宋"/>
          <w:sz w:val="32"/>
          <w:szCs w:val="32"/>
        </w:rPr>
        <w:t>) ,</w:t>
      </w:r>
      <w:r>
        <w:rPr>
          <w:rFonts w:hint="eastAsia" w:ascii="仿宋" w:hAnsi="仿宋" w:eastAsia="仿宋"/>
          <w:sz w:val="32"/>
          <w:szCs w:val="32"/>
        </w:rPr>
        <w:t>财政补贴减免额的</w:t>
      </w:r>
      <w:r>
        <w:rPr>
          <w:rFonts w:ascii="仿宋" w:hAnsi="仿宋" w:eastAsia="仿宋"/>
          <w:sz w:val="32"/>
          <w:szCs w:val="32"/>
        </w:rPr>
        <w:t>20%;</w:t>
      </w:r>
      <w:r>
        <w:rPr>
          <w:rFonts w:hint="eastAsia" w:ascii="仿宋" w:hAnsi="仿宋" w:eastAsia="仿宋"/>
          <w:sz w:val="32"/>
          <w:szCs w:val="32"/>
        </w:rPr>
        <w:t>减免租金比例在</w:t>
      </w:r>
      <w:r>
        <w:rPr>
          <w:rFonts w:ascii="仿宋" w:hAnsi="仿宋" w:eastAsia="仿宋"/>
          <w:sz w:val="32"/>
          <w:szCs w:val="32"/>
        </w:rPr>
        <w:t>75%</w:t>
      </w:r>
      <w:r>
        <w:rPr>
          <w:rFonts w:hint="eastAsia" w:ascii="仿宋" w:hAnsi="仿宋" w:eastAsia="仿宋"/>
          <w:sz w:val="32"/>
          <w:szCs w:val="32"/>
        </w:rPr>
        <w:t>以上的</w:t>
      </w:r>
      <w:r>
        <w:rPr>
          <w:rFonts w:ascii="仿宋" w:hAnsi="仿宋" w:eastAsia="仿宋"/>
          <w:sz w:val="32"/>
          <w:szCs w:val="32"/>
        </w:rPr>
        <w:t>,</w:t>
      </w:r>
      <w:r>
        <w:rPr>
          <w:rFonts w:hint="eastAsia" w:ascii="仿宋" w:hAnsi="仿宋" w:eastAsia="仿宋"/>
          <w:sz w:val="32"/>
          <w:szCs w:val="32"/>
        </w:rPr>
        <w:t>财政补贴减免额的</w:t>
      </w:r>
      <w:r>
        <w:rPr>
          <w:rFonts w:ascii="仿宋" w:hAnsi="仿宋" w:eastAsia="仿宋"/>
          <w:sz w:val="32"/>
          <w:szCs w:val="32"/>
        </w:rPr>
        <w:t>30%</w:t>
      </w:r>
      <w:r>
        <w:rPr>
          <w:rFonts w:hint="eastAsia" w:ascii="仿宋" w:hAnsi="仿宋" w:eastAsia="仿宋"/>
          <w:sz w:val="32"/>
          <w:szCs w:val="32"/>
        </w:rPr>
        <w:t>。</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rPr>
        <w:t>四、企业申请程序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符合以上条件的企业</w:t>
      </w:r>
      <w:r>
        <w:rPr>
          <w:rFonts w:hint="eastAsia" w:ascii="仿宋" w:hAnsi="仿宋" w:eastAsia="仿宋"/>
          <w:color w:val="auto"/>
          <w:sz w:val="32"/>
          <w:szCs w:val="32"/>
        </w:rPr>
        <w:t>需</w:t>
      </w:r>
      <w:r>
        <w:rPr>
          <w:rFonts w:hint="eastAsia" w:ascii="仿宋" w:hAnsi="仿宋" w:eastAsia="仿宋"/>
          <w:sz w:val="32"/>
          <w:szCs w:val="32"/>
        </w:rPr>
        <w:t>向县商务局提出书面申请，县商务局</w:t>
      </w:r>
      <w:r>
        <w:rPr>
          <w:rFonts w:hint="eastAsia" w:ascii="仿宋" w:hAnsi="仿宋" w:eastAsia="仿宋"/>
          <w:color w:val="auto"/>
          <w:sz w:val="32"/>
          <w:szCs w:val="32"/>
        </w:rPr>
        <w:t>会同</w:t>
      </w:r>
      <w:r>
        <w:rPr>
          <w:rFonts w:hint="eastAsia" w:ascii="仿宋" w:hAnsi="仿宋" w:eastAsia="仿宋"/>
          <w:sz w:val="32"/>
          <w:szCs w:val="32"/>
        </w:rPr>
        <w:t>县财政局初审后报市商务局和市财政局审批。提报材料</w:t>
      </w:r>
      <w:r>
        <w:rPr>
          <w:rFonts w:hint="eastAsia" w:ascii="仿宋" w:hAnsi="仿宋" w:eastAsia="仿宋"/>
          <w:sz w:val="32"/>
          <w:szCs w:val="32"/>
          <w:lang w:eastAsia="zh-CN"/>
        </w:rPr>
        <w:t>（装订成册，一式三份）</w:t>
      </w:r>
      <w:r>
        <w:rPr>
          <w:rFonts w:hint="eastAsia" w:ascii="仿宋" w:hAnsi="仿宋" w:eastAsia="仿宋"/>
          <w:sz w:val="32"/>
          <w:szCs w:val="32"/>
        </w:rPr>
        <w:t>：</w:t>
      </w:r>
    </w:p>
    <w:p>
      <w:pPr>
        <w:numPr>
          <w:ilvl w:val="0"/>
          <w:numId w:val="1"/>
        </w:numPr>
        <w:spacing w:line="560" w:lineRule="exact"/>
        <w:ind w:firstLine="640" w:firstLineChars="200"/>
        <w:rPr>
          <w:rFonts w:ascii="仿宋" w:hAnsi="仿宋" w:eastAsia="仿宋"/>
          <w:sz w:val="32"/>
          <w:szCs w:val="32"/>
        </w:rPr>
      </w:pPr>
      <w:r>
        <w:rPr>
          <w:rFonts w:hint="eastAsia" w:ascii="仿宋" w:hAnsi="仿宋" w:eastAsia="仿宋"/>
          <w:sz w:val="32"/>
          <w:szCs w:val="32"/>
        </w:rPr>
        <w:t>申请</w:t>
      </w:r>
      <w:r>
        <w:rPr>
          <w:rFonts w:hint="eastAsia" w:ascii="仿宋" w:hAnsi="仿宋" w:eastAsia="仿宋"/>
          <w:sz w:val="32"/>
          <w:szCs w:val="32"/>
          <w:lang w:eastAsia="zh-CN"/>
        </w:rPr>
        <w:t>表</w:t>
      </w:r>
      <w:r>
        <w:rPr>
          <w:rFonts w:hint="eastAsia" w:ascii="仿宋" w:hAnsi="仿宋" w:eastAsia="仿宋"/>
          <w:sz w:val="32"/>
          <w:szCs w:val="32"/>
          <w:lang w:val="en-US" w:eastAsia="zh-CN"/>
        </w:rPr>
        <w:t>(附件1）</w:t>
      </w:r>
      <w:r>
        <w:rPr>
          <w:rFonts w:hint="eastAsia" w:ascii="仿宋" w:hAnsi="仿宋" w:eastAsia="仿宋"/>
          <w:sz w:val="32"/>
          <w:szCs w:val="32"/>
        </w:rPr>
        <w:t>；</w:t>
      </w:r>
    </w:p>
    <w:p>
      <w:pPr>
        <w:numPr>
          <w:ilvl w:val="0"/>
          <w:numId w:val="1"/>
        </w:num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运营方</w:t>
      </w:r>
      <w:r>
        <w:rPr>
          <w:rFonts w:hint="eastAsia" w:ascii="仿宋" w:hAnsi="仿宋" w:eastAsia="仿宋"/>
          <w:sz w:val="32"/>
          <w:szCs w:val="32"/>
        </w:rPr>
        <w:t>营业执照及法人身份证复印件；</w:t>
      </w:r>
    </w:p>
    <w:p>
      <w:pPr>
        <w:numPr>
          <w:ilvl w:val="0"/>
          <w:numId w:val="1"/>
        </w:numPr>
        <w:spacing w:line="560" w:lineRule="exact"/>
        <w:ind w:firstLine="640" w:firstLineChars="200"/>
        <w:rPr>
          <w:rFonts w:ascii="仿宋" w:hAnsi="仿宋" w:eastAsia="仿宋"/>
          <w:sz w:val="32"/>
          <w:szCs w:val="32"/>
        </w:rPr>
      </w:pPr>
      <w:r>
        <w:rPr>
          <w:rFonts w:hint="eastAsia" w:ascii="仿宋" w:hAnsi="仿宋" w:eastAsia="仿宋"/>
          <w:sz w:val="32"/>
          <w:szCs w:val="32"/>
        </w:rPr>
        <w:t>运营方与承租方签订的租赁合同；</w:t>
      </w:r>
    </w:p>
    <w:p>
      <w:pPr>
        <w:numPr>
          <w:ilvl w:val="0"/>
          <w:numId w:val="1"/>
        </w:numPr>
        <w:spacing w:line="560" w:lineRule="exact"/>
        <w:ind w:firstLine="640" w:firstLineChars="200"/>
        <w:rPr>
          <w:rFonts w:ascii="仿宋" w:hAnsi="仿宋" w:eastAsia="仿宋"/>
          <w:sz w:val="32"/>
          <w:szCs w:val="32"/>
        </w:rPr>
      </w:pPr>
      <w:r>
        <w:rPr>
          <w:rFonts w:hint="eastAsia" w:ascii="仿宋" w:hAnsi="仿宋" w:eastAsia="仿宋"/>
          <w:sz w:val="32"/>
          <w:szCs w:val="32"/>
        </w:rPr>
        <w:t>经营用房房租减免协议；</w:t>
      </w:r>
    </w:p>
    <w:p>
      <w:pPr>
        <w:numPr>
          <w:ilvl w:val="0"/>
          <w:numId w:val="1"/>
        </w:numPr>
        <w:spacing w:line="560" w:lineRule="exact"/>
        <w:ind w:firstLine="640" w:firstLineChars="200"/>
        <w:rPr>
          <w:rFonts w:ascii="仿宋" w:hAnsi="仿宋" w:eastAsia="仿宋"/>
          <w:sz w:val="32"/>
          <w:szCs w:val="32"/>
        </w:rPr>
      </w:pPr>
      <w:r>
        <w:rPr>
          <w:rFonts w:hint="eastAsia" w:ascii="仿宋" w:hAnsi="仿宋" w:eastAsia="仿宋"/>
          <w:sz w:val="32"/>
          <w:szCs w:val="32"/>
        </w:rPr>
        <w:t>承租方对租赁关系和房租减免情况的书面签字认可；</w:t>
      </w:r>
    </w:p>
    <w:p>
      <w:pPr>
        <w:numPr>
          <w:ilvl w:val="0"/>
          <w:numId w:val="1"/>
        </w:numPr>
        <w:spacing w:line="560" w:lineRule="exact"/>
        <w:ind w:firstLine="640" w:firstLineChars="200"/>
        <w:rPr>
          <w:rFonts w:ascii="仿宋" w:hAnsi="仿宋" w:eastAsia="仿宋"/>
          <w:sz w:val="32"/>
          <w:szCs w:val="32"/>
        </w:rPr>
      </w:pPr>
      <w:r>
        <w:rPr>
          <w:rFonts w:hint="eastAsia" w:ascii="仿宋" w:hAnsi="仿宋" w:eastAsia="仿宋"/>
          <w:sz w:val="32"/>
          <w:szCs w:val="32"/>
        </w:rPr>
        <w:t>租赁费发票；</w:t>
      </w:r>
    </w:p>
    <w:p>
      <w:pPr>
        <w:spacing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、承诺书</w:t>
      </w:r>
      <w:r>
        <w:rPr>
          <w:rFonts w:hint="eastAsia" w:ascii="仿宋" w:hAnsi="仿宋" w:eastAsia="仿宋"/>
          <w:sz w:val="32"/>
          <w:szCs w:val="32"/>
          <w:lang w:eastAsia="zh-CN"/>
        </w:rPr>
        <w:t>（附件</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w:t>
      </w:r>
    </w:p>
    <w:p>
      <w:pPr>
        <w:spacing w:line="560" w:lineRule="exact"/>
        <w:ind w:firstLine="643" w:firstLineChars="200"/>
        <w:rPr>
          <w:rFonts w:hint="eastAsia" w:ascii="黑体" w:hAnsi="黑体" w:eastAsia="黑体"/>
          <w:b/>
          <w:sz w:val="32"/>
          <w:szCs w:val="32"/>
          <w:lang w:eastAsia="zh-CN"/>
        </w:rPr>
      </w:pPr>
      <w:r>
        <w:rPr>
          <w:rFonts w:hint="eastAsia" w:ascii="黑体" w:hAnsi="黑体" w:eastAsia="黑体"/>
          <w:b/>
          <w:sz w:val="32"/>
          <w:szCs w:val="32"/>
        </w:rPr>
        <w:t>五、</w:t>
      </w:r>
      <w:r>
        <w:rPr>
          <w:rFonts w:hint="eastAsia" w:ascii="黑体" w:hAnsi="黑体" w:eastAsia="黑体"/>
          <w:b/>
          <w:sz w:val="32"/>
          <w:szCs w:val="32"/>
          <w:lang w:eastAsia="zh-CN"/>
        </w:rPr>
        <w:t>申报时间</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2020年 2月28日—3月10日</w:t>
      </w:r>
    </w:p>
    <w:p>
      <w:pPr>
        <w:spacing w:line="560" w:lineRule="exact"/>
        <w:ind w:firstLine="643" w:firstLineChars="200"/>
        <w:rPr>
          <w:rFonts w:ascii="黑体" w:hAnsi="黑体" w:eastAsia="黑体"/>
          <w:b/>
          <w:sz w:val="32"/>
          <w:szCs w:val="32"/>
        </w:rPr>
      </w:pPr>
      <w:r>
        <w:rPr>
          <w:rFonts w:hint="eastAsia" w:ascii="黑体" w:hAnsi="黑体" w:eastAsia="黑体"/>
          <w:b/>
          <w:sz w:val="32"/>
          <w:szCs w:val="32"/>
          <w:lang w:eastAsia="zh-CN"/>
        </w:rPr>
        <w:t>六、</w:t>
      </w:r>
      <w:r>
        <w:rPr>
          <w:rFonts w:hint="eastAsia" w:ascii="黑体" w:hAnsi="黑体" w:eastAsia="黑体"/>
          <w:b/>
          <w:sz w:val="32"/>
          <w:szCs w:val="32"/>
        </w:rPr>
        <w:t>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县商务局商贸运行科</w:t>
      </w:r>
      <w:r>
        <w:rPr>
          <w:rFonts w:ascii="仿宋" w:hAnsi="仿宋" w:eastAsia="仿宋"/>
          <w:sz w:val="32"/>
          <w:szCs w:val="32"/>
        </w:rPr>
        <w:t>:</w:t>
      </w:r>
      <w:r>
        <w:rPr>
          <w:rFonts w:hint="eastAsia" w:ascii="仿宋" w:hAnsi="仿宋" w:eastAsia="仿宋"/>
          <w:sz w:val="32"/>
          <w:szCs w:val="32"/>
        </w:rPr>
        <w:t xml:space="preserve">  郑婷婷  电话</w:t>
      </w:r>
      <w:r>
        <w:rPr>
          <w:rFonts w:ascii="仿宋" w:hAnsi="仿宋" w:eastAsia="仿宋"/>
          <w:sz w:val="32"/>
          <w:szCs w:val="32"/>
        </w:rPr>
        <w:t>:3242750</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县财政局企业处</w:t>
      </w:r>
      <w:r>
        <w:rPr>
          <w:rFonts w:ascii="仿宋" w:hAnsi="仿宋" w:eastAsia="仿宋"/>
          <w:sz w:val="32"/>
          <w:szCs w:val="32"/>
        </w:rPr>
        <w:t>:</w:t>
      </w:r>
      <w:r>
        <w:rPr>
          <w:rFonts w:hint="eastAsia" w:ascii="仿宋" w:hAnsi="仿宋" w:eastAsia="仿宋"/>
          <w:sz w:val="32"/>
          <w:szCs w:val="32"/>
        </w:rPr>
        <w:t xml:space="preserve">      杨丽丽</w:t>
      </w:r>
      <w:r>
        <w:rPr>
          <w:rFonts w:ascii="仿宋" w:hAnsi="仿宋" w:eastAsia="仿宋"/>
          <w:sz w:val="32"/>
          <w:szCs w:val="32"/>
        </w:rPr>
        <w:t xml:space="preserve"> </w:t>
      </w:r>
      <w:r>
        <w:rPr>
          <w:rFonts w:hint="eastAsia" w:ascii="仿宋" w:hAnsi="仿宋" w:eastAsia="仿宋"/>
          <w:sz w:val="32"/>
          <w:szCs w:val="32"/>
        </w:rPr>
        <w:t xml:space="preserve"> 电话</w:t>
      </w:r>
      <w:r>
        <w:rPr>
          <w:rFonts w:ascii="仿宋" w:hAnsi="仿宋" w:eastAsia="仿宋"/>
          <w:sz w:val="32"/>
          <w:szCs w:val="32"/>
        </w:rPr>
        <w:t>:3241279</w:t>
      </w:r>
    </w:p>
    <w:p>
      <w:pPr>
        <w:spacing w:line="560" w:lineRule="exact"/>
        <w:rPr>
          <w:rFonts w:ascii="仿宋" w:hAnsi="仿宋" w:eastAsia="仿宋"/>
          <w:sz w:val="32"/>
          <w:szCs w:val="32"/>
        </w:rPr>
      </w:pPr>
    </w:p>
    <w:p>
      <w:pPr>
        <w:spacing w:line="560" w:lineRule="exact"/>
        <w:ind w:left="2238" w:leftChars="304" w:hanging="1600" w:hangingChars="500"/>
        <w:jc w:val="both"/>
        <w:rPr>
          <w:rFonts w:hint="eastAsia" w:ascii="仿宋" w:hAnsi="仿宋" w:eastAsia="仿宋" w:cs="仿宋"/>
          <w:b w:val="0"/>
          <w:bCs w:val="0"/>
          <w:sz w:val="32"/>
          <w:szCs w:val="32"/>
          <w:lang w:eastAsia="zh-CN"/>
        </w:rPr>
      </w:pPr>
    </w:p>
    <w:p>
      <w:pPr>
        <w:spacing w:line="560" w:lineRule="exact"/>
        <w:ind w:left="2238" w:leftChars="304" w:hanging="1600" w:hangingChars="500"/>
        <w:jc w:val="both"/>
        <w:rPr>
          <w:rFonts w:hint="eastAsia" w:ascii="仿宋" w:hAnsi="仿宋" w:eastAsia="仿宋" w:cs="仿宋"/>
          <w:b w:val="0"/>
          <w:bCs w:val="0"/>
          <w:sz w:val="32"/>
          <w:szCs w:val="32"/>
          <w:lang w:eastAsia="zh-CN"/>
        </w:rPr>
      </w:pPr>
    </w:p>
    <w:p>
      <w:pPr>
        <w:spacing w:line="560" w:lineRule="exact"/>
        <w:ind w:left="2238" w:leftChars="304" w:hanging="1600" w:hangingChars="5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1、沂源县大型商务楼宇、商场、市场运营方房租减免财政补贴申请表</w:t>
      </w:r>
    </w:p>
    <w:p>
      <w:pPr>
        <w:spacing w:line="560" w:lineRule="exact"/>
        <w:ind w:firstLine="1600" w:firstLineChars="5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2、承诺书</w:t>
      </w:r>
    </w:p>
    <w:p>
      <w:pPr>
        <w:spacing w:line="560" w:lineRule="exact"/>
        <w:ind w:firstLine="5140" w:firstLineChars="1600"/>
        <w:rPr>
          <w:rFonts w:ascii="仿宋_GB2312" w:eastAsia="仿宋_GB2312"/>
          <w:b/>
          <w:sz w:val="32"/>
          <w:szCs w:val="32"/>
        </w:rPr>
      </w:pPr>
    </w:p>
    <w:p>
      <w:pPr>
        <w:spacing w:line="560" w:lineRule="exact"/>
        <w:ind w:firstLine="5140" w:firstLineChars="1600"/>
        <w:rPr>
          <w:rFonts w:ascii="仿宋_GB2312" w:eastAsia="仿宋_GB2312"/>
          <w:b/>
          <w:sz w:val="32"/>
          <w:szCs w:val="32"/>
        </w:rPr>
      </w:pPr>
    </w:p>
    <w:p>
      <w:pPr>
        <w:spacing w:line="560" w:lineRule="exact"/>
        <w:ind w:firstLine="5140" w:firstLineChars="1600"/>
        <w:rPr>
          <w:rFonts w:ascii="仿宋_GB2312" w:eastAsia="仿宋_GB2312"/>
          <w:b/>
          <w:sz w:val="32"/>
          <w:szCs w:val="32"/>
        </w:rPr>
      </w:pPr>
    </w:p>
    <w:p>
      <w:pPr>
        <w:spacing w:line="560" w:lineRule="exact"/>
        <w:ind w:firstLine="5140" w:firstLineChars="1600"/>
        <w:rPr>
          <w:rFonts w:ascii="仿宋_GB2312" w:eastAsia="仿宋_GB2312"/>
          <w:b/>
          <w:sz w:val="32"/>
          <w:szCs w:val="32"/>
        </w:rPr>
      </w:pPr>
    </w:p>
    <w:p>
      <w:pPr>
        <w:spacing w:line="560" w:lineRule="exact"/>
        <w:ind w:firstLine="5140" w:firstLineChars="1600"/>
        <w:rPr>
          <w:rFonts w:ascii="仿宋_GB2312" w:eastAsia="仿宋_GB2312"/>
          <w:b/>
          <w:sz w:val="32"/>
          <w:szCs w:val="32"/>
        </w:rPr>
      </w:pPr>
    </w:p>
    <w:p>
      <w:pPr>
        <w:spacing w:line="560" w:lineRule="exact"/>
        <w:ind w:firstLine="5140" w:firstLineChars="1600"/>
        <w:rPr>
          <w:rFonts w:ascii="仿宋_GB2312" w:eastAsia="仿宋_GB2312"/>
          <w:b/>
          <w:sz w:val="32"/>
          <w:szCs w:val="32"/>
        </w:rPr>
        <w:sectPr>
          <w:footerReference r:id="rId3" w:type="default"/>
          <w:pgSz w:w="11906" w:h="16838"/>
          <w:pgMar w:top="1213" w:right="1800" w:bottom="1157" w:left="1800" w:header="851" w:footer="992" w:gutter="0"/>
          <w:pgNumType w:fmt="numberInDash"/>
          <w:cols w:space="425" w:num="1"/>
          <w:docGrid w:type="lines" w:linePitch="312" w:charSpace="0"/>
        </w:sectPr>
      </w:pPr>
    </w:p>
    <w:p>
      <w:pPr>
        <w:rPr>
          <w:rFonts w:hint="eastAsia" w:ascii="仿宋_GB2312" w:eastAsia="仿宋_GB2312"/>
          <w:b/>
          <w:bCs/>
          <w:sz w:val="32"/>
          <w:szCs w:val="32"/>
        </w:rPr>
      </w:pPr>
      <w:r>
        <w:rPr>
          <w:rFonts w:hint="eastAsia" w:ascii="仿宋_GB2312" w:eastAsia="仿宋_GB2312"/>
          <w:b/>
          <w:bCs/>
          <w:sz w:val="32"/>
          <w:szCs w:val="32"/>
        </w:rPr>
        <w:t>附件1</w:t>
      </w:r>
    </w:p>
    <w:p>
      <w:pPr>
        <w:jc w:val="center"/>
        <w:rPr>
          <w:rFonts w:hint="eastAsia" w:ascii="方正小标宋简体" w:eastAsia="方正小标宋简体"/>
          <w:sz w:val="36"/>
          <w:szCs w:val="36"/>
        </w:rPr>
      </w:pPr>
      <w:r>
        <w:rPr>
          <w:rFonts w:hint="eastAsia" w:ascii="方正小标宋简体" w:eastAsia="方正小标宋简体"/>
          <w:sz w:val="36"/>
          <w:szCs w:val="36"/>
        </w:rPr>
        <w:t>沂源县大型商务楼宇、商场、市场运营方房租减免财政补贴申请表</w:t>
      </w:r>
    </w:p>
    <w:p>
      <w:pPr>
        <w:jc w:val="left"/>
        <w:rPr>
          <w:rFonts w:hint="eastAsia" w:ascii="仿宋_GB2312" w:eastAsia="仿宋_GB2312"/>
          <w:sz w:val="32"/>
          <w:szCs w:val="32"/>
        </w:rPr>
      </w:pPr>
      <w:r>
        <w:rPr>
          <w:rFonts w:hint="eastAsia" w:ascii="仿宋_GB2312" w:eastAsia="仿宋_GB2312"/>
          <w:sz w:val="32"/>
          <w:szCs w:val="32"/>
        </w:rPr>
        <w:t xml:space="preserve">填报单位：                                 </w:t>
      </w:r>
      <w:r>
        <w:rPr>
          <w:rFonts w:ascii="仿宋_GB2312" w:eastAsia="仿宋_GB2312"/>
          <w:sz w:val="32"/>
          <w:szCs w:val="32"/>
        </w:rPr>
        <w:t xml:space="preserve">                            </w:t>
      </w:r>
      <w:r>
        <w:rPr>
          <w:rFonts w:hint="eastAsia" w:ascii="仿宋_GB2312" w:eastAsia="仿宋_GB2312"/>
          <w:sz w:val="32"/>
          <w:szCs w:val="32"/>
        </w:rPr>
        <w:t xml:space="preserve">单位：元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7"/>
        <w:gridCol w:w="1053"/>
        <w:gridCol w:w="1652"/>
        <w:gridCol w:w="1501"/>
        <w:gridCol w:w="1508"/>
        <w:gridCol w:w="1502"/>
        <w:gridCol w:w="2105"/>
        <w:gridCol w:w="1653"/>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397" w:type="dxa"/>
            <w:vAlign w:val="center"/>
          </w:tcPr>
          <w:p>
            <w:pPr>
              <w:spacing w:line="560" w:lineRule="exact"/>
              <w:jc w:val="center"/>
              <w:rPr>
                <w:rFonts w:hint="eastAsia" w:ascii="仿宋_GB2312" w:eastAsia="仿宋_GB2312"/>
                <w:b/>
                <w:bCs/>
                <w:sz w:val="28"/>
                <w:szCs w:val="28"/>
              </w:rPr>
            </w:pPr>
            <w:r>
              <w:rPr>
                <w:rFonts w:hint="eastAsia" w:ascii="仿宋_GB2312" w:eastAsia="仿宋_GB2312"/>
                <w:b/>
                <w:bCs/>
                <w:sz w:val="28"/>
                <w:szCs w:val="28"/>
              </w:rPr>
              <w:t>承租单位名称</w:t>
            </w:r>
          </w:p>
        </w:tc>
        <w:tc>
          <w:tcPr>
            <w:tcW w:w="1053" w:type="dxa"/>
            <w:vAlign w:val="center"/>
          </w:tcPr>
          <w:p>
            <w:pPr>
              <w:spacing w:line="560" w:lineRule="exact"/>
              <w:jc w:val="center"/>
              <w:rPr>
                <w:rFonts w:hint="eastAsia" w:ascii="仿宋_GB2312" w:eastAsia="仿宋_GB2312"/>
                <w:b/>
                <w:bCs/>
                <w:sz w:val="28"/>
                <w:szCs w:val="28"/>
              </w:rPr>
            </w:pPr>
            <w:r>
              <w:rPr>
                <w:rFonts w:hint="eastAsia" w:ascii="仿宋_GB2312" w:eastAsia="仿宋_GB2312"/>
                <w:b/>
                <w:bCs/>
                <w:sz w:val="28"/>
                <w:szCs w:val="28"/>
              </w:rPr>
              <w:t>类型</w:t>
            </w:r>
          </w:p>
        </w:tc>
        <w:tc>
          <w:tcPr>
            <w:tcW w:w="1652" w:type="dxa"/>
            <w:vAlign w:val="center"/>
          </w:tcPr>
          <w:p>
            <w:pPr>
              <w:spacing w:line="560" w:lineRule="exact"/>
              <w:jc w:val="center"/>
              <w:rPr>
                <w:rFonts w:hint="eastAsia" w:ascii="仿宋_GB2312" w:eastAsia="仿宋_GB2312"/>
                <w:b/>
                <w:bCs/>
                <w:sz w:val="28"/>
                <w:szCs w:val="28"/>
              </w:rPr>
            </w:pPr>
            <w:r>
              <w:rPr>
                <w:rFonts w:hint="eastAsia" w:ascii="仿宋_GB2312" w:eastAsia="仿宋_GB2312"/>
                <w:b/>
                <w:bCs/>
                <w:sz w:val="28"/>
                <w:szCs w:val="28"/>
              </w:rPr>
              <w:t>原月房租</w:t>
            </w:r>
          </w:p>
        </w:tc>
        <w:tc>
          <w:tcPr>
            <w:tcW w:w="1501" w:type="dxa"/>
            <w:vAlign w:val="center"/>
          </w:tcPr>
          <w:p>
            <w:pPr>
              <w:spacing w:line="560" w:lineRule="exact"/>
              <w:jc w:val="center"/>
              <w:rPr>
                <w:rFonts w:hint="eastAsia" w:ascii="仿宋_GB2312" w:eastAsia="仿宋_GB2312"/>
                <w:b/>
                <w:bCs/>
                <w:sz w:val="28"/>
                <w:szCs w:val="28"/>
              </w:rPr>
            </w:pPr>
            <w:r>
              <w:rPr>
                <w:rFonts w:hint="eastAsia" w:ascii="仿宋_GB2312" w:eastAsia="仿宋_GB2312"/>
                <w:b/>
                <w:bCs/>
                <w:sz w:val="28"/>
                <w:szCs w:val="28"/>
              </w:rPr>
              <w:t>月减免额</w:t>
            </w:r>
          </w:p>
        </w:tc>
        <w:tc>
          <w:tcPr>
            <w:tcW w:w="1508" w:type="dxa"/>
            <w:vAlign w:val="center"/>
          </w:tcPr>
          <w:p>
            <w:pPr>
              <w:spacing w:line="560" w:lineRule="exact"/>
              <w:jc w:val="center"/>
              <w:rPr>
                <w:rFonts w:hint="eastAsia" w:ascii="仿宋_GB2312" w:eastAsia="仿宋_GB2312"/>
                <w:b/>
                <w:bCs/>
                <w:sz w:val="28"/>
                <w:szCs w:val="28"/>
              </w:rPr>
            </w:pPr>
            <w:r>
              <w:rPr>
                <w:rFonts w:hint="eastAsia" w:ascii="仿宋_GB2312" w:eastAsia="仿宋_GB2312"/>
                <w:b/>
                <w:bCs/>
                <w:sz w:val="28"/>
                <w:szCs w:val="28"/>
              </w:rPr>
              <w:t>减免期间</w:t>
            </w:r>
          </w:p>
        </w:tc>
        <w:tc>
          <w:tcPr>
            <w:tcW w:w="1502" w:type="dxa"/>
            <w:vAlign w:val="center"/>
          </w:tcPr>
          <w:p>
            <w:pPr>
              <w:spacing w:line="560" w:lineRule="exact"/>
              <w:jc w:val="center"/>
              <w:rPr>
                <w:rFonts w:hint="eastAsia" w:ascii="仿宋_GB2312" w:eastAsia="仿宋_GB2312"/>
                <w:b/>
                <w:bCs/>
                <w:sz w:val="28"/>
                <w:szCs w:val="28"/>
              </w:rPr>
            </w:pPr>
            <w:r>
              <w:rPr>
                <w:rFonts w:hint="eastAsia" w:ascii="仿宋_GB2312" w:eastAsia="仿宋_GB2312"/>
                <w:b/>
                <w:bCs/>
                <w:sz w:val="28"/>
                <w:szCs w:val="28"/>
              </w:rPr>
              <w:t>总减免额</w:t>
            </w:r>
          </w:p>
        </w:tc>
        <w:tc>
          <w:tcPr>
            <w:tcW w:w="2105" w:type="dxa"/>
            <w:vAlign w:val="center"/>
          </w:tcPr>
          <w:p>
            <w:pPr>
              <w:spacing w:line="560" w:lineRule="exact"/>
              <w:jc w:val="center"/>
              <w:rPr>
                <w:rFonts w:hint="eastAsia" w:ascii="仿宋_GB2312" w:eastAsia="仿宋_GB2312"/>
                <w:b/>
                <w:bCs/>
                <w:sz w:val="28"/>
                <w:szCs w:val="28"/>
              </w:rPr>
            </w:pPr>
            <w:r>
              <w:rPr>
                <w:rFonts w:hint="eastAsia" w:ascii="仿宋_GB2312" w:eastAsia="仿宋_GB2312"/>
                <w:b/>
                <w:bCs/>
                <w:sz w:val="28"/>
                <w:szCs w:val="28"/>
              </w:rPr>
              <w:t>财政补贴比例</w:t>
            </w:r>
          </w:p>
        </w:tc>
        <w:tc>
          <w:tcPr>
            <w:tcW w:w="1653" w:type="dxa"/>
            <w:vAlign w:val="center"/>
          </w:tcPr>
          <w:p>
            <w:pPr>
              <w:spacing w:line="560" w:lineRule="exact"/>
              <w:jc w:val="center"/>
              <w:rPr>
                <w:rFonts w:hint="eastAsia" w:ascii="仿宋_GB2312" w:eastAsia="仿宋_GB2312"/>
                <w:b/>
                <w:bCs/>
                <w:sz w:val="30"/>
                <w:szCs w:val="30"/>
              </w:rPr>
            </w:pPr>
            <w:r>
              <w:rPr>
                <w:rFonts w:hint="eastAsia" w:ascii="仿宋_GB2312" w:eastAsia="仿宋_GB2312"/>
                <w:b/>
                <w:bCs/>
                <w:sz w:val="30"/>
                <w:szCs w:val="30"/>
              </w:rPr>
              <w:t>申请补贴金额小计</w:t>
            </w:r>
          </w:p>
        </w:tc>
        <w:tc>
          <w:tcPr>
            <w:tcW w:w="966" w:type="dxa"/>
            <w:vAlign w:val="center"/>
          </w:tcPr>
          <w:p>
            <w:pPr>
              <w:jc w:val="center"/>
              <w:rPr>
                <w:rFonts w:hint="eastAsia" w:ascii="仿宋_GB2312" w:eastAsia="仿宋_GB2312"/>
                <w:b/>
                <w:bCs/>
                <w:sz w:val="30"/>
                <w:szCs w:val="30"/>
              </w:rPr>
            </w:pPr>
            <w:r>
              <w:rPr>
                <w:rFonts w:hint="eastAsia" w:ascii="仿宋_GB2312" w:eastAsia="仿宋_GB2312"/>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97" w:type="dxa"/>
            <w:vAlign w:val="center"/>
          </w:tcPr>
          <w:p>
            <w:pPr>
              <w:jc w:val="center"/>
              <w:rPr>
                <w:rFonts w:hint="eastAsia"/>
                <w:b/>
                <w:bCs/>
                <w:sz w:val="32"/>
                <w:szCs w:val="32"/>
              </w:rPr>
            </w:pPr>
          </w:p>
        </w:tc>
        <w:tc>
          <w:tcPr>
            <w:tcW w:w="1053" w:type="dxa"/>
            <w:vAlign w:val="center"/>
          </w:tcPr>
          <w:p>
            <w:pPr>
              <w:jc w:val="center"/>
              <w:rPr>
                <w:rFonts w:hint="eastAsia"/>
                <w:b/>
                <w:bCs/>
                <w:sz w:val="32"/>
                <w:szCs w:val="32"/>
              </w:rPr>
            </w:pPr>
          </w:p>
        </w:tc>
        <w:tc>
          <w:tcPr>
            <w:tcW w:w="1652" w:type="dxa"/>
            <w:vAlign w:val="center"/>
          </w:tcPr>
          <w:p>
            <w:pPr>
              <w:jc w:val="center"/>
              <w:rPr>
                <w:rFonts w:hint="eastAsia"/>
                <w:b/>
                <w:bCs/>
                <w:sz w:val="32"/>
                <w:szCs w:val="32"/>
              </w:rPr>
            </w:pPr>
          </w:p>
        </w:tc>
        <w:tc>
          <w:tcPr>
            <w:tcW w:w="1501" w:type="dxa"/>
            <w:vAlign w:val="center"/>
          </w:tcPr>
          <w:p>
            <w:pPr>
              <w:jc w:val="center"/>
              <w:rPr>
                <w:rFonts w:hint="eastAsia"/>
                <w:b/>
                <w:bCs/>
                <w:sz w:val="32"/>
                <w:szCs w:val="32"/>
              </w:rPr>
            </w:pPr>
          </w:p>
        </w:tc>
        <w:tc>
          <w:tcPr>
            <w:tcW w:w="1508" w:type="dxa"/>
            <w:vAlign w:val="center"/>
          </w:tcPr>
          <w:p>
            <w:pPr>
              <w:jc w:val="center"/>
              <w:rPr>
                <w:rFonts w:hint="eastAsia"/>
                <w:b/>
                <w:bCs/>
                <w:sz w:val="32"/>
                <w:szCs w:val="32"/>
              </w:rPr>
            </w:pPr>
          </w:p>
        </w:tc>
        <w:tc>
          <w:tcPr>
            <w:tcW w:w="1502" w:type="dxa"/>
            <w:vAlign w:val="center"/>
          </w:tcPr>
          <w:p>
            <w:pPr>
              <w:jc w:val="center"/>
              <w:rPr>
                <w:rFonts w:hint="eastAsia"/>
                <w:b/>
                <w:bCs/>
                <w:sz w:val="32"/>
                <w:szCs w:val="32"/>
              </w:rPr>
            </w:pPr>
          </w:p>
        </w:tc>
        <w:tc>
          <w:tcPr>
            <w:tcW w:w="2105" w:type="dxa"/>
            <w:vAlign w:val="center"/>
          </w:tcPr>
          <w:p>
            <w:pPr>
              <w:jc w:val="center"/>
              <w:rPr>
                <w:rFonts w:hint="eastAsia"/>
                <w:b/>
                <w:bCs/>
                <w:sz w:val="32"/>
                <w:szCs w:val="32"/>
              </w:rPr>
            </w:pPr>
          </w:p>
        </w:tc>
        <w:tc>
          <w:tcPr>
            <w:tcW w:w="1653" w:type="dxa"/>
            <w:vAlign w:val="center"/>
          </w:tcPr>
          <w:p>
            <w:pPr>
              <w:jc w:val="center"/>
              <w:rPr>
                <w:rFonts w:hint="eastAsia"/>
                <w:b/>
                <w:bCs/>
                <w:sz w:val="32"/>
                <w:szCs w:val="32"/>
              </w:rPr>
            </w:pPr>
          </w:p>
        </w:tc>
        <w:tc>
          <w:tcPr>
            <w:tcW w:w="966" w:type="dxa"/>
            <w:vAlign w:val="center"/>
          </w:tcPr>
          <w:p>
            <w:pPr>
              <w:jc w:val="center"/>
              <w:rPr>
                <w:rFonts w:hint="eastAsia"/>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97" w:type="dxa"/>
            <w:vAlign w:val="center"/>
          </w:tcPr>
          <w:p>
            <w:pPr>
              <w:jc w:val="center"/>
              <w:rPr>
                <w:rFonts w:hint="eastAsia"/>
                <w:sz w:val="32"/>
                <w:szCs w:val="32"/>
              </w:rPr>
            </w:pPr>
          </w:p>
        </w:tc>
        <w:tc>
          <w:tcPr>
            <w:tcW w:w="1053" w:type="dxa"/>
            <w:vAlign w:val="center"/>
          </w:tcPr>
          <w:p>
            <w:pPr>
              <w:jc w:val="center"/>
              <w:rPr>
                <w:rFonts w:hint="eastAsia"/>
                <w:sz w:val="32"/>
                <w:szCs w:val="32"/>
              </w:rPr>
            </w:pPr>
          </w:p>
        </w:tc>
        <w:tc>
          <w:tcPr>
            <w:tcW w:w="1652" w:type="dxa"/>
            <w:vAlign w:val="center"/>
          </w:tcPr>
          <w:p>
            <w:pPr>
              <w:jc w:val="center"/>
              <w:rPr>
                <w:rFonts w:hint="eastAsia"/>
                <w:sz w:val="32"/>
                <w:szCs w:val="32"/>
              </w:rPr>
            </w:pPr>
          </w:p>
        </w:tc>
        <w:tc>
          <w:tcPr>
            <w:tcW w:w="1501" w:type="dxa"/>
            <w:vAlign w:val="center"/>
          </w:tcPr>
          <w:p>
            <w:pPr>
              <w:jc w:val="center"/>
              <w:rPr>
                <w:rFonts w:hint="eastAsia"/>
                <w:sz w:val="32"/>
                <w:szCs w:val="32"/>
              </w:rPr>
            </w:pPr>
          </w:p>
        </w:tc>
        <w:tc>
          <w:tcPr>
            <w:tcW w:w="1508" w:type="dxa"/>
            <w:vAlign w:val="center"/>
          </w:tcPr>
          <w:p>
            <w:pPr>
              <w:jc w:val="center"/>
              <w:rPr>
                <w:rFonts w:hint="eastAsia"/>
                <w:sz w:val="32"/>
                <w:szCs w:val="32"/>
              </w:rPr>
            </w:pPr>
          </w:p>
        </w:tc>
        <w:tc>
          <w:tcPr>
            <w:tcW w:w="1502" w:type="dxa"/>
            <w:vAlign w:val="center"/>
          </w:tcPr>
          <w:p>
            <w:pPr>
              <w:jc w:val="center"/>
              <w:rPr>
                <w:rFonts w:hint="eastAsia"/>
                <w:sz w:val="32"/>
                <w:szCs w:val="32"/>
              </w:rPr>
            </w:pPr>
          </w:p>
        </w:tc>
        <w:tc>
          <w:tcPr>
            <w:tcW w:w="2105" w:type="dxa"/>
            <w:vAlign w:val="center"/>
          </w:tcPr>
          <w:p>
            <w:pPr>
              <w:jc w:val="center"/>
              <w:rPr>
                <w:rFonts w:hint="eastAsia"/>
                <w:sz w:val="32"/>
                <w:szCs w:val="32"/>
              </w:rPr>
            </w:pPr>
          </w:p>
        </w:tc>
        <w:tc>
          <w:tcPr>
            <w:tcW w:w="1653" w:type="dxa"/>
            <w:vAlign w:val="center"/>
          </w:tcPr>
          <w:p>
            <w:pPr>
              <w:jc w:val="center"/>
              <w:rPr>
                <w:rFonts w:hint="eastAsia"/>
                <w:sz w:val="32"/>
                <w:szCs w:val="32"/>
              </w:rPr>
            </w:pPr>
          </w:p>
        </w:tc>
        <w:tc>
          <w:tcPr>
            <w:tcW w:w="966" w:type="dxa"/>
            <w:vAlign w:val="center"/>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97" w:type="dxa"/>
            <w:vAlign w:val="center"/>
          </w:tcPr>
          <w:p>
            <w:pPr>
              <w:jc w:val="center"/>
              <w:rPr>
                <w:rFonts w:hint="eastAsia"/>
                <w:sz w:val="32"/>
                <w:szCs w:val="32"/>
              </w:rPr>
            </w:pPr>
          </w:p>
        </w:tc>
        <w:tc>
          <w:tcPr>
            <w:tcW w:w="1053" w:type="dxa"/>
            <w:vAlign w:val="center"/>
          </w:tcPr>
          <w:p>
            <w:pPr>
              <w:jc w:val="center"/>
              <w:rPr>
                <w:rFonts w:hint="eastAsia"/>
                <w:sz w:val="32"/>
                <w:szCs w:val="32"/>
              </w:rPr>
            </w:pPr>
          </w:p>
        </w:tc>
        <w:tc>
          <w:tcPr>
            <w:tcW w:w="1652" w:type="dxa"/>
            <w:vAlign w:val="center"/>
          </w:tcPr>
          <w:p>
            <w:pPr>
              <w:jc w:val="center"/>
              <w:rPr>
                <w:rFonts w:hint="eastAsia"/>
                <w:sz w:val="32"/>
                <w:szCs w:val="32"/>
              </w:rPr>
            </w:pPr>
          </w:p>
        </w:tc>
        <w:tc>
          <w:tcPr>
            <w:tcW w:w="1501" w:type="dxa"/>
            <w:vAlign w:val="center"/>
          </w:tcPr>
          <w:p>
            <w:pPr>
              <w:jc w:val="center"/>
              <w:rPr>
                <w:rFonts w:hint="eastAsia"/>
                <w:sz w:val="32"/>
                <w:szCs w:val="32"/>
              </w:rPr>
            </w:pPr>
          </w:p>
        </w:tc>
        <w:tc>
          <w:tcPr>
            <w:tcW w:w="1508" w:type="dxa"/>
            <w:vAlign w:val="center"/>
          </w:tcPr>
          <w:p>
            <w:pPr>
              <w:jc w:val="center"/>
              <w:rPr>
                <w:rFonts w:hint="eastAsia"/>
                <w:sz w:val="32"/>
                <w:szCs w:val="32"/>
              </w:rPr>
            </w:pPr>
          </w:p>
        </w:tc>
        <w:tc>
          <w:tcPr>
            <w:tcW w:w="1502" w:type="dxa"/>
            <w:vAlign w:val="center"/>
          </w:tcPr>
          <w:p>
            <w:pPr>
              <w:jc w:val="center"/>
              <w:rPr>
                <w:rFonts w:hint="eastAsia"/>
                <w:sz w:val="32"/>
                <w:szCs w:val="32"/>
              </w:rPr>
            </w:pPr>
          </w:p>
        </w:tc>
        <w:tc>
          <w:tcPr>
            <w:tcW w:w="2105" w:type="dxa"/>
            <w:vAlign w:val="center"/>
          </w:tcPr>
          <w:p>
            <w:pPr>
              <w:jc w:val="center"/>
              <w:rPr>
                <w:rFonts w:hint="eastAsia"/>
                <w:sz w:val="32"/>
                <w:szCs w:val="32"/>
              </w:rPr>
            </w:pPr>
          </w:p>
        </w:tc>
        <w:tc>
          <w:tcPr>
            <w:tcW w:w="1653" w:type="dxa"/>
            <w:vAlign w:val="center"/>
          </w:tcPr>
          <w:p>
            <w:pPr>
              <w:jc w:val="center"/>
              <w:rPr>
                <w:rFonts w:hint="eastAsia"/>
                <w:sz w:val="32"/>
                <w:szCs w:val="32"/>
              </w:rPr>
            </w:pPr>
          </w:p>
        </w:tc>
        <w:tc>
          <w:tcPr>
            <w:tcW w:w="966" w:type="dxa"/>
            <w:vAlign w:val="center"/>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97" w:type="dxa"/>
            <w:vAlign w:val="center"/>
          </w:tcPr>
          <w:p>
            <w:pPr>
              <w:jc w:val="center"/>
              <w:rPr>
                <w:rFonts w:hint="eastAsia"/>
                <w:sz w:val="32"/>
                <w:szCs w:val="32"/>
              </w:rPr>
            </w:pPr>
          </w:p>
        </w:tc>
        <w:tc>
          <w:tcPr>
            <w:tcW w:w="1053" w:type="dxa"/>
            <w:vAlign w:val="center"/>
          </w:tcPr>
          <w:p>
            <w:pPr>
              <w:jc w:val="center"/>
              <w:rPr>
                <w:rFonts w:hint="eastAsia"/>
                <w:sz w:val="32"/>
                <w:szCs w:val="32"/>
              </w:rPr>
            </w:pPr>
          </w:p>
        </w:tc>
        <w:tc>
          <w:tcPr>
            <w:tcW w:w="1652" w:type="dxa"/>
            <w:vAlign w:val="center"/>
          </w:tcPr>
          <w:p>
            <w:pPr>
              <w:jc w:val="center"/>
              <w:rPr>
                <w:rFonts w:hint="eastAsia"/>
                <w:sz w:val="32"/>
                <w:szCs w:val="32"/>
              </w:rPr>
            </w:pPr>
          </w:p>
        </w:tc>
        <w:tc>
          <w:tcPr>
            <w:tcW w:w="1501" w:type="dxa"/>
            <w:vAlign w:val="center"/>
          </w:tcPr>
          <w:p>
            <w:pPr>
              <w:jc w:val="center"/>
              <w:rPr>
                <w:rFonts w:hint="eastAsia"/>
                <w:sz w:val="32"/>
                <w:szCs w:val="32"/>
              </w:rPr>
            </w:pPr>
          </w:p>
        </w:tc>
        <w:tc>
          <w:tcPr>
            <w:tcW w:w="1508" w:type="dxa"/>
            <w:vAlign w:val="center"/>
          </w:tcPr>
          <w:p>
            <w:pPr>
              <w:jc w:val="center"/>
              <w:rPr>
                <w:rFonts w:hint="eastAsia"/>
                <w:sz w:val="32"/>
                <w:szCs w:val="32"/>
              </w:rPr>
            </w:pPr>
          </w:p>
        </w:tc>
        <w:tc>
          <w:tcPr>
            <w:tcW w:w="1502" w:type="dxa"/>
            <w:vAlign w:val="center"/>
          </w:tcPr>
          <w:p>
            <w:pPr>
              <w:jc w:val="center"/>
              <w:rPr>
                <w:rFonts w:hint="eastAsia"/>
                <w:sz w:val="32"/>
                <w:szCs w:val="32"/>
              </w:rPr>
            </w:pPr>
          </w:p>
        </w:tc>
        <w:tc>
          <w:tcPr>
            <w:tcW w:w="2105" w:type="dxa"/>
            <w:vAlign w:val="center"/>
          </w:tcPr>
          <w:p>
            <w:pPr>
              <w:jc w:val="center"/>
              <w:rPr>
                <w:rFonts w:hint="eastAsia"/>
                <w:sz w:val="32"/>
                <w:szCs w:val="32"/>
              </w:rPr>
            </w:pPr>
          </w:p>
        </w:tc>
        <w:tc>
          <w:tcPr>
            <w:tcW w:w="1653" w:type="dxa"/>
            <w:vAlign w:val="center"/>
          </w:tcPr>
          <w:p>
            <w:pPr>
              <w:jc w:val="center"/>
              <w:rPr>
                <w:rFonts w:hint="eastAsia"/>
                <w:sz w:val="32"/>
                <w:szCs w:val="32"/>
              </w:rPr>
            </w:pPr>
          </w:p>
        </w:tc>
        <w:tc>
          <w:tcPr>
            <w:tcW w:w="966" w:type="dxa"/>
            <w:vAlign w:val="center"/>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97" w:type="dxa"/>
            <w:vAlign w:val="center"/>
          </w:tcPr>
          <w:p>
            <w:pPr>
              <w:jc w:val="center"/>
              <w:rPr>
                <w:rFonts w:hint="eastAsia"/>
                <w:sz w:val="32"/>
                <w:szCs w:val="32"/>
              </w:rPr>
            </w:pPr>
          </w:p>
        </w:tc>
        <w:tc>
          <w:tcPr>
            <w:tcW w:w="1053" w:type="dxa"/>
            <w:vAlign w:val="center"/>
          </w:tcPr>
          <w:p>
            <w:pPr>
              <w:jc w:val="center"/>
              <w:rPr>
                <w:rFonts w:hint="eastAsia"/>
                <w:sz w:val="32"/>
                <w:szCs w:val="32"/>
              </w:rPr>
            </w:pPr>
          </w:p>
        </w:tc>
        <w:tc>
          <w:tcPr>
            <w:tcW w:w="1652" w:type="dxa"/>
            <w:vAlign w:val="center"/>
          </w:tcPr>
          <w:p>
            <w:pPr>
              <w:jc w:val="center"/>
              <w:rPr>
                <w:rFonts w:hint="eastAsia"/>
                <w:sz w:val="32"/>
                <w:szCs w:val="32"/>
              </w:rPr>
            </w:pPr>
          </w:p>
        </w:tc>
        <w:tc>
          <w:tcPr>
            <w:tcW w:w="1501" w:type="dxa"/>
            <w:vAlign w:val="center"/>
          </w:tcPr>
          <w:p>
            <w:pPr>
              <w:jc w:val="center"/>
              <w:rPr>
                <w:rFonts w:hint="eastAsia"/>
                <w:sz w:val="32"/>
                <w:szCs w:val="32"/>
              </w:rPr>
            </w:pPr>
          </w:p>
        </w:tc>
        <w:tc>
          <w:tcPr>
            <w:tcW w:w="1508" w:type="dxa"/>
            <w:vAlign w:val="center"/>
          </w:tcPr>
          <w:p>
            <w:pPr>
              <w:jc w:val="center"/>
              <w:rPr>
                <w:rFonts w:hint="eastAsia"/>
                <w:sz w:val="32"/>
                <w:szCs w:val="32"/>
              </w:rPr>
            </w:pPr>
          </w:p>
        </w:tc>
        <w:tc>
          <w:tcPr>
            <w:tcW w:w="1502" w:type="dxa"/>
            <w:vAlign w:val="center"/>
          </w:tcPr>
          <w:p>
            <w:pPr>
              <w:jc w:val="center"/>
              <w:rPr>
                <w:rFonts w:hint="eastAsia"/>
                <w:sz w:val="32"/>
                <w:szCs w:val="32"/>
              </w:rPr>
            </w:pPr>
          </w:p>
        </w:tc>
        <w:tc>
          <w:tcPr>
            <w:tcW w:w="2105" w:type="dxa"/>
            <w:vAlign w:val="center"/>
          </w:tcPr>
          <w:p>
            <w:pPr>
              <w:jc w:val="center"/>
              <w:rPr>
                <w:rFonts w:hint="eastAsia"/>
                <w:sz w:val="32"/>
                <w:szCs w:val="32"/>
              </w:rPr>
            </w:pPr>
          </w:p>
        </w:tc>
        <w:tc>
          <w:tcPr>
            <w:tcW w:w="1653" w:type="dxa"/>
            <w:vAlign w:val="center"/>
          </w:tcPr>
          <w:p>
            <w:pPr>
              <w:jc w:val="center"/>
              <w:rPr>
                <w:rFonts w:hint="eastAsia"/>
                <w:sz w:val="32"/>
                <w:szCs w:val="32"/>
              </w:rPr>
            </w:pPr>
          </w:p>
        </w:tc>
        <w:tc>
          <w:tcPr>
            <w:tcW w:w="966" w:type="dxa"/>
            <w:vAlign w:val="center"/>
          </w:tcPr>
          <w:p>
            <w:pPr>
              <w:jc w:val="center"/>
              <w:rPr>
                <w:rFonts w:hint="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97" w:type="dxa"/>
            <w:vAlign w:val="center"/>
          </w:tcPr>
          <w:p>
            <w:pPr>
              <w:jc w:val="center"/>
              <w:rPr>
                <w:rFonts w:hint="eastAsia"/>
                <w:sz w:val="32"/>
                <w:szCs w:val="32"/>
              </w:rPr>
            </w:pPr>
          </w:p>
        </w:tc>
        <w:tc>
          <w:tcPr>
            <w:tcW w:w="1053" w:type="dxa"/>
            <w:vAlign w:val="center"/>
          </w:tcPr>
          <w:p>
            <w:pPr>
              <w:jc w:val="center"/>
              <w:rPr>
                <w:rFonts w:hint="eastAsia"/>
                <w:sz w:val="32"/>
                <w:szCs w:val="32"/>
              </w:rPr>
            </w:pPr>
          </w:p>
        </w:tc>
        <w:tc>
          <w:tcPr>
            <w:tcW w:w="1652" w:type="dxa"/>
            <w:vAlign w:val="center"/>
          </w:tcPr>
          <w:p>
            <w:pPr>
              <w:jc w:val="center"/>
              <w:rPr>
                <w:rFonts w:hint="eastAsia"/>
                <w:sz w:val="32"/>
                <w:szCs w:val="32"/>
              </w:rPr>
            </w:pPr>
          </w:p>
        </w:tc>
        <w:tc>
          <w:tcPr>
            <w:tcW w:w="1501" w:type="dxa"/>
            <w:vAlign w:val="center"/>
          </w:tcPr>
          <w:p>
            <w:pPr>
              <w:jc w:val="center"/>
              <w:rPr>
                <w:rFonts w:hint="eastAsia"/>
                <w:sz w:val="32"/>
                <w:szCs w:val="32"/>
              </w:rPr>
            </w:pPr>
          </w:p>
        </w:tc>
        <w:tc>
          <w:tcPr>
            <w:tcW w:w="1508" w:type="dxa"/>
            <w:vAlign w:val="center"/>
          </w:tcPr>
          <w:p>
            <w:pPr>
              <w:jc w:val="center"/>
              <w:rPr>
                <w:rFonts w:hint="eastAsia"/>
                <w:sz w:val="32"/>
                <w:szCs w:val="32"/>
              </w:rPr>
            </w:pPr>
          </w:p>
        </w:tc>
        <w:tc>
          <w:tcPr>
            <w:tcW w:w="1502" w:type="dxa"/>
            <w:vAlign w:val="center"/>
          </w:tcPr>
          <w:p>
            <w:pPr>
              <w:jc w:val="center"/>
              <w:rPr>
                <w:rFonts w:hint="eastAsia"/>
                <w:sz w:val="32"/>
                <w:szCs w:val="32"/>
              </w:rPr>
            </w:pPr>
          </w:p>
        </w:tc>
        <w:tc>
          <w:tcPr>
            <w:tcW w:w="2105" w:type="dxa"/>
            <w:vAlign w:val="center"/>
          </w:tcPr>
          <w:p>
            <w:pPr>
              <w:jc w:val="center"/>
              <w:rPr>
                <w:rFonts w:hint="eastAsia"/>
                <w:sz w:val="32"/>
                <w:szCs w:val="32"/>
              </w:rPr>
            </w:pPr>
          </w:p>
        </w:tc>
        <w:tc>
          <w:tcPr>
            <w:tcW w:w="1653" w:type="dxa"/>
            <w:vAlign w:val="center"/>
          </w:tcPr>
          <w:p>
            <w:pPr>
              <w:jc w:val="center"/>
              <w:rPr>
                <w:rFonts w:hint="eastAsia"/>
                <w:sz w:val="32"/>
                <w:szCs w:val="32"/>
              </w:rPr>
            </w:pPr>
          </w:p>
        </w:tc>
        <w:tc>
          <w:tcPr>
            <w:tcW w:w="966" w:type="dxa"/>
            <w:vAlign w:val="center"/>
          </w:tcPr>
          <w:p>
            <w:pPr>
              <w:jc w:val="center"/>
              <w:rPr>
                <w:rFonts w:hint="eastAsia"/>
                <w:sz w:val="32"/>
                <w:szCs w:val="32"/>
              </w:rPr>
            </w:pPr>
          </w:p>
        </w:tc>
      </w:tr>
    </w:tbl>
    <w:p>
      <w:pPr>
        <w:rPr>
          <w:rFonts w:hint="eastAsia"/>
          <w:sz w:val="32"/>
          <w:szCs w:val="32"/>
        </w:rPr>
      </w:pPr>
      <w:r>
        <w:rPr>
          <w:rFonts w:hint="eastAsia"/>
          <w:sz w:val="32"/>
          <w:szCs w:val="32"/>
        </w:rPr>
        <w:t xml:space="preserve"> </w:t>
      </w:r>
      <w:r>
        <w:rPr>
          <w:sz w:val="32"/>
          <w:szCs w:val="32"/>
        </w:rPr>
        <w:t xml:space="preserve">                                   </w:t>
      </w:r>
    </w:p>
    <w:p>
      <w:pPr>
        <w:spacing w:line="560" w:lineRule="exact"/>
        <w:ind w:firstLine="5140" w:firstLineChars="1600"/>
        <w:rPr>
          <w:rFonts w:ascii="仿宋_GB2312" w:eastAsia="仿宋_GB2312"/>
          <w:b/>
          <w:sz w:val="32"/>
          <w:szCs w:val="32"/>
        </w:rPr>
        <w:sectPr>
          <w:pgSz w:w="16838" w:h="11906" w:orient="landscape"/>
          <w:pgMar w:top="1800" w:right="1213" w:bottom="1800" w:left="1157" w:header="851" w:footer="992" w:gutter="0"/>
          <w:pgNumType w:fmt="numberInDash"/>
          <w:cols w:space="425" w:num="1"/>
          <w:docGrid w:type="lines" w:linePitch="312" w:charSpace="0"/>
        </w:sectPr>
      </w:pPr>
    </w:p>
    <w:p>
      <w:pPr>
        <w:spacing w:line="560" w:lineRule="exact"/>
        <w:ind w:firstLine="5140" w:firstLineChars="1600"/>
        <w:rPr>
          <w:rFonts w:ascii="仿宋_GB2312" w:eastAsia="仿宋_GB2312"/>
          <w:b/>
          <w:sz w:val="32"/>
          <w:szCs w:val="32"/>
        </w:rPr>
      </w:pPr>
    </w:p>
    <w:p>
      <w:pPr>
        <w:rPr>
          <w:rFonts w:hint="eastAsia" w:ascii="仿宋_GB2312" w:eastAsia="仿宋_GB2312"/>
          <w:b/>
          <w:bCs/>
          <w:sz w:val="32"/>
          <w:szCs w:val="32"/>
        </w:rPr>
      </w:pPr>
      <w:r>
        <w:rPr>
          <w:rFonts w:hint="eastAsia" w:ascii="仿宋_GB2312" w:eastAsia="仿宋_GB2312"/>
          <w:b/>
          <w:bCs/>
          <w:sz w:val="32"/>
          <w:szCs w:val="32"/>
        </w:rPr>
        <w:t>附件2</w:t>
      </w:r>
    </w:p>
    <w:p>
      <w:r>
        <w:rPr>
          <w:rFonts w:hint="eastAsia"/>
        </w:rPr>
        <w:t xml:space="preserve"> </w:t>
      </w:r>
      <w:r>
        <w:t xml:space="preserve"> </w:t>
      </w:r>
    </w:p>
    <w:p>
      <w:pPr>
        <w:jc w:val="center"/>
        <w:rPr>
          <w:rFonts w:hint="eastAsia" w:ascii="方正小标宋简体" w:eastAsia="方正小标宋简体"/>
        </w:rPr>
      </w:pPr>
    </w:p>
    <w:p>
      <w:pPr>
        <w:jc w:val="center"/>
        <w:rPr>
          <w:rFonts w:hint="eastAsia" w:ascii="方正小标宋简体" w:eastAsia="方正小标宋简体"/>
          <w:sz w:val="36"/>
          <w:szCs w:val="36"/>
        </w:rPr>
      </w:pPr>
      <w:r>
        <w:rPr>
          <w:rFonts w:hint="eastAsia" w:ascii="方正小标宋简体" w:eastAsia="方正小标宋简体"/>
          <w:sz w:val="36"/>
          <w:szCs w:val="36"/>
        </w:rPr>
        <w:t>承诺书</w:t>
      </w:r>
    </w:p>
    <w:p>
      <w:pPr>
        <w:rPr>
          <w:rFonts w:hint="eastAsia" w:ascii="仿宋_GB2312" w:eastAsia="仿宋_GB2312"/>
          <w:sz w:val="32"/>
          <w:szCs w:val="32"/>
        </w:rPr>
      </w:pPr>
      <w:r>
        <w:rPr>
          <w:rFonts w:hint="eastAsia" w:ascii="仿宋_GB2312" w:eastAsia="仿宋_GB2312"/>
          <w:sz w:val="32"/>
          <w:szCs w:val="32"/>
        </w:rPr>
        <w:t>县商务局、县财政局：</w:t>
      </w:r>
    </w:p>
    <w:p>
      <w:pPr>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我单位承</w:t>
      </w:r>
      <w:r>
        <w:rPr>
          <w:rFonts w:hint="eastAsia" w:ascii="仿宋_GB2312" w:eastAsia="仿宋_GB2312"/>
          <w:sz w:val="32"/>
          <w:szCs w:val="32"/>
          <w:lang w:eastAsia="zh-CN"/>
        </w:rPr>
        <w:t>诺：</w:t>
      </w:r>
      <w:r>
        <w:rPr>
          <w:rFonts w:hint="eastAsia" w:ascii="仿宋_GB2312" w:hAnsi="仿宋_GB2312" w:eastAsia="仿宋_GB2312" w:cs="仿宋_GB2312"/>
          <w:sz w:val="32"/>
          <w:szCs w:val="32"/>
        </w:rPr>
        <w:t>提交的申请材料内容和所附资料均真实、合法，复印件与原件一致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如有不实之处，愿负相应的法律责任，并承担由此产生的一切后果。   </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承诺单位（盖章）：</w:t>
      </w:r>
    </w:p>
    <w:p>
      <w:pPr>
        <w:rPr>
          <w:rFonts w:hint="eastAsia" w:ascii="仿宋_GB2312" w:eastAsia="仿宋_GB2312"/>
          <w:sz w:val="32"/>
          <w:szCs w:val="32"/>
        </w:rPr>
      </w:pPr>
      <w:r>
        <w:rPr>
          <w:rFonts w:hint="eastAsia" w:ascii="仿宋_GB2312" w:eastAsia="仿宋_GB2312"/>
          <w:sz w:val="32"/>
          <w:szCs w:val="32"/>
        </w:rPr>
        <w:t xml:space="preserve">                               负 责 人（签名）：</w:t>
      </w:r>
    </w:p>
    <w:p>
      <w:pPr>
        <w:rPr>
          <w:rFonts w:hint="eastAsia" w:ascii="仿宋_GB2312" w:eastAsia="仿宋_GB2312"/>
          <w:sz w:val="32"/>
          <w:szCs w:val="32"/>
          <w:lang w:val="en-US" w:eastAsia="zh-CN"/>
        </w:rPr>
      </w:pPr>
    </w:p>
    <w:p>
      <w:pPr>
        <w:ind w:firstLine="5120" w:firstLineChars="1600"/>
        <w:rPr>
          <w:rFonts w:hint="default" w:ascii="仿宋_GB2312" w:eastAsia="仿宋_GB2312"/>
          <w:sz w:val="32"/>
          <w:szCs w:val="32"/>
          <w:lang w:val="en-US" w:eastAsia="zh-CN"/>
        </w:rPr>
      </w:pPr>
      <w:r>
        <w:rPr>
          <w:rFonts w:hint="eastAsia" w:ascii="仿宋_GB2312" w:eastAsia="仿宋_GB2312"/>
          <w:sz w:val="32"/>
          <w:szCs w:val="32"/>
          <w:lang w:val="en-US" w:eastAsia="zh-CN"/>
        </w:rPr>
        <w:t>2020年  月   日</w:t>
      </w:r>
    </w:p>
    <w:p>
      <w:pPr>
        <w:spacing w:line="560" w:lineRule="exact"/>
        <w:ind w:firstLine="5140" w:firstLineChars="1600"/>
        <w:rPr>
          <w:rFonts w:ascii="仿宋_GB2312" w:eastAsia="仿宋_GB2312"/>
          <w:b/>
          <w:sz w:val="32"/>
          <w:szCs w:val="32"/>
        </w:rPr>
      </w:pPr>
    </w:p>
    <w:sectPr>
      <w:pgSz w:w="11906" w:h="16838"/>
      <w:pgMar w:top="1213" w:right="1800" w:bottom="1157"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文星简大标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新舒体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8913202"/>
      <w:docPartObj>
        <w:docPartGallery w:val="autotext"/>
      </w:docPartObj>
    </w:sdtPr>
    <w:sdtEndPr>
      <w:rPr>
        <w:rFonts w:asciiTheme="minorEastAsia" w:hAnsiTheme="minorEastAsia" w:eastAsiaTheme="minorEastAsia"/>
        <w:sz w:val="28"/>
        <w:szCs w:val="28"/>
      </w:rPr>
    </w:sdtEndPr>
    <w:sdtContent>
      <w:p>
        <w:pPr>
          <w:pStyle w:val="2"/>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9359E3"/>
    <w:multiLevelType w:val="singleLevel"/>
    <w:tmpl w:val="F79359E3"/>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E4"/>
    <w:rsid w:val="0022496D"/>
    <w:rsid w:val="00244D16"/>
    <w:rsid w:val="00251706"/>
    <w:rsid w:val="003065E4"/>
    <w:rsid w:val="006622E3"/>
    <w:rsid w:val="00857650"/>
    <w:rsid w:val="0088327D"/>
    <w:rsid w:val="0092112A"/>
    <w:rsid w:val="00A075AD"/>
    <w:rsid w:val="00CF1102"/>
    <w:rsid w:val="00DD0BAB"/>
    <w:rsid w:val="00E31B79"/>
    <w:rsid w:val="00E97E45"/>
    <w:rsid w:val="00F4036E"/>
    <w:rsid w:val="01C27811"/>
    <w:rsid w:val="04DC45FC"/>
    <w:rsid w:val="087C393D"/>
    <w:rsid w:val="0BCF327C"/>
    <w:rsid w:val="100741C6"/>
    <w:rsid w:val="114C127F"/>
    <w:rsid w:val="116632AA"/>
    <w:rsid w:val="12527B2C"/>
    <w:rsid w:val="17C554BB"/>
    <w:rsid w:val="1C894526"/>
    <w:rsid w:val="25143F06"/>
    <w:rsid w:val="253E02A4"/>
    <w:rsid w:val="293F00B6"/>
    <w:rsid w:val="29813423"/>
    <w:rsid w:val="29974A67"/>
    <w:rsid w:val="2C8A015D"/>
    <w:rsid w:val="308D259A"/>
    <w:rsid w:val="321E18DA"/>
    <w:rsid w:val="33E039F6"/>
    <w:rsid w:val="359438E2"/>
    <w:rsid w:val="36C45A04"/>
    <w:rsid w:val="37D877EC"/>
    <w:rsid w:val="39B976AE"/>
    <w:rsid w:val="3A813304"/>
    <w:rsid w:val="3AFD14DF"/>
    <w:rsid w:val="413365F8"/>
    <w:rsid w:val="487F3B8D"/>
    <w:rsid w:val="4D341345"/>
    <w:rsid w:val="4D776987"/>
    <w:rsid w:val="503C340C"/>
    <w:rsid w:val="55C66BEC"/>
    <w:rsid w:val="56CF4B32"/>
    <w:rsid w:val="57961F05"/>
    <w:rsid w:val="580A68D6"/>
    <w:rsid w:val="59954BB0"/>
    <w:rsid w:val="5DF2157B"/>
    <w:rsid w:val="5E8F333A"/>
    <w:rsid w:val="5EF70FD0"/>
    <w:rsid w:val="60017E36"/>
    <w:rsid w:val="60837B14"/>
    <w:rsid w:val="609C7714"/>
    <w:rsid w:val="61C93B68"/>
    <w:rsid w:val="634625C1"/>
    <w:rsid w:val="65504745"/>
    <w:rsid w:val="68A42D9B"/>
    <w:rsid w:val="6AE965B8"/>
    <w:rsid w:val="6CDA656E"/>
    <w:rsid w:val="6FDF7382"/>
    <w:rsid w:val="719334B0"/>
    <w:rsid w:val="730B3DFA"/>
    <w:rsid w:val="7730732E"/>
    <w:rsid w:val="7BC50EAC"/>
    <w:rsid w:val="7BF5676D"/>
    <w:rsid w:val="7C83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Char Char Char"/>
    <w:basedOn w:val="1"/>
    <w:qFormat/>
    <w:uiPriority w:val="0"/>
    <w:pPr>
      <w:widowControl/>
      <w:spacing w:after="160" w:line="240" w:lineRule="exact"/>
      <w:jc w:val="left"/>
    </w:pPr>
  </w:style>
  <w:style w:type="paragraph" w:customStyle="1" w:styleId="9">
    <w:name w:val="正文 New New"/>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customStyle="1" w:styleId="10">
    <w:name w:val="页眉 Char"/>
    <w:basedOn w:val="6"/>
    <w:link w:val="3"/>
    <w:qFormat/>
    <w:uiPriority w:val="0"/>
    <w:rPr>
      <w:rFonts w:ascii="Times New Roman" w:hAnsi="Times New Roman"/>
      <w:kern w:val="2"/>
      <w:sz w:val="18"/>
      <w:szCs w:val="18"/>
    </w:rPr>
  </w:style>
  <w:style w:type="character" w:customStyle="1" w:styleId="11">
    <w:name w:val="页脚 Char"/>
    <w:basedOn w:val="6"/>
    <w:link w:val="2"/>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Words>
  <Characters>831</Characters>
  <Lines>6</Lines>
  <Paragraphs>1</Paragraphs>
  <TotalTime>2</TotalTime>
  <ScaleCrop>false</ScaleCrop>
  <LinksUpToDate>false</LinksUpToDate>
  <CharactersWithSpaces>975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2019-10-24T02:05:00Z</dcterms:created>
  <dc:creator>Administrator.PC-20170929UAOX</dc:creator>
  <cp:lastModifiedBy>Administrator</cp:lastModifiedBy>
  <cp:lastPrinted>2019-10-29T02:52:00Z</cp:lastPrinted>
  <dcterms:modified xsi:type="dcterms:W3CDTF">2020-02-28T06:48:36Z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