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3BC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各镇</w:t>
      </w:r>
      <w:r>
        <w:rPr>
          <w:rStyle w:val="5"/>
          <w:rFonts w:hint="eastAsia" w:ascii="仿宋_GB2312" w:hAnsi="仿宋_GB2312" w:eastAsia="仿宋_GB2312" w:cs="仿宋_GB2312"/>
          <w:b w:val="0"/>
          <w:bCs/>
          <w:sz w:val="32"/>
          <w:szCs w:val="32"/>
        </w:rPr>
        <w:t>、街道办、经济开发区：</w:t>
      </w:r>
    </w:p>
    <w:p w14:paraId="10D6B2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根据淄博市商务局、淄博市财政局《关于做好减免企业承租经营用房房租工作的通知》(淄商务字〔2020] 7号)要求,为进一步做好支持企业应对疫情稳定生产工作,鼓励大型商务楼宇、商场、市场运营方积极减免中小微企业租户疫情期间租金。结合我县实际，制定《沂源县支持企业应对疫情稳定生产减免企业承租经营用房房租的实施细则》，请认真组织辖区相关企业申报。</w:t>
      </w:r>
    </w:p>
    <w:p w14:paraId="36DE97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Style w:val="5"/>
          <w:rFonts w:hint="eastAsia" w:ascii="仿宋_GB2312" w:hAnsi="仿宋_GB2312" w:eastAsia="仿宋_GB2312" w:cs="仿宋_GB2312"/>
          <w:b w:val="0"/>
          <w:bCs/>
          <w:sz w:val="32"/>
          <w:szCs w:val="32"/>
        </w:rPr>
      </w:pPr>
    </w:p>
    <w:p w14:paraId="12B07F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Style w:val="5"/>
          <w:rFonts w:hint="eastAsia" w:ascii="仿宋_GB2312" w:hAnsi="仿宋_GB2312" w:eastAsia="仿宋_GB2312" w:cs="仿宋_GB2312"/>
          <w:b w:val="0"/>
          <w:bCs/>
          <w:sz w:val="32"/>
          <w:szCs w:val="32"/>
        </w:rPr>
      </w:pPr>
    </w:p>
    <w:p w14:paraId="527577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沂源县商务局      </w:t>
      </w:r>
      <w:r>
        <w:rPr>
          <w:rStyle w:val="5"/>
          <w:rFonts w:hint="eastAsia" w:ascii="仿宋_GB2312" w:hAnsi="仿宋_GB2312" w:eastAsia="仿宋_GB2312" w:cs="仿宋_GB2312"/>
          <w:b w:val="0"/>
          <w:bCs/>
          <w:sz w:val="32"/>
          <w:szCs w:val="32"/>
          <w:lang w:val="en-US" w:eastAsia="zh-CN"/>
        </w:rPr>
        <w:t xml:space="preserve">           </w:t>
      </w:r>
      <w:r>
        <w:rPr>
          <w:rStyle w:val="5"/>
          <w:rFonts w:hint="eastAsia" w:ascii="仿宋_GB2312" w:hAnsi="仿宋_GB2312" w:eastAsia="仿宋_GB2312" w:cs="仿宋_GB2312"/>
          <w:b w:val="0"/>
          <w:bCs/>
          <w:sz w:val="32"/>
          <w:szCs w:val="32"/>
        </w:rPr>
        <w:t>沂源县财政局</w:t>
      </w:r>
    </w:p>
    <w:p w14:paraId="3F32A2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b w:val="0"/>
          <w:bCs/>
          <w:sz w:val="32"/>
          <w:szCs w:val="32"/>
          <w:lang w:val="en-US" w:eastAsia="zh-CN"/>
        </w:rPr>
      </w:pPr>
      <w:r>
        <w:rPr>
          <w:rStyle w:val="5"/>
          <w:rFonts w:hint="eastAsia" w:ascii="仿宋_GB2312" w:hAnsi="仿宋_GB2312" w:eastAsia="仿宋_GB2312" w:cs="仿宋_GB2312"/>
          <w:b w:val="0"/>
          <w:bCs/>
          <w:sz w:val="32"/>
          <w:szCs w:val="32"/>
        </w:rPr>
        <w:t>         </w:t>
      </w:r>
      <w:r>
        <w:rPr>
          <w:rStyle w:val="5"/>
          <w:rFonts w:hint="eastAsia" w:ascii="仿宋_GB2312" w:hAnsi="仿宋_GB2312" w:eastAsia="仿宋_GB2312" w:cs="仿宋_GB2312"/>
          <w:b w:val="0"/>
          <w:bCs/>
          <w:sz w:val="32"/>
          <w:szCs w:val="32"/>
          <w:lang w:val="en-US" w:eastAsia="zh-CN"/>
        </w:rPr>
        <w:t xml:space="preserve">               </w:t>
      </w:r>
    </w:p>
    <w:p w14:paraId="072033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lang w:val="en-US" w:eastAsia="zh-CN"/>
        </w:rPr>
        <w:t xml:space="preserve">                     </w:t>
      </w:r>
      <w:r>
        <w:rPr>
          <w:rStyle w:val="5"/>
          <w:rFonts w:hint="eastAsia" w:ascii="仿宋_GB2312" w:hAnsi="仿宋_GB2312" w:eastAsia="仿宋_GB2312" w:cs="仿宋_GB2312"/>
          <w:b w:val="0"/>
          <w:bCs/>
          <w:sz w:val="32"/>
          <w:szCs w:val="32"/>
        </w:rPr>
        <w:t> 2020年2月25日</w:t>
      </w:r>
    </w:p>
    <w:p w14:paraId="731737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p>
    <w:p w14:paraId="554E16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p>
    <w:p w14:paraId="033B14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4C5BCA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6B4654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236623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5AF141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30DBA2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5DBBC0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4EA613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3C552A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43116A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沂源县支持企业应对疫情稳定生产</w:t>
      </w:r>
    </w:p>
    <w:p w14:paraId="3D5161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减免企业承租经营用房房租的实施细则</w:t>
      </w:r>
    </w:p>
    <w:p w14:paraId="66B006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p>
    <w:p w14:paraId="5A466E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一、房租减免财政补贴的范围</w:t>
      </w:r>
    </w:p>
    <w:p w14:paraId="78C606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根据淄博市商务局、淄博市财政局《关于做好减免企业承租经营用房房租工作的通知》(淄商务字〔2020] 7号)规定,此次房租减免财政补贴的对象和范围是：大型商务楼宇、商场、市场(含批发、零售市场)的运营方(以下简称运营方)。</w:t>
      </w:r>
    </w:p>
    <w:p w14:paraId="7E3E80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二、享受补贴须具备的条件</w:t>
      </w:r>
    </w:p>
    <w:p w14:paraId="28FFE5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1、运营方须为取得合法营业执照的市场主体；</w:t>
      </w:r>
    </w:p>
    <w:p w14:paraId="5CBF54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2、运营方须与承租的中小微企业(含个体工商户,以下简称承租方)有租赁合同,真实减免疫情期间租金并签订减免房租的正式协议或发布相关的公告等；</w:t>
      </w:r>
    </w:p>
    <w:p w14:paraId="082DD9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3、承租方对租赁关系和房租减免情况签字认可。</w:t>
      </w:r>
    </w:p>
    <w:p w14:paraId="47F423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三、财政补贴比例</w:t>
      </w:r>
    </w:p>
    <w:p w14:paraId="0785BB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鼓励运营方全额或较大比例减免疫情期间租金,租赁双方互帮互助、共渡难关、共谋发展。减免租金比例在50%以下的,财政不予补贴；减免租金比例在50%-75%之间的(均含本数) ,财政补贴减免额的20%;减免租金比例在75%以上的,财政补贴减免额的30%。</w:t>
      </w:r>
    </w:p>
    <w:p w14:paraId="4BDF2D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四、企业申请程序</w:t>
      </w:r>
    </w:p>
    <w:p w14:paraId="674131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符合以上条件的企业需向县商务局提出书面申请，县商务局会同县财政局初审后报市商务局和市财政局审批。提报材料（装订成册，一式三份）：</w:t>
      </w:r>
    </w:p>
    <w:p w14:paraId="38B9F5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1、申请表(附件1）；</w:t>
      </w:r>
    </w:p>
    <w:p w14:paraId="57DFF7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2、运营方营业执照及法人身份证复印件；</w:t>
      </w:r>
    </w:p>
    <w:p w14:paraId="509755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3、运营方与承租方签订的租赁合同；</w:t>
      </w:r>
    </w:p>
    <w:p w14:paraId="5FF079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4、经营用房房租减免协议；</w:t>
      </w:r>
    </w:p>
    <w:p w14:paraId="25D71B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5、承租方对租赁关系和房租减免情况的书面签字认可；</w:t>
      </w:r>
    </w:p>
    <w:p w14:paraId="29398F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6、租赁费发票；</w:t>
      </w:r>
    </w:p>
    <w:p w14:paraId="08ED72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7、承诺书（附件2）。</w:t>
      </w:r>
    </w:p>
    <w:p w14:paraId="7E4CB7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五、申报时间</w:t>
      </w:r>
    </w:p>
    <w:p w14:paraId="75E1A8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 2月28日—3月10日</w:t>
      </w:r>
    </w:p>
    <w:p w14:paraId="70836E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六、联系方式</w:t>
      </w:r>
    </w:p>
    <w:p w14:paraId="6B70B4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县商务局商贸运行科:  郑婷婷  电话:3242750</w:t>
      </w:r>
    </w:p>
    <w:p w14:paraId="3916D1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县财政局企业处:      杨丽丽  电话:3241279</w:t>
      </w:r>
    </w:p>
    <w:p w14:paraId="75B822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516292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238" w:hanging="16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4C77FD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238" w:hanging="16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19BC2A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238" w:hanging="16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附件：1、沂源县大型商务楼宇、商场、市场运营方房租减免财政补贴申请表</w:t>
      </w:r>
    </w:p>
    <w:p w14:paraId="4C78F0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6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2、承诺书</w:t>
      </w:r>
    </w:p>
    <w:p w14:paraId="0FC06A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1D3799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16FEBD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3894BE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06843E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53ED38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628886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附件1</w:t>
      </w:r>
    </w:p>
    <w:p w14:paraId="0D4B03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沂源县大型商务楼宇、商场、市场运营方房租减免财政补贴申请表</w:t>
      </w:r>
    </w:p>
    <w:p w14:paraId="71E3ED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填报单位：              </w:t>
      </w: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32"/>
          <w:szCs w:val="32"/>
          <w:lang w:val="en-US" w:eastAsia="zh-CN"/>
        </w:rPr>
        <w:t>单位：元</w:t>
      </w: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32"/>
          <w:szCs w:val="32"/>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59"/>
        <w:gridCol w:w="737"/>
        <w:gridCol w:w="970"/>
        <w:gridCol w:w="911"/>
        <w:gridCol w:w="914"/>
        <w:gridCol w:w="912"/>
        <w:gridCol w:w="1146"/>
        <w:gridCol w:w="970"/>
        <w:gridCol w:w="703"/>
      </w:tblGrid>
      <w:tr w14:paraId="2AFA1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5" w:hRule="atLeast"/>
        </w:trPr>
        <w:tc>
          <w:tcPr>
            <w:tcW w:w="239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5F64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承租单位名称</w:t>
            </w:r>
          </w:p>
        </w:tc>
        <w:tc>
          <w:tcPr>
            <w:tcW w:w="105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A89AB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类型</w:t>
            </w:r>
          </w:p>
        </w:tc>
        <w:tc>
          <w:tcPr>
            <w:tcW w:w="165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310A2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原月房租</w:t>
            </w:r>
          </w:p>
        </w:tc>
        <w:tc>
          <w:tcPr>
            <w:tcW w:w="15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E052D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月减免额</w:t>
            </w:r>
          </w:p>
        </w:tc>
        <w:tc>
          <w:tcPr>
            <w:tcW w:w="15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D09F5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减免期间</w:t>
            </w:r>
          </w:p>
        </w:tc>
        <w:tc>
          <w:tcPr>
            <w:tcW w:w="150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F88F7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总减免额</w:t>
            </w:r>
          </w:p>
        </w:tc>
        <w:tc>
          <w:tcPr>
            <w:tcW w:w="21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0875F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财政补贴比例</w:t>
            </w:r>
          </w:p>
        </w:tc>
        <w:tc>
          <w:tcPr>
            <w:tcW w:w="165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F1510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申请补贴金额小计</w:t>
            </w:r>
          </w:p>
        </w:tc>
        <w:tc>
          <w:tcPr>
            <w:tcW w:w="96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7DD97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备注</w:t>
            </w:r>
          </w:p>
        </w:tc>
      </w:tr>
      <w:tr w14:paraId="6B00A5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trPr>
        <w:tc>
          <w:tcPr>
            <w:tcW w:w="23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93DB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10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F2F1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1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1D5C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15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422CE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15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BDAA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15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0565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2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0841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16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FA75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c>
          <w:tcPr>
            <w:tcW w:w="9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2BDD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bdr w:val="none" w:color="auto" w:sz="0" w:space="0"/>
              </w:rPr>
              <w:t> </w:t>
            </w:r>
          </w:p>
        </w:tc>
      </w:tr>
      <w:tr w14:paraId="08197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trPr>
        <w:tc>
          <w:tcPr>
            <w:tcW w:w="23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5F0F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0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5744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C26E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2F8E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F0AB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AFA8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2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F02F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E1E1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9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AC9A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r>
      <w:tr w14:paraId="0DAD5E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trPr>
        <w:tc>
          <w:tcPr>
            <w:tcW w:w="23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08DE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0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923A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992E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473F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A710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D6B2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2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A2AD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54DC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9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9514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r>
      <w:tr w14:paraId="5A30BF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7" w:hRule="atLeast"/>
        </w:trPr>
        <w:tc>
          <w:tcPr>
            <w:tcW w:w="23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978B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0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90CA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2983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0E5A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B33D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CBB2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2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4688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00C8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9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C3662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r>
      <w:tr w14:paraId="703D01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7" w:hRule="atLeast"/>
        </w:trPr>
        <w:tc>
          <w:tcPr>
            <w:tcW w:w="23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1B26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0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1EDE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67DC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4D53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A78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C9B3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2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5DAF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8B2B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9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4B37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r>
      <w:tr w14:paraId="4BB3A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9" w:hRule="atLeast"/>
        </w:trPr>
        <w:tc>
          <w:tcPr>
            <w:tcW w:w="23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D23AE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0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C9B7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0D85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57D6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085B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50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3DC6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2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80B6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165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0482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c>
          <w:tcPr>
            <w:tcW w:w="96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A6CF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 </w:t>
            </w:r>
          </w:p>
        </w:tc>
      </w:tr>
    </w:tbl>
    <w:p w14:paraId="13D105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32"/>
          <w:szCs w:val="32"/>
        </w:rPr>
        <w:t>                                   </w:t>
      </w:r>
    </w:p>
    <w:p w14:paraId="28C0A0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600"/>
        <w:jc w:val="both"/>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p>
    <w:p w14:paraId="7AC86D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40"/>
        <w:textAlignment w:val="auto"/>
        <w:rPr>
          <w:rFonts w:hint="eastAsia" w:ascii="仿宋_GB2312" w:hAnsi="仿宋_GB2312" w:eastAsia="仿宋_GB2312" w:cs="仿宋_GB2312"/>
          <w:b w:val="0"/>
          <w:bCs/>
          <w:sz w:val="32"/>
          <w:szCs w:val="32"/>
        </w:rPr>
      </w:pPr>
      <w:r>
        <w:rPr>
          <w:rStyle w:val="5"/>
          <w:rFonts w:hint="eastAsia" w:ascii="仿宋_GB2312" w:hAnsi="仿宋_GB2312" w:eastAsia="仿宋_GB2312" w:cs="仿宋_GB2312"/>
          <w:b w:val="0"/>
          <w:bCs/>
          <w:sz w:val="32"/>
          <w:szCs w:val="32"/>
        </w:rPr>
        <w:t> </w:t>
      </w:r>
    </w:p>
    <w:p w14:paraId="02141F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7EF979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07155B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11F780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b w:val="0"/>
          <w:bCs/>
          <w:sz w:val="32"/>
          <w:szCs w:val="32"/>
        </w:rPr>
      </w:pPr>
    </w:p>
    <w:p w14:paraId="7083BD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黑体" w:eastAsia="黑体" w:cs="黑体"/>
          <w:b w:val="0"/>
          <w:bCs/>
          <w:sz w:val="32"/>
          <w:szCs w:val="32"/>
        </w:rPr>
      </w:pPr>
      <w:bookmarkStart w:id="0" w:name="_GoBack"/>
      <w:bookmarkEnd w:id="0"/>
    </w:p>
    <w:p w14:paraId="469D66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附件2</w:t>
      </w:r>
    </w:p>
    <w:p w14:paraId="7D9167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32"/>
          <w:szCs w:val="32"/>
        </w:rPr>
        <w:t> </w:t>
      </w:r>
    </w:p>
    <w:p w14:paraId="7773B6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22C0D1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承诺书</w:t>
      </w:r>
    </w:p>
    <w:p w14:paraId="4730C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县商务局、县财政局：</w:t>
      </w:r>
    </w:p>
    <w:p w14:paraId="131DA6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我单位承诺：提交的申请材料内容和所附资料均真实、合法，复印件与原件一致,如有不实之处，愿负相应的法律责任，并承担由此产生的一切后果。   </w:t>
      </w:r>
    </w:p>
    <w:p w14:paraId="0EF16C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62B55C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2A4122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7C4690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0AF40D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160" w:hanging="4160" w:hangingChars="13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承诺单位（盖章）：</w:t>
      </w:r>
    </w:p>
    <w:p w14:paraId="6EA9C0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160" w:hanging="4160" w:hangingChars="13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负 责 人（签名）：</w:t>
      </w:r>
    </w:p>
    <w:p w14:paraId="6D533F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14:paraId="2129B7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  月   日</w:t>
      </w:r>
    </w:p>
    <w:p w14:paraId="7DF24F1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58C1"/>
    <w:rsid w:val="03E10DDE"/>
    <w:rsid w:val="358B5193"/>
    <w:rsid w:val="77CA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2025-07-11T00:32:16Z</dcterms:created>
  <dc:creator>DELL</dc:creator>
  <cp:lastModifiedBy>春儿</cp:lastModifiedBy>
  <dcterms:modified xsi:type="dcterms:W3CDTF">2025-07-11T00:37:38Z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eyJoZGlkIjoiODkyNzU0ZmQxMmU3MDZiZjA2YTQ3MTczMmI3OGJhMzUiLCJ1c2VySWQiOiIyNjI3MzQ0MTYifQ==</vt:lpwstr>
  </property>
  <property fmtid="{D5CDD505-2E9C-101B-9397-08002B2CF9AE}" pid="4" name="ICV">
    <vt:lpwstr>ED10631804764A8AA6F3B0FF7BE3825C_12</vt:lpwstr>
  </property>
</Properties>
</file>