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sz w:val="32"/>
          <w:szCs w:val="32"/>
          <w:lang w:eastAsia="zh-CN"/>
        </w:rPr>
      </w:pPr>
      <w:bookmarkStart w:id="0" w:name="_GoBack"/>
      <w:r>
        <w:rPr>
          <w:rFonts w:hint="eastAsia" w:ascii="黑体" w:hAnsi="黑体" w:eastAsia="黑体" w:cs="黑体"/>
          <w:sz w:val="32"/>
          <w:szCs w:val="32"/>
          <w:lang w:val="en-US" w:eastAsia="zh-CN"/>
        </w:rPr>
        <w:t>沂源县人力资源和社会保障领域</w:t>
      </w:r>
      <w:r>
        <w:rPr>
          <w:rFonts w:hint="eastAsia" w:ascii="黑体" w:hAnsi="黑体" w:eastAsia="黑体" w:cs="黑体"/>
          <w:sz w:val="32"/>
          <w:szCs w:val="32"/>
        </w:rPr>
        <w:t>随机抽查事项清单</w:t>
      </w:r>
      <w:r>
        <w:rPr>
          <w:rFonts w:hint="eastAsia" w:ascii="黑体" w:hAnsi="黑体" w:eastAsia="黑体" w:cs="黑体"/>
          <w:sz w:val="32"/>
          <w:szCs w:val="32"/>
          <w:lang w:eastAsia="zh-CN"/>
        </w:rPr>
        <w:t>（</w:t>
      </w:r>
      <w:r>
        <w:rPr>
          <w:rFonts w:hint="eastAsia" w:ascii="黑体" w:hAnsi="黑体" w:eastAsia="黑体" w:cs="黑体"/>
          <w:sz w:val="32"/>
          <w:szCs w:val="32"/>
          <w:lang w:val="en-US" w:eastAsia="zh-CN"/>
        </w:rPr>
        <w:t>第二版</w:t>
      </w:r>
      <w:r>
        <w:rPr>
          <w:rFonts w:hint="eastAsia" w:ascii="黑体" w:hAnsi="黑体" w:eastAsia="黑体" w:cs="黑体"/>
          <w:sz w:val="32"/>
          <w:szCs w:val="32"/>
          <w:lang w:eastAsia="zh-CN"/>
        </w:rPr>
        <w:t>）</w:t>
      </w:r>
    </w:p>
    <w:bookmarkEnd w:id="0"/>
    <w:tbl>
      <w:tblPr>
        <w:tblStyle w:val="8"/>
        <w:tblW w:w="146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09"/>
        <w:gridCol w:w="801"/>
        <w:gridCol w:w="2932"/>
        <w:gridCol w:w="7248"/>
        <w:gridCol w:w="1190"/>
        <w:gridCol w:w="11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5"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Theme="minorHAnsi" w:hAnsiTheme="minorHAnsi" w:eastAsiaTheme="minorEastAsia"/>
                <w:sz w:val="21"/>
                <w:szCs w:val="21"/>
              </w:rPr>
            </w:pPr>
            <w:r>
              <w:rPr>
                <w:rFonts w:hint="eastAsia" w:asciiTheme="minorHAnsi" w:hAnsiTheme="minorHAnsi" w:eastAsiaTheme="minorEastAsia"/>
                <w:sz w:val="21"/>
                <w:szCs w:val="21"/>
              </w:rPr>
              <w:t>序号</w:t>
            </w:r>
          </w:p>
        </w:tc>
        <w:tc>
          <w:tcPr>
            <w:tcW w:w="709"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Theme="minorHAnsi" w:hAnsiTheme="minorHAnsi" w:eastAsiaTheme="minorEastAsia"/>
                <w:sz w:val="21"/>
                <w:szCs w:val="21"/>
              </w:rPr>
            </w:pPr>
            <w:r>
              <w:rPr>
                <w:rFonts w:hint="eastAsia" w:asciiTheme="minorHAnsi" w:hAnsiTheme="minorHAnsi" w:eastAsiaTheme="minorEastAsia"/>
                <w:sz w:val="21"/>
                <w:szCs w:val="21"/>
              </w:rPr>
              <w:t>抽查</w:t>
            </w:r>
          </w:p>
          <w:p>
            <w:pPr>
              <w:keepNext w:val="0"/>
              <w:keepLines w:val="0"/>
              <w:pageBreakBefore w:val="0"/>
              <w:kinsoku/>
              <w:wordWrap/>
              <w:overflowPunct/>
              <w:topLinePunct w:val="0"/>
              <w:autoSpaceDE/>
              <w:autoSpaceDN/>
              <w:bidi w:val="0"/>
              <w:adjustRightInd/>
              <w:snapToGrid/>
              <w:spacing w:line="280" w:lineRule="exact"/>
              <w:jc w:val="center"/>
              <w:textAlignment w:val="auto"/>
              <w:rPr>
                <w:rFonts w:asciiTheme="minorHAnsi" w:hAnsiTheme="minorHAnsi" w:eastAsiaTheme="minorEastAsia"/>
                <w:sz w:val="21"/>
                <w:szCs w:val="21"/>
              </w:rPr>
            </w:pPr>
            <w:r>
              <w:rPr>
                <w:rFonts w:hint="eastAsia" w:asciiTheme="minorHAnsi" w:hAnsiTheme="minorHAnsi" w:eastAsiaTheme="minorEastAsia"/>
                <w:sz w:val="21"/>
                <w:szCs w:val="21"/>
              </w:rPr>
              <w:t>事项</w:t>
            </w:r>
          </w:p>
        </w:tc>
        <w:tc>
          <w:tcPr>
            <w:tcW w:w="801"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heme="minorHAnsi" w:hAnsiTheme="minorHAnsi" w:eastAsiaTheme="minorEastAsia"/>
                <w:sz w:val="21"/>
                <w:szCs w:val="21"/>
                <w:lang w:val="en-US" w:eastAsia="zh-CN"/>
              </w:rPr>
            </w:pPr>
            <w:r>
              <w:rPr>
                <w:rFonts w:hint="eastAsia" w:asciiTheme="minorHAnsi" w:hAnsiTheme="minorHAnsi" w:eastAsiaTheme="minorEastAsia"/>
                <w:sz w:val="21"/>
                <w:szCs w:val="21"/>
                <w:lang w:val="en-US" w:eastAsia="zh-CN"/>
              </w:rPr>
              <w:t>抽查对象</w:t>
            </w:r>
          </w:p>
        </w:tc>
        <w:tc>
          <w:tcPr>
            <w:tcW w:w="293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Theme="minorHAnsi" w:hAnsiTheme="minorHAnsi" w:eastAsiaTheme="minorEastAsia"/>
                <w:sz w:val="21"/>
                <w:szCs w:val="21"/>
              </w:rPr>
            </w:pPr>
            <w:r>
              <w:rPr>
                <w:rFonts w:hint="eastAsia" w:asciiTheme="minorHAnsi" w:hAnsiTheme="minorHAnsi" w:eastAsiaTheme="minorEastAsia"/>
                <w:sz w:val="21"/>
                <w:szCs w:val="21"/>
              </w:rPr>
              <w:t>抽查内容</w:t>
            </w:r>
          </w:p>
        </w:tc>
        <w:tc>
          <w:tcPr>
            <w:tcW w:w="7248" w:type="dxa"/>
            <w:vAlign w:val="center"/>
          </w:tcPr>
          <w:p>
            <w:pPr>
              <w:keepNext w:val="0"/>
              <w:keepLines w:val="0"/>
              <w:pageBreakBefore w:val="0"/>
              <w:kinsoku/>
              <w:wordWrap/>
              <w:overflowPunct/>
              <w:topLinePunct w:val="0"/>
              <w:autoSpaceDE/>
              <w:autoSpaceDN/>
              <w:bidi w:val="0"/>
              <w:adjustRightInd/>
              <w:snapToGrid/>
              <w:spacing w:line="280" w:lineRule="exact"/>
              <w:ind w:firstLine="420" w:firstLineChars="200"/>
              <w:jc w:val="center"/>
              <w:textAlignment w:val="auto"/>
              <w:rPr>
                <w:rFonts w:asciiTheme="minorHAnsi" w:hAnsiTheme="minorHAnsi" w:eastAsiaTheme="minorEastAsia"/>
                <w:sz w:val="21"/>
                <w:szCs w:val="21"/>
              </w:rPr>
            </w:pPr>
            <w:r>
              <w:rPr>
                <w:rFonts w:hint="eastAsia" w:asciiTheme="minorHAnsi" w:hAnsiTheme="minorHAnsi" w:eastAsiaTheme="minorEastAsia"/>
                <w:color w:val="auto"/>
                <w:sz w:val="21"/>
                <w:szCs w:val="21"/>
              </w:rPr>
              <w:t>抽查依据</w:t>
            </w:r>
          </w:p>
        </w:tc>
        <w:tc>
          <w:tcPr>
            <w:tcW w:w="1190"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Theme="minorHAnsi" w:hAnsiTheme="minorHAnsi" w:eastAsiaTheme="minorEastAsia"/>
                <w:sz w:val="21"/>
                <w:szCs w:val="21"/>
              </w:rPr>
            </w:pPr>
            <w:r>
              <w:rPr>
                <w:rFonts w:hint="eastAsia" w:asciiTheme="minorHAnsi" w:hAnsiTheme="minorHAnsi" w:eastAsiaTheme="minorEastAsia"/>
                <w:sz w:val="21"/>
                <w:szCs w:val="21"/>
              </w:rPr>
              <w:t>抽查</w:t>
            </w:r>
          </w:p>
          <w:p>
            <w:pPr>
              <w:keepNext w:val="0"/>
              <w:keepLines w:val="0"/>
              <w:pageBreakBefore w:val="0"/>
              <w:kinsoku/>
              <w:wordWrap/>
              <w:overflowPunct/>
              <w:topLinePunct w:val="0"/>
              <w:autoSpaceDE/>
              <w:autoSpaceDN/>
              <w:bidi w:val="0"/>
              <w:adjustRightInd/>
              <w:snapToGrid/>
              <w:spacing w:line="280" w:lineRule="exact"/>
              <w:jc w:val="center"/>
              <w:textAlignment w:val="auto"/>
              <w:rPr>
                <w:rFonts w:asciiTheme="minorHAnsi" w:hAnsiTheme="minorHAnsi" w:eastAsiaTheme="minorEastAsia"/>
                <w:sz w:val="21"/>
                <w:szCs w:val="21"/>
              </w:rPr>
            </w:pPr>
            <w:r>
              <w:rPr>
                <w:rFonts w:hint="eastAsia" w:asciiTheme="minorHAnsi" w:hAnsiTheme="minorHAnsi" w:eastAsiaTheme="minorEastAsia"/>
                <w:sz w:val="21"/>
                <w:szCs w:val="21"/>
              </w:rPr>
              <w:t>方式</w:t>
            </w:r>
          </w:p>
        </w:tc>
        <w:tc>
          <w:tcPr>
            <w:tcW w:w="1123"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Theme="minorHAnsi" w:hAnsiTheme="minorHAnsi" w:eastAsiaTheme="minorEastAsia"/>
                <w:sz w:val="21"/>
                <w:szCs w:val="21"/>
              </w:rPr>
            </w:pPr>
            <w:r>
              <w:rPr>
                <w:rFonts w:hint="eastAsia" w:asciiTheme="minorHAnsi" w:hAnsiTheme="minorHAnsi" w:eastAsiaTheme="minorEastAsia"/>
                <w:sz w:val="21"/>
                <w:szCs w:val="21"/>
              </w:rPr>
              <w:t>抽查比例</w:t>
            </w:r>
          </w:p>
          <w:p>
            <w:pPr>
              <w:keepNext w:val="0"/>
              <w:keepLines w:val="0"/>
              <w:pageBreakBefore w:val="0"/>
              <w:kinsoku/>
              <w:wordWrap/>
              <w:overflowPunct/>
              <w:topLinePunct w:val="0"/>
              <w:autoSpaceDE/>
              <w:autoSpaceDN/>
              <w:bidi w:val="0"/>
              <w:adjustRightInd/>
              <w:snapToGrid/>
              <w:spacing w:line="280" w:lineRule="exact"/>
              <w:jc w:val="center"/>
              <w:textAlignment w:val="auto"/>
              <w:rPr>
                <w:rFonts w:asciiTheme="minorHAnsi" w:hAnsiTheme="minorHAnsi" w:eastAsiaTheme="minorEastAsia"/>
                <w:sz w:val="21"/>
                <w:szCs w:val="21"/>
              </w:rPr>
            </w:pPr>
            <w:r>
              <w:rPr>
                <w:rFonts w:hint="eastAsia" w:asciiTheme="minorHAnsi" w:hAnsiTheme="minorHAnsi" w:eastAsiaTheme="minorEastAsia"/>
                <w:sz w:val="21"/>
                <w:szCs w:val="21"/>
              </w:rPr>
              <w:t>和频次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675"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Theme="minorHAnsi" w:hAnsiTheme="minorHAnsi" w:eastAsiaTheme="minorEastAsia"/>
                <w:sz w:val="21"/>
                <w:szCs w:val="21"/>
              </w:rPr>
            </w:pPr>
            <w:r>
              <w:rPr>
                <w:rFonts w:hint="eastAsia" w:asciiTheme="minorHAnsi" w:hAnsiTheme="minorHAnsi" w:eastAsiaTheme="minorEastAsia"/>
                <w:sz w:val="21"/>
                <w:szCs w:val="21"/>
              </w:rPr>
              <w:t>1</w:t>
            </w:r>
          </w:p>
        </w:tc>
        <w:tc>
          <w:tcPr>
            <w:tcW w:w="709"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kern w:val="0"/>
                <w:sz w:val="21"/>
                <w:szCs w:val="21"/>
                <w:lang w:bidi="ar"/>
              </w:rPr>
            </w:pPr>
            <w:r>
              <w:rPr>
                <w:rFonts w:hint="eastAsia" w:ascii="仿宋_GB2312" w:hAnsi="宋体" w:eastAsia="仿宋_GB2312" w:cs="宋体"/>
                <w:color w:val="000000"/>
                <w:kern w:val="0"/>
                <w:sz w:val="21"/>
                <w:szCs w:val="21"/>
                <w:lang w:bidi="ar"/>
              </w:rPr>
              <w:t>规章制度</w:t>
            </w:r>
          </w:p>
        </w:tc>
        <w:tc>
          <w:tcPr>
            <w:tcW w:w="801"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仿宋_GB2312" w:hAnsi="宋体" w:eastAsia="仿宋_GB2312" w:cs="宋体"/>
                <w:color w:val="000000"/>
                <w:sz w:val="21"/>
                <w:szCs w:val="21"/>
                <w:lang w:val="en-US" w:eastAsia="zh-CN" w:bidi="ar"/>
              </w:rPr>
            </w:pPr>
            <w:r>
              <w:rPr>
                <w:rFonts w:hint="eastAsia" w:ascii="仿宋_GB2312" w:hAnsi="宋体" w:eastAsia="仿宋_GB2312" w:cs="宋体"/>
                <w:color w:val="000000"/>
                <w:sz w:val="21"/>
                <w:szCs w:val="21"/>
                <w:lang w:val="en-US" w:eastAsia="zh-CN" w:bidi="ar"/>
              </w:rPr>
              <w:t>用人单位</w:t>
            </w:r>
          </w:p>
        </w:tc>
        <w:tc>
          <w:tcPr>
            <w:tcW w:w="2932" w:type="dxa"/>
            <w:vAlign w:val="center"/>
          </w:tcPr>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bidi="ar"/>
              </w:rPr>
              <w:t>用人单位制定的劳动规章制度是否违反法律、法规</w:t>
            </w:r>
          </w:p>
        </w:tc>
        <w:tc>
          <w:tcPr>
            <w:tcW w:w="7248" w:type="dxa"/>
            <w:vAlign w:val="center"/>
          </w:tcPr>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bidi="ar"/>
              </w:rPr>
              <w:t>《劳动法》第</w:t>
            </w:r>
            <w:r>
              <w:rPr>
                <w:rFonts w:hint="eastAsia" w:ascii="仿宋_GB2312" w:hAnsi="宋体" w:eastAsia="仿宋_GB2312" w:cs="宋体"/>
                <w:color w:val="000000"/>
                <w:sz w:val="21"/>
                <w:szCs w:val="21"/>
                <w:lang w:val="en-US" w:eastAsia="zh-CN" w:bidi="ar"/>
              </w:rPr>
              <w:t>89</w:t>
            </w:r>
            <w:r>
              <w:rPr>
                <w:rFonts w:hint="eastAsia" w:ascii="仿宋_GB2312" w:hAnsi="宋体" w:eastAsia="仿宋_GB2312" w:cs="宋体"/>
                <w:color w:val="000000"/>
                <w:sz w:val="21"/>
                <w:szCs w:val="21"/>
                <w:lang w:bidi="ar"/>
              </w:rPr>
              <w:t>条：用人单位制定的劳动规章制度违反法律、法规规定的，由劳动行政部门给予警告，责令改正；对劳动者造成损害的，应当承担赔偿责任。</w:t>
            </w:r>
          </w:p>
        </w:tc>
        <w:tc>
          <w:tcPr>
            <w:tcW w:w="1190" w:type="dxa"/>
            <w:vMerge w:val="restart"/>
            <w:vAlign w:val="center"/>
          </w:tcPr>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r>
              <w:rPr>
                <w:rFonts w:ascii="仿宋_GB2312" w:hAnsi="宋体" w:eastAsia="仿宋_GB2312" w:cs="宋体"/>
                <w:color w:val="000000"/>
                <w:sz w:val="21"/>
                <w:szCs w:val="21"/>
                <w:lang w:bidi="ar"/>
              </w:rPr>
              <w:t>日常巡视检查、专项检</w:t>
            </w:r>
            <w:r>
              <w:rPr>
                <w:rFonts w:hint="eastAsia" w:ascii="仿宋_GB2312" w:hAnsi="宋体" w:eastAsia="仿宋_GB2312" w:cs="宋体"/>
                <w:color w:val="000000"/>
                <w:sz w:val="21"/>
                <w:szCs w:val="21"/>
                <w:lang w:bidi="ar"/>
              </w:rPr>
              <w:t>查等</w:t>
            </w:r>
            <w:r>
              <w:rPr>
                <w:rFonts w:ascii="仿宋_GB2312" w:hAnsi="宋体" w:eastAsia="仿宋_GB2312" w:cs="宋体"/>
                <w:color w:val="000000"/>
                <w:sz w:val="21"/>
                <w:szCs w:val="21"/>
                <w:lang w:bidi="ar"/>
              </w:rPr>
              <w:t>方式抽查</w:t>
            </w:r>
          </w:p>
        </w:tc>
        <w:tc>
          <w:tcPr>
            <w:tcW w:w="1123" w:type="dxa"/>
            <w:vMerge w:val="restart"/>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bidi="ar"/>
              </w:rPr>
              <w:t>比例不低于</w:t>
            </w:r>
            <w:r>
              <w:rPr>
                <w:rFonts w:hint="eastAsia" w:ascii="仿宋_GB2312" w:hAnsi="宋体" w:eastAsia="仿宋_GB2312" w:cs="宋体"/>
                <w:color w:val="000000"/>
                <w:sz w:val="21"/>
                <w:szCs w:val="21"/>
                <w:lang w:val="en-US" w:eastAsia="zh-CN" w:bidi="ar"/>
              </w:rPr>
              <w:t>2</w:t>
            </w:r>
            <w:r>
              <w:rPr>
                <w:rFonts w:hint="eastAsia" w:ascii="仿宋_GB2312" w:hAnsi="宋体" w:eastAsia="仿宋_GB2312" w:cs="宋体"/>
                <w:color w:val="000000"/>
                <w:sz w:val="21"/>
                <w:szCs w:val="21"/>
                <w:lang w:bidi="ar"/>
              </w:rPr>
              <w:t>0%；同一用人单位每年抽查次数不超过2 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0" w:hRule="atLeast"/>
        </w:trPr>
        <w:tc>
          <w:tcPr>
            <w:tcW w:w="675"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Theme="minorHAnsi" w:hAnsiTheme="minorHAnsi" w:eastAsiaTheme="minorEastAsia"/>
                <w:sz w:val="21"/>
                <w:szCs w:val="21"/>
              </w:rPr>
            </w:pPr>
            <w:r>
              <w:rPr>
                <w:rFonts w:hint="eastAsia" w:asciiTheme="minorHAnsi" w:hAnsiTheme="minorHAnsi" w:eastAsiaTheme="minorEastAsia"/>
                <w:sz w:val="21"/>
                <w:szCs w:val="21"/>
              </w:rPr>
              <w:t>2</w:t>
            </w:r>
          </w:p>
        </w:tc>
        <w:tc>
          <w:tcPr>
            <w:tcW w:w="709"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kern w:val="0"/>
                <w:sz w:val="21"/>
                <w:szCs w:val="21"/>
                <w:lang w:bidi="ar"/>
              </w:rPr>
            </w:pPr>
            <w:r>
              <w:rPr>
                <w:rFonts w:hint="eastAsia" w:ascii="仿宋_GB2312" w:hAnsi="宋体" w:eastAsia="仿宋_GB2312" w:cs="宋体"/>
                <w:color w:val="000000"/>
                <w:kern w:val="0"/>
                <w:sz w:val="21"/>
                <w:szCs w:val="21"/>
                <w:lang w:bidi="ar"/>
              </w:rPr>
              <w:t>规章制度</w:t>
            </w:r>
          </w:p>
        </w:tc>
        <w:tc>
          <w:tcPr>
            <w:tcW w:w="801"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_GB2312" w:hAnsi="宋体" w:eastAsia="仿宋_GB2312" w:cs="宋体"/>
                <w:color w:val="000000"/>
                <w:sz w:val="21"/>
                <w:szCs w:val="21"/>
                <w:lang w:bidi="ar"/>
              </w:rPr>
            </w:pPr>
            <w:r>
              <w:rPr>
                <w:rFonts w:hint="eastAsia" w:ascii="仿宋_GB2312" w:hAnsi="宋体" w:eastAsia="仿宋_GB2312" w:cs="宋体"/>
                <w:color w:val="000000"/>
                <w:sz w:val="21"/>
                <w:szCs w:val="21"/>
                <w:lang w:val="en-US" w:eastAsia="zh-CN" w:bidi="ar"/>
              </w:rPr>
              <w:t>用人单位</w:t>
            </w:r>
          </w:p>
        </w:tc>
        <w:tc>
          <w:tcPr>
            <w:tcW w:w="2932" w:type="dxa"/>
            <w:vAlign w:val="center"/>
          </w:tcPr>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bidi="ar"/>
              </w:rPr>
              <w:t>用人单位直接涉及劳动者切身利益的规章制度是否违反法律、法规</w:t>
            </w:r>
          </w:p>
        </w:tc>
        <w:tc>
          <w:tcPr>
            <w:tcW w:w="7248" w:type="dxa"/>
            <w:vAlign w:val="center"/>
          </w:tcPr>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eastAsia="zh-CN" w:bidi="ar"/>
              </w:rPr>
              <w:t>《中华人民共和国劳动合同法》</w:t>
            </w:r>
            <w:r>
              <w:rPr>
                <w:rFonts w:hint="eastAsia" w:ascii="仿宋_GB2312" w:hAnsi="宋体" w:eastAsia="仿宋_GB2312" w:cs="宋体"/>
                <w:color w:val="000000"/>
                <w:sz w:val="21"/>
                <w:szCs w:val="21"/>
                <w:lang w:bidi="ar"/>
              </w:rPr>
              <w:t>第</w:t>
            </w:r>
            <w:r>
              <w:rPr>
                <w:rFonts w:hint="eastAsia" w:ascii="仿宋_GB2312" w:hAnsi="宋体" w:eastAsia="仿宋_GB2312" w:cs="宋体"/>
                <w:color w:val="000000"/>
                <w:sz w:val="21"/>
                <w:szCs w:val="21"/>
                <w:lang w:val="en-US" w:eastAsia="zh-CN" w:bidi="ar"/>
              </w:rPr>
              <w:t>80</w:t>
            </w:r>
            <w:r>
              <w:rPr>
                <w:rFonts w:hint="eastAsia" w:ascii="仿宋_GB2312" w:hAnsi="宋体" w:eastAsia="仿宋_GB2312" w:cs="宋体"/>
                <w:color w:val="000000"/>
                <w:sz w:val="21"/>
                <w:szCs w:val="21"/>
                <w:lang w:bidi="ar"/>
              </w:rPr>
              <w:t>条：用人单位直接涉及劳动者切身利益的规章制度违反法律、法规规定的，由劳动行政部门责令改正，给予警告；给劳动者造成损害的，应当承担赔偿责任。</w:t>
            </w:r>
            <w:r>
              <w:rPr>
                <w:rFonts w:ascii="仿宋_GB2312" w:hAnsi="宋体" w:eastAsia="仿宋_GB2312" w:cs="宋体"/>
                <w:color w:val="000000"/>
                <w:sz w:val="21"/>
                <w:szCs w:val="21"/>
                <w:lang w:bidi="ar"/>
              </w:rPr>
              <w:t> </w:t>
            </w:r>
          </w:p>
        </w:tc>
        <w:tc>
          <w:tcPr>
            <w:tcW w:w="1190" w:type="dxa"/>
            <w:vMerge w:val="continue"/>
          </w:tcPr>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p>
        </w:tc>
        <w:tc>
          <w:tcPr>
            <w:tcW w:w="1123" w:type="dxa"/>
            <w:vMerge w:val="continue"/>
          </w:tcPr>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675" w:type="dxa"/>
            <w:vAlign w:val="center"/>
          </w:tcPr>
          <w:p>
            <w:pPr>
              <w:keepNext w:val="0"/>
              <w:keepLines w:val="0"/>
              <w:pageBreakBefore w:val="0"/>
              <w:kinsoku/>
              <w:wordWrap/>
              <w:overflowPunct/>
              <w:topLinePunct w:val="0"/>
              <w:autoSpaceDE/>
              <w:autoSpaceDN/>
              <w:bidi w:val="0"/>
              <w:adjustRightInd/>
              <w:snapToGrid/>
              <w:spacing w:line="280" w:lineRule="exact"/>
              <w:ind w:firstLine="210" w:firstLineChars="100"/>
              <w:jc w:val="both"/>
              <w:textAlignment w:val="auto"/>
              <w:rPr>
                <w:rFonts w:asciiTheme="minorHAnsi" w:hAnsiTheme="minorHAnsi" w:eastAsiaTheme="minorEastAsia"/>
                <w:sz w:val="21"/>
                <w:szCs w:val="21"/>
              </w:rPr>
            </w:pPr>
            <w:r>
              <w:rPr>
                <w:rFonts w:hint="eastAsia" w:asciiTheme="minorHAnsi" w:hAnsiTheme="minorHAnsi" w:eastAsiaTheme="minorEastAsia"/>
                <w:sz w:val="21"/>
                <w:szCs w:val="21"/>
              </w:rPr>
              <w:t>3</w:t>
            </w:r>
          </w:p>
        </w:tc>
        <w:tc>
          <w:tcPr>
            <w:tcW w:w="709"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kern w:val="0"/>
                <w:sz w:val="21"/>
                <w:szCs w:val="21"/>
                <w:lang w:bidi="ar"/>
              </w:rPr>
            </w:pPr>
            <w:r>
              <w:rPr>
                <w:rFonts w:hint="eastAsia" w:ascii="仿宋_GB2312" w:hAnsi="宋体" w:eastAsia="仿宋_GB2312" w:cs="宋体"/>
                <w:color w:val="000000"/>
                <w:kern w:val="0"/>
                <w:sz w:val="21"/>
                <w:szCs w:val="21"/>
                <w:lang w:bidi="ar"/>
              </w:rPr>
              <w:t>劳动合同及招用工</w:t>
            </w:r>
          </w:p>
        </w:tc>
        <w:tc>
          <w:tcPr>
            <w:tcW w:w="801"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_GB2312" w:hAnsi="宋体" w:eastAsia="仿宋_GB2312" w:cs="宋体"/>
                <w:color w:val="000000"/>
                <w:sz w:val="21"/>
                <w:szCs w:val="21"/>
                <w:lang w:bidi="ar"/>
              </w:rPr>
            </w:pPr>
            <w:r>
              <w:rPr>
                <w:rFonts w:hint="eastAsia" w:ascii="仿宋_GB2312" w:hAnsi="宋体" w:eastAsia="仿宋_GB2312" w:cs="宋体"/>
                <w:color w:val="000000"/>
                <w:sz w:val="21"/>
                <w:szCs w:val="21"/>
                <w:lang w:val="en-US" w:eastAsia="zh-CN" w:bidi="ar"/>
              </w:rPr>
              <w:t>用人单位</w:t>
            </w:r>
          </w:p>
        </w:tc>
        <w:tc>
          <w:tcPr>
            <w:tcW w:w="2932" w:type="dxa"/>
            <w:vAlign w:val="center"/>
          </w:tcPr>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bidi="ar"/>
              </w:rPr>
              <w:t>用人单位提供的劳动合同文本是否载明劳动合同法规定的劳动合同必备条款</w:t>
            </w:r>
          </w:p>
        </w:tc>
        <w:tc>
          <w:tcPr>
            <w:tcW w:w="7248" w:type="dxa"/>
            <w:vAlign w:val="center"/>
          </w:tcPr>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eastAsia="zh-CN" w:bidi="ar"/>
              </w:rPr>
              <w:t>《中华人民共和国劳动合同法》</w:t>
            </w:r>
            <w:r>
              <w:rPr>
                <w:rFonts w:hint="eastAsia" w:ascii="仿宋_GB2312" w:hAnsi="宋体" w:eastAsia="仿宋_GB2312" w:cs="宋体"/>
                <w:color w:val="000000"/>
                <w:sz w:val="21"/>
                <w:szCs w:val="21"/>
                <w:lang w:bidi="ar"/>
              </w:rPr>
              <w:t>第</w:t>
            </w:r>
            <w:r>
              <w:rPr>
                <w:rFonts w:hint="eastAsia" w:ascii="仿宋_GB2312" w:hAnsi="宋体" w:eastAsia="仿宋_GB2312" w:cs="宋体"/>
                <w:color w:val="000000"/>
                <w:sz w:val="21"/>
                <w:szCs w:val="21"/>
                <w:lang w:val="en-US" w:eastAsia="zh-CN" w:bidi="ar"/>
              </w:rPr>
              <w:t>81</w:t>
            </w:r>
            <w:r>
              <w:rPr>
                <w:rFonts w:hint="eastAsia" w:ascii="仿宋_GB2312" w:hAnsi="宋体" w:eastAsia="仿宋_GB2312" w:cs="宋体"/>
                <w:color w:val="000000"/>
                <w:sz w:val="21"/>
                <w:szCs w:val="21"/>
                <w:lang w:bidi="ar"/>
              </w:rPr>
              <w:t>条：用人单位提供的劳动合同文本未载明本法规定的劳动合同必备条款或者用人单位未将劳动合同文本交付</w:t>
            </w:r>
            <w:r>
              <w:rPr>
                <w:rFonts w:asciiTheme="minorHAnsi" w:hAnsiTheme="minorHAnsi" w:eastAsiaTheme="minorEastAsia"/>
                <w:sz w:val="21"/>
              </w:rPr>
              <w:fldChar w:fldCharType="begin"/>
            </w:r>
            <w:r>
              <w:rPr>
                <w:rFonts w:asciiTheme="minorHAnsi" w:hAnsiTheme="minorHAnsi" w:eastAsiaTheme="minorEastAsia"/>
                <w:sz w:val="21"/>
              </w:rPr>
              <w:instrText xml:space="preserve"> HYPERLINK "http://baike.so.com/doc/6732834-6947159.html" \t "E:业务两网化双随机一公开一单两库一细则_blank" </w:instrText>
            </w:r>
            <w:r>
              <w:rPr>
                <w:rFonts w:asciiTheme="minorHAnsi" w:hAnsiTheme="minorHAnsi" w:eastAsiaTheme="minorEastAsia"/>
                <w:sz w:val="21"/>
              </w:rPr>
              <w:fldChar w:fldCharType="separate"/>
            </w:r>
            <w:r>
              <w:rPr>
                <w:rFonts w:hint="eastAsia" w:ascii="仿宋_GB2312" w:hAnsi="宋体" w:eastAsia="仿宋_GB2312" w:cs="宋体"/>
                <w:color w:val="000000"/>
                <w:sz w:val="21"/>
                <w:szCs w:val="21"/>
                <w:lang w:bidi="ar"/>
              </w:rPr>
              <w:t>劳动者</w:t>
            </w:r>
            <w:r>
              <w:rPr>
                <w:rFonts w:hint="eastAsia" w:ascii="仿宋_GB2312" w:hAnsi="宋体" w:eastAsia="仿宋_GB2312" w:cs="宋体"/>
                <w:color w:val="000000"/>
                <w:sz w:val="21"/>
                <w:szCs w:val="21"/>
                <w:lang w:bidi="ar"/>
              </w:rPr>
              <w:fldChar w:fldCharType="end"/>
            </w:r>
            <w:r>
              <w:rPr>
                <w:rFonts w:hint="eastAsia" w:ascii="仿宋_GB2312" w:hAnsi="宋体" w:eastAsia="仿宋_GB2312" w:cs="宋体"/>
                <w:color w:val="000000"/>
                <w:sz w:val="21"/>
                <w:szCs w:val="21"/>
                <w:lang w:bidi="ar"/>
              </w:rPr>
              <w:t>的，由劳动行政部门责令改正；给劳动者造成损害的，应当承担赔偿责任。</w:t>
            </w:r>
          </w:p>
        </w:tc>
        <w:tc>
          <w:tcPr>
            <w:tcW w:w="1190" w:type="dxa"/>
            <w:vMerge w:val="continue"/>
          </w:tcPr>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p>
        </w:tc>
        <w:tc>
          <w:tcPr>
            <w:tcW w:w="1123" w:type="dxa"/>
            <w:vMerge w:val="continue"/>
          </w:tcPr>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Theme="minorHAnsi" w:hAnsiTheme="minorHAnsi" w:eastAsiaTheme="minorEastAsia"/>
                <w:sz w:val="21"/>
                <w:szCs w:val="21"/>
              </w:rPr>
            </w:pPr>
            <w:r>
              <w:rPr>
                <w:rFonts w:hint="eastAsia" w:asciiTheme="minorHAnsi" w:hAnsiTheme="minorHAnsi" w:eastAsiaTheme="minorEastAsia"/>
                <w:sz w:val="21"/>
                <w:szCs w:val="21"/>
              </w:rPr>
              <w:t>4</w:t>
            </w:r>
          </w:p>
        </w:tc>
        <w:tc>
          <w:tcPr>
            <w:tcW w:w="709"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kern w:val="0"/>
                <w:sz w:val="21"/>
                <w:szCs w:val="21"/>
                <w:lang w:bidi="ar"/>
              </w:rPr>
            </w:pPr>
            <w:r>
              <w:rPr>
                <w:rFonts w:hint="eastAsia" w:ascii="仿宋_GB2312" w:hAnsi="宋体" w:eastAsia="仿宋_GB2312" w:cs="宋体"/>
                <w:color w:val="000000"/>
                <w:kern w:val="0"/>
                <w:sz w:val="21"/>
                <w:szCs w:val="21"/>
                <w:lang w:bidi="ar"/>
              </w:rPr>
              <w:t>劳动合同及招用工</w:t>
            </w:r>
          </w:p>
        </w:tc>
        <w:tc>
          <w:tcPr>
            <w:tcW w:w="801"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_GB2312" w:hAnsi="宋体" w:eastAsia="仿宋_GB2312" w:cs="宋体"/>
                <w:color w:val="000000"/>
                <w:sz w:val="21"/>
                <w:szCs w:val="21"/>
                <w:lang w:bidi="ar"/>
              </w:rPr>
            </w:pPr>
            <w:r>
              <w:rPr>
                <w:rFonts w:hint="eastAsia" w:ascii="仿宋_GB2312" w:hAnsi="宋体" w:eastAsia="仿宋_GB2312" w:cs="宋体"/>
                <w:color w:val="000000"/>
                <w:sz w:val="21"/>
                <w:szCs w:val="21"/>
                <w:lang w:val="en-US" w:eastAsia="zh-CN" w:bidi="ar"/>
              </w:rPr>
              <w:t>用人单位</w:t>
            </w:r>
          </w:p>
        </w:tc>
        <w:tc>
          <w:tcPr>
            <w:tcW w:w="2932" w:type="dxa"/>
            <w:vAlign w:val="center"/>
          </w:tcPr>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bidi="ar"/>
              </w:rPr>
              <w:t>用人单位是否将劳动合同文本交付劳动者</w:t>
            </w:r>
          </w:p>
        </w:tc>
        <w:tc>
          <w:tcPr>
            <w:tcW w:w="7248" w:type="dxa"/>
            <w:vAlign w:val="center"/>
          </w:tcPr>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eastAsia="zh-CN" w:bidi="ar"/>
              </w:rPr>
              <w:t>《中华人民共和国劳动合同法》</w:t>
            </w:r>
            <w:r>
              <w:rPr>
                <w:rFonts w:hint="eastAsia" w:ascii="仿宋_GB2312" w:hAnsi="宋体" w:eastAsia="仿宋_GB2312" w:cs="宋体"/>
                <w:color w:val="000000"/>
                <w:sz w:val="21"/>
                <w:szCs w:val="21"/>
                <w:lang w:bidi="ar"/>
              </w:rPr>
              <w:t>第</w:t>
            </w:r>
            <w:r>
              <w:rPr>
                <w:rFonts w:hint="eastAsia" w:ascii="仿宋_GB2312" w:hAnsi="宋体" w:eastAsia="仿宋_GB2312" w:cs="宋体"/>
                <w:color w:val="000000"/>
                <w:sz w:val="21"/>
                <w:szCs w:val="21"/>
                <w:lang w:val="en-US" w:eastAsia="zh-CN" w:bidi="ar"/>
              </w:rPr>
              <w:t>81</w:t>
            </w:r>
            <w:r>
              <w:rPr>
                <w:rFonts w:hint="eastAsia" w:ascii="仿宋_GB2312" w:hAnsi="宋体" w:eastAsia="仿宋_GB2312" w:cs="宋体"/>
                <w:color w:val="000000"/>
                <w:sz w:val="21"/>
                <w:szCs w:val="21"/>
                <w:lang w:bidi="ar"/>
              </w:rPr>
              <w:t>条：用人单位提供的劳动合同文本未载明本法规定的劳动合同必备条款或者用人单位未将劳动合同文本交付</w:t>
            </w:r>
            <w:r>
              <w:rPr>
                <w:rFonts w:asciiTheme="minorHAnsi" w:hAnsiTheme="minorHAnsi" w:eastAsiaTheme="minorEastAsia"/>
                <w:sz w:val="21"/>
              </w:rPr>
              <w:fldChar w:fldCharType="begin"/>
            </w:r>
            <w:r>
              <w:rPr>
                <w:rFonts w:asciiTheme="minorHAnsi" w:hAnsiTheme="minorHAnsi" w:eastAsiaTheme="minorEastAsia"/>
                <w:sz w:val="21"/>
              </w:rPr>
              <w:instrText xml:space="preserve"> HYPERLINK "http://baike.so.com/doc/6732834-6947159.html" \t "E:业务两网化双随机一公开一单两库一细则_blank" </w:instrText>
            </w:r>
            <w:r>
              <w:rPr>
                <w:rFonts w:asciiTheme="minorHAnsi" w:hAnsiTheme="minorHAnsi" w:eastAsiaTheme="minorEastAsia"/>
                <w:sz w:val="21"/>
              </w:rPr>
              <w:fldChar w:fldCharType="separate"/>
            </w:r>
            <w:r>
              <w:rPr>
                <w:rFonts w:hint="eastAsia" w:ascii="仿宋_GB2312" w:hAnsi="宋体" w:eastAsia="仿宋_GB2312" w:cs="宋体"/>
                <w:color w:val="000000"/>
                <w:sz w:val="21"/>
                <w:szCs w:val="21"/>
                <w:lang w:bidi="ar"/>
              </w:rPr>
              <w:t>劳动者</w:t>
            </w:r>
            <w:r>
              <w:rPr>
                <w:rFonts w:hint="eastAsia" w:ascii="仿宋_GB2312" w:hAnsi="宋体" w:eastAsia="仿宋_GB2312" w:cs="宋体"/>
                <w:color w:val="000000"/>
                <w:sz w:val="21"/>
                <w:szCs w:val="21"/>
                <w:lang w:bidi="ar"/>
              </w:rPr>
              <w:fldChar w:fldCharType="end"/>
            </w:r>
            <w:r>
              <w:rPr>
                <w:rFonts w:hint="eastAsia" w:ascii="仿宋_GB2312" w:hAnsi="宋体" w:eastAsia="仿宋_GB2312" w:cs="宋体"/>
                <w:color w:val="000000"/>
                <w:sz w:val="21"/>
                <w:szCs w:val="21"/>
                <w:lang w:bidi="ar"/>
              </w:rPr>
              <w:t>的，由劳动行政部门责令改正；给劳动者造成损害的，应当承担赔偿责任。</w:t>
            </w:r>
          </w:p>
        </w:tc>
        <w:tc>
          <w:tcPr>
            <w:tcW w:w="1190" w:type="dxa"/>
            <w:vMerge w:val="continue"/>
          </w:tcPr>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p>
        </w:tc>
        <w:tc>
          <w:tcPr>
            <w:tcW w:w="1123" w:type="dxa"/>
            <w:vMerge w:val="continue"/>
          </w:tcPr>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675"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Theme="minorHAnsi" w:hAnsiTheme="minorHAnsi" w:eastAsiaTheme="minorEastAsia"/>
                <w:sz w:val="21"/>
                <w:szCs w:val="21"/>
              </w:rPr>
            </w:pPr>
            <w:r>
              <w:rPr>
                <w:rFonts w:hint="eastAsia" w:asciiTheme="minorHAnsi" w:hAnsiTheme="minorHAnsi" w:eastAsiaTheme="minorEastAsia"/>
                <w:sz w:val="21"/>
                <w:szCs w:val="21"/>
              </w:rPr>
              <w:t>5</w:t>
            </w:r>
          </w:p>
        </w:tc>
        <w:tc>
          <w:tcPr>
            <w:tcW w:w="709"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kern w:val="0"/>
                <w:sz w:val="21"/>
                <w:szCs w:val="21"/>
                <w:lang w:bidi="ar"/>
              </w:rPr>
            </w:pPr>
            <w:r>
              <w:rPr>
                <w:rFonts w:hint="eastAsia" w:ascii="仿宋_GB2312" w:hAnsi="宋体" w:eastAsia="仿宋_GB2312" w:cs="宋体"/>
                <w:color w:val="000000"/>
                <w:kern w:val="0"/>
                <w:sz w:val="21"/>
                <w:szCs w:val="21"/>
                <w:lang w:bidi="ar"/>
              </w:rPr>
              <w:t>劳动合同及招用工</w:t>
            </w:r>
          </w:p>
        </w:tc>
        <w:tc>
          <w:tcPr>
            <w:tcW w:w="801"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_GB2312" w:hAnsi="宋体" w:eastAsia="仿宋_GB2312" w:cs="宋体"/>
                <w:color w:val="000000"/>
                <w:sz w:val="21"/>
                <w:szCs w:val="21"/>
                <w:lang w:bidi="ar"/>
              </w:rPr>
            </w:pPr>
            <w:r>
              <w:rPr>
                <w:rFonts w:hint="eastAsia" w:ascii="仿宋_GB2312" w:hAnsi="宋体" w:eastAsia="仿宋_GB2312" w:cs="宋体"/>
                <w:color w:val="000000"/>
                <w:sz w:val="21"/>
                <w:szCs w:val="21"/>
                <w:lang w:val="en-US" w:eastAsia="zh-CN" w:bidi="ar"/>
              </w:rPr>
              <w:t>用人单位</w:t>
            </w:r>
          </w:p>
        </w:tc>
        <w:tc>
          <w:tcPr>
            <w:tcW w:w="2932" w:type="dxa"/>
            <w:vAlign w:val="center"/>
          </w:tcPr>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bidi="ar"/>
              </w:rPr>
              <w:t>用人单位是否违反劳动合同法规定约定试用期</w:t>
            </w:r>
          </w:p>
        </w:tc>
        <w:tc>
          <w:tcPr>
            <w:tcW w:w="7248" w:type="dxa"/>
            <w:vAlign w:val="center"/>
          </w:tcPr>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eastAsia="zh-CN" w:bidi="ar"/>
              </w:rPr>
              <w:t>《中华人民共和国劳动合同法》</w:t>
            </w:r>
            <w:r>
              <w:rPr>
                <w:rFonts w:hint="eastAsia" w:ascii="仿宋_GB2312" w:hAnsi="宋体" w:eastAsia="仿宋_GB2312" w:cs="宋体"/>
                <w:color w:val="000000"/>
                <w:sz w:val="21"/>
                <w:szCs w:val="21"/>
                <w:lang w:bidi="ar"/>
              </w:rPr>
              <w:t>第</w:t>
            </w:r>
            <w:r>
              <w:rPr>
                <w:rFonts w:hint="eastAsia" w:ascii="仿宋_GB2312" w:hAnsi="宋体" w:eastAsia="仿宋_GB2312" w:cs="宋体"/>
                <w:color w:val="000000"/>
                <w:sz w:val="21"/>
                <w:szCs w:val="21"/>
                <w:lang w:val="en-US" w:eastAsia="zh-CN" w:bidi="ar"/>
              </w:rPr>
              <w:t>83条</w:t>
            </w:r>
            <w:r>
              <w:rPr>
                <w:rFonts w:hint="eastAsia" w:ascii="仿宋_GB2312" w:hAnsi="宋体" w:eastAsia="仿宋_GB2312" w:cs="宋体"/>
                <w:color w:val="000000"/>
                <w:sz w:val="21"/>
                <w:szCs w:val="21"/>
                <w:lang w:bidi="ar"/>
              </w:rPr>
              <w:t>：用人单位违反本法规定与劳动者约定试用期的</w:t>
            </w:r>
            <w:r>
              <w:rPr>
                <w:rFonts w:ascii="仿宋_GB2312" w:hAnsi="宋体" w:eastAsia="仿宋_GB2312" w:cs="宋体"/>
                <w:color w:val="000000"/>
                <w:sz w:val="21"/>
                <w:szCs w:val="21"/>
                <w:lang w:bidi="ar"/>
              </w:rPr>
              <w:t>，由劳动行政部门责令改正；违法约定的试用期已经履行的，由用人单位以劳动者试用期满月</w:t>
            </w:r>
            <w:r>
              <w:rPr>
                <w:rFonts w:asciiTheme="minorHAnsi" w:hAnsiTheme="minorHAnsi" w:eastAsiaTheme="minorEastAsia"/>
                <w:sz w:val="21"/>
              </w:rPr>
              <w:fldChar w:fldCharType="begin"/>
            </w:r>
            <w:r>
              <w:rPr>
                <w:rFonts w:asciiTheme="minorHAnsi" w:hAnsiTheme="minorHAnsi" w:eastAsiaTheme="minorEastAsia"/>
                <w:sz w:val="21"/>
              </w:rPr>
              <w:instrText xml:space="preserve"> HYPERLINK "http://baike.so.com/doc/5394653-5631778.html" \t "http://baike.so.com/doc/_blank" </w:instrText>
            </w:r>
            <w:r>
              <w:rPr>
                <w:rFonts w:asciiTheme="minorHAnsi" w:hAnsiTheme="minorHAnsi" w:eastAsiaTheme="minorEastAsia"/>
                <w:sz w:val="21"/>
              </w:rPr>
              <w:fldChar w:fldCharType="separate"/>
            </w:r>
            <w:r>
              <w:rPr>
                <w:rFonts w:ascii="仿宋_GB2312" w:hAnsi="宋体" w:eastAsia="仿宋_GB2312" w:cs="宋体"/>
                <w:color w:val="000000"/>
                <w:sz w:val="21"/>
                <w:szCs w:val="21"/>
                <w:lang w:bidi="ar"/>
              </w:rPr>
              <w:t>工资</w:t>
            </w:r>
            <w:r>
              <w:rPr>
                <w:rFonts w:ascii="仿宋_GB2312" w:hAnsi="宋体" w:eastAsia="仿宋_GB2312" w:cs="宋体"/>
                <w:color w:val="000000"/>
                <w:sz w:val="21"/>
                <w:szCs w:val="21"/>
                <w:lang w:bidi="ar"/>
              </w:rPr>
              <w:fldChar w:fldCharType="end"/>
            </w:r>
            <w:r>
              <w:rPr>
                <w:rFonts w:ascii="仿宋_GB2312" w:hAnsi="宋体" w:eastAsia="仿宋_GB2312" w:cs="宋体"/>
                <w:color w:val="000000"/>
                <w:sz w:val="21"/>
                <w:szCs w:val="21"/>
                <w:lang w:bidi="ar"/>
              </w:rPr>
              <w:t>为标准，按已经履行的超过法定试用期的期间向劳动者支付赔偿金。</w:t>
            </w:r>
          </w:p>
          <w:p>
            <w:pPr>
              <w:keepNext w:val="0"/>
              <w:keepLines w:val="0"/>
              <w:pageBreakBefore w:val="0"/>
              <w:kinsoku/>
              <w:wordWrap/>
              <w:overflowPunct/>
              <w:topLinePunct w:val="0"/>
              <w:autoSpaceDE/>
              <w:autoSpaceDN/>
              <w:bidi w:val="0"/>
              <w:adjustRightInd/>
              <w:snapToGrid/>
              <w:spacing w:line="280" w:lineRule="exact"/>
              <w:textAlignment w:val="auto"/>
              <w:rPr>
                <w:rFonts w:hint="default" w:ascii="仿宋_GB2312" w:hAnsi="宋体" w:eastAsia="仿宋_GB2312" w:cs="宋体"/>
                <w:color w:val="000000"/>
                <w:sz w:val="21"/>
                <w:szCs w:val="21"/>
                <w:lang w:val="en-US" w:eastAsia="zh-CN" w:bidi="ar"/>
              </w:rPr>
            </w:pPr>
            <w:r>
              <w:rPr>
                <w:rFonts w:hint="eastAsia" w:ascii="仿宋_GB2312" w:hAnsi="宋体" w:eastAsia="仿宋_GB2312" w:cs="宋体"/>
                <w:color w:val="000000"/>
                <w:sz w:val="21"/>
                <w:szCs w:val="21"/>
                <w:lang w:eastAsia="zh-CN" w:bidi="ar"/>
              </w:rPr>
              <w:t>《</w:t>
            </w:r>
            <w:r>
              <w:rPr>
                <w:rFonts w:hint="eastAsia" w:ascii="仿宋_GB2312" w:hAnsi="宋体" w:eastAsia="仿宋_GB2312" w:cs="宋体"/>
                <w:color w:val="000000"/>
                <w:sz w:val="21"/>
                <w:szCs w:val="21"/>
                <w:lang w:val="en-US" w:eastAsia="zh-CN" w:bidi="ar"/>
              </w:rPr>
              <w:t>劳务派遣暂行规定》第23条：劳务派遣单位违反本法第六条（第六条：劳务派遣单位可以与被派遣劳动者约定试用期。劳务派遣单位与同一被派遣劳动者只能约定一次试用期）规定的，按照劳动合同法第八十三条规定执行。</w:t>
            </w:r>
          </w:p>
        </w:tc>
        <w:tc>
          <w:tcPr>
            <w:tcW w:w="1190" w:type="dxa"/>
            <w:vMerge w:val="continue"/>
          </w:tcPr>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p>
        </w:tc>
        <w:tc>
          <w:tcPr>
            <w:tcW w:w="1123" w:type="dxa"/>
            <w:vMerge w:val="continue"/>
          </w:tcPr>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2" w:hRule="atLeast"/>
        </w:trPr>
        <w:tc>
          <w:tcPr>
            <w:tcW w:w="675"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Theme="minorHAnsi" w:hAnsiTheme="minorHAnsi" w:eastAsiaTheme="minorEastAsia"/>
                <w:sz w:val="21"/>
                <w:szCs w:val="21"/>
              </w:rPr>
            </w:pPr>
            <w:r>
              <w:rPr>
                <w:rFonts w:hint="eastAsia" w:asciiTheme="minorHAnsi" w:hAnsiTheme="minorHAnsi" w:eastAsiaTheme="minorEastAsia"/>
                <w:sz w:val="21"/>
                <w:szCs w:val="21"/>
              </w:rPr>
              <w:t>6</w:t>
            </w:r>
          </w:p>
        </w:tc>
        <w:tc>
          <w:tcPr>
            <w:tcW w:w="709"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kern w:val="0"/>
                <w:sz w:val="21"/>
                <w:szCs w:val="21"/>
                <w:lang w:bidi="ar"/>
              </w:rPr>
            </w:pPr>
            <w:r>
              <w:rPr>
                <w:rFonts w:hint="eastAsia" w:ascii="仿宋_GB2312" w:hAnsi="宋体" w:eastAsia="仿宋_GB2312" w:cs="宋体"/>
                <w:color w:val="000000"/>
                <w:kern w:val="0"/>
                <w:sz w:val="21"/>
                <w:szCs w:val="21"/>
                <w:lang w:bidi="ar"/>
              </w:rPr>
              <w:t>劳动合同及招用工</w:t>
            </w:r>
          </w:p>
        </w:tc>
        <w:tc>
          <w:tcPr>
            <w:tcW w:w="801"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_GB2312" w:hAnsi="宋体" w:eastAsia="仿宋_GB2312" w:cs="宋体"/>
                <w:color w:val="000000"/>
                <w:sz w:val="21"/>
                <w:szCs w:val="21"/>
                <w:lang w:bidi="ar"/>
              </w:rPr>
            </w:pPr>
            <w:r>
              <w:rPr>
                <w:rFonts w:hint="eastAsia" w:ascii="仿宋_GB2312" w:hAnsi="宋体" w:eastAsia="仿宋_GB2312" w:cs="宋体"/>
                <w:color w:val="000000"/>
                <w:sz w:val="21"/>
                <w:szCs w:val="21"/>
                <w:lang w:val="en-US" w:eastAsia="zh-CN" w:bidi="ar"/>
              </w:rPr>
              <w:t>用人单位</w:t>
            </w:r>
          </w:p>
        </w:tc>
        <w:tc>
          <w:tcPr>
            <w:tcW w:w="2932" w:type="dxa"/>
            <w:vAlign w:val="center"/>
          </w:tcPr>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bidi="ar"/>
              </w:rPr>
              <w:t>用人单位是否违反劳动合同法规定，扣押劳动者居民身份证等证件</w:t>
            </w:r>
          </w:p>
        </w:tc>
        <w:tc>
          <w:tcPr>
            <w:tcW w:w="7248" w:type="dxa"/>
            <w:vAlign w:val="center"/>
          </w:tcPr>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eastAsia="zh-CN" w:bidi="ar"/>
              </w:rPr>
              <w:t>《中华人民共和国劳动合同法》</w:t>
            </w:r>
            <w:r>
              <w:rPr>
                <w:rFonts w:hint="eastAsia" w:ascii="仿宋_GB2312" w:hAnsi="宋体" w:eastAsia="仿宋_GB2312" w:cs="宋体"/>
                <w:color w:val="000000"/>
                <w:sz w:val="21"/>
                <w:szCs w:val="21"/>
                <w:lang w:bidi="ar"/>
              </w:rPr>
              <w:t>第</w:t>
            </w:r>
            <w:r>
              <w:rPr>
                <w:rFonts w:hint="eastAsia" w:ascii="仿宋_GB2312" w:hAnsi="宋体" w:eastAsia="仿宋_GB2312" w:cs="宋体"/>
                <w:color w:val="000000"/>
                <w:sz w:val="21"/>
                <w:szCs w:val="21"/>
                <w:lang w:val="en-US" w:eastAsia="zh-CN" w:bidi="ar"/>
              </w:rPr>
              <w:t>84</w:t>
            </w:r>
            <w:r>
              <w:rPr>
                <w:rFonts w:hint="eastAsia" w:ascii="仿宋_GB2312" w:hAnsi="宋体" w:eastAsia="仿宋_GB2312" w:cs="宋体"/>
                <w:color w:val="000000"/>
                <w:sz w:val="21"/>
                <w:szCs w:val="21"/>
                <w:lang w:bidi="ar"/>
              </w:rPr>
              <w:t>条第一款：用人单位违反本法规定，扣押劳动者居民身份证等证件的，由劳动行政部门责令限期退还劳动者本人，并依照有关法律规定给予处罚。</w:t>
            </w:r>
          </w:p>
        </w:tc>
        <w:tc>
          <w:tcPr>
            <w:tcW w:w="1190" w:type="dxa"/>
            <w:vMerge w:val="continue"/>
          </w:tcPr>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p>
        </w:tc>
        <w:tc>
          <w:tcPr>
            <w:tcW w:w="1123" w:type="dxa"/>
            <w:vMerge w:val="continue"/>
          </w:tcPr>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Theme="minorHAnsi" w:hAnsiTheme="minorHAnsi" w:eastAsiaTheme="minorEastAsia"/>
                <w:sz w:val="21"/>
                <w:szCs w:val="21"/>
              </w:rPr>
            </w:pPr>
            <w:r>
              <w:rPr>
                <w:rFonts w:hint="eastAsia" w:asciiTheme="minorHAnsi" w:hAnsiTheme="minorHAnsi" w:eastAsiaTheme="minorEastAsia"/>
                <w:sz w:val="21"/>
                <w:szCs w:val="21"/>
              </w:rPr>
              <w:t>7</w:t>
            </w:r>
          </w:p>
        </w:tc>
        <w:tc>
          <w:tcPr>
            <w:tcW w:w="709"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kern w:val="0"/>
                <w:sz w:val="21"/>
                <w:szCs w:val="21"/>
                <w:lang w:bidi="ar"/>
              </w:rPr>
            </w:pPr>
            <w:r>
              <w:rPr>
                <w:rFonts w:hint="eastAsia" w:ascii="仿宋_GB2312" w:hAnsi="宋体" w:eastAsia="仿宋_GB2312" w:cs="宋体"/>
                <w:color w:val="000000"/>
                <w:kern w:val="0"/>
                <w:sz w:val="21"/>
                <w:szCs w:val="21"/>
                <w:lang w:bidi="ar"/>
              </w:rPr>
              <w:t>劳动</w:t>
            </w:r>
          </w:p>
          <w:p>
            <w:pPr>
              <w:keepNext w:val="0"/>
              <w:keepLines w:val="0"/>
              <w:pageBreakBefore w:val="0"/>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kern w:val="0"/>
                <w:sz w:val="21"/>
                <w:szCs w:val="21"/>
                <w:lang w:bidi="ar"/>
              </w:rPr>
            </w:pPr>
            <w:r>
              <w:rPr>
                <w:rFonts w:hint="eastAsia" w:ascii="仿宋_GB2312" w:hAnsi="宋体" w:eastAsia="仿宋_GB2312" w:cs="宋体"/>
                <w:color w:val="000000"/>
                <w:kern w:val="0"/>
                <w:sz w:val="21"/>
                <w:szCs w:val="21"/>
                <w:lang w:bidi="ar"/>
              </w:rPr>
              <w:t>合同及招用工</w:t>
            </w:r>
          </w:p>
        </w:tc>
        <w:tc>
          <w:tcPr>
            <w:tcW w:w="801"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_GB2312" w:hAnsi="宋体" w:eastAsia="仿宋_GB2312" w:cs="宋体"/>
                <w:color w:val="000000"/>
                <w:sz w:val="21"/>
                <w:szCs w:val="21"/>
                <w:lang w:bidi="ar"/>
              </w:rPr>
            </w:pPr>
            <w:r>
              <w:rPr>
                <w:rFonts w:hint="eastAsia" w:ascii="仿宋_GB2312" w:hAnsi="宋体" w:eastAsia="仿宋_GB2312" w:cs="宋体"/>
                <w:color w:val="000000"/>
                <w:sz w:val="21"/>
                <w:szCs w:val="21"/>
                <w:lang w:val="en-US" w:eastAsia="zh-CN" w:bidi="ar"/>
              </w:rPr>
              <w:t>用人单位</w:t>
            </w:r>
          </w:p>
        </w:tc>
        <w:tc>
          <w:tcPr>
            <w:tcW w:w="2932" w:type="dxa"/>
            <w:vAlign w:val="center"/>
          </w:tcPr>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bidi="ar"/>
              </w:rPr>
              <w:t>用人单位是否违反劳动合同法规定，以担保或者其他名义向劳动者收取财物</w:t>
            </w:r>
          </w:p>
        </w:tc>
        <w:tc>
          <w:tcPr>
            <w:tcW w:w="7248" w:type="dxa"/>
            <w:vAlign w:val="center"/>
          </w:tcPr>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highlight w:val="none"/>
                <w:lang w:eastAsia="zh-CN" w:bidi="ar"/>
              </w:rPr>
              <w:t>《中华人民共和国劳动合同法》</w:t>
            </w:r>
            <w:r>
              <w:rPr>
                <w:rFonts w:hint="eastAsia" w:ascii="仿宋_GB2312" w:hAnsi="宋体" w:eastAsia="仿宋_GB2312" w:cs="宋体"/>
                <w:color w:val="000000"/>
                <w:sz w:val="21"/>
                <w:szCs w:val="21"/>
                <w:highlight w:val="none"/>
                <w:lang w:bidi="ar"/>
              </w:rPr>
              <w:t>第</w:t>
            </w:r>
            <w:r>
              <w:rPr>
                <w:rFonts w:hint="eastAsia" w:ascii="仿宋_GB2312" w:hAnsi="宋体" w:eastAsia="仿宋_GB2312" w:cs="宋体"/>
                <w:color w:val="000000"/>
                <w:sz w:val="21"/>
                <w:szCs w:val="21"/>
                <w:highlight w:val="none"/>
                <w:lang w:val="en-US" w:eastAsia="zh-CN" w:bidi="ar"/>
              </w:rPr>
              <w:t>84</w:t>
            </w:r>
            <w:r>
              <w:rPr>
                <w:rFonts w:hint="eastAsia" w:ascii="仿宋_GB2312" w:hAnsi="宋体" w:eastAsia="仿宋_GB2312" w:cs="宋体"/>
                <w:color w:val="000000"/>
                <w:sz w:val="21"/>
                <w:szCs w:val="21"/>
                <w:highlight w:val="none"/>
                <w:lang w:bidi="ar"/>
              </w:rPr>
              <w:t>条第二款：用人单位违反本法规定，以担保或者其他名义向劳动者收取财物的，由劳动行政部门责令限期退还劳动者本人，并以每人五百元以上二千元以下的标准处以罚款；给劳动者造成损害的，应当承担赔偿责任。</w:t>
            </w:r>
          </w:p>
        </w:tc>
        <w:tc>
          <w:tcPr>
            <w:tcW w:w="1190" w:type="dxa"/>
            <w:vMerge w:val="restart"/>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bidi="ar"/>
              </w:rPr>
              <w:t>同上</w:t>
            </w:r>
          </w:p>
        </w:tc>
        <w:tc>
          <w:tcPr>
            <w:tcW w:w="1123" w:type="dxa"/>
            <w:vMerge w:val="restart"/>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bidi="ar"/>
              </w:rPr>
              <w:t>同上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Theme="minorHAnsi" w:hAnsiTheme="minorHAnsi" w:eastAsiaTheme="minorEastAsia"/>
                <w:sz w:val="21"/>
                <w:szCs w:val="21"/>
              </w:rPr>
            </w:pPr>
            <w:r>
              <w:rPr>
                <w:rFonts w:hint="eastAsia" w:asciiTheme="minorHAnsi" w:hAnsiTheme="minorHAnsi" w:eastAsiaTheme="minorEastAsia"/>
                <w:sz w:val="21"/>
                <w:szCs w:val="21"/>
              </w:rPr>
              <w:t>8</w:t>
            </w:r>
          </w:p>
        </w:tc>
        <w:tc>
          <w:tcPr>
            <w:tcW w:w="709"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kern w:val="0"/>
                <w:sz w:val="21"/>
                <w:szCs w:val="21"/>
                <w:lang w:bidi="ar"/>
              </w:rPr>
            </w:pPr>
            <w:r>
              <w:rPr>
                <w:rFonts w:hint="eastAsia" w:ascii="仿宋_GB2312" w:hAnsi="宋体" w:eastAsia="仿宋_GB2312" w:cs="宋体"/>
                <w:color w:val="000000"/>
                <w:kern w:val="0"/>
                <w:sz w:val="21"/>
                <w:szCs w:val="21"/>
                <w:lang w:bidi="ar"/>
              </w:rPr>
              <w:t>劳动</w:t>
            </w:r>
          </w:p>
          <w:p>
            <w:pPr>
              <w:keepNext w:val="0"/>
              <w:keepLines w:val="0"/>
              <w:pageBreakBefore w:val="0"/>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kern w:val="0"/>
                <w:sz w:val="21"/>
                <w:szCs w:val="21"/>
                <w:lang w:bidi="ar"/>
              </w:rPr>
            </w:pPr>
            <w:r>
              <w:rPr>
                <w:rFonts w:hint="eastAsia" w:ascii="仿宋_GB2312" w:hAnsi="宋体" w:eastAsia="仿宋_GB2312" w:cs="宋体"/>
                <w:color w:val="000000"/>
                <w:kern w:val="0"/>
                <w:sz w:val="21"/>
                <w:szCs w:val="21"/>
                <w:lang w:bidi="ar"/>
              </w:rPr>
              <w:t>合同及招用工</w:t>
            </w:r>
          </w:p>
        </w:tc>
        <w:tc>
          <w:tcPr>
            <w:tcW w:w="801"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_GB2312" w:hAnsi="宋体" w:eastAsia="仿宋_GB2312" w:cs="宋体"/>
                <w:color w:val="000000"/>
                <w:sz w:val="21"/>
                <w:szCs w:val="21"/>
                <w:lang w:bidi="ar"/>
              </w:rPr>
            </w:pPr>
            <w:r>
              <w:rPr>
                <w:rFonts w:hint="eastAsia" w:ascii="仿宋_GB2312" w:hAnsi="宋体" w:eastAsia="仿宋_GB2312" w:cs="宋体"/>
                <w:color w:val="000000"/>
                <w:sz w:val="21"/>
                <w:szCs w:val="21"/>
                <w:lang w:val="en-US" w:eastAsia="zh-CN" w:bidi="ar"/>
              </w:rPr>
              <w:t>用人单位</w:t>
            </w:r>
          </w:p>
        </w:tc>
        <w:tc>
          <w:tcPr>
            <w:tcW w:w="2932" w:type="dxa"/>
            <w:vAlign w:val="center"/>
          </w:tcPr>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bidi="ar"/>
              </w:rPr>
              <w:t>劳动者依法解除或者终止劳动合同，用人单位是否扣押劳动者档案或者其他物品</w:t>
            </w:r>
          </w:p>
        </w:tc>
        <w:tc>
          <w:tcPr>
            <w:tcW w:w="7248" w:type="dxa"/>
            <w:vAlign w:val="center"/>
          </w:tcPr>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eastAsia="zh-CN" w:bidi="ar"/>
              </w:rPr>
              <w:t>《中华人民共和国劳动合同法》</w:t>
            </w:r>
            <w:r>
              <w:rPr>
                <w:rFonts w:hint="eastAsia" w:ascii="仿宋_GB2312" w:hAnsi="宋体" w:eastAsia="仿宋_GB2312" w:cs="宋体"/>
                <w:color w:val="000000"/>
                <w:sz w:val="21"/>
                <w:szCs w:val="21"/>
                <w:lang w:bidi="ar"/>
              </w:rPr>
              <w:t>第</w:t>
            </w:r>
            <w:r>
              <w:rPr>
                <w:rFonts w:hint="eastAsia" w:ascii="仿宋_GB2312" w:hAnsi="宋体" w:eastAsia="仿宋_GB2312" w:cs="宋体"/>
                <w:color w:val="000000"/>
                <w:sz w:val="21"/>
                <w:szCs w:val="21"/>
                <w:lang w:val="en-US" w:eastAsia="zh-CN" w:bidi="ar"/>
              </w:rPr>
              <w:t>84</w:t>
            </w:r>
            <w:r>
              <w:rPr>
                <w:rFonts w:hint="eastAsia" w:ascii="仿宋_GB2312" w:hAnsi="宋体" w:eastAsia="仿宋_GB2312" w:cs="宋体"/>
                <w:color w:val="000000"/>
                <w:sz w:val="21"/>
                <w:szCs w:val="21"/>
                <w:lang w:bidi="ar"/>
              </w:rPr>
              <w:t>条第三款：劳动者依法解除或者终止劳动合同，用人单位扣押劳动者档案或者其他物品的，依照前款规定处罚。</w:t>
            </w:r>
          </w:p>
        </w:tc>
        <w:tc>
          <w:tcPr>
            <w:tcW w:w="1190" w:type="dxa"/>
            <w:vMerge w:val="continue"/>
          </w:tcPr>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p>
        </w:tc>
        <w:tc>
          <w:tcPr>
            <w:tcW w:w="1123" w:type="dxa"/>
            <w:vMerge w:val="continue"/>
          </w:tcPr>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5" w:hRule="atLeast"/>
        </w:trPr>
        <w:tc>
          <w:tcPr>
            <w:tcW w:w="675"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Theme="minorHAnsi" w:hAnsiTheme="minorHAnsi" w:eastAsiaTheme="minorEastAsia"/>
                <w:sz w:val="21"/>
                <w:szCs w:val="21"/>
              </w:rPr>
            </w:pPr>
            <w:r>
              <w:rPr>
                <w:rFonts w:hint="eastAsia" w:asciiTheme="minorHAnsi" w:hAnsiTheme="minorHAnsi" w:eastAsiaTheme="minorEastAsia"/>
                <w:sz w:val="21"/>
                <w:szCs w:val="21"/>
              </w:rPr>
              <w:t>9</w:t>
            </w:r>
          </w:p>
        </w:tc>
        <w:tc>
          <w:tcPr>
            <w:tcW w:w="709"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kern w:val="0"/>
                <w:sz w:val="21"/>
                <w:szCs w:val="21"/>
                <w:lang w:bidi="ar"/>
              </w:rPr>
            </w:pPr>
            <w:r>
              <w:rPr>
                <w:rFonts w:hint="eastAsia" w:ascii="仿宋_GB2312" w:hAnsi="宋体" w:eastAsia="仿宋_GB2312" w:cs="宋体"/>
                <w:color w:val="000000"/>
                <w:kern w:val="0"/>
                <w:sz w:val="21"/>
                <w:szCs w:val="21"/>
                <w:lang w:bidi="ar"/>
              </w:rPr>
              <w:t>劳动</w:t>
            </w:r>
          </w:p>
          <w:p>
            <w:pPr>
              <w:keepNext w:val="0"/>
              <w:keepLines w:val="0"/>
              <w:pageBreakBefore w:val="0"/>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kern w:val="0"/>
                <w:sz w:val="21"/>
                <w:szCs w:val="21"/>
                <w:lang w:bidi="ar"/>
              </w:rPr>
            </w:pPr>
            <w:r>
              <w:rPr>
                <w:rFonts w:hint="eastAsia" w:ascii="仿宋_GB2312" w:hAnsi="宋体" w:eastAsia="仿宋_GB2312" w:cs="宋体"/>
                <w:color w:val="000000"/>
                <w:kern w:val="0"/>
                <w:sz w:val="21"/>
                <w:szCs w:val="21"/>
                <w:lang w:bidi="ar"/>
              </w:rPr>
              <w:t>合同及招用工</w:t>
            </w:r>
          </w:p>
        </w:tc>
        <w:tc>
          <w:tcPr>
            <w:tcW w:w="801"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_GB2312" w:hAnsi="宋体" w:eastAsia="仿宋_GB2312" w:cs="宋体"/>
                <w:color w:val="000000"/>
                <w:sz w:val="21"/>
                <w:szCs w:val="21"/>
                <w:lang w:bidi="ar"/>
              </w:rPr>
            </w:pPr>
            <w:r>
              <w:rPr>
                <w:rFonts w:hint="eastAsia" w:ascii="仿宋_GB2312" w:hAnsi="宋体" w:eastAsia="仿宋_GB2312" w:cs="宋体"/>
                <w:color w:val="000000"/>
                <w:sz w:val="21"/>
                <w:szCs w:val="21"/>
                <w:lang w:val="en-US" w:eastAsia="zh-CN" w:bidi="ar"/>
              </w:rPr>
              <w:t>用人单位</w:t>
            </w:r>
          </w:p>
        </w:tc>
        <w:tc>
          <w:tcPr>
            <w:tcW w:w="2932" w:type="dxa"/>
            <w:vAlign w:val="center"/>
          </w:tcPr>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bidi="ar"/>
              </w:rPr>
              <w:t>用人单位解除或者终止劳动合同，是否依照劳动合同法规定向劳动者支付经济补偿</w:t>
            </w:r>
          </w:p>
        </w:tc>
        <w:tc>
          <w:tcPr>
            <w:tcW w:w="7248" w:type="dxa"/>
            <w:vAlign w:val="center"/>
          </w:tcPr>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bidi="ar"/>
              </w:rPr>
              <w:t>1、</w:t>
            </w:r>
            <w:r>
              <w:rPr>
                <w:rFonts w:hint="eastAsia" w:ascii="仿宋_GB2312" w:hAnsi="宋体" w:eastAsia="仿宋_GB2312" w:cs="宋体"/>
                <w:color w:val="000000"/>
                <w:sz w:val="21"/>
                <w:szCs w:val="21"/>
                <w:lang w:eastAsia="zh-CN" w:bidi="ar"/>
              </w:rPr>
              <w:t>《中华人民共和国劳动合同法》</w:t>
            </w:r>
            <w:r>
              <w:rPr>
                <w:rFonts w:hint="eastAsia" w:ascii="仿宋_GB2312" w:hAnsi="宋体" w:eastAsia="仿宋_GB2312" w:cs="宋体"/>
                <w:color w:val="000000"/>
                <w:sz w:val="21"/>
                <w:szCs w:val="21"/>
                <w:lang w:bidi="ar"/>
              </w:rPr>
              <w:t>第</w:t>
            </w:r>
            <w:r>
              <w:rPr>
                <w:rFonts w:hint="eastAsia" w:ascii="仿宋_GB2312" w:hAnsi="宋体" w:eastAsia="仿宋_GB2312" w:cs="宋体"/>
                <w:color w:val="000000"/>
                <w:sz w:val="21"/>
                <w:szCs w:val="21"/>
                <w:lang w:val="en-US" w:eastAsia="zh-CN" w:bidi="ar"/>
              </w:rPr>
              <w:t>85</w:t>
            </w:r>
            <w:r>
              <w:rPr>
                <w:rFonts w:hint="eastAsia" w:ascii="仿宋_GB2312" w:hAnsi="宋体" w:eastAsia="仿宋_GB2312" w:cs="宋体"/>
                <w:color w:val="000000"/>
                <w:sz w:val="21"/>
                <w:szCs w:val="21"/>
                <w:lang w:bidi="ar"/>
              </w:rPr>
              <w:t>条：用人单位有下列情形之一的</w:t>
            </w:r>
            <w:r>
              <w:rPr>
                <w:rFonts w:ascii="仿宋_GB2312" w:hAnsi="宋体" w:eastAsia="仿宋_GB2312" w:cs="宋体"/>
                <w:color w:val="000000"/>
                <w:sz w:val="21"/>
                <w:szCs w:val="21"/>
                <w:lang w:bidi="ar"/>
              </w:rPr>
              <w:t>，由劳动行政部门责令限期支付劳动报酬、加班费或者经济补偿；劳动报酬低于当地最低工资标准的，应当支付其差额部分；逾期不支付的，责令用人单位按应付金额百分之五十以上百分之一百以下的标准向劳动者加付赔偿金：（一）未按照劳动合同的约定或者国家规定及时足额支付劳动者劳动报酬的；（二）低于当地</w:t>
            </w:r>
            <w:r>
              <w:rPr>
                <w:rFonts w:asciiTheme="minorHAnsi" w:hAnsiTheme="minorHAnsi" w:eastAsiaTheme="minorEastAsia"/>
                <w:sz w:val="21"/>
              </w:rPr>
              <w:fldChar w:fldCharType="begin"/>
            </w:r>
            <w:r>
              <w:rPr>
                <w:rFonts w:asciiTheme="minorHAnsi" w:hAnsiTheme="minorHAnsi" w:eastAsiaTheme="minorEastAsia"/>
                <w:sz w:val="21"/>
              </w:rPr>
              <w:instrText xml:space="preserve"> HYPERLINK "http://baike.so.com/doc/4432676-4640541.html" \t "http://baike.so.com/doc/_blank" </w:instrText>
            </w:r>
            <w:r>
              <w:rPr>
                <w:rFonts w:asciiTheme="minorHAnsi" w:hAnsiTheme="minorHAnsi" w:eastAsiaTheme="minorEastAsia"/>
                <w:sz w:val="21"/>
              </w:rPr>
              <w:fldChar w:fldCharType="separate"/>
            </w:r>
            <w:r>
              <w:rPr>
                <w:rFonts w:ascii="仿宋_GB2312" w:hAnsi="宋体" w:eastAsia="仿宋_GB2312" w:cs="宋体"/>
                <w:color w:val="000000"/>
                <w:sz w:val="21"/>
                <w:szCs w:val="21"/>
                <w:lang w:bidi="ar"/>
              </w:rPr>
              <w:t>最低工资标准</w:t>
            </w:r>
            <w:r>
              <w:rPr>
                <w:rFonts w:ascii="仿宋_GB2312" w:hAnsi="宋体" w:eastAsia="仿宋_GB2312" w:cs="宋体"/>
                <w:color w:val="000000"/>
                <w:sz w:val="21"/>
                <w:szCs w:val="21"/>
                <w:lang w:bidi="ar"/>
              </w:rPr>
              <w:fldChar w:fldCharType="end"/>
            </w:r>
            <w:r>
              <w:rPr>
                <w:rFonts w:ascii="仿宋_GB2312" w:hAnsi="宋体" w:eastAsia="仿宋_GB2312" w:cs="宋体"/>
                <w:color w:val="000000"/>
                <w:sz w:val="21"/>
                <w:szCs w:val="21"/>
                <w:lang w:bidi="ar"/>
              </w:rPr>
              <w:t>支付劳动者工资的；（三）安排加班不支付加班费的；（四）解除或者终止劳动合同，未依照本法规定向劳动者支付经济补偿的。</w:t>
            </w:r>
          </w:p>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bidi="ar"/>
              </w:rPr>
              <w:t>2、《劳动保障监察条例》第</w:t>
            </w:r>
            <w:r>
              <w:rPr>
                <w:rFonts w:hint="eastAsia" w:ascii="仿宋_GB2312" w:hAnsi="宋体" w:eastAsia="仿宋_GB2312" w:cs="宋体"/>
                <w:color w:val="000000"/>
                <w:sz w:val="21"/>
                <w:szCs w:val="21"/>
                <w:lang w:val="en-US" w:eastAsia="zh-CN" w:bidi="ar"/>
              </w:rPr>
              <w:t>26</w:t>
            </w:r>
            <w:r>
              <w:rPr>
                <w:rFonts w:hint="eastAsia" w:ascii="仿宋_GB2312" w:hAnsi="宋体" w:eastAsia="仿宋_GB2312" w:cs="宋体"/>
                <w:color w:val="000000"/>
                <w:sz w:val="21"/>
                <w:szCs w:val="21"/>
                <w:lang w:bidi="ar"/>
              </w:rPr>
              <w:t>条：</w:t>
            </w:r>
            <w:r>
              <w:rPr>
                <w:rFonts w:ascii="仿宋_GB2312" w:hAnsi="宋体" w:eastAsia="仿宋_GB2312" w:cs="宋体"/>
                <w:color w:val="000000"/>
                <w:sz w:val="21"/>
                <w:szCs w:val="21"/>
                <w:lang w:bidi="ar"/>
              </w:rPr>
              <w:t>用人单位有下列行为之一的，由劳动保障行政部门分别责令限期支付劳动者的工资报酬、劳动者工资低于当地最低工资标准的差额或者解除劳动合同的经济补偿；逾期不支付的，责令用人单位按照应付金额50%以上1倍以下的标准计算，向劳动者加付赔偿金：（一）克扣或者无故拖欠劳动者工资报酬的；（二）支付劳动者的工资低于当地最低工资标准的；（三）解除劳动合同未依法给予劳动者经济补偿的。</w:t>
            </w:r>
          </w:p>
        </w:tc>
        <w:tc>
          <w:tcPr>
            <w:tcW w:w="1190" w:type="dxa"/>
            <w:vMerge w:val="continue"/>
          </w:tcPr>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p>
        </w:tc>
        <w:tc>
          <w:tcPr>
            <w:tcW w:w="1123" w:type="dxa"/>
            <w:vMerge w:val="continue"/>
          </w:tcPr>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atLeast"/>
        </w:trPr>
        <w:tc>
          <w:tcPr>
            <w:tcW w:w="675"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Theme="minorHAnsi" w:hAnsiTheme="minorHAnsi" w:eastAsiaTheme="minorEastAsia"/>
                <w:sz w:val="21"/>
                <w:szCs w:val="21"/>
              </w:rPr>
            </w:pPr>
            <w:r>
              <w:rPr>
                <w:rFonts w:hint="eastAsia" w:asciiTheme="minorHAnsi" w:hAnsiTheme="minorHAnsi" w:eastAsiaTheme="minorEastAsia"/>
                <w:sz w:val="21"/>
                <w:szCs w:val="21"/>
              </w:rPr>
              <w:t>10</w:t>
            </w:r>
          </w:p>
        </w:tc>
        <w:tc>
          <w:tcPr>
            <w:tcW w:w="709"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kern w:val="0"/>
                <w:sz w:val="21"/>
                <w:szCs w:val="21"/>
                <w:lang w:bidi="ar"/>
              </w:rPr>
            </w:pPr>
            <w:r>
              <w:rPr>
                <w:rFonts w:hint="eastAsia" w:ascii="仿宋_GB2312" w:hAnsi="宋体" w:eastAsia="仿宋_GB2312" w:cs="宋体"/>
                <w:color w:val="000000"/>
                <w:kern w:val="0"/>
                <w:sz w:val="21"/>
                <w:szCs w:val="21"/>
                <w:lang w:bidi="ar"/>
              </w:rPr>
              <w:t>劳动</w:t>
            </w:r>
          </w:p>
          <w:p>
            <w:pPr>
              <w:keepNext w:val="0"/>
              <w:keepLines w:val="0"/>
              <w:pageBreakBefore w:val="0"/>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kern w:val="0"/>
                <w:sz w:val="21"/>
                <w:szCs w:val="21"/>
                <w:lang w:bidi="ar"/>
              </w:rPr>
            </w:pPr>
            <w:r>
              <w:rPr>
                <w:rFonts w:hint="eastAsia" w:ascii="仿宋_GB2312" w:hAnsi="宋体" w:eastAsia="仿宋_GB2312" w:cs="宋体"/>
                <w:color w:val="000000"/>
                <w:kern w:val="0"/>
                <w:sz w:val="21"/>
                <w:szCs w:val="21"/>
                <w:lang w:bidi="ar"/>
              </w:rPr>
              <w:t>合同及招用工</w:t>
            </w:r>
          </w:p>
        </w:tc>
        <w:tc>
          <w:tcPr>
            <w:tcW w:w="801"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_GB2312" w:hAnsi="宋体" w:eastAsia="仿宋_GB2312" w:cs="宋体"/>
                <w:color w:val="000000"/>
                <w:sz w:val="21"/>
                <w:szCs w:val="21"/>
                <w:lang w:bidi="ar"/>
              </w:rPr>
            </w:pPr>
            <w:r>
              <w:rPr>
                <w:rFonts w:hint="eastAsia" w:ascii="仿宋_GB2312" w:hAnsi="宋体" w:eastAsia="仿宋_GB2312" w:cs="宋体"/>
                <w:color w:val="000000"/>
                <w:sz w:val="21"/>
                <w:szCs w:val="21"/>
                <w:lang w:val="en-US" w:eastAsia="zh-CN" w:bidi="ar"/>
              </w:rPr>
              <w:t>用人单位</w:t>
            </w:r>
          </w:p>
        </w:tc>
        <w:tc>
          <w:tcPr>
            <w:tcW w:w="2932" w:type="dxa"/>
            <w:vAlign w:val="center"/>
          </w:tcPr>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bidi="ar"/>
              </w:rPr>
              <w:t>用人单位是否按照劳动合同法规定向劳动者出具解除或者终止劳动合同的书面证明</w:t>
            </w:r>
          </w:p>
        </w:tc>
        <w:tc>
          <w:tcPr>
            <w:tcW w:w="7248" w:type="dxa"/>
            <w:vAlign w:val="center"/>
          </w:tcPr>
          <w:p>
            <w:pPr>
              <w:keepNext w:val="0"/>
              <w:keepLines w:val="0"/>
              <w:pageBreakBefore w:val="0"/>
              <w:kinsoku/>
              <w:wordWrap/>
              <w:overflowPunct/>
              <w:topLinePunct w:val="0"/>
              <w:autoSpaceDE/>
              <w:autoSpaceDN/>
              <w:bidi w:val="0"/>
              <w:adjustRightInd/>
              <w:snapToGrid/>
              <w:spacing w:line="280" w:lineRule="exact"/>
              <w:textAlignment w:val="auto"/>
              <w:rPr>
                <w:rFonts w:hint="default" w:ascii="仿宋_GB2312" w:hAnsi="宋体" w:eastAsia="仿宋_GB2312" w:cs="宋体"/>
                <w:color w:val="000000"/>
                <w:sz w:val="21"/>
                <w:szCs w:val="21"/>
                <w:lang w:val="en-US" w:eastAsia="zh-CN" w:bidi="ar"/>
              </w:rPr>
            </w:pPr>
            <w:r>
              <w:rPr>
                <w:rFonts w:hint="eastAsia" w:ascii="仿宋_GB2312" w:hAnsi="宋体" w:eastAsia="仿宋_GB2312" w:cs="宋体"/>
                <w:color w:val="000000"/>
                <w:sz w:val="21"/>
                <w:szCs w:val="21"/>
                <w:lang w:eastAsia="zh-CN" w:bidi="ar"/>
              </w:rPr>
              <w:t>《中华人民共和国劳动合同法》</w:t>
            </w:r>
            <w:r>
              <w:rPr>
                <w:rFonts w:hint="eastAsia" w:ascii="仿宋_GB2312" w:hAnsi="宋体" w:eastAsia="仿宋_GB2312" w:cs="宋体"/>
                <w:color w:val="000000"/>
                <w:sz w:val="21"/>
                <w:szCs w:val="21"/>
                <w:lang w:bidi="ar"/>
              </w:rPr>
              <w:t>第</w:t>
            </w:r>
            <w:r>
              <w:rPr>
                <w:rFonts w:hint="eastAsia" w:ascii="仿宋_GB2312" w:hAnsi="宋体" w:eastAsia="仿宋_GB2312" w:cs="宋体"/>
                <w:color w:val="000000"/>
                <w:sz w:val="21"/>
                <w:szCs w:val="21"/>
                <w:lang w:val="en-US" w:eastAsia="zh-CN" w:bidi="ar"/>
              </w:rPr>
              <w:t>89</w:t>
            </w:r>
            <w:r>
              <w:rPr>
                <w:rFonts w:hint="eastAsia" w:ascii="仿宋_GB2312" w:hAnsi="宋体" w:eastAsia="仿宋_GB2312" w:cs="宋体"/>
                <w:color w:val="000000"/>
                <w:sz w:val="21"/>
                <w:szCs w:val="21"/>
                <w:lang w:bidi="ar"/>
              </w:rPr>
              <w:t>条：</w:t>
            </w:r>
            <w:r>
              <w:rPr>
                <w:rFonts w:ascii="仿宋_GB2312" w:hAnsi="宋体" w:eastAsia="仿宋_GB2312" w:cs="宋体"/>
                <w:color w:val="000000"/>
                <w:sz w:val="21"/>
                <w:szCs w:val="21"/>
                <w:lang w:bidi="ar"/>
              </w:rPr>
              <w:t>用人单位违反本法规定未向劳动者出具解除或者终止劳动合同的书面证明，由劳动行政部门责令改正；给劳动者造成损害的，应当承担赔偿责任。</w:t>
            </w:r>
          </w:p>
        </w:tc>
        <w:tc>
          <w:tcPr>
            <w:tcW w:w="1190" w:type="dxa"/>
            <w:vMerge w:val="continue"/>
          </w:tcPr>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p>
        </w:tc>
        <w:tc>
          <w:tcPr>
            <w:tcW w:w="1123" w:type="dxa"/>
            <w:vMerge w:val="continue"/>
          </w:tcPr>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5" w:hRule="atLeast"/>
        </w:trPr>
        <w:tc>
          <w:tcPr>
            <w:tcW w:w="675"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Theme="minorHAnsi" w:hAnsiTheme="minorHAnsi" w:eastAsiaTheme="minorEastAsia"/>
                <w:sz w:val="21"/>
                <w:szCs w:val="21"/>
              </w:rPr>
            </w:pPr>
            <w:r>
              <w:rPr>
                <w:rFonts w:hint="eastAsia" w:asciiTheme="minorHAnsi" w:hAnsiTheme="minorHAnsi" w:eastAsiaTheme="minorEastAsia"/>
                <w:sz w:val="21"/>
                <w:szCs w:val="21"/>
              </w:rPr>
              <w:t>11</w:t>
            </w:r>
          </w:p>
        </w:tc>
        <w:tc>
          <w:tcPr>
            <w:tcW w:w="709"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kern w:val="0"/>
                <w:sz w:val="21"/>
                <w:szCs w:val="21"/>
                <w:lang w:bidi="ar"/>
              </w:rPr>
            </w:pPr>
            <w:r>
              <w:rPr>
                <w:rFonts w:hint="eastAsia" w:ascii="仿宋_GB2312" w:hAnsi="宋体" w:eastAsia="仿宋_GB2312" w:cs="宋体"/>
                <w:color w:val="000000"/>
                <w:kern w:val="0"/>
                <w:sz w:val="21"/>
                <w:szCs w:val="21"/>
                <w:lang w:bidi="ar"/>
              </w:rPr>
              <w:t>劳动</w:t>
            </w:r>
          </w:p>
          <w:p>
            <w:pPr>
              <w:keepNext w:val="0"/>
              <w:keepLines w:val="0"/>
              <w:pageBreakBefore w:val="0"/>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kern w:val="0"/>
                <w:sz w:val="21"/>
                <w:szCs w:val="21"/>
                <w:lang w:bidi="ar"/>
              </w:rPr>
            </w:pPr>
            <w:r>
              <w:rPr>
                <w:rFonts w:hint="eastAsia" w:ascii="仿宋_GB2312" w:hAnsi="宋体" w:eastAsia="仿宋_GB2312" w:cs="宋体"/>
                <w:color w:val="000000"/>
                <w:kern w:val="0"/>
                <w:sz w:val="21"/>
                <w:szCs w:val="21"/>
                <w:lang w:bidi="ar"/>
              </w:rPr>
              <w:t>合同及招用工</w:t>
            </w:r>
          </w:p>
        </w:tc>
        <w:tc>
          <w:tcPr>
            <w:tcW w:w="801"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_GB2312" w:hAnsi="宋体" w:eastAsia="仿宋_GB2312" w:cs="宋体"/>
                <w:color w:val="000000"/>
                <w:sz w:val="21"/>
                <w:szCs w:val="21"/>
                <w:lang w:bidi="ar"/>
              </w:rPr>
            </w:pPr>
            <w:r>
              <w:rPr>
                <w:rFonts w:hint="eastAsia" w:ascii="仿宋_GB2312" w:hAnsi="宋体" w:eastAsia="仿宋_GB2312" w:cs="宋体"/>
                <w:color w:val="000000"/>
                <w:sz w:val="21"/>
                <w:szCs w:val="21"/>
                <w:lang w:val="en-US" w:eastAsia="zh-CN" w:bidi="ar"/>
              </w:rPr>
              <w:t>用人单位</w:t>
            </w:r>
          </w:p>
        </w:tc>
        <w:tc>
          <w:tcPr>
            <w:tcW w:w="2932" w:type="dxa"/>
            <w:vAlign w:val="center"/>
          </w:tcPr>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bidi="ar"/>
              </w:rPr>
              <w:t>用人单位是否按照劳动法的规定的条件解除劳动合同或者故意拖延不订立劳动合同</w:t>
            </w:r>
          </w:p>
        </w:tc>
        <w:tc>
          <w:tcPr>
            <w:tcW w:w="7248" w:type="dxa"/>
            <w:vAlign w:val="center"/>
          </w:tcPr>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bidi="ar"/>
              </w:rPr>
              <w:t>1、《</w:t>
            </w:r>
            <w:r>
              <w:rPr>
                <w:rFonts w:hint="eastAsia" w:ascii="仿宋_GB2312" w:hAnsi="宋体" w:eastAsia="仿宋_GB2312" w:cs="宋体"/>
                <w:color w:val="000000"/>
                <w:sz w:val="21"/>
                <w:szCs w:val="21"/>
                <w:lang w:val="en-US" w:eastAsia="zh-CN" w:bidi="ar"/>
              </w:rPr>
              <w:t>中华人民共和</w:t>
            </w:r>
            <w:r>
              <w:rPr>
                <w:rFonts w:hint="eastAsia" w:ascii="仿宋_GB2312" w:hAnsi="宋体" w:eastAsia="仿宋_GB2312" w:cs="宋体"/>
                <w:color w:val="000000"/>
                <w:sz w:val="21"/>
                <w:szCs w:val="21"/>
                <w:lang w:bidi="ar"/>
              </w:rPr>
              <w:t>国劳动法》第</w:t>
            </w:r>
            <w:r>
              <w:rPr>
                <w:rFonts w:hint="eastAsia" w:ascii="仿宋_GB2312" w:hAnsi="宋体" w:eastAsia="仿宋_GB2312" w:cs="宋体"/>
                <w:color w:val="000000"/>
                <w:sz w:val="21"/>
                <w:szCs w:val="21"/>
                <w:lang w:val="en-US" w:eastAsia="zh-CN" w:bidi="ar"/>
              </w:rPr>
              <w:t>98</w:t>
            </w:r>
            <w:r>
              <w:rPr>
                <w:rFonts w:hint="eastAsia" w:ascii="仿宋_GB2312" w:hAnsi="宋体" w:eastAsia="仿宋_GB2312" w:cs="宋体"/>
                <w:color w:val="000000"/>
                <w:sz w:val="21"/>
                <w:szCs w:val="21"/>
                <w:lang w:bidi="ar"/>
              </w:rPr>
              <w:t>条：</w:t>
            </w:r>
            <w:r>
              <w:rPr>
                <w:rFonts w:ascii="仿宋_GB2312" w:hAnsi="宋体" w:eastAsia="仿宋_GB2312" w:cs="宋体"/>
                <w:color w:val="000000"/>
                <w:sz w:val="21"/>
                <w:szCs w:val="21"/>
                <w:lang w:bidi="ar"/>
              </w:rPr>
              <w:t>用人单位违反本法规定的条件解除劳动合同或者故意拖延不订立劳动合同的，由劳动行政部门责令改正；对劳动者造成损害的，应当承担赔偿责任。</w:t>
            </w:r>
          </w:p>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bidi="ar"/>
              </w:rPr>
              <w:t>2、《劳动保障监察条例》第</w:t>
            </w:r>
            <w:r>
              <w:rPr>
                <w:rFonts w:hint="eastAsia" w:ascii="仿宋_GB2312" w:hAnsi="宋体" w:eastAsia="仿宋_GB2312" w:cs="宋体"/>
                <w:color w:val="000000"/>
                <w:sz w:val="21"/>
                <w:szCs w:val="21"/>
                <w:lang w:val="en-US" w:eastAsia="zh-CN" w:bidi="ar"/>
              </w:rPr>
              <w:t>24</w:t>
            </w:r>
            <w:r>
              <w:rPr>
                <w:rFonts w:hint="eastAsia" w:ascii="仿宋_GB2312" w:hAnsi="宋体" w:eastAsia="仿宋_GB2312" w:cs="宋体"/>
                <w:color w:val="000000"/>
                <w:sz w:val="21"/>
                <w:szCs w:val="21"/>
                <w:lang w:bidi="ar"/>
              </w:rPr>
              <w:t>条：</w:t>
            </w:r>
            <w:r>
              <w:rPr>
                <w:rFonts w:ascii="仿宋_GB2312" w:hAnsi="宋体" w:eastAsia="仿宋_GB2312" w:cs="宋体"/>
                <w:color w:val="000000"/>
                <w:sz w:val="21"/>
                <w:szCs w:val="21"/>
                <w:lang w:bidi="ar"/>
              </w:rPr>
              <w:t>用人单位与劳动者建立劳动关系不依法订立劳动合同的，由劳动保障行政部门责令改正。</w:t>
            </w:r>
          </w:p>
        </w:tc>
        <w:tc>
          <w:tcPr>
            <w:tcW w:w="1190" w:type="dxa"/>
            <w:vMerge w:val="continue"/>
          </w:tcPr>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p>
        </w:tc>
        <w:tc>
          <w:tcPr>
            <w:tcW w:w="1123" w:type="dxa"/>
            <w:vMerge w:val="continue"/>
          </w:tcPr>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8" w:hRule="atLeast"/>
        </w:trPr>
        <w:tc>
          <w:tcPr>
            <w:tcW w:w="675"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Theme="minorHAnsi" w:hAnsiTheme="minorHAnsi" w:eastAsiaTheme="minorEastAsia"/>
                <w:sz w:val="21"/>
                <w:szCs w:val="21"/>
              </w:rPr>
            </w:pPr>
            <w:r>
              <w:rPr>
                <w:rFonts w:hint="eastAsia" w:asciiTheme="minorHAnsi" w:hAnsiTheme="minorHAnsi" w:eastAsiaTheme="minorEastAsia"/>
                <w:sz w:val="21"/>
                <w:szCs w:val="21"/>
              </w:rPr>
              <w:t>12</w:t>
            </w:r>
          </w:p>
        </w:tc>
        <w:tc>
          <w:tcPr>
            <w:tcW w:w="709"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kern w:val="0"/>
                <w:sz w:val="21"/>
                <w:szCs w:val="21"/>
                <w:lang w:bidi="ar"/>
              </w:rPr>
            </w:pPr>
            <w:r>
              <w:rPr>
                <w:rFonts w:hint="eastAsia" w:ascii="仿宋_GB2312" w:hAnsi="宋体" w:eastAsia="仿宋_GB2312" w:cs="宋体"/>
                <w:color w:val="000000"/>
                <w:kern w:val="0"/>
                <w:sz w:val="21"/>
                <w:szCs w:val="21"/>
                <w:lang w:bidi="ar"/>
              </w:rPr>
              <w:t>劳动</w:t>
            </w:r>
          </w:p>
          <w:p>
            <w:pPr>
              <w:keepNext w:val="0"/>
              <w:keepLines w:val="0"/>
              <w:pageBreakBefore w:val="0"/>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kern w:val="0"/>
                <w:sz w:val="21"/>
                <w:szCs w:val="21"/>
                <w:lang w:bidi="ar"/>
              </w:rPr>
            </w:pPr>
            <w:r>
              <w:rPr>
                <w:rFonts w:hint="eastAsia" w:ascii="仿宋_GB2312" w:hAnsi="宋体" w:eastAsia="仿宋_GB2312" w:cs="宋体"/>
                <w:color w:val="000000"/>
                <w:kern w:val="0"/>
                <w:sz w:val="21"/>
                <w:szCs w:val="21"/>
                <w:lang w:bidi="ar"/>
              </w:rPr>
              <w:t>合同及招用工</w:t>
            </w:r>
          </w:p>
        </w:tc>
        <w:tc>
          <w:tcPr>
            <w:tcW w:w="801"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_GB2312" w:hAnsi="宋体" w:eastAsia="仿宋_GB2312" w:cs="宋体"/>
                <w:color w:val="000000"/>
                <w:sz w:val="21"/>
                <w:szCs w:val="21"/>
                <w:lang w:bidi="ar"/>
              </w:rPr>
            </w:pPr>
            <w:r>
              <w:rPr>
                <w:rFonts w:hint="eastAsia" w:ascii="仿宋_GB2312" w:hAnsi="宋体" w:eastAsia="仿宋_GB2312" w:cs="宋体"/>
                <w:color w:val="000000"/>
                <w:sz w:val="21"/>
                <w:szCs w:val="21"/>
                <w:lang w:val="en-US" w:eastAsia="zh-CN" w:bidi="ar"/>
              </w:rPr>
              <w:t>用人单位</w:t>
            </w:r>
          </w:p>
        </w:tc>
        <w:tc>
          <w:tcPr>
            <w:tcW w:w="2932" w:type="dxa"/>
            <w:vAlign w:val="center"/>
          </w:tcPr>
          <w:p>
            <w:pPr>
              <w:keepNext w:val="0"/>
              <w:keepLines w:val="0"/>
              <w:pageBreakBefore w:val="0"/>
              <w:kinsoku/>
              <w:wordWrap/>
              <w:overflowPunct/>
              <w:topLinePunct w:val="0"/>
              <w:autoSpaceDE/>
              <w:autoSpaceDN/>
              <w:bidi w:val="0"/>
              <w:adjustRightInd/>
              <w:snapToGrid/>
              <w:spacing w:line="280" w:lineRule="exact"/>
              <w:textAlignment w:val="auto"/>
              <w:rPr>
                <w:rFonts w:hint="eastAsia" w:ascii="仿宋_GB2312" w:hAnsi="宋体" w:eastAsia="仿宋_GB2312" w:cs="宋体"/>
                <w:color w:val="000000"/>
                <w:sz w:val="21"/>
                <w:szCs w:val="21"/>
                <w:lang w:val="en-US" w:eastAsia="zh-CN" w:bidi="ar"/>
              </w:rPr>
            </w:pPr>
            <w:r>
              <w:rPr>
                <w:rFonts w:hint="eastAsia" w:ascii="仿宋_GB2312" w:hAnsi="宋体" w:eastAsia="仿宋_GB2312" w:cs="宋体"/>
                <w:color w:val="000000"/>
                <w:sz w:val="21"/>
                <w:szCs w:val="21"/>
                <w:lang w:bidi="ar"/>
              </w:rPr>
              <w:t>用人单位是否违反劳动合同法有关建立职工名册规</w:t>
            </w:r>
            <w:r>
              <w:rPr>
                <w:rFonts w:hint="eastAsia" w:ascii="仿宋_GB2312" w:hAnsi="宋体" w:eastAsia="仿宋_GB2312" w:cs="宋体"/>
                <w:color w:val="000000"/>
                <w:sz w:val="21"/>
                <w:szCs w:val="21"/>
                <w:lang w:val="en-US" w:eastAsia="zh-CN" w:bidi="ar"/>
              </w:rPr>
              <w:t>定</w:t>
            </w:r>
          </w:p>
        </w:tc>
        <w:tc>
          <w:tcPr>
            <w:tcW w:w="7248" w:type="dxa"/>
            <w:vAlign w:val="center"/>
          </w:tcPr>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bidi="ar"/>
              </w:rPr>
              <w:t>《</w:t>
            </w:r>
            <w:r>
              <w:rPr>
                <w:rFonts w:hint="eastAsia" w:ascii="仿宋_GB2312" w:hAnsi="宋体" w:eastAsia="仿宋_GB2312" w:cs="宋体"/>
                <w:color w:val="000000"/>
                <w:sz w:val="21"/>
                <w:szCs w:val="21"/>
                <w:lang w:val="en-US" w:eastAsia="zh-CN" w:bidi="ar"/>
              </w:rPr>
              <w:t>中华人民共和国</w:t>
            </w:r>
            <w:r>
              <w:rPr>
                <w:rFonts w:hint="eastAsia" w:ascii="仿宋_GB2312" w:hAnsi="宋体" w:eastAsia="仿宋_GB2312" w:cs="宋体"/>
                <w:color w:val="000000"/>
                <w:sz w:val="21"/>
                <w:szCs w:val="21"/>
                <w:lang w:bidi="ar"/>
              </w:rPr>
              <w:t>劳动合同法实施条例》第</w:t>
            </w:r>
            <w:r>
              <w:rPr>
                <w:rFonts w:hint="eastAsia" w:ascii="仿宋_GB2312" w:hAnsi="宋体" w:eastAsia="仿宋_GB2312" w:cs="宋体"/>
                <w:color w:val="000000"/>
                <w:sz w:val="21"/>
                <w:szCs w:val="21"/>
                <w:lang w:val="en-US" w:eastAsia="zh-CN" w:bidi="ar"/>
              </w:rPr>
              <w:t>33</w:t>
            </w:r>
            <w:r>
              <w:rPr>
                <w:rFonts w:hint="eastAsia" w:ascii="仿宋_GB2312" w:hAnsi="宋体" w:eastAsia="仿宋_GB2312" w:cs="宋体"/>
                <w:color w:val="000000"/>
                <w:sz w:val="21"/>
                <w:szCs w:val="21"/>
                <w:lang w:bidi="ar"/>
              </w:rPr>
              <w:t>条：</w:t>
            </w:r>
            <w:r>
              <w:rPr>
                <w:rFonts w:ascii="仿宋_GB2312" w:hAnsi="宋体" w:eastAsia="仿宋_GB2312" w:cs="宋体"/>
                <w:color w:val="000000"/>
                <w:sz w:val="21"/>
                <w:szCs w:val="21"/>
                <w:lang w:bidi="ar"/>
              </w:rPr>
              <w:t>用人单位违反劳动合同法有关建立职工名册规定的，由劳动行政部门责令限期改正；逾期不改正的，由劳动行政部门处2000元以上2万元以下的罚款。</w:t>
            </w:r>
          </w:p>
        </w:tc>
        <w:tc>
          <w:tcPr>
            <w:tcW w:w="1190" w:type="dxa"/>
            <w:vMerge w:val="restart"/>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bidi="ar"/>
              </w:rPr>
              <w:t>同上</w:t>
            </w:r>
          </w:p>
        </w:tc>
        <w:tc>
          <w:tcPr>
            <w:tcW w:w="1123" w:type="dxa"/>
            <w:vMerge w:val="restart"/>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bidi="ar"/>
              </w:rPr>
              <w:t>同上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7" w:hRule="atLeast"/>
        </w:trPr>
        <w:tc>
          <w:tcPr>
            <w:tcW w:w="675"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Theme="minorHAnsi" w:hAnsiTheme="minorHAnsi" w:eastAsiaTheme="minorEastAsia"/>
                <w:sz w:val="21"/>
                <w:szCs w:val="21"/>
              </w:rPr>
            </w:pPr>
            <w:r>
              <w:rPr>
                <w:rFonts w:hint="eastAsia" w:asciiTheme="minorHAnsi" w:hAnsiTheme="minorHAnsi" w:eastAsiaTheme="minorEastAsia"/>
                <w:sz w:val="21"/>
                <w:szCs w:val="21"/>
              </w:rPr>
              <w:t>13</w:t>
            </w:r>
          </w:p>
        </w:tc>
        <w:tc>
          <w:tcPr>
            <w:tcW w:w="709"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kern w:val="0"/>
                <w:sz w:val="21"/>
                <w:szCs w:val="21"/>
                <w:lang w:bidi="ar"/>
              </w:rPr>
            </w:pPr>
            <w:r>
              <w:rPr>
                <w:rFonts w:hint="eastAsia" w:ascii="仿宋_GB2312" w:hAnsi="宋体" w:eastAsia="仿宋_GB2312" w:cs="宋体"/>
                <w:color w:val="000000"/>
                <w:kern w:val="0"/>
                <w:sz w:val="21"/>
                <w:szCs w:val="21"/>
                <w:lang w:bidi="ar"/>
              </w:rPr>
              <w:t>劳动</w:t>
            </w:r>
          </w:p>
          <w:p>
            <w:pPr>
              <w:keepNext w:val="0"/>
              <w:keepLines w:val="0"/>
              <w:pageBreakBefore w:val="0"/>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kern w:val="0"/>
                <w:sz w:val="21"/>
                <w:szCs w:val="21"/>
                <w:lang w:bidi="ar"/>
              </w:rPr>
            </w:pPr>
            <w:r>
              <w:rPr>
                <w:rFonts w:hint="eastAsia" w:ascii="仿宋_GB2312" w:hAnsi="宋体" w:eastAsia="仿宋_GB2312" w:cs="宋体"/>
                <w:color w:val="000000"/>
                <w:kern w:val="0"/>
                <w:sz w:val="21"/>
                <w:szCs w:val="21"/>
                <w:lang w:bidi="ar"/>
              </w:rPr>
              <w:t>合同及招用工</w:t>
            </w:r>
          </w:p>
        </w:tc>
        <w:tc>
          <w:tcPr>
            <w:tcW w:w="801"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_GB2312" w:hAnsi="宋体" w:eastAsia="仿宋_GB2312" w:cs="宋体"/>
                <w:color w:val="000000"/>
                <w:sz w:val="21"/>
                <w:szCs w:val="21"/>
                <w:lang w:bidi="ar"/>
              </w:rPr>
            </w:pPr>
            <w:r>
              <w:rPr>
                <w:rFonts w:hint="eastAsia" w:ascii="仿宋_GB2312" w:hAnsi="宋体" w:eastAsia="仿宋_GB2312" w:cs="宋体"/>
                <w:color w:val="000000"/>
                <w:sz w:val="21"/>
                <w:szCs w:val="21"/>
                <w:lang w:val="en-US" w:eastAsia="zh-CN" w:bidi="ar"/>
              </w:rPr>
              <w:t>用人单位</w:t>
            </w:r>
          </w:p>
        </w:tc>
        <w:tc>
          <w:tcPr>
            <w:tcW w:w="2932" w:type="dxa"/>
            <w:vAlign w:val="center"/>
          </w:tcPr>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bidi="ar"/>
              </w:rPr>
              <w:t>企业是否按照国家规定提取职工教育经费或者挪用职工教育经费</w:t>
            </w:r>
          </w:p>
        </w:tc>
        <w:tc>
          <w:tcPr>
            <w:tcW w:w="7248" w:type="dxa"/>
            <w:vAlign w:val="center"/>
          </w:tcPr>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bidi="ar"/>
              </w:rPr>
              <w:t>1、《就业促进法》</w:t>
            </w:r>
            <w:r>
              <w:rPr>
                <w:rFonts w:ascii="仿宋_GB2312" w:hAnsi="宋体" w:eastAsia="仿宋_GB2312" w:cs="宋体"/>
                <w:color w:val="000000"/>
                <w:sz w:val="21"/>
                <w:szCs w:val="21"/>
                <w:lang w:bidi="ar"/>
              </w:rPr>
              <w:t>第</w:t>
            </w:r>
            <w:r>
              <w:rPr>
                <w:rFonts w:hint="eastAsia" w:ascii="仿宋_GB2312" w:hAnsi="宋体" w:eastAsia="仿宋_GB2312" w:cs="宋体"/>
                <w:color w:val="000000"/>
                <w:sz w:val="21"/>
                <w:szCs w:val="21"/>
                <w:lang w:val="en-US" w:eastAsia="zh-CN" w:bidi="ar"/>
              </w:rPr>
              <w:t>67</w:t>
            </w:r>
            <w:r>
              <w:rPr>
                <w:rFonts w:ascii="仿宋_GB2312" w:hAnsi="宋体" w:eastAsia="仿宋_GB2312" w:cs="宋体"/>
                <w:color w:val="000000"/>
                <w:sz w:val="21"/>
                <w:szCs w:val="21"/>
                <w:lang w:bidi="ar"/>
              </w:rPr>
              <w:t>条</w:t>
            </w:r>
            <w:r>
              <w:rPr>
                <w:rFonts w:hint="eastAsia" w:ascii="仿宋_GB2312" w:hAnsi="宋体" w:eastAsia="仿宋_GB2312" w:cs="宋体"/>
                <w:color w:val="000000"/>
                <w:sz w:val="21"/>
                <w:szCs w:val="21"/>
                <w:lang w:bidi="ar"/>
              </w:rPr>
              <w:t>：违反本法规定，企业未按照国家规定提取职工教育经费，或者挪用职工教育经费的，由劳动行政部门责令改正，并依法给予处罚。</w:t>
            </w:r>
          </w:p>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bidi="ar"/>
              </w:rPr>
              <w:t>2、《山东省就业促进条例》第</w:t>
            </w:r>
            <w:r>
              <w:rPr>
                <w:rFonts w:hint="eastAsia" w:ascii="仿宋_GB2312" w:hAnsi="宋体" w:eastAsia="仿宋_GB2312" w:cs="宋体"/>
                <w:color w:val="000000"/>
                <w:sz w:val="21"/>
                <w:szCs w:val="21"/>
                <w:lang w:val="en-US" w:eastAsia="zh-CN" w:bidi="ar"/>
              </w:rPr>
              <w:t>68</w:t>
            </w:r>
            <w:r>
              <w:rPr>
                <w:rFonts w:hint="eastAsia" w:ascii="仿宋_GB2312" w:hAnsi="宋体" w:eastAsia="仿宋_GB2312" w:cs="宋体"/>
                <w:color w:val="000000"/>
                <w:sz w:val="21"/>
                <w:szCs w:val="21"/>
                <w:lang w:bidi="ar"/>
              </w:rPr>
              <w:t>条：</w:t>
            </w:r>
            <w:r>
              <w:rPr>
                <w:rFonts w:ascii="仿宋_GB2312" w:hAnsi="宋体" w:eastAsia="仿宋_GB2312" w:cs="宋体"/>
                <w:color w:val="000000"/>
                <w:sz w:val="21"/>
                <w:szCs w:val="21"/>
                <w:lang w:bidi="ar"/>
              </w:rPr>
              <w:t>违反本条例规定，企业未按照国家规定安排职工教育经费，或者挪用职工教育经费的，由人力资源社会保障部门责令限期改正，并依法给予处罚。</w:t>
            </w:r>
          </w:p>
        </w:tc>
        <w:tc>
          <w:tcPr>
            <w:tcW w:w="1190" w:type="dxa"/>
            <w:vMerge w:val="continue"/>
          </w:tcPr>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p>
        </w:tc>
        <w:tc>
          <w:tcPr>
            <w:tcW w:w="1123" w:type="dxa"/>
            <w:vMerge w:val="continue"/>
          </w:tcPr>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4" w:hRule="atLeast"/>
        </w:trPr>
        <w:tc>
          <w:tcPr>
            <w:tcW w:w="675"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Theme="minorHAnsi" w:hAnsiTheme="minorHAnsi" w:eastAsiaTheme="minorEastAsia"/>
                <w:sz w:val="21"/>
                <w:szCs w:val="21"/>
              </w:rPr>
            </w:pPr>
          </w:p>
          <w:p>
            <w:pPr>
              <w:keepNext w:val="0"/>
              <w:keepLines w:val="0"/>
              <w:pageBreakBefore w:val="0"/>
              <w:kinsoku/>
              <w:wordWrap/>
              <w:overflowPunct/>
              <w:topLinePunct w:val="0"/>
              <w:autoSpaceDE/>
              <w:autoSpaceDN/>
              <w:bidi w:val="0"/>
              <w:adjustRightInd/>
              <w:snapToGrid/>
              <w:spacing w:line="280" w:lineRule="exact"/>
              <w:jc w:val="center"/>
              <w:textAlignment w:val="auto"/>
              <w:rPr>
                <w:rFonts w:asciiTheme="minorHAnsi" w:hAnsiTheme="minorHAnsi" w:eastAsiaTheme="minorEastAsia"/>
                <w:sz w:val="21"/>
                <w:szCs w:val="21"/>
              </w:rPr>
            </w:pPr>
            <w:r>
              <w:rPr>
                <w:rFonts w:hint="eastAsia" w:asciiTheme="minorHAnsi" w:hAnsiTheme="minorHAnsi" w:eastAsiaTheme="minorEastAsia"/>
                <w:sz w:val="21"/>
                <w:szCs w:val="21"/>
              </w:rPr>
              <w:t>14</w:t>
            </w:r>
          </w:p>
        </w:tc>
        <w:tc>
          <w:tcPr>
            <w:tcW w:w="709"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kern w:val="0"/>
                <w:sz w:val="21"/>
                <w:szCs w:val="21"/>
                <w:lang w:bidi="ar"/>
              </w:rPr>
            </w:pPr>
            <w:r>
              <w:rPr>
                <w:rFonts w:hint="eastAsia" w:ascii="仿宋_GB2312" w:hAnsi="宋体" w:eastAsia="仿宋_GB2312" w:cs="宋体"/>
                <w:color w:val="000000"/>
                <w:kern w:val="0"/>
                <w:sz w:val="21"/>
                <w:szCs w:val="21"/>
                <w:lang w:bidi="ar"/>
              </w:rPr>
              <w:t>劳动</w:t>
            </w:r>
          </w:p>
          <w:p>
            <w:pPr>
              <w:keepNext w:val="0"/>
              <w:keepLines w:val="0"/>
              <w:pageBreakBefore w:val="0"/>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kern w:val="0"/>
                <w:sz w:val="21"/>
                <w:szCs w:val="21"/>
                <w:lang w:bidi="ar"/>
              </w:rPr>
            </w:pPr>
            <w:r>
              <w:rPr>
                <w:rFonts w:hint="eastAsia" w:ascii="仿宋_GB2312" w:hAnsi="宋体" w:eastAsia="仿宋_GB2312" w:cs="宋体"/>
                <w:color w:val="000000"/>
                <w:kern w:val="0"/>
                <w:sz w:val="21"/>
                <w:szCs w:val="21"/>
                <w:lang w:bidi="ar"/>
              </w:rPr>
              <w:t>合同及招用工</w:t>
            </w:r>
          </w:p>
        </w:tc>
        <w:tc>
          <w:tcPr>
            <w:tcW w:w="801"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_GB2312" w:hAnsi="宋体" w:eastAsia="仿宋_GB2312" w:cs="宋体"/>
                <w:color w:val="000000"/>
                <w:sz w:val="21"/>
                <w:szCs w:val="21"/>
                <w:lang w:bidi="ar"/>
              </w:rPr>
            </w:pPr>
            <w:r>
              <w:rPr>
                <w:rFonts w:hint="eastAsia" w:ascii="仿宋_GB2312" w:hAnsi="宋体" w:eastAsia="仿宋_GB2312" w:cs="宋体"/>
                <w:color w:val="000000"/>
                <w:sz w:val="21"/>
                <w:szCs w:val="21"/>
                <w:lang w:val="en-US" w:eastAsia="zh-CN" w:bidi="ar"/>
              </w:rPr>
              <w:t>用人单位</w:t>
            </w:r>
          </w:p>
        </w:tc>
        <w:tc>
          <w:tcPr>
            <w:tcW w:w="2932" w:type="dxa"/>
            <w:vAlign w:val="center"/>
          </w:tcPr>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bidi="ar"/>
              </w:rPr>
              <w:t>用人单位在招用人员过程中是否提供虚假招聘信息、发布虚假招聘广告、招用无合法身份证件的人员或者以招用人员为名牟取不正当利益或进行其他违法活动</w:t>
            </w:r>
          </w:p>
        </w:tc>
        <w:tc>
          <w:tcPr>
            <w:tcW w:w="7248" w:type="dxa"/>
            <w:vAlign w:val="center"/>
          </w:tcPr>
          <w:p>
            <w:pPr>
              <w:keepNext w:val="0"/>
              <w:keepLines w:val="0"/>
              <w:pageBreakBefore w:val="0"/>
              <w:kinsoku/>
              <w:wordWrap/>
              <w:overflowPunct/>
              <w:topLinePunct w:val="0"/>
              <w:autoSpaceDE/>
              <w:autoSpaceDN/>
              <w:bidi w:val="0"/>
              <w:adjustRightInd/>
              <w:snapToGrid/>
              <w:spacing w:line="280" w:lineRule="exact"/>
              <w:textAlignment w:val="auto"/>
              <w:rPr>
                <w:rFonts w:hint="eastAsia" w:ascii="仿宋_GB2312" w:hAnsi="宋体" w:eastAsia="仿宋_GB2312" w:cs="宋体"/>
                <w:color w:val="000000"/>
                <w:sz w:val="21"/>
                <w:szCs w:val="21"/>
                <w:lang w:bidi="ar"/>
              </w:rPr>
            </w:pPr>
            <w:r>
              <w:rPr>
                <w:rFonts w:hint="eastAsia" w:ascii="仿宋_GB2312" w:hAnsi="宋体" w:eastAsia="仿宋_GB2312" w:cs="宋体"/>
                <w:color w:val="000000"/>
                <w:sz w:val="21"/>
                <w:szCs w:val="21"/>
                <w:lang w:val="en-US" w:eastAsia="zh-CN" w:bidi="ar"/>
              </w:rPr>
              <w:t>1、</w:t>
            </w:r>
            <w:r>
              <w:rPr>
                <w:rFonts w:hint="eastAsia" w:ascii="仿宋_GB2312" w:hAnsi="宋体" w:eastAsia="仿宋_GB2312" w:cs="宋体"/>
                <w:color w:val="000000"/>
                <w:sz w:val="21"/>
                <w:szCs w:val="21"/>
                <w:lang w:bidi="ar"/>
              </w:rPr>
              <w:t>《就业服务与就业管理规定》第</w:t>
            </w:r>
            <w:r>
              <w:rPr>
                <w:rFonts w:hint="eastAsia" w:ascii="仿宋_GB2312" w:hAnsi="宋体" w:eastAsia="仿宋_GB2312" w:cs="宋体"/>
                <w:color w:val="000000"/>
                <w:sz w:val="21"/>
                <w:szCs w:val="21"/>
                <w:lang w:val="en-US" w:eastAsia="zh-CN" w:bidi="ar"/>
              </w:rPr>
              <w:t>14</w:t>
            </w:r>
            <w:r>
              <w:rPr>
                <w:rFonts w:hint="eastAsia" w:ascii="仿宋_GB2312" w:hAnsi="宋体" w:eastAsia="仿宋_GB2312" w:cs="宋体"/>
                <w:color w:val="000000"/>
                <w:sz w:val="21"/>
                <w:szCs w:val="21"/>
                <w:lang w:bidi="ar"/>
              </w:rPr>
              <w:t>条</w:t>
            </w:r>
            <w:r>
              <w:rPr>
                <w:rFonts w:hint="eastAsia" w:ascii="仿宋_GB2312" w:hAnsi="宋体" w:eastAsia="仿宋_GB2312" w:cs="宋体"/>
                <w:color w:val="000000"/>
                <w:sz w:val="21"/>
                <w:szCs w:val="21"/>
                <w:lang w:eastAsia="zh-CN" w:bidi="ar"/>
              </w:rPr>
              <w:t>：</w:t>
            </w:r>
            <w:r>
              <w:rPr>
                <w:rFonts w:hint="eastAsia" w:ascii="仿宋_GB2312" w:hAnsi="宋体" w:eastAsia="仿宋_GB2312" w:cs="宋体"/>
                <w:color w:val="000000"/>
                <w:sz w:val="21"/>
                <w:szCs w:val="21"/>
                <w:lang w:bidi="ar"/>
              </w:rPr>
              <w:t>用人单位招用人员不得有下列行为：</w:t>
            </w:r>
          </w:p>
          <w:p>
            <w:pPr>
              <w:keepNext w:val="0"/>
              <w:keepLines w:val="0"/>
              <w:pageBreakBefore w:val="0"/>
              <w:kinsoku/>
              <w:wordWrap/>
              <w:overflowPunct/>
              <w:topLinePunct w:val="0"/>
              <w:autoSpaceDE/>
              <w:autoSpaceDN/>
              <w:bidi w:val="0"/>
              <w:adjustRightInd/>
              <w:snapToGrid/>
              <w:spacing w:line="280" w:lineRule="exact"/>
              <w:textAlignment w:val="auto"/>
              <w:rPr>
                <w:rFonts w:hint="eastAsia" w:ascii="仿宋_GB2312" w:hAnsi="宋体" w:eastAsia="仿宋_GB2312" w:cs="宋体"/>
                <w:color w:val="000000"/>
                <w:sz w:val="21"/>
                <w:szCs w:val="21"/>
                <w:lang w:bidi="ar"/>
              </w:rPr>
            </w:pPr>
            <w:r>
              <w:rPr>
                <w:rFonts w:hint="eastAsia" w:ascii="仿宋_GB2312" w:hAnsi="宋体" w:eastAsia="仿宋_GB2312" w:cs="宋体"/>
                <w:color w:val="000000"/>
                <w:sz w:val="21"/>
                <w:szCs w:val="21"/>
                <w:lang w:bidi="ar"/>
              </w:rPr>
              <w:t>（一）提供虚假招聘信息，发布虚假招聘广告；</w:t>
            </w:r>
          </w:p>
          <w:p>
            <w:pPr>
              <w:keepNext w:val="0"/>
              <w:keepLines w:val="0"/>
              <w:pageBreakBefore w:val="0"/>
              <w:kinsoku/>
              <w:wordWrap/>
              <w:overflowPunct/>
              <w:topLinePunct w:val="0"/>
              <w:autoSpaceDE/>
              <w:autoSpaceDN/>
              <w:bidi w:val="0"/>
              <w:adjustRightInd/>
              <w:snapToGrid/>
              <w:spacing w:line="280" w:lineRule="exact"/>
              <w:textAlignment w:val="auto"/>
              <w:rPr>
                <w:rFonts w:hint="eastAsia" w:ascii="仿宋_GB2312" w:hAnsi="宋体" w:eastAsia="仿宋_GB2312" w:cs="宋体"/>
                <w:color w:val="000000"/>
                <w:sz w:val="21"/>
                <w:szCs w:val="21"/>
                <w:lang w:bidi="ar"/>
              </w:rPr>
            </w:pPr>
            <w:r>
              <w:rPr>
                <w:rFonts w:hint="eastAsia" w:ascii="仿宋_GB2312" w:hAnsi="宋体" w:eastAsia="仿宋_GB2312" w:cs="宋体"/>
                <w:color w:val="000000"/>
                <w:sz w:val="21"/>
                <w:szCs w:val="21"/>
                <w:lang w:bidi="ar"/>
              </w:rPr>
              <w:t>（二）扣押被录用人员的居民身份证和其他证件；</w:t>
            </w:r>
          </w:p>
          <w:p>
            <w:pPr>
              <w:keepNext w:val="0"/>
              <w:keepLines w:val="0"/>
              <w:pageBreakBefore w:val="0"/>
              <w:kinsoku/>
              <w:wordWrap/>
              <w:overflowPunct/>
              <w:topLinePunct w:val="0"/>
              <w:autoSpaceDE/>
              <w:autoSpaceDN/>
              <w:bidi w:val="0"/>
              <w:adjustRightInd/>
              <w:snapToGrid/>
              <w:spacing w:line="280" w:lineRule="exact"/>
              <w:textAlignment w:val="auto"/>
              <w:rPr>
                <w:rFonts w:hint="eastAsia" w:ascii="仿宋_GB2312" w:hAnsi="宋体" w:eastAsia="仿宋_GB2312" w:cs="宋体"/>
                <w:color w:val="000000"/>
                <w:sz w:val="21"/>
                <w:szCs w:val="21"/>
                <w:lang w:bidi="ar"/>
              </w:rPr>
            </w:pPr>
            <w:r>
              <w:rPr>
                <w:rFonts w:hint="eastAsia" w:ascii="仿宋_GB2312" w:hAnsi="宋体" w:eastAsia="仿宋_GB2312" w:cs="宋体"/>
                <w:color w:val="000000"/>
                <w:sz w:val="21"/>
                <w:szCs w:val="21"/>
                <w:lang w:bidi="ar"/>
              </w:rPr>
              <w:t>（三）以担保或者其他名义向劳动者收取财物；</w:t>
            </w:r>
          </w:p>
          <w:p>
            <w:pPr>
              <w:keepNext w:val="0"/>
              <w:keepLines w:val="0"/>
              <w:pageBreakBefore w:val="0"/>
              <w:kinsoku/>
              <w:wordWrap/>
              <w:overflowPunct/>
              <w:topLinePunct w:val="0"/>
              <w:autoSpaceDE/>
              <w:autoSpaceDN/>
              <w:bidi w:val="0"/>
              <w:adjustRightInd/>
              <w:snapToGrid/>
              <w:spacing w:line="280" w:lineRule="exact"/>
              <w:textAlignment w:val="auto"/>
              <w:rPr>
                <w:rFonts w:hint="eastAsia" w:ascii="仿宋_GB2312" w:hAnsi="宋体" w:eastAsia="仿宋_GB2312" w:cs="宋体"/>
                <w:color w:val="000000"/>
                <w:sz w:val="21"/>
                <w:szCs w:val="21"/>
                <w:lang w:bidi="ar"/>
              </w:rPr>
            </w:pPr>
            <w:r>
              <w:rPr>
                <w:rFonts w:hint="eastAsia" w:ascii="仿宋_GB2312" w:hAnsi="宋体" w:eastAsia="仿宋_GB2312" w:cs="宋体"/>
                <w:color w:val="000000"/>
                <w:sz w:val="21"/>
                <w:szCs w:val="21"/>
                <w:lang w:bidi="ar"/>
              </w:rPr>
              <w:t>（四）招用未满16周岁的未成年人以及国家法律、行政法规规定不得招用的其他人员；</w:t>
            </w:r>
          </w:p>
          <w:p>
            <w:pPr>
              <w:keepNext w:val="0"/>
              <w:keepLines w:val="0"/>
              <w:pageBreakBefore w:val="0"/>
              <w:kinsoku/>
              <w:wordWrap/>
              <w:overflowPunct/>
              <w:topLinePunct w:val="0"/>
              <w:autoSpaceDE/>
              <w:autoSpaceDN/>
              <w:bidi w:val="0"/>
              <w:adjustRightInd/>
              <w:snapToGrid/>
              <w:spacing w:line="280" w:lineRule="exact"/>
              <w:textAlignment w:val="auto"/>
              <w:rPr>
                <w:rFonts w:hint="eastAsia" w:ascii="仿宋_GB2312" w:hAnsi="宋体" w:eastAsia="仿宋_GB2312" w:cs="宋体"/>
                <w:color w:val="000000"/>
                <w:sz w:val="21"/>
                <w:szCs w:val="21"/>
                <w:lang w:bidi="ar"/>
              </w:rPr>
            </w:pPr>
            <w:r>
              <w:rPr>
                <w:rFonts w:hint="eastAsia" w:ascii="仿宋_GB2312" w:hAnsi="宋体" w:eastAsia="仿宋_GB2312" w:cs="宋体"/>
                <w:color w:val="000000"/>
                <w:sz w:val="21"/>
                <w:szCs w:val="21"/>
                <w:lang w:bidi="ar"/>
              </w:rPr>
              <w:t>（五）招用无合法身份证件的人员；</w:t>
            </w:r>
          </w:p>
          <w:p>
            <w:pPr>
              <w:keepNext w:val="0"/>
              <w:keepLines w:val="0"/>
              <w:pageBreakBefore w:val="0"/>
              <w:kinsoku/>
              <w:wordWrap/>
              <w:overflowPunct/>
              <w:topLinePunct w:val="0"/>
              <w:autoSpaceDE/>
              <w:autoSpaceDN/>
              <w:bidi w:val="0"/>
              <w:adjustRightInd/>
              <w:snapToGrid/>
              <w:spacing w:line="280" w:lineRule="exact"/>
              <w:textAlignment w:val="auto"/>
              <w:rPr>
                <w:rFonts w:hint="eastAsia" w:ascii="仿宋_GB2312" w:hAnsi="宋体" w:eastAsia="仿宋_GB2312" w:cs="宋体"/>
                <w:color w:val="000000"/>
                <w:sz w:val="21"/>
                <w:szCs w:val="21"/>
                <w:lang w:bidi="ar"/>
              </w:rPr>
            </w:pPr>
            <w:r>
              <w:rPr>
                <w:rFonts w:hint="eastAsia" w:ascii="仿宋_GB2312" w:hAnsi="宋体" w:eastAsia="仿宋_GB2312" w:cs="宋体"/>
                <w:color w:val="000000"/>
                <w:sz w:val="21"/>
                <w:szCs w:val="21"/>
                <w:lang w:bidi="ar"/>
              </w:rPr>
              <w:t>（六）以招用人员为名牟取不正当利益或进行其他违法活动。</w:t>
            </w:r>
          </w:p>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bidi="ar"/>
              </w:rPr>
              <w:t>《就业服务与就业管理规定》第</w:t>
            </w:r>
            <w:r>
              <w:rPr>
                <w:rFonts w:hint="eastAsia" w:ascii="仿宋_GB2312" w:hAnsi="宋体" w:eastAsia="仿宋_GB2312" w:cs="宋体"/>
                <w:color w:val="000000"/>
                <w:sz w:val="21"/>
                <w:szCs w:val="21"/>
                <w:lang w:val="en-US" w:eastAsia="zh-CN" w:bidi="ar"/>
              </w:rPr>
              <w:t>67</w:t>
            </w:r>
            <w:r>
              <w:rPr>
                <w:rFonts w:hint="eastAsia" w:ascii="仿宋_GB2312" w:hAnsi="宋体" w:eastAsia="仿宋_GB2312" w:cs="宋体"/>
                <w:color w:val="000000"/>
                <w:sz w:val="21"/>
                <w:szCs w:val="21"/>
                <w:lang w:bidi="ar"/>
              </w:rPr>
              <w:t>条</w:t>
            </w:r>
            <w:r>
              <w:rPr>
                <w:rFonts w:hint="eastAsia" w:ascii="仿宋_GB2312" w:hAnsi="宋体" w:eastAsia="仿宋_GB2312" w:cs="宋体"/>
                <w:color w:val="000000"/>
                <w:sz w:val="21"/>
                <w:szCs w:val="21"/>
                <w:lang w:eastAsia="zh-CN" w:bidi="ar"/>
              </w:rPr>
              <w:t>：</w:t>
            </w:r>
            <w:r>
              <w:rPr>
                <w:rFonts w:hint="eastAsia" w:ascii="仿宋_GB2312" w:hAnsi="宋体" w:eastAsia="仿宋_GB2312" w:cs="宋体"/>
                <w:color w:val="000000"/>
                <w:sz w:val="21"/>
                <w:szCs w:val="21"/>
                <w:lang w:bidi="ar"/>
              </w:rPr>
              <w:t>用人单位违反本规定第十四条第（二）、</w:t>
            </w:r>
            <w:r>
              <w:rPr>
                <w:rFonts w:hint="eastAsia" w:ascii="仿宋_GB2312" w:hAnsi="宋体" w:eastAsia="仿宋_GB2312" w:cs="宋体"/>
                <w:color w:val="000000"/>
                <w:sz w:val="21"/>
                <w:szCs w:val="21"/>
                <w:lang w:val="en-US" w:eastAsia="zh-CN" w:bidi="ar"/>
              </w:rPr>
              <w:t>2、</w:t>
            </w:r>
            <w:r>
              <w:rPr>
                <w:rFonts w:hint="eastAsia" w:ascii="仿宋_GB2312" w:hAnsi="宋体" w:eastAsia="仿宋_GB2312" w:cs="宋体"/>
                <w:color w:val="000000"/>
                <w:sz w:val="21"/>
                <w:szCs w:val="21"/>
                <w:lang w:bidi="ar"/>
              </w:rPr>
              <w:t>（三）项规定的，按照劳动合同法第八十四条的规定予以处罚；用人单位违反第十四条第（四）项规定的，按照国家禁止使用童工和其他有关法律、法规的规定予以处罚。用人单位违反第十四条第（一）、（五）、（六）项规定的，由劳动保障行政部门责令改正，并可处以一千元以下的罚款；对当事人造成损害的，应当承担赔偿责任。</w:t>
            </w:r>
          </w:p>
        </w:tc>
        <w:tc>
          <w:tcPr>
            <w:tcW w:w="1190" w:type="dxa"/>
            <w:vMerge w:val="continue"/>
          </w:tcPr>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p>
        </w:tc>
        <w:tc>
          <w:tcPr>
            <w:tcW w:w="1123" w:type="dxa"/>
            <w:vMerge w:val="continue"/>
          </w:tcPr>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1" w:hRule="atLeast"/>
        </w:trPr>
        <w:tc>
          <w:tcPr>
            <w:tcW w:w="675"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heme="minorHAnsi" w:hAnsiTheme="minorHAnsi" w:eastAsiaTheme="minorEastAsia"/>
                <w:sz w:val="21"/>
                <w:szCs w:val="21"/>
                <w:lang w:val="en-US" w:eastAsia="zh-CN"/>
              </w:rPr>
            </w:pPr>
            <w:r>
              <w:rPr>
                <w:rFonts w:hint="eastAsia" w:asciiTheme="minorHAnsi" w:hAnsiTheme="minorHAnsi" w:eastAsiaTheme="minorEastAsia"/>
                <w:sz w:val="21"/>
                <w:szCs w:val="21"/>
                <w:lang w:val="en-US" w:eastAsia="zh-CN"/>
              </w:rPr>
              <w:t>15</w:t>
            </w:r>
          </w:p>
        </w:tc>
        <w:tc>
          <w:tcPr>
            <w:tcW w:w="709"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kern w:val="0"/>
                <w:sz w:val="21"/>
                <w:szCs w:val="21"/>
                <w:lang w:bidi="ar"/>
              </w:rPr>
            </w:pPr>
            <w:r>
              <w:rPr>
                <w:rFonts w:hint="eastAsia" w:ascii="仿宋_GB2312" w:hAnsi="宋体" w:eastAsia="仿宋_GB2312" w:cs="宋体"/>
                <w:color w:val="000000"/>
                <w:kern w:val="0"/>
                <w:sz w:val="21"/>
                <w:szCs w:val="21"/>
                <w:lang w:bidi="ar"/>
              </w:rPr>
              <w:t>劳动</w:t>
            </w:r>
          </w:p>
          <w:p>
            <w:pPr>
              <w:keepNext w:val="0"/>
              <w:keepLines w:val="0"/>
              <w:pageBreakBefore w:val="0"/>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kern w:val="0"/>
                <w:sz w:val="21"/>
                <w:szCs w:val="21"/>
                <w:lang w:bidi="ar"/>
              </w:rPr>
            </w:pPr>
            <w:r>
              <w:rPr>
                <w:rFonts w:hint="eastAsia" w:ascii="仿宋_GB2312" w:hAnsi="宋体" w:eastAsia="仿宋_GB2312" w:cs="宋体"/>
                <w:color w:val="000000"/>
                <w:kern w:val="0"/>
                <w:sz w:val="21"/>
                <w:szCs w:val="21"/>
                <w:lang w:bidi="ar"/>
              </w:rPr>
              <w:t>合同及招用工</w:t>
            </w:r>
          </w:p>
        </w:tc>
        <w:tc>
          <w:tcPr>
            <w:tcW w:w="801"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_GB2312" w:hAnsi="宋体" w:eastAsia="仿宋_GB2312" w:cs="宋体"/>
                <w:color w:val="000000"/>
                <w:sz w:val="21"/>
                <w:szCs w:val="21"/>
                <w:lang w:bidi="ar"/>
              </w:rPr>
            </w:pPr>
            <w:r>
              <w:rPr>
                <w:rFonts w:hint="eastAsia" w:ascii="仿宋_GB2312" w:hAnsi="宋体" w:eastAsia="仿宋_GB2312" w:cs="宋体"/>
                <w:color w:val="000000"/>
                <w:sz w:val="21"/>
                <w:szCs w:val="21"/>
                <w:lang w:val="en-US" w:eastAsia="zh-CN" w:bidi="ar"/>
              </w:rPr>
              <w:t>用人单位</w:t>
            </w:r>
          </w:p>
        </w:tc>
        <w:tc>
          <w:tcPr>
            <w:tcW w:w="2932" w:type="dxa"/>
            <w:vAlign w:val="center"/>
          </w:tcPr>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bidi="ar"/>
              </w:rPr>
              <w:t>用人单位是否在国家法律、行政法规和国务院卫生行政部门规定禁止乙肝病原携带者从事的工作岗位以外招用人员时，将乙肝病毒血清指标作为体检标准</w:t>
            </w:r>
          </w:p>
        </w:tc>
        <w:tc>
          <w:tcPr>
            <w:tcW w:w="7248" w:type="dxa"/>
            <w:vAlign w:val="center"/>
          </w:tcPr>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bidi="ar"/>
              </w:rPr>
              <w:t>《就业服务与就业管理规定》第</w:t>
            </w:r>
            <w:r>
              <w:rPr>
                <w:rFonts w:hint="eastAsia" w:ascii="仿宋_GB2312" w:hAnsi="宋体" w:eastAsia="仿宋_GB2312" w:cs="宋体"/>
                <w:color w:val="000000"/>
                <w:sz w:val="21"/>
                <w:szCs w:val="21"/>
                <w:lang w:val="en-US" w:eastAsia="zh-CN" w:bidi="ar"/>
              </w:rPr>
              <w:t>68</w:t>
            </w:r>
            <w:r>
              <w:rPr>
                <w:rFonts w:hint="eastAsia" w:ascii="仿宋_GB2312" w:hAnsi="宋体" w:eastAsia="仿宋_GB2312" w:cs="宋体"/>
                <w:color w:val="000000"/>
                <w:sz w:val="21"/>
                <w:szCs w:val="21"/>
                <w:lang w:bidi="ar"/>
              </w:rPr>
              <w:t>条：</w:t>
            </w:r>
            <w:r>
              <w:rPr>
                <w:rFonts w:ascii="仿宋_GB2312" w:hAnsi="宋体" w:eastAsia="仿宋_GB2312" w:cs="宋体"/>
                <w:color w:val="000000"/>
                <w:sz w:val="21"/>
                <w:szCs w:val="21"/>
                <w:lang w:bidi="ar"/>
              </w:rPr>
              <w:t>用人单位违反本规定第十九条第二款规定，在国家法律、行政法规和国务院卫生行政部门规定禁止乙肝病原携带者从事的工作岗位以外招用人员时，将乙肝病毒血清学指标作为体检标准的，由劳动保障行政部门责令改正，并可处以1000元以下的罚款；对当事人造成损害的，应当承担赔偿责任。</w:t>
            </w:r>
          </w:p>
        </w:tc>
        <w:tc>
          <w:tcPr>
            <w:tcW w:w="1190" w:type="dxa"/>
            <w:vMerge w:val="continue"/>
          </w:tcPr>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p>
        </w:tc>
        <w:tc>
          <w:tcPr>
            <w:tcW w:w="1123" w:type="dxa"/>
            <w:vMerge w:val="continue"/>
          </w:tcPr>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heme="minorHAnsi" w:hAnsiTheme="minorHAnsi" w:eastAsiaTheme="minorEastAsia"/>
                <w:sz w:val="21"/>
                <w:szCs w:val="21"/>
                <w:lang w:val="en-US" w:eastAsia="zh-CN"/>
              </w:rPr>
            </w:pPr>
            <w:r>
              <w:rPr>
                <w:rFonts w:hint="eastAsia" w:asciiTheme="minorHAnsi" w:hAnsiTheme="minorHAnsi" w:eastAsiaTheme="minorEastAsia"/>
                <w:sz w:val="21"/>
                <w:szCs w:val="21"/>
                <w:lang w:val="en-US" w:eastAsia="zh-CN"/>
              </w:rPr>
              <w:t>16</w:t>
            </w:r>
          </w:p>
        </w:tc>
        <w:tc>
          <w:tcPr>
            <w:tcW w:w="709"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kern w:val="0"/>
                <w:sz w:val="21"/>
                <w:szCs w:val="21"/>
                <w:lang w:bidi="ar"/>
              </w:rPr>
            </w:pPr>
            <w:r>
              <w:rPr>
                <w:rFonts w:hint="eastAsia" w:ascii="仿宋_GB2312" w:hAnsi="宋体" w:eastAsia="仿宋_GB2312" w:cs="宋体"/>
                <w:color w:val="000000"/>
                <w:kern w:val="0"/>
                <w:sz w:val="21"/>
                <w:szCs w:val="21"/>
                <w:lang w:bidi="ar"/>
              </w:rPr>
              <w:t>劳动</w:t>
            </w:r>
          </w:p>
          <w:p>
            <w:pPr>
              <w:keepNext w:val="0"/>
              <w:keepLines w:val="0"/>
              <w:pageBreakBefore w:val="0"/>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kern w:val="0"/>
                <w:sz w:val="21"/>
                <w:szCs w:val="21"/>
                <w:lang w:bidi="ar"/>
              </w:rPr>
            </w:pPr>
            <w:r>
              <w:rPr>
                <w:rFonts w:hint="eastAsia" w:ascii="仿宋_GB2312" w:hAnsi="宋体" w:eastAsia="仿宋_GB2312" w:cs="宋体"/>
                <w:color w:val="000000"/>
                <w:kern w:val="0"/>
                <w:sz w:val="21"/>
                <w:szCs w:val="21"/>
                <w:lang w:bidi="ar"/>
              </w:rPr>
              <w:t>合同及招用工</w:t>
            </w:r>
          </w:p>
        </w:tc>
        <w:tc>
          <w:tcPr>
            <w:tcW w:w="801"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_GB2312" w:hAnsi="宋体" w:eastAsia="仿宋_GB2312" w:cs="宋体"/>
                <w:color w:val="000000"/>
                <w:sz w:val="21"/>
                <w:szCs w:val="21"/>
                <w:lang w:bidi="ar"/>
              </w:rPr>
            </w:pPr>
            <w:r>
              <w:rPr>
                <w:rFonts w:hint="eastAsia" w:ascii="仿宋_GB2312" w:hAnsi="宋体" w:eastAsia="仿宋_GB2312" w:cs="宋体"/>
                <w:color w:val="000000"/>
                <w:sz w:val="21"/>
                <w:szCs w:val="21"/>
                <w:lang w:val="en-US" w:eastAsia="zh-CN" w:bidi="ar"/>
              </w:rPr>
              <w:t>用人单位</w:t>
            </w:r>
          </w:p>
        </w:tc>
        <w:tc>
          <w:tcPr>
            <w:tcW w:w="2932" w:type="dxa"/>
            <w:vAlign w:val="center"/>
          </w:tcPr>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bidi="ar"/>
              </w:rPr>
              <w:t>用人单位是否及时为劳动者办理就业登记手续</w:t>
            </w:r>
          </w:p>
        </w:tc>
        <w:tc>
          <w:tcPr>
            <w:tcW w:w="7248" w:type="dxa"/>
            <w:vAlign w:val="center"/>
          </w:tcPr>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bidi="ar"/>
              </w:rPr>
              <w:t>《就业服务与就业管理规定》第</w:t>
            </w:r>
            <w:r>
              <w:rPr>
                <w:rFonts w:hint="eastAsia" w:ascii="仿宋_GB2312" w:hAnsi="宋体" w:eastAsia="仿宋_GB2312" w:cs="宋体"/>
                <w:color w:val="000000"/>
                <w:sz w:val="21"/>
                <w:szCs w:val="21"/>
                <w:lang w:val="en-US" w:eastAsia="zh-CN" w:bidi="ar"/>
              </w:rPr>
              <w:t>75</w:t>
            </w:r>
            <w:r>
              <w:rPr>
                <w:rFonts w:hint="eastAsia" w:ascii="仿宋_GB2312" w:hAnsi="宋体" w:eastAsia="仿宋_GB2312" w:cs="宋体"/>
                <w:color w:val="000000"/>
                <w:sz w:val="21"/>
                <w:szCs w:val="21"/>
                <w:lang w:bidi="ar"/>
              </w:rPr>
              <w:t>条：用人单位违反本规定第六十二条规定，未及时为劳动者办理就业登记手续的，由劳动保障行政部门责令改正，并可处以</w:t>
            </w:r>
            <w:r>
              <w:rPr>
                <w:rFonts w:hint="eastAsia" w:ascii="仿宋_GB2312" w:hAnsi="宋体" w:eastAsia="仿宋_GB2312" w:cs="宋体"/>
                <w:color w:val="000000"/>
                <w:sz w:val="21"/>
                <w:szCs w:val="21"/>
                <w:lang w:val="en-US" w:eastAsia="zh-CN" w:bidi="ar"/>
              </w:rPr>
              <w:t>一千</w:t>
            </w:r>
            <w:r>
              <w:rPr>
                <w:rFonts w:hint="eastAsia" w:ascii="仿宋_GB2312" w:hAnsi="宋体" w:eastAsia="仿宋_GB2312" w:cs="宋体"/>
                <w:color w:val="000000"/>
                <w:sz w:val="21"/>
                <w:szCs w:val="21"/>
                <w:lang w:bidi="ar"/>
              </w:rPr>
              <w:t>元以下的罚款。</w:t>
            </w:r>
          </w:p>
        </w:tc>
        <w:tc>
          <w:tcPr>
            <w:tcW w:w="1190" w:type="dxa"/>
            <w:vMerge w:val="continue"/>
          </w:tcPr>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p>
        </w:tc>
        <w:tc>
          <w:tcPr>
            <w:tcW w:w="1123" w:type="dxa"/>
            <w:vMerge w:val="continue"/>
          </w:tcPr>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heme="minorHAnsi" w:hAnsiTheme="minorHAnsi" w:eastAsiaTheme="minorEastAsia"/>
                <w:sz w:val="21"/>
                <w:szCs w:val="21"/>
                <w:lang w:val="en-US" w:eastAsia="zh-CN"/>
              </w:rPr>
            </w:pPr>
            <w:r>
              <w:rPr>
                <w:rFonts w:hint="eastAsia" w:asciiTheme="minorHAnsi" w:hAnsiTheme="minorHAnsi" w:eastAsiaTheme="minorEastAsia"/>
                <w:sz w:val="21"/>
                <w:szCs w:val="21"/>
                <w:lang w:val="en-US" w:eastAsia="zh-CN"/>
              </w:rPr>
              <w:t>17</w:t>
            </w:r>
          </w:p>
        </w:tc>
        <w:tc>
          <w:tcPr>
            <w:tcW w:w="709"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kern w:val="0"/>
                <w:sz w:val="21"/>
                <w:szCs w:val="21"/>
                <w:lang w:bidi="ar"/>
              </w:rPr>
            </w:pPr>
            <w:r>
              <w:rPr>
                <w:rFonts w:hint="eastAsia" w:ascii="仿宋_GB2312" w:hAnsi="宋体" w:eastAsia="仿宋_GB2312" w:cs="宋体"/>
                <w:color w:val="000000"/>
                <w:kern w:val="0"/>
                <w:sz w:val="21"/>
                <w:szCs w:val="21"/>
                <w:lang w:bidi="ar"/>
              </w:rPr>
              <w:t>劳动</w:t>
            </w:r>
          </w:p>
          <w:p>
            <w:pPr>
              <w:keepNext w:val="0"/>
              <w:keepLines w:val="0"/>
              <w:pageBreakBefore w:val="0"/>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kern w:val="0"/>
                <w:sz w:val="21"/>
                <w:szCs w:val="21"/>
                <w:lang w:bidi="ar"/>
              </w:rPr>
            </w:pPr>
            <w:r>
              <w:rPr>
                <w:rFonts w:hint="eastAsia" w:ascii="仿宋_GB2312" w:hAnsi="宋体" w:eastAsia="仿宋_GB2312" w:cs="宋体"/>
                <w:color w:val="000000"/>
                <w:kern w:val="0"/>
                <w:sz w:val="21"/>
                <w:szCs w:val="21"/>
                <w:lang w:bidi="ar"/>
              </w:rPr>
              <w:t>合同及招用工</w:t>
            </w:r>
          </w:p>
        </w:tc>
        <w:tc>
          <w:tcPr>
            <w:tcW w:w="801"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_GB2312" w:hAnsi="宋体" w:eastAsia="仿宋_GB2312" w:cs="宋体"/>
                <w:color w:val="000000"/>
                <w:sz w:val="21"/>
                <w:szCs w:val="21"/>
                <w:lang w:bidi="ar"/>
              </w:rPr>
            </w:pPr>
            <w:r>
              <w:rPr>
                <w:rFonts w:hint="eastAsia" w:ascii="仿宋_GB2312" w:hAnsi="宋体" w:eastAsia="仿宋_GB2312" w:cs="宋体"/>
                <w:color w:val="000000"/>
                <w:sz w:val="21"/>
                <w:szCs w:val="21"/>
                <w:lang w:val="en-US" w:eastAsia="zh-CN" w:bidi="ar"/>
              </w:rPr>
              <w:t>用人单位</w:t>
            </w:r>
          </w:p>
        </w:tc>
        <w:tc>
          <w:tcPr>
            <w:tcW w:w="2932" w:type="dxa"/>
            <w:vAlign w:val="center"/>
          </w:tcPr>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bidi="ar"/>
              </w:rPr>
              <w:t>用人单位是否阻挠职工依法参加和组织工会或者阻挠上级工会帮助、指导职工筹建工会</w:t>
            </w:r>
          </w:p>
        </w:tc>
        <w:tc>
          <w:tcPr>
            <w:tcW w:w="7248" w:type="dxa"/>
            <w:vAlign w:val="center"/>
          </w:tcPr>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bidi="ar"/>
              </w:rPr>
              <w:t>1、</w:t>
            </w:r>
            <w:r>
              <w:rPr>
                <w:rFonts w:hint="eastAsia" w:ascii="仿宋_GB2312" w:hAnsi="宋体" w:eastAsia="仿宋_GB2312" w:cs="宋体"/>
                <w:color w:val="000000"/>
                <w:sz w:val="21"/>
                <w:szCs w:val="21"/>
                <w:lang w:eastAsia="zh-CN" w:bidi="ar"/>
              </w:rPr>
              <w:t>《中华人民共和国工会法》</w:t>
            </w:r>
            <w:r>
              <w:rPr>
                <w:rFonts w:hint="eastAsia" w:ascii="仿宋_GB2312" w:hAnsi="宋体" w:eastAsia="仿宋_GB2312" w:cs="宋体"/>
                <w:color w:val="000000"/>
                <w:sz w:val="21"/>
                <w:szCs w:val="21"/>
                <w:lang w:bidi="ar"/>
              </w:rPr>
              <w:t>第</w:t>
            </w:r>
            <w:r>
              <w:rPr>
                <w:rFonts w:hint="eastAsia" w:ascii="仿宋_GB2312" w:hAnsi="宋体" w:eastAsia="仿宋_GB2312" w:cs="宋体"/>
                <w:color w:val="000000"/>
                <w:sz w:val="21"/>
                <w:szCs w:val="21"/>
                <w:lang w:val="en-US" w:eastAsia="zh-CN" w:bidi="ar"/>
              </w:rPr>
              <w:t>50</w:t>
            </w:r>
            <w:r>
              <w:rPr>
                <w:rFonts w:hint="eastAsia" w:ascii="仿宋_GB2312" w:hAnsi="宋体" w:eastAsia="仿宋_GB2312" w:cs="宋体"/>
                <w:color w:val="000000"/>
                <w:sz w:val="21"/>
                <w:szCs w:val="21"/>
                <w:lang w:bidi="ar"/>
              </w:rPr>
              <w:t>条：违反本法第三条、第十一条规定，阻挠职工依法参加和组织工会或者阻挠上级工会帮助、指导职工筹建工会的，由劳动行政部门责令其改正;拒不改正的，由劳动行政部门提请县级以上人民政府处理;以暴力、威胁等手段阻挠造成严重后果，构成犯罪的，依法追究刑事责任。</w:t>
            </w:r>
          </w:p>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bidi="ar"/>
              </w:rPr>
              <w:t>2、《劳动保障监察条例》第</w:t>
            </w:r>
            <w:r>
              <w:rPr>
                <w:rFonts w:hint="eastAsia" w:ascii="仿宋_GB2312" w:hAnsi="宋体" w:eastAsia="仿宋_GB2312" w:cs="宋体"/>
                <w:color w:val="000000"/>
                <w:sz w:val="21"/>
                <w:szCs w:val="21"/>
                <w:lang w:val="en-US" w:eastAsia="zh-CN" w:bidi="ar"/>
              </w:rPr>
              <w:t>29</w:t>
            </w:r>
            <w:r>
              <w:rPr>
                <w:rFonts w:hint="eastAsia" w:ascii="仿宋_GB2312" w:hAnsi="宋体" w:eastAsia="仿宋_GB2312" w:cs="宋体"/>
                <w:color w:val="000000"/>
                <w:sz w:val="21"/>
                <w:szCs w:val="21"/>
                <w:lang w:bidi="ar"/>
              </w:rPr>
              <w:t>条：</w:t>
            </w:r>
            <w:r>
              <w:rPr>
                <w:rFonts w:ascii="仿宋_GB2312" w:hAnsi="宋体" w:eastAsia="仿宋_GB2312" w:cs="宋体"/>
                <w:color w:val="000000"/>
                <w:sz w:val="21"/>
                <w:szCs w:val="21"/>
                <w:lang w:bidi="ar"/>
              </w:rPr>
              <w:t>用人单位违反《</w:t>
            </w:r>
            <w:r>
              <w:rPr>
                <w:rFonts w:asciiTheme="minorHAnsi" w:hAnsiTheme="minorHAnsi" w:eastAsiaTheme="minorEastAsia"/>
                <w:sz w:val="21"/>
              </w:rPr>
              <w:fldChar w:fldCharType="begin"/>
            </w:r>
            <w:r>
              <w:rPr>
                <w:rFonts w:asciiTheme="minorHAnsi" w:hAnsiTheme="minorHAnsi" w:eastAsiaTheme="minorEastAsia"/>
                <w:sz w:val="21"/>
              </w:rPr>
              <w:instrText xml:space="preserve"> HYPERLINK "http://baike.so.com/doc/5369975.html" \t "http://baike.so.com/doc/_blank" </w:instrText>
            </w:r>
            <w:r>
              <w:rPr>
                <w:rFonts w:asciiTheme="minorHAnsi" w:hAnsiTheme="minorHAnsi" w:eastAsiaTheme="minorEastAsia"/>
                <w:sz w:val="21"/>
              </w:rPr>
              <w:fldChar w:fldCharType="separate"/>
            </w:r>
            <w:r>
              <w:rPr>
                <w:rFonts w:ascii="仿宋_GB2312" w:hAnsi="宋体" w:eastAsia="仿宋_GB2312" w:cs="宋体"/>
                <w:color w:val="000000"/>
                <w:sz w:val="21"/>
                <w:szCs w:val="21"/>
                <w:lang w:bidi="ar"/>
              </w:rPr>
              <w:t>中华人民共和国工会法</w:t>
            </w:r>
            <w:r>
              <w:rPr>
                <w:rFonts w:ascii="仿宋_GB2312" w:hAnsi="宋体" w:eastAsia="仿宋_GB2312" w:cs="宋体"/>
                <w:color w:val="000000"/>
                <w:sz w:val="21"/>
                <w:szCs w:val="21"/>
                <w:lang w:bidi="ar"/>
              </w:rPr>
              <w:fldChar w:fldCharType="end"/>
            </w:r>
            <w:r>
              <w:rPr>
                <w:rFonts w:ascii="仿宋_GB2312" w:hAnsi="宋体" w:eastAsia="仿宋_GB2312" w:cs="宋体"/>
                <w:color w:val="000000"/>
                <w:sz w:val="21"/>
                <w:szCs w:val="21"/>
                <w:lang w:bidi="ar"/>
              </w:rPr>
              <w:t>》，有下列行为之一的，由劳动保障行政部门责令改正：</w:t>
            </w:r>
          </w:p>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r>
              <w:rPr>
                <w:rFonts w:ascii="仿宋_GB2312" w:hAnsi="宋体" w:eastAsia="仿宋_GB2312" w:cs="宋体"/>
                <w:color w:val="000000"/>
                <w:sz w:val="21"/>
                <w:szCs w:val="21"/>
                <w:lang w:bidi="ar"/>
              </w:rPr>
              <w:t>（一）阻挠劳动者依法参加和组织工会，或者阻挠上级工会帮助、指导劳动者筹建工会的；（二）无正当理由调动依法履行职责的工会工作人员的工作岗位，进行打击报复的；（三）劳动者因参加工会活动而被解除劳动合同的；（四）工会工作人员因依法履行职责被解除劳动合同的。</w:t>
            </w:r>
          </w:p>
        </w:tc>
        <w:tc>
          <w:tcPr>
            <w:tcW w:w="1190" w:type="dxa"/>
            <w:vMerge w:val="restart"/>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bidi="ar"/>
              </w:rPr>
              <w:t>同上</w:t>
            </w:r>
          </w:p>
        </w:tc>
        <w:tc>
          <w:tcPr>
            <w:tcW w:w="1123" w:type="dxa"/>
            <w:vMerge w:val="restart"/>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bidi="ar"/>
              </w:rPr>
              <w:t>同上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heme="minorHAnsi" w:hAnsiTheme="minorHAnsi" w:eastAsiaTheme="minorEastAsia"/>
                <w:sz w:val="21"/>
                <w:szCs w:val="21"/>
                <w:lang w:val="en-US" w:eastAsia="zh-CN"/>
              </w:rPr>
            </w:pPr>
            <w:r>
              <w:rPr>
                <w:rFonts w:hint="eastAsia" w:asciiTheme="minorHAnsi" w:hAnsiTheme="minorHAnsi" w:eastAsiaTheme="minorEastAsia"/>
                <w:sz w:val="21"/>
                <w:szCs w:val="21"/>
                <w:lang w:val="en-US" w:eastAsia="zh-CN"/>
              </w:rPr>
              <w:t>18</w:t>
            </w:r>
          </w:p>
        </w:tc>
        <w:tc>
          <w:tcPr>
            <w:tcW w:w="709"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kern w:val="0"/>
                <w:sz w:val="21"/>
                <w:szCs w:val="21"/>
                <w:lang w:bidi="ar"/>
              </w:rPr>
            </w:pPr>
            <w:r>
              <w:rPr>
                <w:rFonts w:hint="eastAsia" w:ascii="仿宋_GB2312" w:hAnsi="宋体" w:eastAsia="仿宋_GB2312" w:cs="宋体"/>
                <w:color w:val="000000"/>
                <w:kern w:val="0"/>
                <w:sz w:val="21"/>
                <w:szCs w:val="21"/>
                <w:lang w:bidi="ar"/>
              </w:rPr>
              <w:t>劳动</w:t>
            </w:r>
          </w:p>
          <w:p>
            <w:pPr>
              <w:keepNext w:val="0"/>
              <w:keepLines w:val="0"/>
              <w:pageBreakBefore w:val="0"/>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kern w:val="0"/>
                <w:sz w:val="21"/>
                <w:szCs w:val="21"/>
                <w:lang w:bidi="ar"/>
              </w:rPr>
            </w:pPr>
            <w:r>
              <w:rPr>
                <w:rFonts w:hint="eastAsia" w:ascii="仿宋_GB2312" w:hAnsi="宋体" w:eastAsia="仿宋_GB2312" w:cs="宋体"/>
                <w:color w:val="000000"/>
                <w:kern w:val="0"/>
                <w:sz w:val="21"/>
                <w:szCs w:val="21"/>
                <w:lang w:bidi="ar"/>
              </w:rPr>
              <w:t>合同及招用工</w:t>
            </w:r>
          </w:p>
        </w:tc>
        <w:tc>
          <w:tcPr>
            <w:tcW w:w="801"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_GB2312" w:hAnsi="宋体" w:eastAsia="仿宋_GB2312" w:cs="宋体"/>
                <w:color w:val="000000"/>
                <w:sz w:val="21"/>
                <w:szCs w:val="21"/>
                <w:lang w:bidi="ar"/>
              </w:rPr>
            </w:pPr>
            <w:r>
              <w:rPr>
                <w:rFonts w:hint="eastAsia" w:ascii="仿宋_GB2312" w:hAnsi="宋体" w:eastAsia="仿宋_GB2312" w:cs="宋体"/>
                <w:color w:val="000000"/>
                <w:sz w:val="21"/>
                <w:szCs w:val="21"/>
                <w:lang w:val="en-US" w:eastAsia="zh-CN" w:bidi="ar"/>
              </w:rPr>
              <w:t>用人单位</w:t>
            </w:r>
          </w:p>
        </w:tc>
        <w:tc>
          <w:tcPr>
            <w:tcW w:w="2932" w:type="dxa"/>
            <w:vAlign w:val="center"/>
          </w:tcPr>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bidi="ar"/>
              </w:rPr>
              <w:t>用人单位是否对履行职责的工会工作人员无正当理由调动工作岗位，进行打击报复</w:t>
            </w:r>
          </w:p>
        </w:tc>
        <w:tc>
          <w:tcPr>
            <w:tcW w:w="7248" w:type="dxa"/>
            <w:vAlign w:val="center"/>
          </w:tcPr>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bidi="ar"/>
              </w:rPr>
              <w:t>1、</w:t>
            </w:r>
            <w:r>
              <w:rPr>
                <w:rFonts w:hint="eastAsia" w:ascii="仿宋_GB2312" w:hAnsi="宋体" w:eastAsia="仿宋_GB2312" w:cs="宋体"/>
                <w:color w:val="000000"/>
                <w:sz w:val="21"/>
                <w:szCs w:val="21"/>
                <w:lang w:eastAsia="zh-CN" w:bidi="ar"/>
              </w:rPr>
              <w:t>《中华人民共和国工会法》</w:t>
            </w:r>
            <w:r>
              <w:rPr>
                <w:rFonts w:hint="eastAsia" w:ascii="仿宋_GB2312" w:hAnsi="宋体" w:eastAsia="仿宋_GB2312" w:cs="宋体"/>
                <w:color w:val="000000"/>
                <w:sz w:val="21"/>
                <w:szCs w:val="21"/>
                <w:lang w:bidi="ar"/>
              </w:rPr>
              <w:t>第</w:t>
            </w:r>
            <w:r>
              <w:rPr>
                <w:rFonts w:hint="eastAsia" w:ascii="仿宋_GB2312" w:hAnsi="宋体" w:eastAsia="仿宋_GB2312" w:cs="宋体"/>
                <w:color w:val="000000"/>
                <w:sz w:val="21"/>
                <w:szCs w:val="21"/>
                <w:lang w:val="en-US" w:eastAsia="zh-CN" w:bidi="ar"/>
              </w:rPr>
              <w:t>51</w:t>
            </w:r>
            <w:r>
              <w:rPr>
                <w:rFonts w:hint="eastAsia" w:ascii="仿宋_GB2312" w:hAnsi="宋体" w:eastAsia="仿宋_GB2312" w:cs="宋体"/>
                <w:color w:val="000000"/>
                <w:sz w:val="21"/>
                <w:szCs w:val="21"/>
                <w:lang w:bidi="ar"/>
              </w:rPr>
              <w:t>条：违反本法规定，对依法履行职责的工会工作人员无正当理由调动工作岗位，进行打击报复的，由劳动行政部门责令改正、恢复原工作;造成损失的，给予赔偿。</w:t>
            </w:r>
          </w:p>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bidi="ar"/>
              </w:rPr>
              <w:t>2、《劳动保障监察条例》第</w:t>
            </w:r>
            <w:r>
              <w:rPr>
                <w:rFonts w:hint="eastAsia" w:ascii="仿宋_GB2312" w:hAnsi="宋体" w:eastAsia="仿宋_GB2312" w:cs="宋体"/>
                <w:color w:val="000000"/>
                <w:sz w:val="21"/>
                <w:szCs w:val="21"/>
                <w:lang w:val="en-US" w:eastAsia="zh-CN" w:bidi="ar"/>
              </w:rPr>
              <w:t>29</w:t>
            </w:r>
            <w:r>
              <w:rPr>
                <w:rFonts w:hint="eastAsia" w:ascii="仿宋_GB2312" w:hAnsi="宋体" w:eastAsia="仿宋_GB2312" w:cs="宋体"/>
                <w:color w:val="000000"/>
                <w:sz w:val="21"/>
                <w:szCs w:val="21"/>
                <w:lang w:bidi="ar"/>
              </w:rPr>
              <w:t>条：</w:t>
            </w:r>
            <w:r>
              <w:rPr>
                <w:rFonts w:ascii="仿宋_GB2312" w:hAnsi="宋体" w:eastAsia="仿宋_GB2312" w:cs="宋体"/>
                <w:color w:val="000000"/>
                <w:sz w:val="21"/>
                <w:szCs w:val="21"/>
                <w:lang w:bidi="ar"/>
              </w:rPr>
              <w:t>用人单位违反《</w:t>
            </w:r>
            <w:r>
              <w:rPr>
                <w:rFonts w:asciiTheme="minorHAnsi" w:hAnsiTheme="minorHAnsi" w:eastAsiaTheme="minorEastAsia"/>
                <w:sz w:val="21"/>
              </w:rPr>
              <w:fldChar w:fldCharType="begin"/>
            </w:r>
            <w:r>
              <w:rPr>
                <w:rFonts w:asciiTheme="minorHAnsi" w:hAnsiTheme="minorHAnsi" w:eastAsiaTheme="minorEastAsia"/>
                <w:sz w:val="21"/>
              </w:rPr>
              <w:instrText xml:space="preserve"> HYPERLINK "http://baike.so.com/doc/5369975.html" \t "http://baike.so.com/doc/_blank" </w:instrText>
            </w:r>
            <w:r>
              <w:rPr>
                <w:rFonts w:asciiTheme="minorHAnsi" w:hAnsiTheme="minorHAnsi" w:eastAsiaTheme="minorEastAsia"/>
                <w:sz w:val="21"/>
              </w:rPr>
              <w:fldChar w:fldCharType="separate"/>
            </w:r>
            <w:r>
              <w:rPr>
                <w:rFonts w:ascii="仿宋_GB2312" w:hAnsi="宋体" w:eastAsia="仿宋_GB2312" w:cs="宋体"/>
                <w:color w:val="000000"/>
                <w:sz w:val="21"/>
                <w:szCs w:val="21"/>
                <w:lang w:bidi="ar"/>
              </w:rPr>
              <w:t>中华人民共和国工会法</w:t>
            </w:r>
            <w:r>
              <w:rPr>
                <w:rFonts w:ascii="仿宋_GB2312" w:hAnsi="宋体" w:eastAsia="仿宋_GB2312" w:cs="宋体"/>
                <w:color w:val="000000"/>
                <w:sz w:val="21"/>
                <w:szCs w:val="21"/>
                <w:lang w:bidi="ar"/>
              </w:rPr>
              <w:fldChar w:fldCharType="end"/>
            </w:r>
            <w:r>
              <w:rPr>
                <w:rFonts w:ascii="仿宋_GB2312" w:hAnsi="宋体" w:eastAsia="仿宋_GB2312" w:cs="宋体"/>
                <w:color w:val="000000"/>
                <w:sz w:val="21"/>
                <w:szCs w:val="21"/>
                <w:lang w:bidi="ar"/>
              </w:rPr>
              <w:t>》，有下列行为之一的，由劳动保障行政部门责令改正：</w:t>
            </w:r>
            <w:r>
              <w:rPr>
                <w:rFonts w:hint="eastAsia" w:ascii="仿宋_GB2312" w:hAnsi="宋体" w:eastAsia="仿宋_GB2312" w:cs="宋体"/>
                <w:color w:val="000000"/>
                <w:sz w:val="21"/>
                <w:szCs w:val="21"/>
                <w:lang w:bidi="ar"/>
              </w:rPr>
              <w:t>（二）无正当理由调动依法履行职责的工会工作人员的工作岗位，进行打击报复的；</w:t>
            </w:r>
          </w:p>
        </w:tc>
        <w:tc>
          <w:tcPr>
            <w:tcW w:w="1190" w:type="dxa"/>
            <w:vMerge w:val="continue"/>
          </w:tcPr>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p>
        </w:tc>
        <w:tc>
          <w:tcPr>
            <w:tcW w:w="1123" w:type="dxa"/>
            <w:vMerge w:val="continue"/>
          </w:tcPr>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heme="minorHAnsi" w:hAnsiTheme="minorHAnsi" w:eastAsiaTheme="minorEastAsia"/>
                <w:sz w:val="21"/>
                <w:szCs w:val="21"/>
                <w:lang w:val="en-US" w:eastAsia="zh-CN"/>
              </w:rPr>
            </w:pPr>
            <w:r>
              <w:rPr>
                <w:rFonts w:hint="eastAsia" w:asciiTheme="minorHAnsi" w:hAnsiTheme="minorHAnsi" w:eastAsiaTheme="minorEastAsia"/>
                <w:sz w:val="21"/>
                <w:szCs w:val="21"/>
                <w:lang w:val="en-US" w:eastAsia="zh-CN"/>
              </w:rPr>
              <w:t>19</w:t>
            </w:r>
          </w:p>
        </w:tc>
        <w:tc>
          <w:tcPr>
            <w:tcW w:w="709"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kern w:val="0"/>
                <w:sz w:val="21"/>
                <w:szCs w:val="21"/>
                <w:lang w:bidi="ar"/>
              </w:rPr>
            </w:pPr>
            <w:r>
              <w:rPr>
                <w:rFonts w:hint="eastAsia" w:ascii="仿宋_GB2312" w:hAnsi="宋体" w:eastAsia="仿宋_GB2312" w:cs="宋体"/>
                <w:color w:val="000000"/>
                <w:kern w:val="0"/>
                <w:sz w:val="21"/>
                <w:szCs w:val="21"/>
                <w:lang w:bidi="ar"/>
              </w:rPr>
              <w:t>劳动</w:t>
            </w:r>
          </w:p>
          <w:p>
            <w:pPr>
              <w:keepNext w:val="0"/>
              <w:keepLines w:val="0"/>
              <w:pageBreakBefore w:val="0"/>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kern w:val="0"/>
                <w:sz w:val="21"/>
                <w:szCs w:val="21"/>
                <w:lang w:bidi="ar"/>
              </w:rPr>
            </w:pPr>
            <w:r>
              <w:rPr>
                <w:rFonts w:hint="eastAsia" w:ascii="仿宋_GB2312" w:hAnsi="宋体" w:eastAsia="仿宋_GB2312" w:cs="宋体"/>
                <w:color w:val="000000"/>
                <w:kern w:val="0"/>
                <w:sz w:val="21"/>
                <w:szCs w:val="21"/>
                <w:lang w:bidi="ar"/>
              </w:rPr>
              <w:t>合同及招用工</w:t>
            </w:r>
          </w:p>
        </w:tc>
        <w:tc>
          <w:tcPr>
            <w:tcW w:w="801"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_GB2312" w:hAnsi="宋体" w:eastAsia="仿宋_GB2312" w:cs="宋体"/>
                <w:color w:val="000000"/>
                <w:sz w:val="21"/>
                <w:szCs w:val="21"/>
                <w:lang w:bidi="ar"/>
              </w:rPr>
            </w:pPr>
            <w:r>
              <w:rPr>
                <w:rFonts w:hint="eastAsia" w:ascii="仿宋_GB2312" w:hAnsi="宋体" w:eastAsia="仿宋_GB2312" w:cs="宋体"/>
                <w:color w:val="000000"/>
                <w:sz w:val="21"/>
                <w:szCs w:val="21"/>
                <w:lang w:val="en-US" w:eastAsia="zh-CN" w:bidi="ar"/>
              </w:rPr>
              <w:t>用人单位</w:t>
            </w:r>
          </w:p>
        </w:tc>
        <w:tc>
          <w:tcPr>
            <w:tcW w:w="2932" w:type="dxa"/>
            <w:vAlign w:val="center"/>
          </w:tcPr>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bidi="ar"/>
              </w:rPr>
              <w:t>职工是否因参加工会活动而被解除劳动合同或工会工作人员因履行工会法规定的职责而被解除劳动合同</w:t>
            </w:r>
          </w:p>
        </w:tc>
        <w:tc>
          <w:tcPr>
            <w:tcW w:w="7248" w:type="dxa"/>
            <w:vAlign w:val="center"/>
          </w:tcPr>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bidi="ar"/>
              </w:rPr>
              <w:t>1、</w:t>
            </w:r>
            <w:r>
              <w:rPr>
                <w:rFonts w:hint="eastAsia" w:ascii="仿宋_GB2312" w:hAnsi="宋体" w:eastAsia="仿宋_GB2312" w:cs="宋体"/>
                <w:color w:val="000000"/>
                <w:sz w:val="21"/>
                <w:szCs w:val="21"/>
                <w:lang w:eastAsia="zh-CN" w:bidi="ar"/>
              </w:rPr>
              <w:t>《中华人民共和国工会法》</w:t>
            </w:r>
            <w:r>
              <w:rPr>
                <w:rFonts w:hint="eastAsia" w:ascii="仿宋_GB2312" w:hAnsi="宋体" w:eastAsia="仿宋_GB2312" w:cs="宋体"/>
                <w:color w:val="000000"/>
                <w:sz w:val="21"/>
                <w:szCs w:val="21"/>
                <w:lang w:bidi="ar"/>
              </w:rPr>
              <w:t>第</w:t>
            </w:r>
            <w:r>
              <w:rPr>
                <w:rFonts w:hint="eastAsia" w:ascii="仿宋_GB2312" w:hAnsi="宋体" w:eastAsia="仿宋_GB2312" w:cs="宋体"/>
                <w:color w:val="000000"/>
                <w:sz w:val="21"/>
                <w:szCs w:val="21"/>
                <w:lang w:val="en-US" w:eastAsia="zh-CN" w:bidi="ar"/>
              </w:rPr>
              <w:t>52</w:t>
            </w:r>
            <w:r>
              <w:rPr>
                <w:rFonts w:hint="eastAsia" w:ascii="仿宋_GB2312" w:hAnsi="宋体" w:eastAsia="仿宋_GB2312" w:cs="宋体"/>
                <w:color w:val="000000"/>
                <w:sz w:val="21"/>
                <w:szCs w:val="21"/>
                <w:lang w:bidi="ar"/>
              </w:rPr>
              <w:t>条：违反本法规定，有下列情形之一的，由劳动行政部门责令恢复其工作，并补发被解除劳动合同期间应得的报酬，或者责令给予本人年收入二倍的赔偿：(一)职工因参加工会活动而被解除劳动合同的;(二)工会工作人员因履</w:t>
            </w:r>
            <w:r>
              <w:rPr>
                <w:rFonts w:ascii="仿宋_GB2312" w:hAnsi="宋体" w:eastAsia="仿宋_GB2312" w:cs="宋体"/>
                <w:color w:val="000000"/>
                <w:sz w:val="21"/>
                <w:szCs w:val="21"/>
                <w:lang w:bidi="ar"/>
              </w:rPr>
              <w:t>行为之一的，由劳动保障行政部门责令改正：</w:t>
            </w:r>
            <w:r>
              <w:rPr>
                <w:rFonts w:hint="eastAsia" w:ascii="仿宋_GB2312" w:hAnsi="宋体" w:eastAsia="仿宋_GB2312" w:cs="宋体"/>
                <w:color w:val="000000"/>
                <w:sz w:val="21"/>
                <w:szCs w:val="21"/>
                <w:lang w:bidi="ar"/>
              </w:rPr>
              <w:t>（三）劳动者因参加工会活动而被解除劳行本法规定的职责而被解除劳动合同的。</w:t>
            </w:r>
          </w:p>
          <w:p>
            <w:pPr>
              <w:keepNext w:val="0"/>
              <w:keepLines w:val="0"/>
              <w:pageBreakBefore w:val="0"/>
              <w:kinsoku/>
              <w:wordWrap/>
              <w:overflowPunct/>
              <w:topLinePunct w:val="0"/>
              <w:autoSpaceDE/>
              <w:autoSpaceDN/>
              <w:bidi w:val="0"/>
              <w:adjustRightInd/>
              <w:snapToGrid/>
              <w:spacing w:line="280" w:lineRule="exact"/>
              <w:textAlignment w:val="auto"/>
              <w:rPr>
                <w:rFonts w:hint="eastAsia" w:ascii="仿宋_GB2312" w:hAnsi="宋体" w:eastAsia="仿宋_GB2312" w:cs="宋体"/>
                <w:color w:val="000000"/>
                <w:sz w:val="21"/>
                <w:szCs w:val="21"/>
                <w:lang w:bidi="ar"/>
              </w:rPr>
            </w:pPr>
            <w:r>
              <w:rPr>
                <w:rFonts w:hint="eastAsia" w:ascii="仿宋_GB2312" w:hAnsi="宋体" w:eastAsia="仿宋_GB2312" w:cs="宋体"/>
                <w:color w:val="000000"/>
                <w:sz w:val="21"/>
                <w:szCs w:val="21"/>
                <w:lang w:bidi="ar"/>
              </w:rPr>
              <w:t>2、《劳动保障监察条例》第</w:t>
            </w:r>
            <w:r>
              <w:rPr>
                <w:rFonts w:hint="eastAsia" w:ascii="仿宋_GB2312" w:hAnsi="宋体" w:eastAsia="仿宋_GB2312" w:cs="宋体"/>
                <w:color w:val="000000"/>
                <w:sz w:val="21"/>
                <w:szCs w:val="21"/>
                <w:lang w:val="en-US" w:eastAsia="zh-CN" w:bidi="ar"/>
              </w:rPr>
              <w:t>29</w:t>
            </w:r>
            <w:r>
              <w:rPr>
                <w:rFonts w:hint="eastAsia" w:ascii="仿宋_GB2312" w:hAnsi="宋体" w:eastAsia="仿宋_GB2312" w:cs="宋体"/>
                <w:color w:val="000000"/>
                <w:sz w:val="21"/>
                <w:szCs w:val="21"/>
                <w:lang w:bidi="ar"/>
              </w:rPr>
              <w:t xml:space="preserve">条：用人单位违反《中华人民共和国工会法》，有下列行为之一的，由劳动保障行政部门责令改正： </w:t>
            </w:r>
          </w:p>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bidi="ar"/>
              </w:rPr>
              <w:t>（三）劳动者因参加工会活动而被解除劳动合同的； （四）工会工作人员因依法履行职责被解除劳动合同的。</w:t>
            </w:r>
          </w:p>
        </w:tc>
        <w:tc>
          <w:tcPr>
            <w:tcW w:w="1190" w:type="dxa"/>
            <w:vMerge w:val="continue"/>
          </w:tcPr>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p>
        </w:tc>
        <w:tc>
          <w:tcPr>
            <w:tcW w:w="1123" w:type="dxa"/>
            <w:vMerge w:val="continue"/>
          </w:tcPr>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675"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heme="minorHAnsi" w:hAnsiTheme="minorHAnsi" w:eastAsiaTheme="minorEastAsia"/>
                <w:sz w:val="21"/>
                <w:szCs w:val="21"/>
                <w:lang w:val="en-US" w:eastAsia="zh-CN"/>
              </w:rPr>
            </w:pPr>
            <w:r>
              <w:rPr>
                <w:rFonts w:hint="eastAsia" w:asciiTheme="minorHAnsi" w:hAnsiTheme="minorHAnsi" w:eastAsiaTheme="minorEastAsia"/>
                <w:sz w:val="21"/>
                <w:szCs w:val="21"/>
                <w:lang w:val="en-US" w:eastAsia="zh-CN"/>
              </w:rPr>
              <w:t>20</w:t>
            </w:r>
          </w:p>
        </w:tc>
        <w:tc>
          <w:tcPr>
            <w:tcW w:w="709"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kern w:val="0"/>
                <w:sz w:val="21"/>
                <w:szCs w:val="21"/>
                <w:lang w:bidi="ar"/>
              </w:rPr>
            </w:pPr>
            <w:r>
              <w:rPr>
                <w:rFonts w:hint="eastAsia" w:ascii="仿宋_GB2312" w:hAnsi="宋体" w:eastAsia="仿宋_GB2312" w:cs="宋体"/>
                <w:color w:val="000000"/>
                <w:kern w:val="0"/>
                <w:sz w:val="21"/>
                <w:szCs w:val="21"/>
                <w:lang w:bidi="ar"/>
              </w:rPr>
              <w:t>劳动</w:t>
            </w:r>
          </w:p>
          <w:p>
            <w:pPr>
              <w:keepNext w:val="0"/>
              <w:keepLines w:val="0"/>
              <w:pageBreakBefore w:val="0"/>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kern w:val="0"/>
                <w:sz w:val="21"/>
                <w:szCs w:val="21"/>
                <w:lang w:bidi="ar"/>
              </w:rPr>
            </w:pPr>
            <w:r>
              <w:rPr>
                <w:rFonts w:hint="eastAsia" w:ascii="仿宋_GB2312" w:hAnsi="宋体" w:eastAsia="仿宋_GB2312" w:cs="宋体"/>
                <w:color w:val="000000"/>
                <w:kern w:val="0"/>
                <w:sz w:val="21"/>
                <w:szCs w:val="21"/>
                <w:lang w:bidi="ar"/>
              </w:rPr>
              <w:t>合同及招用工</w:t>
            </w:r>
          </w:p>
        </w:tc>
        <w:tc>
          <w:tcPr>
            <w:tcW w:w="801"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_GB2312" w:hAnsi="宋体" w:eastAsia="仿宋_GB2312" w:cs="宋体"/>
                <w:color w:val="000000"/>
                <w:sz w:val="21"/>
                <w:szCs w:val="21"/>
                <w:lang w:bidi="ar"/>
              </w:rPr>
            </w:pPr>
            <w:r>
              <w:rPr>
                <w:rFonts w:hint="eastAsia" w:ascii="仿宋_GB2312" w:hAnsi="宋体" w:eastAsia="仿宋_GB2312" w:cs="宋体"/>
                <w:color w:val="000000"/>
                <w:sz w:val="21"/>
                <w:szCs w:val="21"/>
                <w:lang w:val="en-US" w:eastAsia="zh-CN" w:bidi="ar"/>
              </w:rPr>
              <w:t>用人单位</w:t>
            </w:r>
          </w:p>
        </w:tc>
        <w:tc>
          <w:tcPr>
            <w:tcW w:w="2932" w:type="dxa"/>
            <w:vAlign w:val="center"/>
          </w:tcPr>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bidi="ar"/>
              </w:rPr>
              <w:t>用人单位是否妥善保存录用人员的录用登记材料或者伪造录用登记材料</w:t>
            </w:r>
          </w:p>
        </w:tc>
        <w:tc>
          <w:tcPr>
            <w:tcW w:w="7248" w:type="dxa"/>
            <w:vAlign w:val="center"/>
          </w:tcPr>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bidi="ar"/>
              </w:rPr>
              <w:t>《</w:t>
            </w:r>
            <w:r>
              <w:rPr>
                <w:rFonts w:hint="eastAsia" w:ascii="仿宋_GB2312" w:hAnsi="宋体" w:eastAsia="仿宋_GB2312" w:cs="宋体"/>
                <w:color w:val="000000"/>
                <w:sz w:val="21"/>
                <w:szCs w:val="21"/>
                <w:lang w:val="en-US" w:eastAsia="zh-CN" w:bidi="ar"/>
              </w:rPr>
              <w:t>禁止</w:t>
            </w:r>
            <w:r>
              <w:rPr>
                <w:rFonts w:hint="eastAsia" w:ascii="仿宋_GB2312" w:hAnsi="宋体" w:eastAsia="仿宋_GB2312" w:cs="宋体"/>
                <w:color w:val="000000"/>
                <w:sz w:val="21"/>
                <w:szCs w:val="21"/>
                <w:lang w:bidi="ar"/>
              </w:rPr>
              <w:t>使用童工规定》第</w:t>
            </w:r>
            <w:r>
              <w:rPr>
                <w:rFonts w:hint="eastAsia" w:ascii="仿宋_GB2312" w:hAnsi="宋体" w:eastAsia="仿宋_GB2312" w:cs="宋体"/>
                <w:color w:val="000000"/>
                <w:sz w:val="21"/>
                <w:szCs w:val="21"/>
                <w:lang w:val="en-US" w:eastAsia="zh-CN" w:bidi="ar"/>
              </w:rPr>
              <w:t>8</w:t>
            </w:r>
            <w:r>
              <w:rPr>
                <w:rFonts w:hint="eastAsia" w:ascii="仿宋_GB2312" w:hAnsi="宋体" w:eastAsia="仿宋_GB2312" w:cs="宋体"/>
                <w:color w:val="000000"/>
                <w:sz w:val="21"/>
                <w:szCs w:val="21"/>
                <w:lang w:bidi="ar"/>
              </w:rPr>
              <w:t>条：用人单位未按照本规定第四条的规定保存录用登记材料，或者伪造录用登记材料的，由劳动保障行政部门处1万元的罚款。</w:t>
            </w:r>
          </w:p>
        </w:tc>
        <w:tc>
          <w:tcPr>
            <w:tcW w:w="1190" w:type="dxa"/>
            <w:vMerge w:val="continue"/>
          </w:tcPr>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p>
        </w:tc>
        <w:tc>
          <w:tcPr>
            <w:tcW w:w="1123" w:type="dxa"/>
            <w:vMerge w:val="continue"/>
          </w:tcPr>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heme="minorHAnsi" w:hAnsiTheme="minorHAnsi" w:eastAsiaTheme="minorEastAsia"/>
                <w:sz w:val="21"/>
                <w:szCs w:val="21"/>
                <w:lang w:val="en-US" w:eastAsia="zh-CN"/>
              </w:rPr>
            </w:pPr>
            <w:r>
              <w:rPr>
                <w:rFonts w:hint="eastAsia" w:asciiTheme="minorHAnsi" w:hAnsiTheme="minorHAnsi" w:eastAsiaTheme="minorEastAsia"/>
                <w:sz w:val="21"/>
                <w:szCs w:val="21"/>
                <w:lang w:val="en-US" w:eastAsia="zh-CN"/>
              </w:rPr>
              <w:t>21</w:t>
            </w:r>
          </w:p>
        </w:tc>
        <w:tc>
          <w:tcPr>
            <w:tcW w:w="709"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kern w:val="0"/>
                <w:sz w:val="21"/>
                <w:szCs w:val="21"/>
                <w:lang w:bidi="ar"/>
              </w:rPr>
            </w:pPr>
            <w:r>
              <w:rPr>
                <w:rFonts w:hint="eastAsia" w:ascii="仿宋_GB2312" w:hAnsi="宋体" w:eastAsia="仿宋_GB2312" w:cs="宋体"/>
                <w:color w:val="000000"/>
                <w:kern w:val="0"/>
                <w:sz w:val="21"/>
                <w:szCs w:val="21"/>
                <w:lang w:bidi="ar"/>
              </w:rPr>
              <w:t>劳动</w:t>
            </w:r>
          </w:p>
          <w:p>
            <w:pPr>
              <w:keepNext w:val="0"/>
              <w:keepLines w:val="0"/>
              <w:pageBreakBefore w:val="0"/>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kern w:val="0"/>
                <w:sz w:val="21"/>
                <w:szCs w:val="21"/>
                <w:lang w:bidi="ar"/>
              </w:rPr>
            </w:pPr>
            <w:r>
              <w:rPr>
                <w:rFonts w:hint="eastAsia" w:ascii="仿宋_GB2312" w:hAnsi="宋体" w:eastAsia="仿宋_GB2312" w:cs="宋体"/>
                <w:color w:val="000000"/>
                <w:kern w:val="0"/>
                <w:sz w:val="21"/>
                <w:szCs w:val="21"/>
                <w:lang w:bidi="ar"/>
              </w:rPr>
              <w:t>合同及招用工</w:t>
            </w:r>
          </w:p>
        </w:tc>
        <w:tc>
          <w:tcPr>
            <w:tcW w:w="801"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_GB2312" w:hAnsi="宋体" w:eastAsia="仿宋_GB2312" w:cs="宋体"/>
                <w:color w:val="000000"/>
                <w:sz w:val="21"/>
                <w:szCs w:val="21"/>
                <w:lang w:bidi="ar"/>
              </w:rPr>
            </w:pPr>
            <w:r>
              <w:rPr>
                <w:rFonts w:hint="eastAsia" w:ascii="仿宋_GB2312" w:hAnsi="宋体" w:eastAsia="仿宋_GB2312" w:cs="宋体"/>
                <w:color w:val="000000"/>
                <w:sz w:val="21"/>
                <w:szCs w:val="21"/>
                <w:lang w:val="en-US" w:eastAsia="zh-CN" w:bidi="ar"/>
              </w:rPr>
              <w:t>用人单位</w:t>
            </w:r>
          </w:p>
        </w:tc>
        <w:tc>
          <w:tcPr>
            <w:tcW w:w="2932" w:type="dxa"/>
            <w:vAlign w:val="center"/>
          </w:tcPr>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bidi="ar"/>
              </w:rPr>
              <w:t>用人单位是否未经劳动者同意公开或者利用其个人信息</w:t>
            </w:r>
          </w:p>
        </w:tc>
        <w:tc>
          <w:tcPr>
            <w:tcW w:w="7248" w:type="dxa"/>
            <w:vAlign w:val="center"/>
          </w:tcPr>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bidi="ar"/>
              </w:rPr>
              <w:t>《山东省劳动合同条例》第</w:t>
            </w:r>
            <w:r>
              <w:rPr>
                <w:rFonts w:hint="eastAsia" w:ascii="仿宋_GB2312" w:hAnsi="宋体" w:eastAsia="仿宋_GB2312" w:cs="宋体"/>
                <w:color w:val="000000"/>
                <w:sz w:val="21"/>
                <w:szCs w:val="21"/>
                <w:lang w:val="en-US" w:eastAsia="zh-CN" w:bidi="ar"/>
              </w:rPr>
              <w:t>55</w:t>
            </w:r>
            <w:r>
              <w:rPr>
                <w:rFonts w:hint="eastAsia" w:ascii="仿宋_GB2312" w:hAnsi="宋体" w:eastAsia="仿宋_GB2312" w:cs="宋体"/>
                <w:color w:val="000000"/>
                <w:sz w:val="21"/>
                <w:szCs w:val="21"/>
                <w:lang w:bidi="ar"/>
              </w:rPr>
              <w:t>条：用人单位未经劳动者同意公开或者利用其个人信息的，由县级以上人民政府劳动行政部门责令改正；给劳动者造成损害的，依法承担赔偿责任。</w:t>
            </w:r>
          </w:p>
        </w:tc>
        <w:tc>
          <w:tcPr>
            <w:tcW w:w="1190" w:type="dxa"/>
            <w:vMerge w:val="continue"/>
          </w:tcPr>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p>
        </w:tc>
        <w:tc>
          <w:tcPr>
            <w:tcW w:w="1123" w:type="dxa"/>
            <w:vMerge w:val="continue"/>
          </w:tcPr>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0" w:hRule="atLeast"/>
        </w:trPr>
        <w:tc>
          <w:tcPr>
            <w:tcW w:w="675"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heme="minorHAnsi" w:hAnsiTheme="minorHAnsi" w:eastAsiaTheme="minorEastAsia"/>
                <w:sz w:val="21"/>
                <w:szCs w:val="21"/>
                <w:lang w:val="en-US" w:eastAsia="zh-CN"/>
              </w:rPr>
            </w:pPr>
            <w:r>
              <w:rPr>
                <w:rFonts w:hint="eastAsia" w:asciiTheme="minorHAnsi" w:hAnsiTheme="minorHAnsi" w:eastAsiaTheme="minorEastAsia"/>
                <w:sz w:val="21"/>
                <w:szCs w:val="21"/>
                <w:lang w:val="en-US" w:eastAsia="zh-CN"/>
              </w:rPr>
              <w:t>22</w:t>
            </w:r>
          </w:p>
        </w:tc>
        <w:tc>
          <w:tcPr>
            <w:tcW w:w="709"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kern w:val="0"/>
                <w:sz w:val="21"/>
                <w:szCs w:val="21"/>
                <w:lang w:bidi="ar"/>
              </w:rPr>
            </w:pPr>
            <w:r>
              <w:rPr>
                <w:rFonts w:hint="eastAsia" w:ascii="仿宋_GB2312" w:hAnsi="宋体" w:eastAsia="仿宋_GB2312" w:cs="宋体"/>
                <w:color w:val="000000"/>
                <w:kern w:val="0"/>
                <w:sz w:val="21"/>
                <w:szCs w:val="21"/>
                <w:lang w:bidi="ar"/>
              </w:rPr>
              <w:t>劳动</w:t>
            </w:r>
          </w:p>
          <w:p>
            <w:pPr>
              <w:keepNext w:val="0"/>
              <w:keepLines w:val="0"/>
              <w:pageBreakBefore w:val="0"/>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kern w:val="0"/>
                <w:sz w:val="21"/>
                <w:szCs w:val="21"/>
                <w:lang w:bidi="ar"/>
              </w:rPr>
            </w:pPr>
            <w:r>
              <w:rPr>
                <w:rFonts w:hint="eastAsia" w:ascii="仿宋_GB2312" w:hAnsi="宋体" w:eastAsia="仿宋_GB2312" w:cs="宋体"/>
                <w:color w:val="000000"/>
                <w:kern w:val="0"/>
                <w:sz w:val="21"/>
                <w:szCs w:val="21"/>
                <w:lang w:bidi="ar"/>
              </w:rPr>
              <w:t>合同及招用工</w:t>
            </w:r>
          </w:p>
        </w:tc>
        <w:tc>
          <w:tcPr>
            <w:tcW w:w="801"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_GB2312" w:hAnsi="宋体" w:eastAsia="仿宋_GB2312" w:cs="宋体"/>
                <w:color w:val="000000"/>
                <w:sz w:val="21"/>
                <w:szCs w:val="21"/>
                <w:lang w:bidi="ar"/>
              </w:rPr>
            </w:pPr>
            <w:r>
              <w:rPr>
                <w:rFonts w:hint="eastAsia" w:ascii="仿宋_GB2312" w:hAnsi="宋体" w:eastAsia="仿宋_GB2312" w:cs="宋体"/>
                <w:color w:val="000000"/>
                <w:sz w:val="21"/>
                <w:szCs w:val="21"/>
                <w:lang w:val="en-US" w:eastAsia="zh-CN" w:bidi="ar"/>
              </w:rPr>
              <w:t>用人单位</w:t>
            </w:r>
          </w:p>
        </w:tc>
        <w:tc>
          <w:tcPr>
            <w:tcW w:w="2932" w:type="dxa"/>
            <w:vAlign w:val="center"/>
          </w:tcPr>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bidi="ar"/>
              </w:rPr>
              <w:t>用人单位是否具有下列情形之一：未建立集体协商制度实行民主管理；拒绝就订立集体合同与职工一方进行集体协商或者故意拖延订立集体合同；不提供或者不如实向职工一方集体协商代表提供订立集体合同有关情况和资料；打击报复职工一方集体协商代表，违法解除职工一方集体协商代表劳动合同；劳动规章制度规定的劳动条件、劳动报酬等低于集体合同规定；与劳动者订立的劳动合同约定的劳动条件和劳动报酬等低于集体合同规定；未将集体合同文本、劳动用工信息、工资调整实施方案报劳动行政部门审查或者备案</w:t>
            </w:r>
          </w:p>
        </w:tc>
        <w:tc>
          <w:tcPr>
            <w:tcW w:w="7248" w:type="dxa"/>
            <w:vAlign w:val="center"/>
          </w:tcPr>
          <w:p>
            <w:pPr>
              <w:keepNext w:val="0"/>
              <w:keepLines w:val="0"/>
              <w:pageBreakBefore w:val="0"/>
              <w:kinsoku/>
              <w:wordWrap/>
              <w:overflowPunct/>
              <w:topLinePunct w:val="0"/>
              <w:autoSpaceDE/>
              <w:autoSpaceDN/>
              <w:bidi w:val="0"/>
              <w:adjustRightInd/>
              <w:snapToGrid/>
              <w:spacing w:line="280" w:lineRule="exact"/>
              <w:textAlignment w:val="auto"/>
              <w:rPr>
                <w:rFonts w:hint="eastAsia" w:ascii="仿宋_GB2312" w:hAnsi="宋体" w:eastAsia="仿宋_GB2312" w:cs="宋体"/>
                <w:color w:val="000000"/>
                <w:sz w:val="21"/>
                <w:szCs w:val="21"/>
                <w:lang w:bidi="ar"/>
              </w:rPr>
            </w:pPr>
            <w:r>
              <w:rPr>
                <w:rFonts w:hint="eastAsia" w:ascii="仿宋_GB2312" w:hAnsi="宋体" w:eastAsia="仿宋_GB2312" w:cs="宋体"/>
                <w:color w:val="000000"/>
                <w:sz w:val="21"/>
                <w:szCs w:val="21"/>
                <w:lang w:val="en-US" w:eastAsia="zh-CN" w:bidi="ar"/>
              </w:rPr>
              <w:t>1、</w:t>
            </w:r>
            <w:r>
              <w:rPr>
                <w:rFonts w:hint="eastAsia" w:ascii="仿宋_GB2312" w:hAnsi="宋体" w:eastAsia="仿宋_GB2312" w:cs="宋体"/>
                <w:color w:val="000000"/>
                <w:sz w:val="21"/>
                <w:szCs w:val="21"/>
                <w:lang w:bidi="ar"/>
              </w:rPr>
              <w:t>《山东省劳动合同条例》第</w:t>
            </w:r>
            <w:r>
              <w:rPr>
                <w:rFonts w:hint="eastAsia" w:ascii="仿宋_GB2312" w:hAnsi="宋体" w:eastAsia="仿宋_GB2312" w:cs="宋体"/>
                <w:color w:val="000000"/>
                <w:sz w:val="21"/>
                <w:szCs w:val="21"/>
                <w:lang w:val="en-US" w:eastAsia="zh-CN" w:bidi="ar"/>
              </w:rPr>
              <w:t>58</w:t>
            </w:r>
            <w:r>
              <w:rPr>
                <w:rFonts w:hint="eastAsia" w:ascii="仿宋_GB2312" w:hAnsi="宋体" w:eastAsia="仿宋_GB2312" w:cs="宋体"/>
                <w:color w:val="000000"/>
                <w:sz w:val="21"/>
                <w:szCs w:val="21"/>
                <w:lang w:bidi="ar"/>
              </w:rPr>
              <w:t>条：违反本条例规定，用人单位有下列情形之一的，由县级以上人民政府劳动行政部门责令改正；逾期未改正的，将其违法行为记入信用档案，向社会公布，并由县级以上人民政府有关部门和单位取消其单位、法定代表人或者主要负责人评优评先资格；给劳动者造成损害的，依法承担赔偿责任：</w:t>
            </w:r>
          </w:p>
          <w:p>
            <w:pPr>
              <w:keepNext w:val="0"/>
              <w:keepLines w:val="0"/>
              <w:pageBreakBefore w:val="0"/>
              <w:kinsoku/>
              <w:wordWrap/>
              <w:overflowPunct/>
              <w:topLinePunct w:val="0"/>
              <w:autoSpaceDE/>
              <w:autoSpaceDN/>
              <w:bidi w:val="0"/>
              <w:adjustRightInd/>
              <w:snapToGrid/>
              <w:spacing w:line="280" w:lineRule="exact"/>
              <w:ind w:firstLine="420" w:firstLineChars="200"/>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bidi="ar"/>
              </w:rPr>
              <w:t xml:space="preserve">（一）未建立集体协商制度实行民主管理的；（二）拒绝就订立集体合同与职工一方进行集体协商或者故意拖延订立集体合同的；（三）不提供或者不如实向职工一方集体协商代表提供订立集体合同有关情况和资料的；（四）打击报复职工一方集体协商代表，违法解除职工一方集体协商代表劳动合同的；（五）劳动规章制度规定的劳动条件、劳动报酬等低于集体合同规定的；（六）与劳动者订立的劳动合同约定的劳动条件和劳动报酬等低于集体合同规定的；（七）未将集体合同文本、劳动用工信息、工资调整实施方案报劳动行政部门审查或者备案的。 </w:t>
            </w:r>
          </w:p>
          <w:p>
            <w:pPr>
              <w:keepNext w:val="0"/>
              <w:keepLines w:val="0"/>
              <w:pageBreakBefore w:val="0"/>
              <w:kinsoku/>
              <w:wordWrap/>
              <w:overflowPunct/>
              <w:topLinePunct w:val="0"/>
              <w:autoSpaceDE/>
              <w:autoSpaceDN/>
              <w:bidi w:val="0"/>
              <w:adjustRightInd/>
              <w:snapToGrid/>
              <w:spacing w:line="280" w:lineRule="exact"/>
              <w:textAlignment w:val="auto"/>
              <w:rPr>
                <w:rFonts w:hint="eastAsia" w:ascii="仿宋_GB2312" w:hAnsi="宋体" w:eastAsia="仿宋_GB2312" w:cs="宋体"/>
                <w:color w:val="000000"/>
                <w:sz w:val="21"/>
                <w:szCs w:val="21"/>
                <w:lang w:val="en-US" w:eastAsia="zh-CN" w:bidi="ar"/>
              </w:rPr>
            </w:pPr>
            <w:r>
              <w:rPr>
                <w:rFonts w:hint="eastAsia" w:ascii="仿宋_GB2312" w:hAnsi="宋体" w:eastAsia="仿宋_GB2312" w:cs="宋体"/>
                <w:color w:val="000000"/>
                <w:sz w:val="21"/>
                <w:szCs w:val="21"/>
                <w:lang w:val="en-US" w:eastAsia="zh-CN" w:bidi="ar"/>
              </w:rPr>
              <w:t>2、</w:t>
            </w:r>
            <w:r>
              <w:rPr>
                <w:rFonts w:hint="eastAsia" w:ascii="仿宋_GB2312" w:hAnsi="宋体" w:eastAsia="仿宋_GB2312" w:cs="宋体"/>
                <w:color w:val="000000"/>
                <w:sz w:val="21"/>
                <w:szCs w:val="21"/>
                <w:lang w:eastAsia="zh-CN" w:bidi="ar"/>
              </w:rPr>
              <w:t>《</w:t>
            </w:r>
            <w:r>
              <w:rPr>
                <w:rFonts w:hint="eastAsia" w:ascii="仿宋_GB2312" w:hAnsi="宋体" w:eastAsia="仿宋_GB2312" w:cs="宋体"/>
                <w:color w:val="000000"/>
                <w:sz w:val="21"/>
                <w:szCs w:val="21"/>
                <w:lang w:val="en-US" w:eastAsia="zh-CN" w:bidi="ar"/>
              </w:rPr>
              <w:t>山东省企业工资集体协商条例》第47条：企业违反本条例规定，有下列行为之一的，由县级以上人民政府人力资源社会保障部门责令限期改正；逾期未改正的，记入企业诚信档案，并由县级以上人民政府有关部门和单位取消企业、法定代表人或者主要负责人劳动关系领域评优评先资格；情节严重的，本年度不得享受各级人民政府在社会保障领域的奖励和扶持政策：</w:t>
            </w:r>
          </w:p>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val="en-US" w:eastAsia="zh-CN" w:bidi="ar"/>
              </w:rPr>
              <w:t>　　（一）拒绝或者故意拖延工资集体协商的；（二）不提供或者不如实向职工方协商代表提供与协商有关情况和资料的；（三）拒绝为职工方协商代表开展协商提供必要工作条件的；（四）不履行工资专项集体合同的；（五）阻碍开展工资集体协商的其他行为。</w:t>
            </w:r>
          </w:p>
        </w:tc>
        <w:tc>
          <w:tcPr>
            <w:tcW w:w="1190" w:type="dxa"/>
            <w:vMerge w:val="continue"/>
          </w:tcPr>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p>
        </w:tc>
        <w:tc>
          <w:tcPr>
            <w:tcW w:w="1123" w:type="dxa"/>
            <w:vMerge w:val="continue"/>
          </w:tcPr>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0" w:hRule="atLeast"/>
        </w:trPr>
        <w:tc>
          <w:tcPr>
            <w:tcW w:w="675"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heme="minorHAnsi" w:hAnsiTheme="minorHAnsi" w:eastAsiaTheme="minorEastAsia"/>
                <w:sz w:val="21"/>
                <w:szCs w:val="21"/>
                <w:lang w:val="en-US" w:eastAsia="zh-CN"/>
              </w:rPr>
            </w:pPr>
            <w:r>
              <w:rPr>
                <w:rFonts w:hint="eastAsia" w:asciiTheme="minorHAnsi" w:hAnsiTheme="minorHAnsi" w:eastAsiaTheme="minorEastAsia"/>
                <w:sz w:val="21"/>
                <w:szCs w:val="21"/>
                <w:lang w:val="en-US" w:eastAsia="zh-CN"/>
              </w:rPr>
              <w:t>23</w:t>
            </w:r>
          </w:p>
        </w:tc>
        <w:tc>
          <w:tcPr>
            <w:tcW w:w="709"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kern w:val="0"/>
                <w:sz w:val="21"/>
                <w:szCs w:val="21"/>
                <w:lang w:bidi="ar"/>
              </w:rPr>
            </w:pPr>
            <w:r>
              <w:rPr>
                <w:rFonts w:hint="eastAsia" w:ascii="仿宋_GB2312" w:hAnsi="宋体" w:eastAsia="仿宋_GB2312" w:cs="宋体"/>
                <w:color w:val="000000"/>
                <w:kern w:val="0"/>
                <w:sz w:val="21"/>
                <w:szCs w:val="21"/>
                <w:lang w:bidi="ar"/>
              </w:rPr>
              <w:t>劳动</w:t>
            </w:r>
          </w:p>
          <w:p>
            <w:pPr>
              <w:keepNext w:val="0"/>
              <w:keepLines w:val="0"/>
              <w:pageBreakBefore w:val="0"/>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kern w:val="0"/>
                <w:sz w:val="21"/>
                <w:szCs w:val="21"/>
                <w:lang w:bidi="ar"/>
              </w:rPr>
            </w:pPr>
            <w:r>
              <w:rPr>
                <w:rFonts w:hint="eastAsia" w:ascii="仿宋_GB2312" w:hAnsi="宋体" w:eastAsia="仿宋_GB2312" w:cs="宋体"/>
                <w:color w:val="000000"/>
                <w:kern w:val="0"/>
                <w:sz w:val="21"/>
                <w:szCs w:val="21"/>
                <w:lang w:bidi="ar"/>
              </w:rPr>
              <w:t>合同及招用工</w:t>
            </w:r>
          </w:p>
        </w:tc>
        <w:tc>
          <w:tcPr>
            <w:tcW w:w="801"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_GB2312" w:hAnsi="宋体" w:eastAsia="仿宋_GB2312" w:cs="宋体"/>
                <w:color w:val="000000"/>
                <w:sz w:val="21"/>
                <w:szCs w:val="21"/>
                <w:lang w:bidi="ar"/>
              </w:rPr>
            </w:pPr>
            <w:r>
              <w:rPr>
                <w:rFonts w:hint="eastAsia" w:ascii="仿宋_GB2312" w:hAnsi="宋体" w:eastAsia="仿宋_GB2312" w:cs="宋体"/>
                <w:color w:val="000000"/>
                <w:sz w:val="21"/>
                <w:szCs w:val="21"/>
                <w:lang w:val="en-US" w:eastAsia="zh-CN" w:bidi="ar"/>
              </w:rPr>
              <w:t>用人单位</w:t>
            </w:r>
          </w:p>
        </w:tc>
        <w:tc>
          <w:tcPr>
            <w:tcW w:w="2932" w:type="dxa"/>
            <w:vAlign w:val="center"/>
          </w:tcPr>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bidi="ar"/>
              </w:rPr>
              <w:t>职业院校、技工院校、职业技能培训机构组织学生实习期限和用人单位使用实习生数量是否超过限制</w:t>
            </w:r>
          </w:p>
        </w:tc>
        <w:tc>
          <w:tcPr>
            <w:tcW w:w="7248" w:type="dxa"/>
            <w:vAlign w:val="center"/>
          </w:tcPr>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bidi="ar"/>
              </w:rPr>
              <w:t>《山东省就业促进条例》第</w:t>
            </w:r>
            <w:r>
              <w:rPr>
                <w:rFonts w:hint="eastAsia" w:ascii="仿宋_GB2312" w:hAnsi="宋体" w:eastAsia="仿宋_GB2312" w:cs="宋体"/>
                <w:color w:val="000000"/>
                <w:sz w:val="21"/>
                <w:szCs w:val="21"/>
                <w:lang w:val="en-US" w:eastAsia="zh-CN" w:bidi="ar"/>
              </w:rPr>
              <w:t>66</w:t>
            </w:r>
            <w:r>
              <w:rPr>
                <w:rFonts w:hint="eastAsia" w:ascii="仿宋_GB2312" w:hAnsi="宋体" w:eastAsia="仿宋_GB2312" w:cs="宋体"/>
                <w:color w:val="000000"/>
                <w:sz w:val="21"/>
                <w:szCs w:val="21"/>
                <w:lang w:bidi="ar"/>
              </w:rPr>
              <w:t>条：违反本条例规定，职业院校、技工院校、职业技能培训机构组织学生实习期限和用人单位使用实习生数量超过限制的，由人力资源社会保障部门给予警告，责令限期改正；情节严重或者拒不改正的，按照每超过一人五百元的标准处以罚款。</w:t>
            </w:r>
          </w:p>
        </w:tc>
        <w:tc>
          <w:tcPr>
            <w:tcW w:w="1190" w:type="dxa"/>
            <w:vMerge w:val="restart"/>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bidi="ar"/>
              </w:rPr>
              <w:t>同上</w:t>
            </w:r>
          </w:p>
        </w:tc>
        <w:tc>
          <w:tcPr>
            <w:tcW w:w="1123" w:type="dxa"/>
            <w:vMerge w:val="restart"/>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bidi="ar"/>
              </w:rPr>
              <w:t>同上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0" w:hRule="atLeast"/>
        </w:trPr>
        <w:tc>
          <w:tcPr>
            <w:tcW w:w="675"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heme="minorHAnsi" w:hAnsiTheme="minorHAnsi" w:eastAsiaTheme="minorEastAsia"/>
                <w:sz w:val="21"/>
                <w:szCs w:val="21"/>
                <w:lang w:val="en-US" w:eastAsia="zh-CN"/>
              </w:rPr>
            </w:pPr>
            <w:r>
              <w:rPr>
                <w:rFonts w:hint="eastAsia" w:asciiTheme="minorHAnsi" w:hAnsiTheme="minorHAnsi" w:eastAsiaTheme="minorEastAsia"/>
                <w:sz w:val="21"/>
                <w:szCs w:val="21"/>
                <w:lang w:val="en-US" w:eastAsia="zh-CN"/>
              </w:rPr>
              <w:t>24</w:t>
            </w:r>
          </w:p>
        </w:tc>
        <w:tc>
          <w:tcPr>
            <w:tcW w:w="709"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kern w:val="0"/>
                <w:sz w:val="21"/>
                <w:szCs w:val="21"/>
                <w:lang w:bidi="ar"/>
              </w:rPr>
            </w:pPr>
            <w:r>
              <w:rPr>
                <w:rFonts w:hint="eastAsia" w:ascii="仿宋_GB2312" w:hAnsi="宋体" w:eastAsia="仿宋_GB2312" w:cs="宋体"/>
                <w:color w:val="000000"/>
                <w:kern w:val="0"/>
                <w:sz w:val="21"/>
                <w:szCs w:val="21"/>
                <w:lang w:bidi="ar"/>
              </w:rPr>
              <w:t>工作时间和休息休假</w:t>
            </w:r>
          </w:p>
        </w:tc>
        <w:tc>
          <w:tcPr>
            <w:tcW w:w="801"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_GB2312" w:hAnsi="宋体" w:eastAsia="仿宋_GB2312" w:cs="宋体"/>
                <w:color w:val="000000"/>
                <w:sz w:val="21"/>
                <w:szCs w:val="21"/>
                <w:lang w:bidi="ar"/>
              </w:rPr>
            </w:pPr>
            <w:r>
              <w:rPr>
                <w:rFonts w:hint="eastAsia" w:ascii="仿宋_GB2312" w:hAnsi="宋体" w:eastAsia="仿宋_GB2312" w:cs="宋体"/>
                <w:color w:val="000000"/>
                <w:sz w:val="21"/>
                <w:szCs w:val="21"/>
                <w:lang w:val="en-US" w:eastAsia="zh-CN" w:bidi="ar"/>
              </w:rPr>
              <w:t>用人单位</w:t>
            </w:r>
          </w:p>
        </w:tc>
        <w:tc>
          <w:tcPr>
            <w:tcW w:w="2932" w:type="dxa"/>
            <w:vAlign w:val="center"/>
          </w:tcPr>
          <w:p>
            <w:pPr>
              <w:keepNext w:val="0"/>
              <w:keepLines w:val="0"/>
              <w:pageBreakBefore w:val="0"/>
              <w:kinsoku/>
              <w:wordWrap/>
              <w:overflowPunct/>
              <w:topLinePunct w:val="0"/>
              <w:autoSpaceDE/>
              <w:autoSpaceDN/>
              <w:bidi w:val="0"/>
              <w:adjustRightInd/>
              <w:snapToGrid/>
              <w:spacing w:line="280" w:lineRule="exact"/>
              <w:textAlignment w:val="auto"/>
              <w:rPr>
                <w:rFonts w:asciiTheme="minorHAnsi" w:hAnsiTheme="minorHAnsi" w:eastAsiaTheme="minorEastAsia"/>
                <w:sz w:val="21"/>
                <w:szCs w:val="21"/>
              </w:rPr>
            </w:pPr>
            <w:r>
              <w:rPr>
                <w:rFonts w:hint="eastAsia" w:ascii="仿宋_GB2312" w:hAnsi="宋体" w:eastAsia="仿宋_GB2312" w:cs="宋体"/>
                <w:color w:val="000000"/>
                <w:sz w:val="21"/>
                <w:szCs w:val="21"/>
                <w:lang w:bidi="ar"/>
              </w:rPr>
              <w:t>用人单位是否违反劳动保障法律、法规或者规章延长劳动者工作时间</w:t>
            </w:r>
          </w:p>
        </w:tc>
        <w:tc>
          <w:tcPr>
            <w:tcW w:w="7248" w:type="dxa"/>
            <w:vAlign w:val="center"/>
          </w:tcPr>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bidi="ar"/>
              </w:rPr>
              <w:t>《劳动保障监察条例》第</w:t>
            </w:r>
            <w:r>
              <w:rPr>
                <w:rFonts w:hint="eastAsia" w:ascii="仿宋_GB2312" w:hAnsi="宋体" w:eastAsia="仿宋_GB2312" w:cs="宋体"/>
                <w:color w:val="000000"/>
                <w:sz w:val="21"/>
                <w:szCs w:val="21"/>
                <w:lang w:val="en-US" w:eastAsia="zh-CN" w:bidi="ar"/>
              </w:rPr>
              <w:t>25</w:t>
            </w:r>
            <w:r>
              <w:rPr>
                <w:rFonts w:hint="eastAsia" w:ascii="仿宋_GB2312" w:hAnsi="宋体" w:eastAsia="仿宋_GB2312" w:cs="宋体"/>
                <w:color w:val="000000"/>
                <w:sz w:val="21"/>
                <w:szCs w:val="21"/>
                <w:lang w:bidi="ar"/>
              </w:rPr>
              <w:t>条：用人单位违反劳动保障法律、法规或者规章延长劳动者工作时间的，由劳动保障行政部门给予警告，责令限期改正，并可以按照受侵害的劳动者每人100元以上500元以下的标准计算，处以罚款。</w:t>
            </w:r>
          </w:p>
        </w:tc>
        <w:tc>
          <w:tcPr>
            <w:tcW w:w="1190" w:type="dxa"/>
            <w:vMerge w:val="continue"/>
          </w:tcPr>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p>
        </w:tc>
        <w:tc>
          <w:tcPr>
            <w:tcW w:w="1123" w:type="dxa"/>
            <w:vMerge w:val="continue"/>
          </w:tcPr>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5" w:hRule="atLeast"/>
        </w:trPr>
        <w:tc>
          <w:tcPr>
            <w:tcW w:w="675"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heme="minorHAnsi" w:hAnsiTheme="minorHAnsi" w:eastAsiaTheme="minorEastAsia"/>
                <w:sz w:val="21"/>
                <w:szCs w:val="21"/>
                <w:lang w:val="en-US" w:eastAsia="zh-CN"/>
              </w:rPr>
            </w:pPr>
            <w:r>
              <w:rPr>
                <w:rFonts w:hint="eastAsia" w:asciiTheme="minorHAnsi" w:hAnsiTheme="minorHAnsi" w:eastAsiaTheme="minorEastAsia"/>
                <w:sz w:val="21"/>
                <w:szCs w:val="21"/>
                <w:lang w:val="en-US" w:eastAsia="zh-CN"/>
              </w:rPr>
              <w:t>25</w:t>
            </w:r>
          </w:p>
        </w:tc>
        <w:tc>
          <w:tcPr>
            <w:tcW w:w="709"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kern w:val="0"/>
                <w:sz w:val="21"/>
                <w:szCs w:val="21"/>
                <w:lang w:bidi="ar"/>
              </w:rPr>
            </w:pPr>
            <w:r>
              <w:rPr>
                <w:rFonts w:hint="eastAsia" w:ascii="仿宋_GB2312" w:hAnsi="宋体" w:eastAsia="仿宋_GB2312" w:cs="宋体"/>
                <w:color w:val="000000"/>
                <w:kern w:val="0"/>
                <w:sz w:val="21"/>
                <w:szCs w:val="21"/>
                <w:lang w:bidi="ar"/>
              </w:rPr>
              <w:t>工作时间和休息休假</w:t>
            </w:r>
          </w:p>
        </w:tc>
        <w:tc>
          <w:tcPr>
            <w:tcW w:w="801"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_GB2312" w:hAnsi="宋体" w:eastAsia="仿宋_GB2312" w:cs="宋体"/>
                <w:color w:val="000000"/>
                <w:sz w:val="21"/>
                <w:szCs w:val="21"/>
                <w:lang w:bidi="ar"/>
              </w:rPr>
            </w:pPr>
            <w:r>
              <w:rPr>
                <w:rFonts w:hint="eastAsia" w:ascii="仿宋_GB2312" w:hAnsi="宋体" w:eastAsia="仿宋_GB2312" w:cs="宋体"/>
                <w:color w:val="000000"/>
                <w:sz w:val="21"/>
                <w:szCs w:val="21"/>
                <w:lang w:val="en-US" w:eastAsia="zh-CN" w:bidi="ar"/>
              </w:rPr>
              <w:t>用人单位</w:t>
            </w:r>
          </w:p>
        </w:tc>
        <w:tc>
          <w:tcPr>
            <w:tcW w:w="2932" w:type="dxa"/>
            <w:vAlign w:val="center"/>
          </w:tcPr>
          <w:p>
            <w:pPr>
              <w:keepNext w:val="0"/>
              <w:keepLines w:val="0"/>
              <w:pageBreakBefore w:val="0"/>
              <w:kinsoku/>
              <w:wordWrap/>
              <w:overflowPunct/>
              <w:topLinePunct w:val="0"/>
              <w:autoSpaceDE/>
              <w:autoSpaceDN/>
              <w:bidi w:val="0"/>
              <w:adjustRightInd/>
              <w:snapToGrid/>
              <w:spacing w:line="280" w:lineRule="exact"/>
              <w:textAlignment w:val="auto"/>
              <w:rPr>
                <w:rFonts w:asciiTheme="minorHAnsi" w:hAnsiTheme="minorHAnsi" w:eastAsiaTheme="minorEastAsia"/>
                <w:sz w:val="21"/>
                <w:szCs w:val="21"/>
              </w:rPr>
            </w:pPr>
            <w:r>
              <w:rPr>
                <w:rFonts w:hint="eastAsia" w:ascii="仿宋_GB2312" w:hAnsi="宋体" w:eastAsia="仿宋_GB2312" w:cs="宋体"/>
                <w:color w:val="000000"/>
                <w:sz w:val="21"/>
                <w:szCs w:val="21"/>
                <w:lang w:bidi="ar"/>
              </w:rPr>
              <w:t>用人单位是否依法安排职工休年休假或对不休假职工支付年休假工资报酬、赔偿金</w:t>
            </w:r>
          </w:p>
        </w:tc>
        <w:tc>
          <w:tcPr>
            <w:tcW w:w="7248" w:type="dxa"/>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eastAsia="zh-CN" w:bidi="ar"/>
              </w:rPr>
              <w:t>《</w:t>
            </w:r>
            <w:r>
              <w:rPr>
                <w:rFonts w:hint="eastAsia" w:ascii="仿宋_GB2312" w:hAnsi="宋体" w:eastAsia="仿宋_GB2312" w:cs="宋体"/>
                <w:color w:val="000000"/>
                <w:sz w:val="21"/>
                <w:szCs w:val="21"/>
                <w:lang w:bidi="ar"/>
              </w:rPr>
              <w:t>职工带薪年休假条例》第</w:t>
            </w:r>
            <w:r>
              <w:rPr>
                <w:rFonts w:hint="eastAsia" w:ascii="仿宋_GB2312" w:hAnsi="宋体" w:eastAsia="仿宋_GB2312" w:cs="宋体"/>
                <w:color w:val="000000"/>
                <w:sz w:val="21"/>
                <w:szCs w:val="21"/>
                <w:lang w:val="en-US" w:eastAsia="zh-CN" w:bidi="ar"/>
              </w:rPr>
              <w:t>7</w:t>
            </w:r>
            <w:r>
              <w:rPr>
                <w:rFonts w:hint="eastAsia" w:ascii="仿宋_GB2312" w:hAnsi="宋体" w:eastAsia="仿宋_GB2312" w:cs="宋体"/>
                <w:color w:val="000000"/>
                <w:sz w:val="21"/>
                <w:szCs w:val="21"/>
                <w:lang w:bidi="ar"/>
              </w:rPr>
              <w:t>条：单位不安排职工休年休假又不依照本条例规定给予年休假工资报酬的，由县级以上地方人民政府人事部门或者劳动保障部门依据职权责令限期改正；对逾期不改正的，除责令该单位支付年休假工资报酬外，单位还应当按照年休假工资报酬的数额向职工加付赔偿金；对拒不支付年休假工资报酬、赔偿金的，属于公务员和参照公务员法管理的人员所在单位的，对直接负责的主管人员以及其他直接责任人员依法给予处分；属于其他单位的，由劳动保障部门、人事部门或者职工申请人民法院</w:t>
            </w:r>
            <w:r>
              <w:rPr>
                <w:rFonts w:asciiTheme="minorHAnsi" w:hAnsiTheme="minorHAnsi" w:eastAsiaTheme="minorEastAsia"/>
                <w:sz w:val="21"/>
              </w:rPr>
              <w:fldChar w:fldCharType="begin"/>
            </w:r>
            <w:r>
              <w:rPr>
                <w:rFonts w:asciiTheme="minorHAnsi" w:hAnsiTheme="minorHAnsi" w:eastAsiaTheme="minorEastAsia"/>
                <w:sz w:val="21"/>
              </w:rPr>
              <w:instrText xml:space="preserve"> HYPERLINK "http://baike.so.com/doc/5413149-5651290.html" \t "http://baike.so.com/doc/_blank" </w:instrText>
            </w:r>
            <w:r>
              <w:rPr>
                <w:rFonts w:asciiTheme="minorHAnsi" w:hAnsiTheme="minorHAnsi" w:eastAsiaTheme="minorEastAsia"/>
                <w:sz w:val="21"/>
              </w:rPr>
              <w:fldChar w:fldCharType="separate"/>
            </w:r>
            <w:r>
              <w:rPr>
                <w:rFonts w:ascii="仿宋_GB2312" w:hAnsi="宋体" w:eastAsia="仿宋_GB2312" w:cs="宋体"/>
                <w:color w:val="000000"/>
                <w:sz w:val="21"/>
                <w:szCs w:val="21"/>
                <w:lang w:bidi="ar"/>
              </w:rPr>
              <w:t>强制执行</w:t>
            </w:r>
            <w:r>
              <w:rPr>
                <w:rFonts w:ascii="仿宋_GB2312" w:hAnsi="宋体" w:eastAsia="仿宋_GB2312" w:cs="宋体"/>
                <w:color w:val="000000"/>
                <w:sz w:val="21"/>
                <w:szCs w:val="21"/>
                <w:lang w:bidi="ar"/>
              </w:rPr>
              <w:fldChar w:fldCharType="end"/>
            </w:r>
            <w:r>
              <w:rPr>
                <w:rFonts w:ascii="仿宋_GB2312" w:hAnsi="宋体" w:eastAsia="仿宋_GB2312" w:cs="宋体"/>
                <w:color w:val="000000"/>
                <w:sz w:val="21"/>
                <w:szCs w:val="21"/>
                <w:lang w:bidi="ar"/>
              </w:rPr>
              <w:t>。</w:t>
            </w:r>
          </w:p>
        </w:tc>
        <w:tc>
          <w:tcPr>
            <w:tcW w:w="1190" w:type="dxa"/>
            <w:vMerge w:val="restart"/>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bidi="ar"/>
              </w:rPr>
              <w:t>同上</w:t>
            </w:r>
          </w:p>
        </w:tc>
        <w:tc>
          <w:tcPr>
            <w:tcW w:w="1123" w:type="dxa"/>
            <w:vMerge w:val="restart"/>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bidi="ar"/>
              </w:rPr>
              <w:t>同上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3" w:hRule="atLeast"/>
        </w:trPr>
        <w:tc>
          <w:tcPr>
            <w:tcW w:w="675"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heme="minorHAnsi" w:hAnsiTheme="minorHAnsi" w:eastAsiaTheme="minorEastAsia"/>
                <w:sz w:val="21"/>
                <w:szCs w:val="21"/>
                <w:lang w:val="en-US" w:eastAsia="zh-CN"/>
              </w:rPr>
            </w:pPr>
            <w:r>
              <w:rPr>
                <w:rFonts w:hint="eastAsia" w:asciiTheme="minorHAnsi" w:hAnsiTheme="minorHAnsi" w:eastAsiaTheme="minorEastAsia"/>
                <w:sz w:val="21"/>
                <w:szCs w:val="21"/>
                <w:lang w:val="en-US" w:eastAsia="zh-CN"/>
              </w:rPr>
              <w:t>26</w:t>
            </w:r>
          </w:p>
        </w:tc>
        <w:tc>
          <w:tcPr>
            <w:tcW w:w="709"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kern w:val="0"/>
                <w:sz w:val="21"/>
                <w:szCs w:val="21"/>
                <w:lang w:bidi="ar"/>
              </w:rPr>
            </w:pPr>
            <w:r>
              <w:rPr>
                <w:rFonts w:hint="eastAsia" w:ascii="仿宋_GB2312" w:hAnsi="宋体" w:eastAsia="仿宋_GB2312" w:cs="宋体"/>
                <w:color w:val="000000"/>
                <w:kern w:val="0"/>
                <w:sz w:val="21"/>
                <w:szCs w:val="21"/>
                <w:lang w:bidi="ar"/>
              </w:rPr>
              <w:t>禁止使用童工</w:t>
            </w:r>
          </w:p>
        </w:tc>
        <w:tc>
          <w:tcPr>
            <w:tcW w:w="801"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_GB2312" w:hAnsi="宋体" w:eastAsia="仿宋_GB2312" w:cs="宋体"/>
                <w:color w:val="000000"/>
                <w:sz w:val="21"/>
                <w:szCs w:val="21"/>
                <w:lang w:bidi="ar"/>
              </w:rPr>
            </w:pPr>
            <w:r>
              <w:rPr>
                <w:rFonts w:hint="eastAsia" w:ascii="仿宋_GB2312" w:hAnsi="宋体" w:eastAsia="仿宋_GB2312" w:cs="宋体"/>
                <w:color w:val="000000"/>
                <w:sz w:val="21"/>
                <w:szCs w:val="21"/>
                <w:lang w:val="en-US" w:eastAsia="zh-CN" w:bidi="ar"/>
              </w:rPr>
              <w:t>用人单位</w:t>
            </w:r>
          </w:p>
        </w:tc>
        <w:tc>
          <w:tcPr>
            <w:tcW w:w="2932" w:type="dxa"/>
            <w:vAlign w:val="center"/>
          </w:tcPr>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bidi="ar"/>
              </w:rPr>
              <w:t>单位或个人是否为不满16周岁的未成年人介绍就业</w:t>
            </w:r>
          </w:p>
        </w:tc>
        <w:tc>
          <w:tcPr>
            <w:tcW w:w="7248" w:type="dxa"/>
            <w:vAlign w:val="center"/>
          </w:tcPr>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bidi="ar"/>
              </w:rPr>
              <w:t>《禁止使用童工规定》第</w:t>
            </w:r>
            <w:r>
              <w:rPr>
                <w:rFonts w:hint="eastAsia" w:ascii="仿宋_GB2312" w:hAnsi="宋体" w:eastAsia="仿宋_GB2312" w:cs="宋体"/>
                <w:color w:val="000000"/>
                <w:sz w:val="21"/>
                <w:szCs w:val="21"/>
                <w:lang w:val="en-US" w:eastAsia="zh-CN" w:bidi="ar"/>
              </w:rPr>
              <w:t>7</w:t>
            </w:r>
            <w:r>
              <w:rPr>
                <w:rFonts w:hint="eastAsia" w:ascii="仿宋_GB2312" w:hAnsi="宋体" w:eastAsia="仿宋_GB2312" w:cs="宋体"/>
                <w:color w:val="000000"/>
                <w:sz w:val="21"/>
                <w:szCs w:val="21"/>
                <w:lang w:bidi="ar"/>
              </w:rPr>
              <w:t>条：单位或者个人为不满16周岁的未成年人介绍就业的，由劳动保障行政部门按照每介绍一人处5000元罚款的标准给予处罚;职业中介机构为不满16周岁的未成年人介绍就业的，并由劳动保障行政部门吊销其职业介绍许可证。</w:t>
            </w:r>
          </w:p>
        </w:tc>
        <w:tc>
          <w:tcPr>
            <w:tcW w:w="1190" w:type="dxa"/>
            <w:vMerge w:val="continue"/>
          </w:tcPr>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p>
        </w:tc>
        <w:tc>
          <w:tcPr>
            <w:tcW w:w="1123" w:type="dxa"/>
            <w:vMerge w:val="continue"/>
          </w:tcPr>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8" w:hRule="atLeast"/>
        </w:trPr>
        <w:tc>
          <w:tcPr>
            <w:tcW w:w="675"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heme="minorHAnsi" w:hAnsiTheme="minorHAnsi" w:eastAsiaTheme="minorEastAsia"/>
                <w:sz w:val="21"/>
                <w:szCs w:val="21"/>
                <w:lang w:val="en-US" w:eastAsia="zh-CN"/>
              </w:rPr>
            </w:pPr>
            <w:r>
              <w:rPr>
                <w:rFonts w:hint="eastAsia" w:asciiTheme="minorHAnsi" w:hAnsiTheme="minorHAnsi" w:eastAsiaTheme="minorEastAsia"/>
                <w:sz w:val="21"/>
                <w:szCs w:val="21"/>
                <w:lang w:val="en-US" w:eastAsia="zh-CN"/>
              </w:rPr>
              <w:t>27</w:t>
            </w:r>
          </w:p>
        </w:tc>
        <w:tc>
          <w:tcPr>
            <w:tcW w:w="709"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kern w:val="0"/>
                <w:sz w:val="21"/>
                <w:szCs w:val="21"/>
                <w:lang w:bidi="ar"/>
              </w:rPr>
            </w:pPr>
            <w:r>
              <w:rPr>
                <w:rFonts w:hint="eastAsia" w:ascii="仿宋_GB2312" w:hAnsi="宋体" w:eastAsia="仿宋_GB2312" w:cs="宋体"/>
                <w:color w:val="000000"/>
                <w:kern w:val="0"/>
                <w:sz w:val="21"/>
                <w:szCs w:val="21"/>
                <w:lang w:bidi="ar"/>
              </w:rPr>
              <w:t>禁止使用童工</w:t>
            </w:r>
          </w:p>
        </w:tc>
        <w:tc>
          <w:tcPr>
            <w:tcW w:w="801"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_GB2312" w:hAnsi="宋体" w:eastAsia="仿宋_GB2312" w:cs="宋体"/>
                <w:color w:val="000000"/>
                <w:sz w:val="21"/>
                <w:szCs w:val="21"/>
                <w:lang w:bidi="ar"/>
              </w:rPr>
            </w:pPr>
            <w:r>
              <w:rPr>
                <w:rFonts w:hint="eastAsia" w:ascii="仿宋_GB2312" w:hAnsi="宋体" w:eastAsia="仿宋_GB2312" w:cs="宋体"/>
                <w:color w:val="000000"/>
                <w:sz w:val="21"/>
                <w:szCs w:val="21"/>
                <w:lang w:val="en-US" w:eastAsia="zh-CN" w:bidi="ar"/>
              </w:rPr>
              <w:t>用人单位</w:t>
            </w:r>
          </w:p>
        </w:tc>
        <w:tc>
          <w:tcPr>
            <w:tcW w:w="2932" w:type="dxa"/>
            <w:vAlign w:val="center"/>
          </w:tcPr>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bidi="ar"/>
              </w:rPr>
              <w:t>职业中介机构是否为不满16周岁的未成年人介绍就业</w:t>
            </w:r>
          </w:p>
        </w:tc>
        <w:tc>
          <w:tcPr>
            <w:tcW w:w="7248" w:type="dxa"/>
            <w:vAlign w:val="center"/>
          </w:tcPr>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bidi="ar"/>
              </w:rPr>
              <w:t>《禁止使用童工规定》第</w:t>
            </w:r>
            <w:r>
              <w:rPr>
                <w:rFonts w:hint="eastAsia" w:ascii="仿宋_GB2312" w:hAnsi="宋体" w:eastAsia="仿宋_GB2312" w:cs="宋体"/>
                <w:color w:val="000000"/>
                <w:sz w:val="21"/>
                <w:szCs w:val="21"/>
                <w:lang w:val="en-US" w:eastAsia="zh-CN" w:bidi="ar"/>
              </w:rPr>
              <w:t>7</w:t>
            </w:r>
            <w:r>
              <w:rPr>
                <w:rFonts w:hint="eastAsia" w:ascii="仿宋_GB2312" w:hAnsi="宋体" w:eastAsia="仿宋_GB2312" w:cs="宋体"/>
                <w:color w:val="000000"/>
                <w:sz w:val="21"/>
                <w:szCs w:val="21"/>
                <w:lang w:bidi="ar"/>
              </w:rPr>
              <w:t>条：单位或者个人为不满16周岁的未成年人介绍就业的，由劳动保障行政部门按照每介绍一人处5000元罚款的标准给予处罚;职业中介机构为不满16周岁的未成年人介绍就业的，并由劳动保障行政部门吊销其职业介绍许可证。</w:t>
            </w:r>
          </w:p>
        </w:tc>
        <w:tc>
          <w:tcPr>
            <w:tcW w:w="1190" w:type="dxa"/>
            <w:vMerge w:val="continue"/>
          </w:tcPr>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p>
        </w:tc>
        <w:tc>
          <w:tcPr>
            <w:tcW w:w="1123" w:type="dxa"/>
            <w:vMerge w:val="continue"/>
          </w:tcPr>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heme="minorHAnsi" w:hAnsiTheme="minorHAnsi" w:eastAsiaTheme="minorEastAsia"/>
                <w:sz w:val="21"/>
                <w:szCs w:val="21"/>
                <w:lang w:val="en-US" w:eastAsia="zh-CN"/>
              </w:rPr>
            </w:pPr>
            <w:r>
              <w:rPr>
                <w:rFonts w:hint="eastAsia" w:asciiTheme="minorHAnsi" w:hAnsiTheme="minorHAnsi" w:eastAsiaTheme="minorEastAsia"/>
                <w:sz w:val="21"/>
                <w:szCs w:val="21"/>
                <w:lang w:val="en-US" w:eastAsia="zh-CN"/>
              </w:rPr>
              <w:t>28</w:t>
            </w:r>
          </w:p>
        </w:tc>
        <w:tc>
          <w:tcPr>
            <w:tcW w:w="709"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kern w:val="0"/>
                <w:sz w:val="21"/>
                <w:szCs w:val="21"/>
                <w:lang w:bidi="ar"/>
              </w:rPr>
            </w:pPr>
            <w:r>
              <w:rPr>
                <w:rFonts w:hint="eastAsia" w:ascii="仿宋_GB2312" w:hAnsi="宋体" w:eastAsia="仿宋_GB2312" w:cs="宋体"/>
                <w:color w:val="000000"/>
                <w:kern w:val="0"/>
                <w:sz w:val="21"/>
                <w:szCs w:val="21"/>
                <w:lang w:bidi="ar"/>
              </w:rPr>
              <w:t>禁止使用童工</w:t>
            </w:r>
          </w:p>
        </w:tc>
        <w:tc>
          <w:tcPr>
            <w:tcW w:w="801"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_GB2312" w:hAnsi="宋体" w:eastAsia="仿宋_GB2312" w:cs="宋体"/>
                <w:color w:val="000000"/>
                <w:sz w:val="21"/>
                <w:szCs w:val="21"/>
                <w:lang w:bidi="ar"/>
              </w:rPr>
            </w:pPr>
            <w:r>
              <w:rPr>
                <w:rFonts w:hint="eastAsia" w:ascii="仿宋_GB2312" w:hAnsi="宋体" w:eastAsia="仿宋_GB2312" w:cs="宋体"/>
                <w:color w:val="000000"/>
                <w:sz w:val="21"/>
                <w:szCs w:val="21"/>
                <w:lang w:val="en-US" w:eastAsia="zh-CN" w:bidi="ar"/>
              </w:rPr>
              <w:t>用人单位</w:t>
            </w:r>
          </w:p>
        </w:tc>
        <w:tc>
          <w:tcPr>
            <w:tcW w:w="2932" w:type="dxa"/>
            <w:vAlign w:val="center"/>
          </w:tcPr>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bidi="ar"/>
              </w:rPr>
              <w:t>无营业执照、被依法吊销营业执照的单位以及未依法登记、备案的单位是否为不满16周岁未成年人介绍就业</w:t>
            </w:r>
          </w:p>
        </w:tc>
        <w:tc>
          <w:tcPr>
            <w:tcW w:w="7248" w:type="dxa"/>
            <w:vAlign w:val="center"/>
          </w:tcPr>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bidi="ar"/>
              </w:rPr>
              <w:t>《禁止使用童工规定》第</w:t>
            </w:r>
            <w:r>
              <w:rPr>
                <w:rFonts w:hint="eastAsia" w:ascii="仿宋_GB2312" w:hAnsi="宋体" w:eastAsia="仿宋_GB2312" w:cs="宋体"/>
                <w:color w:val="000000"/>
                <w:sz w:val="21"/>
                <w:szCs w:val="21"/>
                <w:lang w:val="en-US" w:eastAsia="zh-CN" w:bidi="ar"/>
              </w:rPr>
              <w:t>9</w:t>
            </w:r>
            <w:r>
              <w:rPr>
                <w:rFonts w:hint="eastAsia" w:ascii="仿宋_GB2312" w:hAnsi="宋体" w:eastAsia="仿宋_GB2312" w:cs="宋体"/>
                <w:color w:val="000000"/>
                <w:sz w:val="21"/>
                <w:szCs w:val="21"/>
                <w:lang w:bidi="ar"/>
              </w:rPr>
              <w:t>条：无营业</w:t>
            </w:r>
            <w:r>
              <w:rPr>
                <w:rFonts w:asciiTheme="minorHAnsi" w:hAnsiTheme="minorHAnsi" w:eastAsiaTheme="minorEastAsia"/>
                <w:sz w:val="21"/>
              </w:rPr>
              <w:fldChar w:fldCharType="begin"/>
            </w:r>
            <w:r>
              <w:rPr>
                <w:rFonts w:asciiTheme="minorHAnsi" w:hAnsiTheme="minorHAnsi" w:eastAsiaTheme="minorEastAsia"/>
                <w:sz w:val="21"/>
              </w:rPr>
              <w:instrText xml:space="preserve"> HYPERLINK "http://baike.so.com/doc/1084104-1147252.html" \t "http://baike.so.com/doc/_blank" </w:instrText>
            </w:r>
            <w:r>
              <w:rPr>
                <w:rFonts w:asciiTheme="minorHAnsi" w:hAnsiTheme="minorHAnsi" w:eastAsiaTheme="minorEastAsia"/>
                <w:sz w:val="21"/>
              </w:rPr>
              <w:fldChar w:fldCharType="separate"/>
            </w:r>
            <w:r>
              <w:rPr>
                <w:rFonts w:ascii="仿宋_GB2312" w:hAnsi="宋体" w:eastAsia="仿宋_GB2312" w:cs="宋体"/>
                <w:color w:val="000000"/>
                <w:sz w:val="21"/>
                <w:szCs w:val="21"/>
                <w:lang w:bidi="ar"/>
              </w:rPr>
              <w:t>执照</w:t>
            </w:r>
            <w:r>
              <w:rPr>
                <w:rFonts w:ascii="仿宋_GB2312" w:hAnsi="宋体" w:eastAsia="仿宋_GB2312" w:cs="宋体"/>
                <w:color w:val="000000"/>
                <w:sz w:val="21"/>
                <w:szCs w:val="21"/>
                <w:lang w:bidi="ar"/>
              </w:rPr>
              <w:fldChar w:fldCharType="end"/>
            </w:r>
            <w:r>
              <w:rPr>
                <w:rFonts w:ascii="仿宋_GB2312" w:hAnsi="宋体" w:eastAsia="仿宋_GB2312" w:cs="宋体"/>
                <w:color w:val="000000"/>
                <w:sz w:val="21"/>
                <w:szCs w:val="21"/>
                <w:lang w:bidi="ar"/>
              </w:rPr>
              <w:t>、被依法吊销营业执照的单位以及未依法登记、备案的单位使用童工或者介绍童工就业的，依照本规定第六条、第七条、第八条规定的标准加一倍罚款，该非法单位由有关的行政主管部门予以取缔。</w:t>
            </w:r>
          </w:p>
        </w:tc>
        <w:tc>
          <w:tcPr>
            <w:tcW w:w="1190" w:type="dxa"/>
            <w:vMerge w:val="continue"/>
          </w:tcPr>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p>
        </w:tc>
        <w:tc>
          <w:tcPr>
            <w:tcW w:w="1123" w:type="dxa"/>
            <w:vMerge w:val="continue"/>
          </w:tcPr>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heme="minorHAnsi" w:hAnsiTheme="minorHAnsi" w:eastAsiaTheme="minorEastAsia"/>
                <w:sz w:val="21"/>
                <w:szCs w:val="21"/>
                <w:lang w:val="en-US" w:eastAsia="zh-CN"/>
              </w:rPr>
            </w:pPr>
            <w:r>
              <w:rPr>
                <w:rFonts w:hint="eastAsia" w:asciiTheme="minorHAnsi" w:hAnsiTheme="minorHAnsi" w:eastAsiaTheme="minorEastAsia"/>
                <w:sz w:val="21"/>
                <w:szCs w:val="21"/>
                <w:lang w:val="en-US" w:eastAsia="zh-CN"/>
              </w:rPr>
              <w:t>29</w:t>
            </w:r>
          </w:p>
        </w:tc>
        <w:tc>
          <w:tcPr>
            <w:tcW w:w="709"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kern w:val="0"/>
                <w:sz w:val="21"/>
                <w:szCs w:val="21"/>
                <w:lang w:bidi="ar"/>
              </w:rPr>
            </w:pPr>
            <w:r>
              <w:rPr>
                <w:rFonts w:hint="eastAsia" w:ascii="仿宋_GB2312" w:hAnsi="宋体" w:eastAsia="仿宋_GB2312" w:cs="宋体"/>
                <w:color w:val="000000"/>
                <w:kern w:val="0"/>
                <w:sz w:val="21"/>
                <w:szCs w:val="21"/>
                <w:lang w:bidi="ar"/>
              </w:rPr>
              <w:t>禁止使用童工</w:t>
            </w:r>
          </w:p>
        </w:tc>
        <w:tc>
          <w:tcPr>
            <w:tcW w:w="801"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_GB2312" w:hAnsi="宋体" w:eastAsia="仿宋_GB2312" w:cs="宋体"/>
                <w:color w:val="000000"/>
                <w:sz w:val="21"/>
                <w:szCs w:val="21"/>
                <w:lang w:bidi="ar"/>
              </w:rPr>
            </w:pPr>
            <w:r>
              <w:rPr>
                <w:rFonts w:hint="eastAsia" w:ascii="仿宋_GB2312" w:hAnsi="宋体" w:eastAsia="仿宋_GB2312" w:cs="宋体"/>
                <w:color w:val="000000"/>
                <w:sz w:val="21"/>
                <w:szCs w:val="21"/>
                <w:lang w:val="en-US" w:eastAsia="zh-CN" w:bidi="ar"/>
              </w:rPr>
              <w:t>用人单位</w:t>
            </w:r>
          </w:p>
        </w:tc>
        <w:tc>
          <w:tcPr>
            <w:tcW w:w="2932" w:type="dxa"/>
            <w:vAlign w:val="center"/>
          </w:tcPr>
          <w:p>
            <w:pPr>
              <w:keepNext w:val="0"/>
              <w:keepLines w:val="0"/>
              <w:pageBreakBefore w:val="0"/>
              <w:kinsoku/>
              <w:wordWrap/>
              <w:overflowPunct/>
              <w:topLinePunct w:val="0"/>
              <w:autoSpaceDE/>
              <w:autoSpaceDN/>
              <w:bidi w:val="0"/>
              <w:adjustRightInd/>
              <w:snapToGrid/>
              <w:spacing w:line="280" w:lineRule="exact"/>
              <w:textAlignment w:val="auto"/>
              <w:rPr>
                <w:rFonts w:asciiTheme="minorHAnsi" w:hAnsiTheme="minorHAnsi" w:eastAsiaTheme="minorEastAsia"/>
                <w:sz w:val="21"/>
                <w:szCs w:val="21"/>
              </w:rPr>
            </w:pPr>
            <w:r>
              <w:rPr>
                <w:rFonts w:hint="eastAsia" w:ascii="仿宋_GB2312" w:hAnsi="宋体" w:eastAsia="仿宋_GB2312" w:cs="宋体"/>
                <w:color w:val="000000"/>
                <w:sz w:val="21"/>
                <w:szCs w:val="21"/>
                <w:lang w:bidi="ar"/>
              </w:rPr>
              <w:t>用人单位是否在使用有毒物品作业场所使用童工</w:t>
            </w:r>
          </w:p>
        </w:tc>
        <w:tc>
          <w:tcPr>
            <w:tcW w:w="7248" w:type="dxa"/>
            <w:vAlign w:val="center"/>
          </w:tcPr>
          <w:p>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80" w:lineRule="exact"/>
              <w:jc w:val="both"/>
              <w:textAlignment w:val="auto"/>
              <w:rPr>
                <w:rFonts w:ascii="仿宋_GB2312" w:hAnsi="宋体" w:eastAsia="仿宋_GB2312" w:cs="宋体"/>
                <w:color w:val="000000"/>
                <w:kern w:val="2"/>
                <w:sz w:val="21"/>
                <w:szCs w:val="21"/>
              </w:rPr>
            </w:pPr>
            <w:r>
              <w:rPr>
                <w:rFonts w:hint="eastAsia" w:ascii="仿宋_GB2312" w:hAnsi="宋体" w:eastAsia="仿宋_GB2312" w:cs="宋体"/>
                <w:color w:val="000000"/>
                <w:kern w:val="2"/>
                <w:sz w:val="21"/>
                <w:szCs w:val="21"/>
              </w:rPr>
              <w:t>《禁止使用童工规定》第</w:t>
            </w:r>
            <w:r>
              <w:rPr>
                <w:rFonts w:hint="eastAsia" w:ascii="仿宋_GB2312" w:hAnsi="宋体" w:eastAsia="仿宋_GB2312" w:cs="宋体"/>
                <w:color w:val="000000"/>
                <w:kern w:val="2"/>
                <w:sz w:val="21"/>
                <w:szCs w:val="21"/>
                <w:lang w:val="en-US" w:eastAsia="zh-CN"/>
              </w:rPr>
              <w:t>6</w:t>
            </w:r>
            <w:r>
              <w:rPr>
                <w:rFonts w:hint="eastAsia" w:ascii="仿宋_GB2312" w:hAnsi="宋体" w:eastAsia="仿宋_GB2312" w:cs="宋体"/>
                <w:color w:val="000000"/>
                <w:kern w:val="2"/>
                <w:sz w:val="21"/>
                <w:szCs w:val="21"/>
              </w:rPr>
              <w:t>条：</w:t>
            </w:r>
            <w:r>
              <w:rPr>
                <w:rFonts w:ascii="仿宋_GB2312" w:hAnsi="宋体" w:eastAsia="仿宋_GB2312" w:cs="宋体"/>
                <w:color w:val="000000"/>
                <w:kern w:val="2"/>
                <w:sz w:val="21"/>
                <w:szCs w:val="21"/>
              </w:rPr>
              <w:t>用人单位使用童工的，由劳动保障行政部门按照每使用一名童工每月处5000元罚款的标准给予处罚;在使用有毒物品的作业场所使用童工的，按照《</w:t>
            </w:r>
            <w:r>
              <w:fldChar w:fldCharType="begin"/>
            </w:r>
            <w:r>
              <w:instrText xml:space="preserve"> HYPERLINK "http://baike.so.com/doc/5418392-5656555.html" \t "http://baike.so.com/doc/_blank" </w:instrText>
            </w:r>
            <w:r>
              <w:fldChar w:fldCharType="separate"/>
            </w:r>
            <w:r>
              <w:rPr>
                <w:rFonts w:ascii="仿宋_GB2312" w:hAnsi="宋体" w:eastAsia="仿宋_GB2312" w:cs="宋体"/>
                <w:color w:val="000000"/>
                <w:kern w:val="2"/>
                <w:sz w:val="21"/>
                <w:szCs w:val="21"/>
              </w:rPr>
              <w:t>使用有毒物品作业场所劳动保护条例</w:t>
            </w:r>
            <w:r>
              <w:rPr>
                <w:rFonts w:ascii="仿宋_GB2312" w:hAnsi="宋体" w:eastAsia="仿宋_GB2312" w:cs="宋体"/>
                <w:color w:val="000000"/>
                <w:kern w:val="2"/>
                <w:sz w:val="21"/>
                <w:szCs w:val="21"/>
              </w:rPr>
              <w:fldChar w:fldCharType="end"/>
            </w:r>
            <w:r>
              <w:rPr>
                <w:rFonts w:ascii="仿宋_GB2312" w:hAnsi="宋体" w:eastAsia="仿宋_GB2312" w:cs="宋体"/>
                <w:color w:val="000000"/>
                <w:kern w:val="2"/>
                <w:sz w:val="21"/>
                <w:szCs w:val="21"/>
              </w:rPr>
              <w:t>》规定的罚款幅度，或者按照每使用一名童工每月处5000元罚款的标准，从重处罚。劳动保障行政部门并应当责令用人单位限期将童工送回原居住地交其父母或者其他监护人，所需交通和食宿费用全部由用人单位承担。</w:t>
            </w:r>
          </w:p>
          <w:p>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80" w:lineRule="exact"/>
              <w:jc w:val="both"/>
              <w:textAlignment w:val="auto"/>
              <w:rPr>
                <w:rFonts w:ascii="仿宋_GB2312" w:hAnsi="宋体" w:eastAsia="仿宋_GB2312" w:cs="宋体"/>
                <w:color w:val="000000"/>
                <w:szCs w:val="21"/>
                <w:lang w:bidi="ar"/>
              </w:rPr>
            </w:pPr>
            <w:r>
              <w:rPr>
                <w:rFonts w:ascii="仿宋_GB2312" w:hAnsi="宋体" w:eastAsia="仿宋_GB2312" w:cs="宋体"/>
                <w:color w:val="000000"/>
                <w:kern w:val="2"/>
                <w:sz w:val="21"/>
                <w:szCs w:val="21"/>
              </w:rPr>
              <w:t>用人单位经劳动保障行政部门依照前款规定责令限期改正，逾期仍不将童工送交其父母或者其他监护人的，从责令限期改正之日起，由劳动保障行政部门按照每使用一名童工每月处1万元罚款的标准处罚，并由工商行政管理部门吊销其营业执照或者由民政部门撤销民办非企业单位登记;用人单位是国家机关、</w:t>
            </w:r>
            <w:r>
              <w:fldChar w:fldCharType="begin"/>
            </w:r>
            <w:r>
              <w:instrText xml:space="preserve"> HYPERLINK "http://baike.so.com/doc/1685506-1782299.html" \t "http://baike.so.com/doc/_blank" </w:instrText>
            </w:r>
            <w:r>
              <w:fldChar w:fldCharType="separate"/>
            </w:r>
            <w:r>
              <w:rPr>
                <w:rFonts w:ascii="仿宋_GB2312" w:hAnsi="宋体" w:eastAsia="仿宋_GB2312" w:cs="宋体"/>
                <w:color w:val="000000"/>
                <w:kern w:val="2"/>
                <w:sz w:val="21"/>
                <w:szCs w:val="21"/>
              </w:rPr>
              <w:t>事业单位</w:t>
            </w:r>
            <w:r>
              <w:rPr>
                <w:rFonts w:ascii="仿宋_GB2312" w:hAnsi="宋体" w:eastAsia="仿宋_GB2312" w:cs="宋体"/>
                <w:color w:val="000000"/>
                <w:kern w:val="2"/>
                <w:sz w:val="21"/>
                <w:szCs w:val="21"/>
              </w:rPr>
              <w:fldChar w:fldCharType="end"/>
            </w:r>
            <w:r>
              <w:rPr>
                <w:rFonts w:ascii="仿宋_GB2312" w:hAnsi="宋体" w:eastAsia="仿宋_GB2312" w:cs="宋体"/>
                <w:color w:val="000000"/>
                <w:kern w:val="2"/>
                <w:sz w:val="21"/>
                <w:szCs w:val="21"/>
              </w:rPr>
              <w:t>的，由有关单位依法对直接负责的主管人员和其他直接责任人员给予降级或者撤职的行政处分或者纪律处分。</w:t>
            </w:r>
          </w:p>
        </w:tc>
        <w:tc>
          <w:tcPr>
            <w:tcW w:w="1190" w:type="dxa"/>
            <w:vMerge w:val="continue"/>
          </w:tcPr>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p>
        </w:tc>
        <w:tc>
          <w:tcPr>
            <w:tcW w:w="1123" w:type="dxa"/>
            <w:vMerge w:val="continue"/>
          </w:tcPr>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5" w:hRule="atLeast"/>
        </w:trPr>
        <w:tc>
          <w:tcPr>
            <w:tcW w:w="675"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heme="minorHAnsi" w:hAnsiTheme="minorHAnsi" w:eastAsiaTheme="minorEastAsia"/>
                <w:sz w:val="21"/>
                <w:szCs w:val="21"/>
                <w:lang w:val="en-US" w:eastAsia="zh-CN"/>
              </w:rPr>
            </w:pPr>
            <w:r>
              <w:rPr>
                <w:rFonts w:hint="eastAsia" w:asciiTheme="minorHAnsi" w:hAnsiTheme="minorHAnsi" w:eastAsiaTheme="minorEastAsia"/>
                <w:sz w:val="21"/>
                <w:szCs w:val="21"/>
                <w:lang w:val="en-US" w:eastAsia="zh-CN"/>
              </w:rPr>
              <w:t>30</w:t>
            </w:r>
          </w:p>
        </w:tc>
        <w:tc>
          <w:tcPr>
            <w:tcW w:w="709"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kern w:val="0"/>
                <w:sz w:val="21"/>
                <w:szCs w:val="21"/>
                <w:lang w:bidi="ar"/>
              </w:rPr>
            </w:pPr>
            <w:r>
              <w:rPr>
                <w:rFonts w:hint="eastAsia" w:ascii="仿宋_GB2312" w:hAnsi="宋体" w:eastAsia="仿宋_GB2312" w:cs="宋体"/>
                <w:color w:val="000000"/>
                <w:kern w:val="0"/>
                <w:sz w:val="21"/>
                <w:szCs w:val="21"/>
                <w:lang w:bidi="ar"/>
              </w:rPr>
              <w:t>禁止使用童工</w:t>
            </w:r>
          </w:p>
        </w:tc>
        <w:tc>
          <w:tcPr>
            <w:tcW w:w="801"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_GB2312" w:hAnsi="宋体" w:eastAsia="仿宋_GB2312" w:cs="宋体"/>
                <w:color w:val="000000"/>
                <w:sz w:val="21"/>
                <w:szCs w:val="21"/>
                <w:lang w:bidi="ar"/>
              </w:rPr>
            </w:pPr>
            <w:r>
              <w:rPr>
                <w:rFonts w:hint="eastAsia" w:ascii="仿宋_GB2312" w:hAnsi="宋体" w:eastAsia="仿宋_GB2312" w:cs="宋体"/>
                <w:color w:val="000000"/>
                <w:sz w:val="21"/>
                <w:szCs w:val="21"/>
                <w:lang w:val="en-US" w:eastAsia="zh-CN" w:bidi="ar"/>
              </w:rPr>
              <w:t>用人单位</w:t>
            </w:r>
          </w:p>
        </w:tc>
        <w:tc>
          <w:tcPr>
            <w:tcW w:w="2932" w:type="dxa"/>
            <w:vAlign w:val="center"/>
          </w:tcPr>
          <w:p>
            <w:pPr>
              <w:keepNext w:val="0"/>
              <w:keepLines w:val="0"/>
              <w:pageBreakBefore w:val="0"/>
              <w:kinsoku/>
              <w:wordWrap/>
              <w:overflowPunct/>
              <w:topLinePunct w:val="0"/>
              <w:autoSpaceDE/>
              <w:autoSpaceDN/>
              <w:bidi w:val="0"/>
              <w:adjustRightInd/>
              <w:snapToGrid/>
              <w:spacing w:line="280" w:lineRule="exact"/>
              <w:textAlignment w:val="auto"/>
              <w:rPr>
                <w:rFonts w:asciiTheme="minorHAnsi" w:hAnsiTheme="minorHAnsi" w:eastAsiaTheme="minorEastAsia"/>
                <w:sz w:val="21"/>
                <w:szCs w:val="21"/>
              </w:rPr>
            </w:pPr>
            <w:r>
              <w:rPr>
                <w:rFonts w:hint="eastAsia" w:ascii="仿宋_GB2312" w:hAnsi="宋体" w:eastAsia="仿宋_GB2312" w:cs="宋体"/>
                <w:color w:val="000000"/>
                <w:sz w:val="21"/>
                <w:szCs w:val="21"/>
                <w:lang w:bidi="ar"/>
              </w:rPr>
              <w:t>用人单位是否存在使用童工情形</w:t>
            </w:r>
          </w:p>
        </w:tc>
        <w:tc>
          <w:tcPr>
            <w:tcW w:w="7248" w:type="dxa"/>
            <w:vAlign w:val="center"/>
          </w:tcPr>
          <w:p>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80" w:lineRule="exact"/>
              <w:jc w:val="both"/>
              <w:textAlignment w:val="auto"/>
              <w:rPr>
                <w:rFonts w:ascii="仿宋_GB2312" w:hAnsi="宋体" w:eastAsia="仿宋_GB2312" w:cs="宋体"/>
                <w:color w:val="000000"/>
                <w:kern w:val="2"/>
                <w:sz w:val="21"/>
                <w:szCs w:val="21"/>
              </w:rPr>
            </w:pPr>
            <w:r>
              <w:rPr>
                <w:rFonts w:hint="eastAsia" w:ascii="仿宋_GB2312" w:hAnsi="宋体" w:eastAsia="仿宋_GB2312" w:cs="宋体"/>
                <w:color w:val="000000"/>
                <w:sz w:val="21"/>
                <w:szCs w:val="21"/>
              </w:rPr>
              <w:t>1、《禁止使用童工规定》第</w:t>
            </w:r>
            <w:r>
              <w:rPr>
                <w:rFonts w:hint="eastAsia" w:ascii="仿宋_GB2312" w:hAnsi="宋体" w:eastAsia="仿宋_GB2312" w:cs="宋体"/>
                <w:color w:val="000000"/>
                <w:sz w:val="21"/>
                <w:szCs w:val="21"/>
                <w:lang w:val="en-US" w:eastAsia="zh-CN"/>
              </w:rPr>
              <w:t>6</w:t>
            </w:r>
            <w:r>
              <w:rPr>
                <w:rFonts w:hint="eastAsia" w:ascii="仿宋_GB2312" w:hAnsi="宋体" w:eastAsia="仿宋_GB2312" w:cs="宋体"/>
                <w:color w:val="000000"/>
                <w:sz w:val="21"/>
                <w:szCs w:val="21"/>
              </w:rPr>
              <w:t>条：</w:t>
            </w:r>
            <w:r>
              <w:rPr>
                <w:rFonts w:ascii="仿宋_GB2312" w:hAnsi="宋体" w:eastAsia="仿宋_GB2312" w:cs="宋体"/>
                <w:color w:val="000000"/>
                <w:kern w:val="2"/>
                <w:sz w:val="21"/>
                <w:szCs w:val="21"/>
              </w:rPr>
              <w:t>用人单位使用童工的，由劳动保障行政部门按照每使用一名童工每月处5000元罚款的标准给予处罚;在使用有毒物品的作业场所使用童工的，按照《</w:t>
            </w:r>
            <w:r>
              <w:fldChar w:fldCharType="begin"/>
            </w:r>
            <w:r>
              <w:instrText xml:space="preserve"> HYPERLINK "http://baike.so.com/doc/5418392-5656555.html" \t "http://baike.so.com/doc/_blank" </w:instrText>
            </w:r>
            <w:r>
              <w:fldChar w:fldCharType="separate"/>
            </w:r>
            <w:r>
              <w:rPr>
                <w:rFonts w:ascii="仿宋_GB2312" w:hAnsi="宋体" w:eastAsia="仿宋_GB2312" w:cs="宋体"/>
                <w:color w:val="000000"/>
                <w:kern w:val="2"/>
                <w:sz w:val="21"/>
                <w:szCs w:val="21"/>
              </w:rPr>
              <w:t>使用有毒物品作业场所劳动保护条例</w:t>
            </w:r>
            <w:r>
              <w:rPr>
                <w:rFonts w:ascii="仿宋_GB2312" w:hAnsi="宋体" w:eastAsia="仿宋_GB2312" w:cs="宋体"/>
                <w:color w:val="000000"/>
                <w:kern w:val="2"/>
                <w:sz w:val="21"/>
                <w:szCs w:val="21"/>
              </w:rPr>
              <w:fldChar w:fldCharType="end"/>
            </w:r>
            <w:r>
              <w:rPr>
                <w:rFonts w:ascii="仿宋_GB2312" w:hAnsi="宋体" w:eastAsia="仿宋_GB2312" w:cs="宋体"/>
                <w:color w:val="000000"/>
                <w:kern w:val="2"/>
                <w:sz w:val="21"/>
                <w:szCs w:val="21"/>
              </w:rPr>
              <w:t>》规定的罚款幅度，或者按照每使用一名童工每月处5000元罚款的标准，从重处罚。劳动保障行政部门并应当责令用人单位限期将童工送回原居住地交其父母或者其他监护人，所需交通和食宿费用全部由用人单位承担。</w:t>
            </w:r>
          </w:p>
          <w:p>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80" w:lineRule="exact"/>
              <w:jc w:val="both"/>
              <w:textAlignment w:val="auto"/>
              <w:rPr>
                <w:rFonts w:ascii="仿宋_GB2312" w:hAnsi="宋体" w:eastAsia="仿宋_GB2312" w:cs="宋体"/>
                <w:color w:val="000000"/>
                <w:kern w:val="2"/>
                <w:sz w:val="21"/>
                <w:szCs w:val="21"/>
              </w:rPr>
            </w:pPr>
            <w:r>
              <w:rPr>
                <w:rFonts w:ascii="仿宋_GB2312" w:hAnsi="宋体" w:eastAsia="仿宋_GB2312" w:cs="宋体"/>
                <w:color w:val="000000"/>
                <w:kern w:val="2"/>
                <w:sz w:val="21"/>
                <w:szCs w:val="21"/>
              </w:rPr>
              <w:t>用人单位经劳动保障行政部门依照前款规定责令限期改正，逾期仍不将童工送交其父母或者其他监护人的，从责令限期改正之日起，由劳动保障行政部门按照每使用一名童工每月处1万元罚款的标准处罚，并由工商行政管理部门吊销其营业执照或者由民政部门撤销民办非企业单位登记;用人单位是国家机关、</w:t>
            </w:r>
            <w:r>
              <w:fldChar w:fldCharType="begin"/>
            </w:r>
            <w:r>
              <w:instrText xml:space="preserve"> HYPERLINK "http://baike.so.com/doc/1685506-1782299.html" \t "http://baike.so.com/doc/_blank" </w:instrText>
            </w:r>
            <w:r>
              <w:fldChar w:fldCharType="separate"/>
            </w:r>
            <w:r>
              <w:rPr>
                <w:rFonts w:ascii="仿宋_GB2312" w:hAnsi="宋体" w:eastAsia="仿宋_GB2312" w:cs="宋体"/>
                <w:color w:val="000000"/>
                <w:kern w:val="2"/>
                <w:sz w:val="21"/>
                <w:szCs w:val="21"/>
              </w:rPr>
              <w:t>事业单位</w:t>
            </w:r>
            <w:r>
              <w:rPr>
                <w:rFonts w:ascii="仿宋_GB2312" w:hAnsi="宋体" w:eastAsia="仿宋_GB2312" w:cs="宋体"/>
                <w:color w:val="000000"/>
                <w:kern w:val="2"/>
                <w:sz w:val="21"/>
                <w:szCs w:val="21"/>
              </w:rPr>
              <w:fldChar w:fldCharType="end"/>
            </w:r>
            <w:r>
              <w:rPr>
                <w:rFonts w:ascii="仿宋_GB2312" w:hAnsi="宋体" w:eastAsia="仿宋_GB2312" w:cs="宋体"/>
                <w:color w:val="000000"/>
                <w:kern w:val="2"/>
                <w:sz w:val="21"/>
                <w:szCs w:val="21"/>
              </w:rPr>
              <w:t>的，由有关单位依法对直接负责的主管人员和其他直接责任人员给予降级或者撤职的行政处分或者纪律处分。</w:t>
            </w:r>
          </w:p>
          <w:p>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80" w:lineRule="exact"/>
              <w:jc w:val="both"/>
              <w:textAlignment w:val="auto"/>
              <w:rPr>
                <w:rFonts w:ascii="仿宋_GB2312" w:hAnsi="宋体" w:eastAsia="仿宋_GB2312" w:cs="宋体"/>
                <w:color w:val="000000"/>
                <w:sz w:val="21"/>
                <w:szCs w:val="21"/>
              </w:rPr>
            </w:pPr>
            <w:r>
              <w:rPr>
                <w:rFonts w:hint="eastAsia" w:ascii="仿宋_GB2312" w:hAnsi="宋体" w:eastAsia="仿宋_GB2312" w:cs="宋体"/>
                <w:color w:val="000000"/>
                <w:kern w:val="2"/>
                <w:sz w:val="21"/>
                <w:szCs w:val="21"/>
              </w:rPr>
              <w:t>2、《山东省劳动和社会保障监察条例》第</w:t>
            </w:r>
            <w:r>
              <w:rPr>
                <w:rFonts w:hint="eastAsia" w:ascii="仿宋_GB2312" w:hAnsi="宋体" w:eastAsia="仿宋_GB2312" w:cs="宋体"/>
                <w:color w:val="000000"/>
                <w:kern w:val="2"/>
                <w:sz w:val="21"/>
                <w:szCs w:val="21"/>
                <w:lang w:val="en-US" w:eastAsia="zh-CN"/>
              </w:rPr>
              <w:t>25</w:t>
            </w:r>
            <w:r>
              <w:rPr>
                <w:rFonts w:hint="eastAsia" w:ascii="仿宋_GB2312" w:hAnsi="宋体" w:eastAsia="仿宋_GB2312" w:cs="宋体"/>
                <w:color w:val="000000"/>
                <w:kern w:val="2"/>
                <w:sz w:val="21"/>
                <w:szCs w:val="21"/>
              </w:rPr>
              <w:t>条：</w:t>
            </w:r>
            <w:r>
              <w:rPr>
                <w:rFonts w:ascii="仿宋_GB2312" w:hAnsi="宋体" w:eastAsia="仿宋_GB2312" w:cs="宋体"/>
                <w:color w:val="000000"/>
                <w:kern w:val="2"/>
                <w:sz w:val="21"/>
                <w:szCs w:val="21"/>
              </w:rPr>
              <w:t>用人单位非法招用未满十六周岁的未成年人或者违反国家对女职工和未成年工保护规定，侵害其合法权益的，由劳动和社会保障行政部门责令改正，处以三千元以上五万元以下的罚款。</w:t>
            </w:r>
          </w:p>
        </w:tc>
        <w:tc>
          <w:tcPr>
            <w:tcW w:w="1190" w:type="dxa"/>
            <w:vMerge w:val="restart"/>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bidi="ar"/>
              </w:rPr>
              <w:t>同上</w:t>
            </w:r>
          </w:p>
        </w:tc>
        <w:tc>
          <w:tcPr>
            <w:tcW w:w="1123" w:type="dxa"/>
            <w:vMerge w:val="restart"/>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bidi="ar"/>
              </w:rPr>
              <w:t>同上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heme="minorHAnsi" w:hAnsiTheme="minorHAnsi" w:eastAsiaTheme="minorEastAsia"/>
                <w:sz w:val="21"/>
                <w:szCs w:val="21"/>
                <w:lang w:val="en-US" w:eastAsia="zh-CN"/>
              </w:rPr>
            </w:pPr>
            <w:r>
              <w:rPr>
                <w:rFonts w:hint="eastAsia" w:asciiTheme="minorHAnsi" w:hAnsiTheme="minorHAnsi" w:eastAsiaTheme="minorEastAsia"/>
                <w:sz w:val="21"/>
                <w:szCs w:val="21"/>
                <w:lang w:val="en-US" w:eastAsia="zh-CN"/>
              </w:rPr>
              <w:t>31</w:t>
            </w:r>
          </w:p>
        </w:tc>
        <w:tc>
          <w:tcPr>
            <w:tcW w:w="709"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kern w:val="0"/>
                <w:sz w:val="21"/>
                <w:szCs w:val="21"/>
                <w:lang w:bidi="ar"/>
              </w:rPr>
            </w:pPr>
            <w:r>
              <w:rPr>
                <w:rFonts w:hint="eastAsia" w:ascii="仿宋_GB2312" w:hAnsi="宋体" w:eastAsia="仿宋_GB2312" w:cs="宋体"/>
                <w:color w:val="000000"/>
                <w:kern w:val="0"/>
                <w:sz w:val="21"/>
                <w:szCs w:val="21"/>
                <w:lang w:bidi="ar"/>
              </w:rPr>
              <w:t>禁止使用童工</w:t>
            </w:r>
          </w:p>
        </w:tc>
        <w:tc>
          <w:tcPr>
            <w:tcW w:w="801"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_GB2312" w:hAnsi="宋体" w:eastAsia="仿宋_GB2312" w:cs="宋体"/>
                <w:color w:val="000000"/>
                <w:sz w:val="21"/>
                <w:szCs w:val="21"/>
                <w:lang w:bidi="ar"/>
              </w:rPr>
            </w:pPr>
            <w:r>
              <w:rPr>
                <w:rFonts w:hint="eastAsia" w:ascii="仿宋_GB2312" w:hAnsi="宋体" w:eastAsia="仿宋_GB2312" w:cs="宋体"/>
                <w:color w:val="000000"/>
                <w:sz w:val="21"/>
                <w:szCs w:val="21"/>
                <w:lang w:val="en-US" w:eastAsia="zh-CN" w:bidi="ar"/>
              </w:rPr>
              <w:t>用人单位</w:t>
            </w:r>
          </w:p>
        </w:tc>
        <w:tc>
          <w:tcPr>
            <w:tcW w:w="2932" w:type="dxa"/>
            <w:vAlign w:val="center"/>
          </w:tcPr>
          <w:p>
            <w:pPr>
              <w:keepNext w:val="0"/>
              <w:keepLines w:val="0"/>
              <w:pageBreakBefore w:val="0"/>
              <w:kinsoku/>
              <w:wordWrap/>
              <w:overflowPunct/>
              <w:topLinePunct w:val="0"/>
              <w:autoSpaceDE/>
              <w:autoSpaceDN/>
              <w:bidi w:val="0"/>
              <w:adjustRightInd/>
              <w:snapToGrid/>
              <w:spacing w:line="280" w:lineRule="exact"/>
              <w:textAlignment w:val="auto"/>
              <w:rPr>
                <w:rFonts w:asciiTheme="minorHAnsi" w:hAnsiTheme="minorHAnsi" w:eastAsiaTheme="minorEastAsia"/>
                <w:sz w:val="21"/>
                <w:szCs w:val="21"/>
              </w:rPr>
            </w:pPr>
            <w:r>
              <w:rPr>
                <w:rFonts w:hint="eastAsia" w:ascii="仿宋_GB2312" w:hAnsi="宋体" w:eastAsia="仿宋_GB2312" w:cs="宋体"/>
                <w:color w:val="000000"/>
                <w:sz w:val="21"/>
                <w:szCs w:val="21"/>
                <w:lang w:bidi="ar"/>
              </w:rPr>
              <w:t>用人单位是否存在使用童工经劳动保障部门责令限期改正后逾期不将童工送交其父母或者其他监护人的情形</w:t>
            </w:r>
          </w:p>
        </w:tc>
        <w:tc>
          <w:tcPr>
            <w:tcW w:w="7248" w:type="dxa"/>
            <w:vAlign w:val="center"/>
          </w:tcPr>
          <w:p>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80" w:lineRule="exact"/>
              <w:jc w:val="both"/>
              <w:textAlignment w:val="auto"/>
              <w:rPr>
                <w:rFonts w:ascii="仿宋_GB2312" w:hAnsi="宋体" w:eastAsia="仿宋_GB2312" w:cs="宋体"/>
                <w:color w:val="000000"/>
                <w:kern w:val="2"/>
                <w:sz w:val="21"/>
                <w:szCs w:val="21"/>
              </w:rPr>
            </w:pPr>
            <w:r>
              <w:rPr>
                <w:rFonts w:hint="eastAsia" w:ascii="仿宋_GB2312" w:hAnsi="宋体" w:eastAsia="仿宋_GB2312" w:cs="宋体"/>
                <w:color w:val="000000"/>
                <w:sz w:val="21"/>
                <w:szCs w:val="21"/>
              </w:rPr>
              <w:t>《禁止使用童工规定》第</w:t>
            </w:r>
            <w:r>
              <w:rPr>
                <w:rFonts w:hint="eastAsia" w:ascii="仿宋_GB2312" w:hAnsi="宋体" w:eastAsia="仿宋_GB2312" w:cs="宋体"/>
                <w:color w:val="000000"/>
                <w:sz w:val="21"/>
                <w:szCs w:val="21"/>
                <w:lang w:val="en-US" w:eastAsia="zh-CN"/>
              </w:rPr>
              <w:t>6</w:t>
            </w:r>
            <w:r>
              <w:rPr>
                <w:rFonts w:hint="eastAsia" w:ascii="仿宋_GB2312" w:hAnsi="宋体" w:eastAsia="仿宋_GB2312" w:cs="宋体"/>
                <w:color w:val="000000"/>
                <w:sz w:val="21"/>
                <w:szCs w:val="21"/>
              </w:rPr>
              <w:t>条：</w:t>
            </w:r>
            <w:r>
              <w:rPr>
                <w:rFonts w:ascii="仿宋_GB2312" w:hAnsi="宋体" w:eastAsia="仿宋_GB2312" w:cs="宋体"/>
                <w:color w:val="000000"/>
                <w:kern w:val="2"/>
                <w:sz w:val="21"/>
                <w:szCs w:val="21"/>
              </w:rPr>
              <w:t>用人单位使用童工的，由劳动保障行政部门按照每使用一名童工每月处5000元罚款的标准给予处罚;在使用有毒物品的作业场所使用童工的，按照《</w:t>
            </w:r>
            <w:r>
              <w:fldChar w:fldCharType="begin"/>
            </w:r>
            <w:r>
              <w:instrText xml:space="preserve"> HYPERLINK "http://baike.so.com/doc/5418392-5656555.html" \t "http://baike.so.com/doc/_blank" </w:instrText>
            </w:r>
            <w:r>
              <w:fldChar w:fldCharType="separate"/>
            </w:r>
            <w:r>
              <w:rPr>
                <w:rFonts w:ascii="仿宋_GB2312" w:hAnsi="宋体" w:eastAsia="仿宋_GB2312" w:cs="宋体"/>
                <w:color w:val="000000"/>
                <w:kern w:val="2"/>
                <w:sz w:val="21"/>
                <w:szCs w:val="21"/>
              </w:rPr>
              <w:t>使用有毒物品作业场所劳动保护条例</w:t>
            </w:r>
            <w:r>
              <w:rPr>
                <w:rFonts w:ascii="仿宋_GB2312" w:hAnsi="宋体" w:eastAsia="仿宋_GB2312" w:cs="宋体"/>
                <w:color w:val="000000"/>
                <w:kern w:val="2"/>
                <w:sz w:val="21"/>
                <w:szCs w:val="21"/>
              </w:rPr>
              <w:fldChar w:fldCharType="end"/>
            </w:r>
            <w:r>
              <w:rPr>
                <w:rFonts w:ascii="仿宋_GB2312" w:hAnsi="宋体" w:eastAsia="仿宋_GB2312" w:cs="宋体"/>
                <w:color w:val="000000"/>
                <w:kern w:val="2"/>
                <w:sz w:val="21"/>
                <w:szCs w:val="21"/>
              </w:rPr>
              <w:t>》规定的罚款幅度，或者按照每使用一名童工每月处5000元罚款的标准，从重处罚。劳动保障行政部门并应当责令用人单位限期将童工送回原居住地交其父母或者其他监护人，所需交通和食宿费用全部由用人单位承担。</w:t>
            </w:r>
          </w:p>
          <w:p>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80" w:lineRule="exact"/>
              <w:jc w:val="both"/>
              <w:textAlignment w:val="auto"/>
              <w:rPr>
                <w:rFonts w:ascii="仿宋_GB2312" w:hAnsi="宋体" w:eastAsia="仿宋_GB2312" w:cs="宋体"/>
                <w:color w:val="000000"/>
                <w:kern w:val="2"/>
                <w:sz w:val="21"/>
                <w:szCs w:val="21"/>
              </w:rPr>
            </w:pPr>
            <w:r>
              <w:rPr>
                <w:rFonts w:ascii="仿宋_GB2312" w:hAnsi="宋体" w:eastAsia="仿宋_GB2312" w:cs="宋体"/>
                <w:color w:val="000000"/>
                <w:kern w:val="2"/>
                <w:sz w:val="21"/>
                <w:szCs w:val="21"/>
              </w:rPr>
              <w:t>用人单位经劳动保障行政部门依照前款规定责令限期改正，逾期仍不将童工送交其父母或者其他监护人的，从责令限期改正之日起，由劳动保障行政部门按照每使用一名童工每月处1万元罚款的标准处罚，并由工商行政管理部门吊销其营业执照或者由民政部门撤销民办非企业单位登记;用人单位是国家机关、</w:t>
            </w:r>
            <w:r>
              <w:fldChar w:fldCharType="begin"/>
            </w:r>
            <w:r>
              <w:instrText xml:space="preserve"> HYPERLINK "http://baike.so.com/doc/1685506-1782299.html" \t "http://baike.so.com/doc/_blank" </w:instrText>
            </w:r>
            <w:r>
              <w:fldChar w:fldCharType="separate"/>
            </w:r>
            <w:r>
              <w:rPr>
                <w:rFonts w:ascii="仿宋_GB2312" w:hAnsi="宋体" w:eastAsia="仿宋_GB2312" w:cs="宋体"/>
                <w:color w:val="000000"/>
                <w:kern w:val="2"/>
                <w:sz w:val="21"/>
                <w:szCs w:val="21"/>
              </w:rPr>
              <w:t>事业单位</w:t>
            </w:r>
            <w:r>
              <w:rPr>
                <w:rFonts w:ascii="仿宋_GB2312" w:hAnsi="宋体" w:eastAsia="仿宋_GB2312" w:cs="宋体"/>
                <w:color w:val="000000"/>
                <w:kern w:val="2"/>
                <w:sz w:val="21"/>
                <w:szCs w:val="21"/>
              </w:rPr>
              <w:fldChar w:fldCharType="end"/>
            </w:r>
            <w:r>
              <w:rPr>
                <w:rFonts w:ascii="仿宋_GB2312" w:hAnsi="宋体" w:eastAsia="仿宋_GB2312" w:cs="宋体"/>
                <w:color w:val="000000"/>
                <w:kern w:val="2"/>
                <w:sz w:val="21"/>
                <w:szCs w:val="21"/>
              </w:rPr>
              <w:t>的，由有关单位依法对直接负责的主管人员和其他直接责任人员给予降级或者撤职的行政处分或者纪律处分。</w:t>
            </w:r>
          </w:p>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p>
        </w:tc>
        <w:tc>
          <w:tcPr>
            <w:tcW w:w="1190" w:type="dxa"/>
            <w:vMerge w:val="continue"/>
          </w:tcPr>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p>
        </w:tc>
        <w:tc>
          <w:tcPr>
            <w:tcW w:w="1123" w:type="dxa"/>
            <w:vMerge w:val="continue"/>
          </w:tcPr>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Theme="minorHAnsi" w:hAnsiTheme="minorHAnsi" w:eastAsiaTheme="minorEastAsia"/>
                <w:sz w:val="21"/>
                <w:szCs w:val="21"/>
                <w:lang w:eastAsia="zh-CN"/>
              </w:rPr>
            </w:pPr>
            <w:r>
              <w:rPr>
                <w:rFonts w:hint="eastAsia" w:asciiTheme="minorHAnsi" w:hAnsiTheme="minorHAnsi" w:eastAsiaTheme="minorEastAsia"/>
                <w:sz w:val="21"/>
                <w:szCs w:val="21"/>
              </w:rPr>
              <w:t>3</w:t>
            </w:r>
            <w:r>
              <w:rPr>
                <w:rFonts w:hint="eastAsia" w:asciiTheme="minorHAnsi" w:hAnsiTheme="minorHAnsi" w:eastAsiaTheme="minorEastAsia"/>
                <w:sz w:val="21"/>
                <w:szCs w:val="21"/>
                <w:lang w:val="en-US" w:eastAsia="zh-CN"/>
              </w:rPr>
              <w:t>2</w:t>
            </w:r>
          </w:p>
        </w:tc>
        <w:tc>
          <w:tcPr>
            <w:tcW w:w="709"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kern w:val="0"/>
                <w:sz w:val="21"/>
                <w:szCs w:val="21"/>
                <w:lang w:bidi="ar"/>
              </w:rPr>
            </w:pPr>
            <w:r>
              <w:rPr>
                <w:rFonts w:hint="eastAsia" w:ascii="仿宋_GB2312" w:hAnsi="宋体" w:eastAsia="仿宋_GB2312" w:cs="宋体"/>
                <w:color w:val="000000"/>
                <w:kern w:val="0"/>
                <w:sz w:val="21"/>
                <w:szCs w:val="21"/>
                <w:lang w:bidi="ar"/>
              </w:rPr>
              <w:t>禁止使用童工</w:t>
            </w:r>
          </w:p>
        </w:tc>
        <w:tc>
          <w:tcPr>
            <w:tcW w:w="801"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_GB2312" w:hAnsi="宋体" w:eastAsia="仿宋_GB2312" w:cs="宋体"/>
                <w:color w:val="000000"/>
                <w:sz w:val="21"/>
                <w:szCs w:val="21"/>
                <w:lang w:bidi="ar"/>
              </w:rPr>
            </w:pPr>
            <w:r>
              <w:rPr>
                <w:rFonts w:hint="eastAsia" w:ascii="仿宋_GB2312" w:hAnsi="宋体" w:eastAsia="仿宋_GB2312" w:cs="宋体"/>
                <w:color w:val="000000"/>
                <w:sz w:val="21"/>
                <w:szCs w:val="21"/>
                <w:lang w:val="en-US" w:eastAsia="zh-CN" w:bidi="ar"/>
              </w:rPr>
              <w:t>用人单位</w:t>
            </w:r>
          </w:p>
        </w:tc>
        <w:tc>
          <w:tcPr>
            <w:tcW w:w="2932" w:type="dxa"/>
            <w:vAlign w:val="center"/>
          </w:tcPr>
          <w:p>
            <w:pPr>
              <w:keepNext w:val="0"/>
              <w:keepLines w:val="0"/>
              <w:pageBreakBefore w:val="0"/>
              <w:kinsoku/>
              <w:wordWrap/>
              <w:overflowPunct/>
              <w:topLinePunct w:val="0"/>
              <w:autoSpaceDE/>
              <w:autoSpaceDN/>
              <w:bidi w:val="0"/>
              <w:adjustRightInd/>
              <w:snapToGrid/>
              <w:spacing w:line="280" w:lineRule="exact"/>
              <w:textAlignment w:val="auto"/>
              <w:rPr>
                <w:rFonts w:asciiTheme="minorHAnsi" w:hAnsiTheme="minorHAnsi" w:eastAsiaTheme="minorEastAsia"/>
                <w:sz w:val="21"/>
                <w:szCs w:val="21"/>
              </w:rPr>
            </w:pPr>
            <w:r>
              <w:rPr>
                <w:rFonts w:hint="eastAsia" w:ascii="仿宋_GB2312" w:hAnsi="宋体" w:eastAsia="仿宋_GB2312" w:cs="宋体"/>
                <w:color w:val="000000"/>
                <w:sz w:val="21"/>
                <w:szCs w:val="21"/>
                <w:lang w:bidi="ar"/>
              </w:rPr>
              <w:t>无营业执照、被依法吊销营业执照的单位以及未依法登记、备案的单位是否使用童工</w:t>
            </w:r>
          </w:p>
        </w:tc>
        <w:tc>
          <w:tcPr>
            <w:tcW w:w="7248" w:type="dxa"/>
            <w:vAlign w:val="center"/>
          </w:tcPr>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bidi="ar"/>
              </w:rPr>
              <w:t>《禁止使用童工规定》第</w:t>
            </w:r>
            <w:r>
              <w:rPr>
                <w:rFonts w:hint="eastAsia" w:ascii="仿宋_GB2312" w:hAnsi="宋体" w:eastAsia="仿宋_GB2312" w:cs="宋体"/>
                <w:color w:val="000000"/>
                <w:sz w:val="21"/>
                <w:szCs w:val="21"/>
                <w:lang w:val="en-US" w:eastAsia="zh-CN" w:bidi="ar"/>
              </w:rPr>
              <w:t>9</w:t>
            </w:r>
            <w:r>
              <w:rPr>
                <w:rFonts w:hint="eastAsia" w:ascii="仿宋_GB2312" w:hAnsi="宋体" w:eastAsia="仿宋_GB2312" w:cs="宋体"/>
                <w:color w:val="000000"/>
                <w:sz w:val="21"/>
                <w:szCs w:val="21"/>
                <w:lang w:bidi="ar"/>
              </w:rPr>
              <w:t>条：</w:t>
            </w:r>
            <w:r>
              <w:rPr>
                <w:rFonts w:ascii="仿宋_GB2312" w:hAnsi="宋体" w:eastAsia="仿宋_GB2312" w:cs="宋体"/>
                <w:color w:val="000000"/>
                <w:sz w:val="21"/>
                <w:szCs w:val="21"/>
                <w:lang w:bidi="ar"/>
              </w:rPr>
              <w:t>无营业</w:t>
            </w:r>
            <w:r>
              <w:rPr>
                <w:rFonts w:asciiTheme="minorHAnsi" w:hAnsiTheme="minorHAnsi" w:eastAsiaTheme="minorEastAsia"/>
                <w:sz w:val="21"/>
              </w:rPr>
              <w:fldChar w:fldCharType="begin"/>
            </w:r>
            <w:r>
              <w:rPr>
                <w:rFonts w:asciiTheme="minorHAnsi" w:hAnsiTheme="minorHAnsi" w:eastAsiaTheme="minorEastAsia"/>
                <w:sz w:val="21"/>
              </w:rPr>
              <w:instrText xml:space="preserve"> HYPERLINK "http://baike.so.com/doc/1084104-1147252.html" \t "http://baike.so.com/doc/_blank" </w:instrText>
            </w:r>
            <w:r>
              <w:rPr>
                <w:rFonts w:asciiTheme="minorHAnsi" w:hAnsiTheme="minorHAnsi" w:eastAsiaTheme="minorEastAsia"/>
                <w:sz w:val="21"/>
              </w:rPr>
              <w:fldChar w:fldCharType="separate"/>
            </w:r>
            <w:r>
              <w:rPr>
                <w:rFonts w:ascii="仿宋_GB2312" w:hAnsi="宋体" w:eastAsia="仿宋_GB2312" w:cs="宋体"/>
                <w:color w:val="000000"/>
                <w:sz w:val="21"/>
                <w:szCs w:val="21"/>
                <w:lang w:bidi="ar"/>
              </w:rPr>
              <w:t>执照</w:t>
            </w:r>
            <w:r>
              <w:rPr>
                <w:rFonts w:ascii="仿宋_GB2312" w:hAnsi="宋体" w:eastAsia="仿宋_GB2312" w:cs="宋体"/>
                <w:color w:val="000000"/>
                <w:sz w:val="21"/>
                <w:szCs w:val="21"/>
                <w:lang w:bidi="ar"/>
              </w:rPr>
              <w:fldChar w:fldCharType="end"/>
            </w:r>
            <w:r>
              <w:rPr>
                <w:rFonts w:ascii="仿宋_GB2312" w:hAnsi="宋体" w:eastAsia="仿宋_GB2312" w:cs="宋体"/>
                <w:color w:val="000000"/>
                <w:sz w:val="21"/>
                <w:szCs w:val="21"/>
                <w:lang w:bidi="ar"/>
              </w:rPr>
              <w:t>、被依法吊销营业执照的单位以及未依法登记、备案的单位使用童工或者介绍童工就业的，依照本规定第六条、第七条、第八条规定的标准加一倍罚款，该非法单位由有关的行政主管部门予以取缔。</w:t>
            </w:r>
          </w:p>
        </w:tc>
        <w:tc>
          <w:tcPr>
            <w:tcW w:w="1190" w:type="dxa"/>
            <w:vMerge w:val="restart"/>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bidi="ar"/>
              </w:rPr>
              <w:t>同上</w:t>
            </w:r>
          </w:p>
        </w:tc>
        <w:tc>
          <w:tcPr>
            <w:tcW w:w="1123" w:type="dxa"/>
            <w:vMerge w:val="restart"/>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bidi="ar"/>
              </w:rPr>
              <w:t>同上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5"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Theme="minorHAnsi" w:hAnsiTheme="minorHAnsi" w:eastAsiaTheme="minorEastAsia"/>
                <w:sz w:val="21"/>
                <w:szCs w:val="21"/>
                <w:lang w:eastAsia="zh-CN"/>
              </w:rPr>
            </w:pPr>
            <w:r>
              <w:rPr>
                <w:rFonts w:hint="eastAsia" w:asciiTheme="minorHAnsi" w:hAnsiTheme="minorHAnsi" w:eastAsiaTheme="minorEastAsia"/>
                <w:sz w:val="21"/>
                <w:szCs w:val="21"/>
              </w:rPr>
              <w:t>3</w:t>
            </w:r>
            <w:r>
              <w:rPr>
                <w:rFonts w:hint="eastAsia" w:asciiTheme="minorHAnsi" w:hAnsiTheme="minorHAnsi" w:eastAsiaTheme="minorEastAsia"/>
                <w:sz w:val="21"/>
                <w:szCs w:val="21"/>
                <w:lang w:val="en-US" w:eastAsia="zh-CN"/>
              </w:rPr>
              <w:t>3</w:t>
            </w:r>
          </w:p>
        </w:tc>
        <w:tc>
          <w:tcPr>
            <w:tcW w:w="709"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kern w:val="0"/>
                <w:sz w:val="21"/>
                <w:szCs w:val="21"/>
                <w:lang w:bidi="ar"/>
              </w:rPr>
            </w:pPr>
            <w:r>
              <w:rPr>
                <w:rFonts w:hint="eastAsia" w:ascii="仿宋_GB2312" w:hAnsi="宋体" w:eastAsia="仿宋_GB2312" w:cs="宋体"/>
                <w:color w:val="000000"/>
                <w:kern w:val="0"/>
                <w:sz w:val="21"/>
                <w:szCs w:val="21"/>
                <w:lang w:bidi="ar"/>
              </w:rPr>
              <w:t>女职工和未成年工特殊劳动保护</w:t>
            </w:r>
          </w:p>
        </w:tc>
        <w:tc>
          <w:tcPr>
            <w:tcW w:w="801"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_GB2312" w:hAnsi="宋体" w:eastAsia="仿宋_GB2312" w:cs="宋体"/>
                <w:color w:val="000000"/>
                <w:sz w:val="21"/>
                <w:szCs w:val="21"/>
                <w:lang w:bidi="ar"/>
              </w:rPr>
            </w:pPr>
            <w:r>
              <w:rPr>
                <w:rFonts w:hint="eastAsia" w:ascii="仿宋_GB2312" w:hAnsi="宋体" w:eastAsia="仿宋_GB2312" w:cs="宋体"/>
                <w:color w:val="000000"/>
                <w:sz w:val="21"/>
                <w:szCs w:val="21"/>
                <w:lang w:val="en-US" w:eastAsia="zh-CN" w:bidi="ar"/>
              </w:rPr>
              <w:t>用人单位</w:t>
            </w:r>
          </w:p>
        </w:tc>
        <w:tc>
          <w:tcPr>
            <w:tcW w:w="2932" w:type="dxa"/>
            <w:vAlign w:val="center"/>
          </w:tcPr>
          <w:p>
            <w:pPr>
              <w:keepNext w:val="0"/>
              <w:keepLines w:val="0"/>
              <w:pageBreakBefore w:val="0"/>
              <w:kinsoku/>
              <w:wordWrap/>
              <w:overflowPunct/>
              <w:topLinePunct w:val="0"/>
              <w:autoSpaceDE/>
              <w:autoSpaceDN/>
              <w:bidi w:val="0"/>
              <w:adjustRightInd/>
              <w:snapToGrid/>
              <w:spacing w:line="280" w:lineRule="exact"/>
              <w:textAlignment w:val="auto"/>
              <w:rPr>
                <w:rFonts w:asciiTheme="minorHAnsi" w:hAnsiTheme="minorHAnsi" w:eastAsiaTheme="minorEastAsia"/>
                <w:sz w:val="21"/>
                <w:szCs w:val="21"/>
              </w:rPr>
            </w:pPr>
            <w:r>
              <w:rPr>
                <w:rFonts w:hint="eastAsia" w:ascii="仿宋_GB2312" w:hAnsi="宋体" w:eastAsia="仿宋_GB2312" w:cs="宋体"/>
                <w:color w:val="000000"/>
                <w:sz w:val="21"/>
                <w:szCs w:val="21"/>
                <w:lang w:bidi="ar"/>
              </w:rPr>
              <w:t>娱乐场所是否招用未成年人</w:t>
            </w:r>
          </w:p>
        </w:tc>
        <w:tc>
          <w:tcPr>
            <w:tcW w:w="7248" w:type="dxa"/>
            <w:vAlign w:val="center"/>
          </w:tcPr>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bidi="ar"/>
              </w:rPr>
              <w:t>《娱乐场所管理条例》第</w:t>
            </w:r>
            <w:r>
              <w:rPr>
                <w:rFonts w:hint="eastAsia" w:ascii="仿宋_GB2312" w:hAnsi="宋体" w:eastAsia="仿宋_GB2312" w:cs="宋体"/>
                <w:color w:val="000000"/>
                <w:sz w:val="21"/>
                <w:szCs w:val="21"/>
                <w:lang w:val="en-US" w:eastAsia="zh-CN" w:bidi="ar"/>
              </w:rPr>
              <w:t>51</w:t>
            </w:r>
            <w:r>
              <w:rPr>
                <w:rFonts w:hint="eastAsia" w:ascii="仿宋_GB2312" w:hAnsi="宋体" w:eastAsia="仿宋_GB2312" w:cs="宋体"/>
                <w:color w:val="000000"/>
                <w:sz w:val="21"/>
                <w:szCs w:val="21"/>
                <w:lang w:bidi="ar"/>
              </w:rPr>
              <w:t>条：</w:t>
            </w:r>
            <w:r>
              <w:rPr>
                <w:rFonts w:ascii="仿宋_GB2312" w:hAnsi="宋体" w:eastAsia="仿宋_GB2312" w:cs="宋体"/>
                <w:color w:val="000000"/>
                <w:sz w:val="21"/>
                <w:szCs w:val="21"/>
                <w:lang w:bidi="ar"/>
              </w:rPr>
              <w:t>娱乐场所招用未成年人的，由劳动保障行政部门责令改正，并按照每招用一名未成年人每月处5000元罚款的标准给予处罚。</w:t>
            </w:r>
          </w:p>
        </w:tc>
        <w:tc>
          <w:tcPr>
            <w:tcW w:w="1190" w:type="dxa"/>
            <w:vMerge w:val="continue"/>
          </w:tcPr>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p>
        </w:tc>
        <w:tc>
          <w:tcPr>
            <w:tcW w:w="1123" w:type="dxa"/>
            <w:vMerge w:val="continue"/>
          </w:tcPr>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heme="minorHAnsi" w:hAnsiTheme="minorHAnsi" w:eastAsiaTheme="minorEastAsia"/>
                <w:sz w:val="21"/>
                <w:szCs w:val="21"/>
                <w:lang w:val="en-US" w:eastAsia="zh-CN"/>
              </w:rPr>
            </w:pPr>
            <w:r>
              <w:rPr>
                <w:rFonts w:hint="eastAsia" w:asciiTheme="minorHAnsi" w:hAnsiTheme="minorHAnsi" w:eastAsiaTheme="minorEastAsia"/>
                <w:sz w:val="21"/>
                <w:szCs w:val="21"/>
                <w:lang w:val="en-US" w:eastAsia="zh-CN"/>
              </w:rPr>
              <w:t>34</w:t>
            </w:r>
          </w:p>
        </w:tc>
        <w:tc>
          <w:tcPr>
            <w:tcW w:w="709"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kern w:val="0"/>
                <w:sz w:val="21"/>
                <w:szCs w:val="21"/>
                <w:lang w:bidi="ar"/>
              </w:rPr>
            </w:pPr>
            <w:r>
              <w:rPr>
                <w:rFonts w:hint="eastAsia" w:ascii="仿宋_GB2312" w:hAnsi="宋体" w:eastAsia="仿宋_GB2312" w:cs="宋体"/>
                <w:color w:val="000000"/>
                <w:kern w:val="0"/>
                <w:sz w:val="21"/>
                <w:szCs w:val="21"/>
                <w:lang w:bidi="ar"/>
              </w:rPr>
              <w:t>女职工和未成年工特殊劳动保护</w:t>
            </w:r>
          </w:p>
        </w:tc>
        <w:tc>
          <w:tcPr>
            <w:tcW w:w="801"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_GB2312" w:hAnsi="宋体" w:eastAsia="仿宋_GB2312" w:cs="宋体"/>
                <w:color w:val="000000"/>
                <w:sz w:val="21"/>
                <w:szCs w:val="21"/>
                <w:lang w:bidi="ar"/>
              </w:rPr>
            </w:pPr>
            <w:r>
              <w:rPr>
                <w:rFonts w:hint="eastAsia" w:ascii="仿宋_GB2312" w:hAnsi="宋体" w:eastAsia="仿宋_GB2312" w:cs="宋体"/>
                <w:color w:val="000000"/>
                <w:sz w:val="21"/>
                <w:szCs w:val="21"/>
                <w:lang w:val="en-US" w:eastAsia="zh-CN" w:bidi="ar"/>
              </w:rPr>
              <w:t>用人单位</w:t>
            </w:r>
          </w:p>
        </w:tc>
        <w:tc>
          <w:tcPr>
            <w:tcW w:w="2932" w:type="dxa"/>
            <w:vAlign w:val="center"/>
          </w:tcPr>
          <w:p>
            <w:pPr>
              <w:keepNext w:val="0"/>
              <w:keepLines w:val="0"/>
              <w:pageBreakBefore w:val="0"/>
              <w:kinsoku/>
              <w:wordWrap/>
              <w:overflowPunct/>
              <w:topLinePunct w:val="0"/>
              <w:autoSpaceDE/>
              <w:autoSpaceDN/>
              <w:bidi w:val="0"/>
              <w:adjustRightInd/>
              <w:snapToGrid/>
              <w:spacing w:line="280" w:lineRule="exact"/>
              <w:textAlignment w:val="auto"/>
              <w:rPr>
                <w:rFonts w:asciiTheme="minorHAnsi" w:hAnsiTheme="minorHAnsi" w:eastAsiaTheme="minorEastAsia"/>
                <w:sz w:val="21"/>
                <w:szCs w:val="21"/>
              </w:rPr>
            </w:pPr>
            <w:r>
              <w:rPr>
                <w:rFonts w:hint="eastAsia" w:ascii="仿宋_GB2312" w:hAnsi="宋体" w:eastAsia="仿宋_GB2312" w:cs="宋体"/>
                <w:color w:val="000000"/>
                <w:sz w:val="21"/>
                <w:szCs w:val="21"/>
                <w:lang w:bidi="ar"/>
              </w:rPr>
              <w:t>用人单位是否有下列行为之一：对怀孕7个月以上的女职工延长劳动时间或安排夜班劳动；女职工产假不满法定天数；安排哺乳未满1周岁婴儿的女职工延长劳动时间或者安排夜班劳动；安排未成年工从事矿山井下、有毒有害、国家规定的第四级体力劳动强度的劳动或者其他禁忌从事的劳动；未对未成年工定期进行健康体检。</w:t>
            </w:r>
          </w:p>
        </w:tc>
        <w:tc>
          <w:tcPr>
            <w:tcW w:w="7248" w:type="dxa"/>
            <w:vAlign w:val="center"/>
          </w:tcPr>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bidi="ar"/>
              </w:rPr>
              <w:t>1、《劳动保障监察条例》第</w:t>
            </w:r>
            <w:r>
              <w:rPr>
                <w:rFonts w:hint="eastAsia" w:ascii="仿宋_GB2312" w:hAnsi="宋体" w:eastAsia="仿宋_GB2312" w:cs="宋体"/>
                <w:color w:val="000000"/>
                <w:sz w:val="21"/>
                <w:szCs w:val="21"/>
                <w:lang w:val="en-US" w:eastAsia="zh-CN" w:bidi="ar"/>
              </w:rPr>
              <w:t>23</w:t>
            </w:r>
            <w:r>
              <w:rPr>
                <w:rFonts w:hint="eastAsia" w:ascii="仿宋_GB2312" w:hAnsi="宋体" w:eastAsia="仿宋_GB2312" w:cs="宋体"/>
                <w:color w:val="000000"/>
                <w:sz w:val="21"/>
                <w:szCs w:val="21"/>
                <w:lang w:bidi="ar"/>
              </w:rPr>
              <w:t>条：用人单位有下列行为之一的，由劳动保障行政部门责令改正，按照受侵害的劳动者每人1000元以上5000元以下的标准计算，处以罚款：</w:t>
            </w:r>
          </w:p>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bidi="ar"/>
              </w:rPr>
              <w:t>（一）安排女职工从事矿山井下劳动、国家规定的第四级体力劳动强度的劳动或者其他禁忌从事的劳动的；（二）安排女职工在经期从事高处、低温、冷水作业或者国家规定的第三级体力劳动强度的劳动的；（三）安排女职工在怀孕期间从事国家规定的第三级体力劳动强度的劳动或者孕期禁忌从事的劳动的；（四）安排怀孕7个月以上的女职工夜班劳动或者延长其工作时间的；（五）女职工生育享受产假少于90天的；（六）安排女职工在哺乳未满1周岁的婴儿期间从事国家规定的第三级体力劳动强度的劳动或者哺乳期禁忌从事的其他劳动，以及延长其工作时间或者安排其夜班劳动的；（七）安排未成年工从事矿山井下、有毒有害、国家规定的第四级体力劳动强度的劳动或者其他禁忌从事的劳动的；（八）未对未成年工定期进行健康检查的。</w:t>
            </w:r>
          </w:p>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val="en-US" w:eastAsia="zh-CN" w:bidi="ar"/>
              </w:rPr>
              <w:t>2</w:t>
            </w:r>
            <w:r>
              <w:rPr>
                <w:rFonts w:hint="eastAsia" w:ascii="仿宋_GB2312" w:hAnsi="宋体" w:eastAsia="仿宋_GB2312" w:cs="宋体"/>
                <w:color w:val="000000"/>
                <w:sz w:val="21"/>
                <w:szCs w:val="21"/>
                <w:lang w:bidi="ar"/>
              </w:rPr>
              <w:t>、《女职工劳动特殊保护规定》第</w:t>
            </w:r>
            <w:r>
              <w:rPr>
                <w:rFonts w:hint="eastAsia" w:ascii="仿宋_GB2312" w:hAnsi="宋体" w:eastAsia="仿宋_GB2312" w:cs="宋体"/>
                <w:color w:val="000000"/>
                <w:sz w:val="21"/>
                <w:szCs w:val="21"/>
                <w:lang w:val="en-US" w:eastAsia="zh-CN" w:bidi="ar"/>
              </w:rPr>
              <w:t>13</w:t>
            </w:r>
            <w:r>
              <w:rPr>
                <w:rFonts w:hint="eastAsia" w:ascii="仿宋_GB2312" w:hAnsi="宋体" w:eastAsia="仿宋_GB2312" w:cs="宋体"/>
                <w:color w:val="000000"/>
                <w:sz w:val="21"/>
                <w:szCs w:val="21"/>
                <w:lang w:bidi="ar"/>
              </w:rPr>
              <w:t>条：用人单位违反本规定第六条第二款、第七条、第九条第一款规定的，由县级以上人民政府人力资源社会保障行政部门责令限期改正，按照受侵害女职工每人1000元以上5000元以下的标准计算，处以罚款。</w:t>
            </w:r>
          </w:p>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bidi="ar"/>
              </w:rPr>
              <w:t>　　用人单位违反本规定附录第一条、第二条规定的，由县级以上人民政府安全生产监督管理部门责令限期改正，按照受侵害女职工每人1000元以上 5000元以下的标准计算，处以罚款。用人单位违反本规定附录第三条、第四条规定的，由县级以上人民政府安全生产监督管理部门责令限期治理，处5万元以上 30万元以下的罚款;情节严重的，责令停止有关作业，或者提请有关人民政府按照国务院规定的权限责令关闭。</w:t>
            </w:r>
          </w:p>
          <w:p>
            <w:pPr>
              <w:keepNext w:val="0"/>
              <w:keepLines w:val="0"/>
              <w:pageBreakBefore w:val="0"/>
              <w:kinsoku/>
              <w:wordWrap/>
              <w:overflowPunct/>
              <w:topLinePunct w:val="0"/>
              <w:autoSpaceDE/>
              <w:autoSpaceDN/>
              <w:bidi w:val="0"/>
              <w:adjustRightInd/>
              <w:snapToGrid/>
              <w:spacing w:line="280" w:lineRule="exact"/>
              <w:textAlignment w:val="auto"/>
              <w:rPr>
                <w:rFonts w:hint="eastAsia" w:ascii="仿宋_GB2312" w:hAnsi="宋体" w:eastAsia="仿宋_GB2312" w:cs="宋体"/>
                <w:color w:val="000000"/>
                <w:sz w:val="21"/>
                <w:szCs w:val="21"/>
                <w:lang w:bidi="ar"/>
              </w:rPr>
            </w:pPr>
            <w:r>
              <w:rPr>
                <w:rFonts w:hint="eastAsia" w:ascii="仿宋_GB2312" w:hAnsi="宋体" w:eastAsia="仿宋_GB2312" w:cs="宋体"/>
                <w:color w:val="000000"/>
                <w:sz w:val="21"/>
                <w:szCs w:val="21"/>
                <w:lang w:val="en-US" w:eastAsia="zh-CN" w:bidi="ar"/>
              </w:rPr>
              <w:t>3</w:t>
            </w:r>
            <w:r>
              <w:rPr>
                <w:rFonts w:hint="eastAsia" w:ascii="仿宋_GB2312" w:hAnsi="宋体" w:eastAsia="仿宋_GB2312" w:cs="宋体"/>
                <w:color w:val="000000"/>
                <w:sz w:val="21"/>
                <w:szCs w:val="21"/>
                <w:lang w:bidi="ar"/>
              </w:rPr>
              <w:t>、《未成年工特殊劳动保护规定》第</w:t>
            </w:r>
            <w:r>
              <w:rPr>
                <w:rFonts w:hint="eastAsia" w:ascii="仿宋_GB2312" w:hAnsi="宋体" w:eastAsia="仿宋_GB2312" w:cs="宋体"/>
                <w:color w:val="000000"/>
                <w:sz w:val="21"/>
                <w:szCs w:val="21"/>
                <w:lang w:val="en-US" w:eastAsia="zh-CN" w:bidi="ar"/>
              </w:rPr>
              <w:t>6</w:t>
            </w:r>
            <w:r>
              <w:rPr>
                <w:rFonts w:hint="eastAsia" w:ascii="仿宋_GB2312" w:hAnsi="宋体" w:eastAsia="仿宋_GB2312" w:cs="宋体"/>
                <w:color w:val="000000"/>
                <w:sz w:val="21"/>
                <w:szCs w:val="21"/>
                <w:lang w:bidi="ar"/>
              </w:rPr>
              <w:t>条：用人单位应按下列要求对未成年工定期进行健康检查:</w:t>
            </w:r>
          </w:p>
          <w:p>
            <w:pPr>
              <w:keepNext w:val="0"/>
              <w:keepLines w:val="0"/>
              <w:pageBreakBefore w:val="0"/>
              <w:kinsoku/>
              <w:wordWrap/>
              <w:overflowPunct/>
              <w:topLinePunct w:val="0"/>
              <w:autoSpaceDE/>
              <w:autoSpaceDN/>
              <w:bidi w:val="0"/>
              <w:adjustRightInd/>
              <w:snapToGrid/>
              <w:spacing w:line="280" w:lineRule="exact"/>
              <w:textAlignment w:val="auto"/>
              <w:rPr>
                <w:rFonts w:hint="eastAsia" w:ascii="仿宋_GB2312" w:hAnsi="宋体" w:eastAsia="仿宋_GB2312" w:cs="宋体"/>
                <w:color w:val="000000"/>
                <w:sz w:val="21"/>
                <w:szCs w:val="21"/>
                <w:lang w:bidi="ar"/>
              </w:rPr>
            </w:pPr>
            <w:r>
              <w:rPr>
                <w:rFonts w:hint="eastAsia" w:ascii="仿宋_GB2312" w:hAnsi="宋体" w:eastAsia="仿宋_GB2312" w:cs="宋体"/>
                <w:color w:val="000000"/>
                <w:sz w:val="21"/>
                <w:szCs w:val="21"/>
                <w:lang w:bidi="ar"/>
              </w:rPr>
              <w:t>(一)安排工作岗位之前;(二)工作满一年;(三)年满十八周岁，距前一次的体检时间已超过半年。</w:t>
            </w:r>
          </w:p>
          <w:p>
            <w:pPr>
              <w:keepNext w:val="0"/>
              <w:keepLines w:val="0"/>
              <w:pageBreakBefore w:val="0"/>
              <w:kinsoku/>
              <w:wordWrap/>
              <w:overflowPunct/>
              <w:topLinePunct w:val="0"/>
              <w:autoSpaceDE/>
              <w:autoSpaceDN/>
              <w:bidi w:val="0"/>
              <w:adjustRightInd/>
              <w:snapToGrid/>
              <w:spacing w:line="280" w:lineRule="exact"/>
              <w:textAlignment w:val="auto"/>
              <w:rPr>
                <w:rFonts w:hint="default" w:ascii="仿宋_GB2312" w:hAnsi="宋体" w:eastAsia="仿宋_GB2312" w:cs="宋体"/>
                <w:color w:val="000000"/>
                <w:sz w:val="21"/>
                <w:szCs w:val="21"/>
                <w:lang w:val="en-US" w:eastAsia="zh-CN" w:bidi="ar"/>
              </w:rPr>
            </w:pPr>
            <w:r>
              <w:rPr>
                <w:rFonts w:hint="eastAsia" w:ascii="仿宋_GB2312" w:hAnsi="宋体" w:eastAsia="仿宋_GB2312" w:cs="宋体"/>
                <w:color w:val="000000"/>
                <w:sz w:val="21"/>
                <w:szCs w:val="21"/>
                <w:lang w:val="en-US" w:eastAsia="zh-CN" w:bidi="ar"/>
              </w:rPr>
              <w:t>4、《山东省女职工劳动保护办法》第23条：　用人单位违反本办法规定，侵害女职工合法权益的，由县级以上人民政府人力资源社会保障等部门依法予以处罚。</w:t>
            </w:r>
          </w:p>
        </w:tc>
        <w:tc>
          <w:tcPr>
            <w:tcW w:w="1190" w:type="dxa"/>
            <w:vMerge w:val="continue"/>
          </w:tcPr>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p>
        </w:tc>
        <w:tc>
          <w:tcPr>
            <w:tcW w:w="1123" w:type="dxa"/>
            <w:vMerge w:val="continue"/>
          </w:tcPr>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3" w:hRule="atLeast"/>
        </w:trPr>
        <w:tc>
          <w:tcPr>
            <w:tcW w:w="675"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heme="minorHAnsi" w:hAnsiTheme="minorHAnsi" w:eastAsiaTheme="minorEastAsia"/>
                <w:sz w:val="21"/>
                <w:szCs w:val="21"/>
                <w:lang w:val="en-US" w:eastAsia="zh-CN"/>
              </w:rPr>
            </w:pPr>
            <w:r>
              <w:rPr>
                <w:rFonts w:hint="eastAsia" w:asciiTheme="minorHAnsi" w:hAnsiTheme="minorHAnsi" w:eastAsiaTheme="minorEastAsia"/>
                <w:sz w:val="21"/>
                <w:szCs w:val="21"/>
                <w:lang w:val="en-US" w:eastAsia="zh-CN"/>
              </w:rPr>
              <w:t>35</w:t>
            </w:r>
          </w:p>
        </w:tc>
        <w:tc>
          <w:tcPr>
            <w:tcW w:w="709"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宋体" w:hAnsi="宋体" w:eastAsia="宋体" w:cs="宋体"/>
                <w:color w:val="000000"/>
                <w:kern w:val="0"/>
                <w:sz w:val="21"/>
                <w:szCs w:val="21"/>
              </w:rPr>
            </w:pPr>
            <w:r>
              <w:rPr>
                <w:rFonts w:hint="eastAsia" w:ascii="仿宋_GB2312" w:hAnsi="宋体" w:eastAsia="仿宋_GB2312" w:cs="宋体"/>
                <w:color w:val="000000"/>
                <w:kern w:val="0"/>
                <w:sz w:val="21"/>
                <w:szCs w:val="21"/>
                <w:lang w:bidi="ar"/>
              </w:rPr>
              <w:t>工资</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宋体" w:hAnsi="宋体" w:eastAsia="宋体" w:cs="宋体"/>
                <w:color w:val="000000"/>
                <w:kern w:val="0"/>
                <w:sz w:val="21"/>
                <w:szCs w:val="21"/>
              </w:rPr>
            </w:pPr>
            <w:r>
              <w:rPr>
                <w:rFonts w:hint="eastAsia" w:ascii="仿宋_GB2312" w:hAnsi="宋体" w:eastAsia="仿宋_GB2312" w:cs="宋体"/>
                <w:color w:val="000000"/>
                <w:kern w:val="0"/>
                <w:sz w:val="21"/>
                <w:szCs w:val="21"/>
                <w:lang w:bidi="ar"/>
              </w:rPr>
              <w:t>支付</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宋体" w:hAnsi="宋体" w:eastAsia="宋体" w:cs="宋体"/>
                <w:color w:val="000000"/>
                <w:kern w:val="0"/>
                <w:sz w:val="21"/>
                <w:szCs w:val="21"/>
              </w:rPr>
            </w:pPr>
            <w:r>
              <w:rPr>
                <w:rFonts w:hint="eastAsia" w:ascii="仿宋_GB2312" w:hAnsi="宋体" w:eastAsia="仿宋_GB2312" w:cs="宋体"/>
                <w:color w:val="000000"/>
                <w:kern w:val="0"/>
                <w:sz w:val="21"/>
                <w:szCs w:val="21"/>
                <w:lang w:bidi="ar"/>
              </w:rPr>
              <w:t>和最低工</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heme="minorHAnsi" w:hAnsiTheme="minorHAnsi" w:eastAsiaTheme="minorEastAsia"/>
                <w:sz w:val="21"/>
              </w:rPr>
            </w:pPr>
            <w:r>
              <w:rPr>
                <w:rFonts w:hint="eastAsia" w:ascii="仿宋_GB2312" w:hAnsi="宋体" w:eastAsia="仿宋_GB2312" w:cs="宋体"/>
                <w:color w:val="000000"/>
                <w:sz w:val="21"/>
                <w:szCs w:val="21"/>
                <w:lang w:bidi="ar"/>
              </w:rPr>
              <w:t>资</w:t>
            </w:r>
          </w:p>
        </w:tc>
        <w:tc>
          <w:tcPr>
            <w:tcW w:w="801"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_GB2312" w:hAnsi="宋体" w:eastAsia="仿宋_GB2312" w:cs="宋体"/>
                <w:color w:val="000000"/>
                <w:sz w:val="21"/>
                <w:szCs w:val="21"/>
                <w:lang w:bidi="ar"/>
              </w:rPr>
            </w:pPr>
            <w:r>
              <w:rPr>
                <w:rFonts w:hint="eastAsia" w:ascii="仿宋_GB2312" w:hAnsi="宋体" w:eastAsia="仿宋_GB2312" w:cs="宋体"/>
                <w:color w:val="000000"/>
                <w:sz w:val="21"/>
                <w:szCs w:val="21"/>
                <w:lang w:val="en-US" w:eastAsia="zh-CN" w:bidi="ar"/>
              </w:rPr>
              <w:t>用人单位</w:t>
            </w:r>
          </w:p>
        </w:tc>
        <w:tc>
          <w:tcPr>
            <w:tcW w:w="2932" w:type="dxa"/>
            <w:vAlign w:val="center"/>
          </w:tcPr>
          <w:p>
            <w:pPr>
              <w:keepNext w:val="0"/>
              <w:keepLines w:val="0"/>
              <w:pageBreakBefore w:val="0"/>
              <w:kinsoku/>
              <w:wordWrap/>
              <w:overflowPunct/>
              <w:topLinePunct w:val="0"/>
              <w:autoSpaceDE/>
              <w:autoSpaceDN/>
              <w:bidi w:val="0"/>
              <w:adjustRightInd/>
              <w:snapToGrid/>
              <w:spacing w:line="280" w:lineRule="exact"/>
              <w:textAlignment w:val="auto"/>
              <w:rPr>
                <w:rFonts w:asciiTheme="minorHAnsi" w:hAnsiTheme="minorHAnsi" w:eastAsiaTheme="minorEastAsia"/>
                <w:sz w:val="21"/>
                <w:szCs w:val="21"/>
              </w:rPr>
            </w:pPr>
            <w:r>
              <w:rPr>
                <w:rFonts w:hint="eastAsia" w:ascii="仿宋_GB2312" w:hAnsi="宋体" w:eastAsia="仿宋_GB2312" w:cs="宋体"/>
                <w:color w:val="000000"/>
                <w:sz w:val="21"/>
                <w:szCs w:val="21"/>
                <w:lang w:bidi="ar"/>
              </w:rPr>
              <w:t>用人单位是否有下列行为之一：未按照劳动合同的约定或者国家规定及时足额支付劳动报酬；低于当地最低工资标准支付劳动者工资；安排加班不支付加班费</w:t>
            </w:r>
          </w:p>
        </w:tc>
        <w:tc>
          <w:tcPr>
            <w:tcW w:w="7248" w:type="dxa"/>
            <w:vAlign w:val="center"/>
          </w:tcPr>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bidi="ar"/>
              </w:rPr>
              <w:t>1、</w:t>
            </w:r>
            <w:r>
              <w:rPr>
                <w:rFonts w:hint="eastAsia" w:ascii="仿宋_GB2312" w:hAnsi="宋体" w:eastAsia="仿宋_GB2312" w:cs="宋体"/>
                <w:color w:val="000000"/>
                <w:sz w:val="21"/>
                <w:szCs w:val="21"/>
                <w:lang w:eastAsia="zh-CN" w:bidi="ar"/>
              </w:rPr>
              <w:t>《中华人民共和国劳动合同法》</w:t>
            </w:r>
            <w:r>
              <w:rPr>
                <w:rFonts w:hint="eastAsia" w:ascii="仿宋_GB2312" w:hAnsi="宋体" w:eastAsia="仿宋_GB2312" w:cs="宋体"/>
                <w:color w:val="000000"/>
                <w:sz w:val="21"/>
                <w:szCs w:val="21"/>
                <w:lang w:bidi="ar"/>
              </w:rPr>
              <w:t>第</w:t>
            </w:r>
            <w:r>
              <w:rPr>
                <w:rFonts w:hint="eastAsia" w:ascii="仿宋_GB2312" w:hAnsi="宋体" w:eastAsia="仿宋_GB2312" w:cs="宋体"/>
                <w:color w:val="000000"/>
                <w:sz w:val="21"/>
                <w:szCs w:val="21"/>
                <w:lang w:val="en-US" w:eastAsia="zh-CN" w:bidi="ar"/>
              </w:rPr>
              <w:t>85</w:t>
            </w:r>
            <w:r>
              <w:rPr>
                <w:rFonts w:hint="eastAsia" w:ascii="仿宋_GB2312" w:hAnsi="宋体" w:eastAsia="仿宋_GB2312" w:cs="宋体"/>
                <w:color w:val="000000"/>
                <w:sz w:val="21"/>
                <w:szCs w:val="21"/>
                <w:lang w:bidi="ar"/>
              </w:rPr>
              <w:t>条：用人单位有下列情形之一的</w:t>
            </w:r>
            <w:r>
              <w:rPr>
                <w:rFonts w:ascii="仿宋_GB2312" w:hAnsi="宋体" w:eastAsia="仿宋_GB2312" w:cs="宋体"/>
                <w:color w:val="000000"/>
                <w:sz w:val="21"/>
                <w:szCs w:val="21"/>
                <w:lang w:bidi="ar"/>
              </w:rPr>
              <w:t>，由劳动行政部门责令限期支付劳动报酬、加班费或者经济补偿；劳动报酬低于当地最低工资标准的，应当支付其差额部分；逾期不支付的，责令用人单位按应付金额百分之五十以上百分之一百以下的标准向劳动者加付赔偿金：（一）未按照劳动合同的约定或者国家规定及时足额支付劳动者劳动报酬的；（二）低于当地</w:t>
            </w:r>
            <w:r>
              <w:rPr>
                <w:rFonts w:asciiTheme="minorHAnsi" w:hAnsiTheme="minorHAnsi" w:eastAsiaTheme="minorEastAsia"/>
                <w:sz w:val="21"/>
              </w:rPr>
              <w:fldChar w:fldCharType="begin"/>
            </w:r>
            <w:r>
              <w:rPr>
                <w:rFonts w:asciiTheme="minorHAnsi" w:hAnsiTheme="minorHAnsi" w:eastAsiaTheme="minorEastAsia"/>
                <w:sz w:val="21"/>
              </w:rPr>
              <w:instrText xml:space="preserve"> HYPERLINK "http://baike.so.com/doc/4432676-4640541.html" \t "http://baike.so.com/doc/_blank" </w:instrText>
            </w:r>
            <w:r>
              <w:rPr>
                <w:rFonts w:asciiTheme="minorHAnsi" w:hAnsiTheme="minorHAnsi" w:eastAsiaTheme="minorEastAsia"/>
                <w:sz w:val="21"/>
              </w:rPr>
              <w:fldChar w:fldCharType="separate"/>
            </w:r>
            <w:r>
              <w:rPr>
                <w:rFonts w:ascii="仿宋_GB2312" w:hAnsi="宋体" w:eastAsia="仿宋_GB2312" w:cs="宋体"/>
                <w:color w:val="000000"/>
                <w:sz w:val="21"/>
                <w:szCs w:val="21"/>
                <w:lang w:bidi="ar"/>
              </w:rPr>
              <w:t>最低工资标准</w:t>
            </w:r>
            <w:r>
              <w:rPr>
                <w:rFonts w:ascii="仿宋_GB2312" w:hAnsi="宋体" w:eastAsia="仿宋_GB2312" w:cs="宋体"/>
                <w:color w:val="000000"/>
                <w:sz w:val="21"/>
                <w:szCs w:val="21"/>
                <w:lang w:bidi="ar"/>
              </w:rPr>
              <w:fldChar w:fldCharType="end"/>
            </w:r>
            <w:r>
              <w:rPr>
                <w:rFonts w:ascii="仿宋_GB2312" w:hAnsi="宋体" w:eastAsia="仿宋_GB2312" w:cs="宋体"/>
                <w:color w:val="000000"/>
                <w:sz w:val="21"/>
                <w:szCs w:val="21"/>
                <w:lang w:bidi="ar"/>
              </w:rPr>
              <w:t>支付劳动者工资的；（三）安排加班不支付加班费的；（四）解除或者终止劳动合同，未依照本法规定向劳动者支付经济补偿的。</w:t>
            </w:r>
          </w:p>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bidi="ar"/>
              </w:rPr>
              <w:t>2、《劳动保障监察条例》第</w:t>
            </w:r>
            <w:r>
              <w:rPr>
                <w:rFonts w:hint="eastAsia" w:ascii="仿宋_GB2312" w:hAnsi="宋体" w:eastAsia="仿宋_GB2312" w:cs="宋体"/>
                <w:color w:val="000000"/>
                <w:sz w:val="21"/>
                <w:szCs w:val="21"/>
                <w:lang w:val="en-US" w:eastAsia="zh-CN" w:bidi="ar"/>
              </w:rPr>
              <w:t>26</w:t>
            </w:r>
            <w:r>
              <w:rPr>
                <w:rFonts w:hint="eastAsia" w:ascii="仿宋_GB2312" w:hAnsi="宋体" w:eastAsia="仿宋_GB2312" w:cs="宋体"/>
                <w:color w:val="000000"/>
                <w:sz w:val="21"/>
                <w:szCs w:val="21"/>
                <w:lang w:bidi="ar"/>
              </w:rPr>
              <w:t>条：用人单位有下列行为之一的，由劳动保障行政部门分别责令限期支付劳动者的工资报酬、劳动者工资低于当地最低工资标准的差额或者解除劳动合同的经济补偿；逾期不支付的，责令用人单位按照应付金额50%以上1倍以下的标准计算，向劳动者加付赔偿金：</w:t>
            </w:r>
          </w:p>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bidi="ar"/>
              </w:rPr>
              <w:t>（一）克扣或者无故拖欠劳动者工资报酬的；（二）支付劳动者的工资低于当地最低工资标准的；（三）解除劳动合同未依法给予劳动者经济补偿的。</w:t>
            </w:r>
          </w:p>
        </w:tc>
        <w:tc>
          <w:tcPr>
            <w:tcW w:w="1190" w:type="dxa"/>
            <w:vMerge w:val="restart"/>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bidi="ar"/>
              </w:rPr>
              <w:t>同上</w:t>
            </w:r>
          </w:p>
        </w:tc>
        <w:tc>
          <w:tcPr>
            <w:tcW w:w="1123" w:type="dxa"/>
            <w:vMerge w:val="restart"/>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bidi="ar"/>
              </w:rPr>
              <w:t>同上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3" w:hRule="atLeast"/>
        </w:trPr>
        <w:tc>
          <w:tcPr>
            <w:tcW w:w="675"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heme="minorHAnsi" w:hAnsiTheme="minorHAnsi" w:eastAsiaTheme="minorEastAsia"/>
                <w:sz w:val="21"/>
                <w:szCs w:val="21"/>
                <w:lang w:val="en-US" w:eastAsia="zh-CN"/>
              </w:rPr>
            </w:pPr>
            <w:r>
              <w:rPr>
                <w:rFonts w:hint="eastAsia" w:asciiTheme="minorHAnsi" w:hAnsiTheme="minorHAnsi" w:eastAsiaTheme="minorEastAsia"/>
                <w:sz w:val="21"/>
                <w:szCs w:val="21"/>
                <w:lang w:val="en-US" w:eastAsia="zh-CN"/>
              </w:rPr>
              <w:t>36</w:t>
            </w:r>
          </w:p>
        </w:tc>
        <w:tc>
          <w:tcPr>
            <w:tcW w:w="709"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宋体" w:hAnsi="宋体" w:eastAsia="宋体" w:cs="宋体"/>
                <w:color w:val="000000"/>
                <w:kern w:val="0"/>
                <w:sz w:val="21"/>
                <w:szCs w:val="21"/>
              </w:rPr>
            </w:pPr>
            <w:r>
              <w:rPr>
                <w:rFonts w:hint="eastAsia" w:ascii="仿宋_GB2312" w:hAnsi="宋体" w:eastAsia="仿宋_GB2312" w:cs="宋体"/>
                <w:color w:val="000000"/>
                <w:kern w:val="0"/>
                <w:sz w:val="21"/>
                <w:szCs w:val="21"/>
                <w:lang w:bidi="ar"/>
              </w:rPr>
              <w:t>工资</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宋体" w:hAnsi="宋体" w:eastAsia="宋体" w:cs="宋体"/>
                <w:color w:val="000000"/>
                <w:kern w:val="0"/>
                <w:sz w:val="21"/>
                <w:szCs w:val="21"/>
              </w:rPr>
            </w:pPr>
            <w:r>
              <w:rPr>
                <w:rFonts w:hint="eastAsia" w:ascii="仿宋_GB2312" w:hAnsi="宋体" w:eastAsia="仿宋_GB2312" w:cs="宋体"/>
                <w:color w:val="000000"/>
                <w:kern w:val="0"/>
                <w:sz w:val="21"/>
                <w:szCs w:val="21"/>
                <w:lang w:bidi="ar"/>
              </w:rPr>
              <w:t>支付</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宋体" w:hAnsi="宋体" w:eastAsia="宋体" w:cs="宋体"/>
                <w:color w:val="000000"/>
                <w:kern w:val="0"/>
                <w:sz w:val="21"/>
                <w:szCs w:val="21"/>
              </w:rPr>
            </w:pPr>
            <w:r>
              <w:rPr>
                <w:rFonts w:hint="eastAsia" w:ascii="仿宋_GB2312" w:hAnsi="宋体" w:eastAsia="仿宋_GB2312" w:cs="宋体"/>
                <w:color w:val="000000"/>
                <w:kern w:val="0"/>
                <w:sz w:val="21"/>
                <w:szCs w:val="21"/>
                <w:lang w:bidi="ar"/>
              </w:rPr>
              <w:t>和最低工</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heme="minorHAnsi" w:hAnsiTheme="minorHAnsi" w:eastAsiaTheme="minorEastAsia"/>
                <w:sz w:val="21"/>
              </w:rPr>
            </w:pPr>
            <w:r>
              <w:rPr>
                <w:rFonts w:hint="eastAsia" w:ascii="仿宋_GB2312" w:hAnsi="宋体" w:eastAsia="仿宋_GB2312" w:cs="宋体"/>
                <w:color w:val="000000"/>
                <w:sz w:val="21"/>
                <w:szCs w:val="21"/>
                <w:lang w:bidi="ar"/>
              </w:rPr>
              <w:t>资</w:t>
            </w:r>
          </w:p>
        </w:tc>
        <w:tc>
          <w:tcPr>
            <w:tcW w:w="801"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_GB2312" w:hAnsi="宋体" w:eastAsia="仿宋_GB2312" w:cs="宋体"/>
                <w:color w:val="000000"/>
                <w:sz w:val="21"/>
                <w:szCs w:val="21"/>
                <w:lang w:bidi="ar"/>
              </w:rPr>
            </w:pPr>
            <w:r>
              <w:rPr>
                <w:rFonts w:hint="eastAsia" w:ascii="仿宋_GB2312" w:hAnsi="宋体" w:eastAsia="仿宋_GB2312" w:cs="宋体"/>
                <w:color w:val="000000"/>
                <w:sz w:val="21"/>
                <w:szCs w:val="21"/>
                <w:lang w:val="en-US" w:eastAsia="zh-CN" w:bidi="ar"/>
              </w:rPr>
              <w:t>用人单位</w:t>
            </w:r>
          </w:p>
        </w:tc>
        <w:tc>
          <w:tcPr>
            <w:tcW w:w="2932" w:type="dxa"/>
            <w:vAlign w:val="center"/>
          </w:tcPr>
          <w:p>
            <w:pPr>
              <w:keepNext w:val="0"/>
              <w:keepLines w:val="0"/>
              <w:pageBreakBefore w:val="0"/>
              <w:kinsoku/>
              <w:wordWrap/>
              <w:overflowPunct/>
              <w:topLinePunct w:val="0"/>
              <w:autoSpaceDE/>
              <w:autoSpaceDN/>
              <w:bidi w:val="0"/>
              <w:adjustRightInd/>
              <w:snapToGrid/>
              <w:spacing w:line="280" w:lineRule="exact"/>
              <w:textAlignment w:val="auto"/>
              <w:rPr>
                <w:rFonts w:asciiTheme="minorHAnsi" w:hAnsiTheme="minorHAnsi" w:eastAsiaTheme="minorEastAsia"/>
                <w:sz w:val="21"/>
                <w:szCs w:val="21"/>
              </w:rPr>
            </w:pPr>
            <w:r>
              <w:rPr>
                <w:rFonts w:hint="eastAsia" w:ascii="仿宋_GB2312" w:hAnsi="宋体" w:eastAsia="仿宋_GB2312" w:cs="宋体"/>
                <w:color w:val="000000"/>
                <w:sz w:val="21"/>
                <w:szCs w:val="21"/>
                <w:lang w:bidi="ar"/>
              </w:rPr>
              <w:t>用人单位是否依照劳动合同法的规定向劳动者每月支付两倍的工资或者赔偿金</w:t>
            </w:r>
          </w:p>
        </w:tc>
        <w:tc>
          <w:tcPr>
            <w:tcW w:w="7248" w:type="dxa"/>
            <w:vAlign w:val="center"/>
          </w:tcPr>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bidi="ar"/>
              </w:rPr>
              <w:t>1、</w:t>
            </w:r>
            <w:r>
              <w:rPr>
                <w:rFonts w:hint="eastAsia" w:ascii="仿宋_GB2312" w:hAnsi="宋体" w:eastAsia="仿宋_GB2312" w:cs="宋体"/>
                <w:color w:val="000000"/>
                <w:sz w:val="21"/>
                <w:szCs w:val="21"/>
                <w:lang w:eastAsia="zh-CN" w:bidi="ar"/>
              </w:rPr>
              <w:t>《中华人民共和国劳动合同法》</w:t>
            </w:r>
            <w:r>
              <w:rPr>
                <w:rFonts w:hint="eastAsia" w:ascii="仿宋_GB2312" w:hAnsi="宋体" w:eastAsia="仿宋_GB2312" w:cs="宋体"/>
                <w:color w:val="000000"/>
                <w:sz w:val="21"/>
                <w:szCs w:val="21"/>
                <w:lang w:bidi="ar"/>
              </w:rPr>
              <w:t>第</w:t>
            </w:r>
            <w:r>
              <w:rPr>
                <w:rFonts w:hint="eastAsia" w:ascii="仿宋_GB2312" w:hAnsi="宋体" w:eastAsia="仿宋_GB2312" w:cs="宋体"/>
                <w:color w:val="000000"/>
                <w:sz w:val="21"/>
                <w:szCs w:val="21"/>
                <w:lang w:val="en-US" w:eastAsia="zh-CN" w:bidi="ar"/>
              </w:rPr>
              <w:t>82</w:t>
            </w:r>
            <w:r>
              <w:rPr>
                <w:rFonts w:hint="eastAsia" w:ascii="仿宋_GB2312" w:hAnsi="宋体" w:eastAsia="仿宋_GB2312" w:cs="宋体"/>
                <w:color w:val="000000"/>
                <w:sz w:val="21"/>
                <w:szCs w:val="21"/>
                <w:lang w:bidi="ar"/>
              </w:rPr>
              <w:t>条：用人单位自用工之日起超过一个月不满一年未与劳动者订立书面劳动合同的</w:t>
            </w:r>
            <w:r>
              <w:rPr>
                <w:rFonts w:ascii="仿宋_GB2312" w:hAnsi="宋体" w:eastAsia="仿宋_GB2312" w:cs="宋体"/>
                <w:color w:val="000000"/>
                <w:sz w:val="21"/>
                <w:szCs w:val="21"/>
                <w:lang w:bidi="ar"/>
              </w:rPr>
              <w:t>，应当向劳动者每月支付二倍的工资。用人单位违反本法规定不与劳动者订立无固定期限劳动合同的，自应当订立无固定期限劳动合同之日起向劳动者每月支付二倍的工资。</w:t>
            </w:r>
          </w:p>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bidi="ar"/>
              </w:rPr>
              <w:t>2、</w:t>
            </w:r>
            <w:r>
              <w:rPr>
                <w:rFonts w:hint="eastAsia" w:ascii="仿宋_GB2312" w:hAnsi="宋体" w:eastAsia="仿宋_GB2312" w:cs="宋体"/>
                <w:color w:val="000000"/>
                <w:sz w:val="21"/>
                <w:szCs w:val="21"/>
                <w:lang w:eastAsia="zh-CN" w:bidi="ar"/>
              </w:rPr>
              <w:t>《中华人民共和国劳动合同法》</w:t>
            </w:r>
            <w:r>
              <w:rPr>
                <w:rFonts w:hint="eastAsia" w:ascii="仿宋_GB2312" w:hAnsi="宋体" w:eastAsia="仿宋_GB2312" w:cs="宋体"/>
                <w:color w:val="000000"/>
                <w:sz w:val="21"/>
                <w:szCs w:val="21"/>
                <w:lang w:bidi="ar"/>
              </w:rPr>
              <w:t>第</w:t>
            </w:r>
            <w:r>
              <w:rPr>
                <w:rFonts w:hint="eastAsia" w:ascii="仿宋_GB2312" w:hAnsi="宋体" w:eastAsia="仿宋_GB2312" w:cs="宋体"/>
                <w:color w:val="000000"/>
                <w:sz w:val="21"/>
                <w:szCs w:val="21"/>
                <w:lang w:val="en-US" w:eastAsia="zh-CN" w:bidi="ar"/>
              </w:rPr>
              <w:t>87</w:t>
            </w:r>
            <w:r>
              <w:rPr>
                <w:rFonts w:hint="eastAsia" w:ascii="仿宋_GB2312" w:hAnsi="宋体" w:eastAsia="仿宋_GB2312" w:cs="宋体"/>
                <w:color w:val="000000"/>
                <w:sz w:val="21"/>
                <w:szCs w:val="21"/>
                <w:lang w:bidi="ar"/>
              </w:rPr>
              <w:t>条：用人单位违反本法规定解除或者终止劳动合同的</w:t>
            </w:r>
            <w:r>
              <w:rPr>
                <w:rFonts w:ascii="仿宋_GB2312" w:hAnsi="宋体" w:eastAsia="仿宋_GB2312" w:cs="宋体"/>
                <w:color w:val="000000"/>
                <w:sz w:val="21"/>
                <w:szCs w:val="21"/>
                <w:lang w:bidi="ar"/>
              </w:rPr>
              <w:t>，应当依照本法第四十七条规定的经济补偿标准的二倍向劳动者支付赔偿金。</w:t>
            </w:r>
          </w:p>
          <w:p>
            <w:pPr>
              <w:keepNext w:val="0"/>
              <w:keepLines w:val="0"/>
              <w:pageBreakBefore w:val="0"/>
              <w:kinsoku/>
              <w:wordWrap/>
              <w:overflowPunct/>
              <w:topLinePunct w:val="0"/>
              <w:autoSpaceDE/>
              <w:autoSpaceDN/>
              <w:bidi w:val="0"/>
              <w:adjustRightInd/>
              <w:snapToGrid/>
              <w:spacing w:line="280" w:lineRule="exact"/>
              <w:textAlignment w:val="auto"/>
              <w:rPr>
                <w:rFonts w:ascii="Arial" w:hAnsi="Arial" w:eastAsia="仿宋_GB2312" w:cs="Arial"/>
                <w:color w:val="333333"/>
                <w:sz w:val="21"/>
                <w:szCs w:val="21"/>
                <w:shd w:val="clear" w:color="auto" w:fill="FFFFFF"/>
                <w:lang w:bidi="ar"/>
              </w:rPr>
            </w:pPr>
            <w:r>
              <w:rPr>
                <w:rFonts w:hint="eastAsia" w:ascii="仿宋_GB2312" w:hAnsi="宋体" w:eastAsia="仿宋_GB2312" w:cs="宋体"/>
                <w:color w:val="000000"/>
                <w:sz w:val="21"/>
                <w:szCs w:val="21"/>
                <w:lang w:bidi="ar"/>
              </w:rPr>
              <w:t>3、《劳动合同法实施条例》第</w:t>
            </w:r>
            <w:r>
              <w:rPr>
                <w:rFonts w:hint="eastAsia" w:ascii="仿宋_GB2312" w:hAnsi="宋体" w:eastAsia="仿宋_GB2312" w:cs="宋体"/>
                <w:color w:val="000000"/>
                <w:sz w:val="21"/>
                <w:szCs w:val="21"/>
                <w:lang w:val="en-US" w:eastAsia="zh-CN" w:bidi="ar"/>
              </w:rPr>
              <w:t>34</w:t>
            </w:r>
            <w:r>
              <w:rPr>
                <w:rFonts w:hint="eastAsia" w:ascii="仿宋_GB2312" w:hAnsi="宋体" w:eastAsia="仿宋_GB2312" w:cs="宋体"/>
                <w:color w:val="000000"/>
                <w:sz w:val="21"/>
                <w:szCs w:val="21"/>
                <w:lang w:bidi="ar"/>
              </w:rPr>
              <w:t>条：用人单位依照劳动合同法的规定应当向劳动者每月支付两倍的工资或者应当向劳动者支付赔偿金而未支付的，劳动行政部门应当责令用人单位支付。</w:t>
            </w:r>
          </w:p>
        </w:tc>
        <w:tc>
          <w:tcPr>
            <w:tcW w:w="1190" w:type="dxa"/>
            <w:vMerge w:val="continue"/>
          </w:tcPr>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p>
        </w:tc>
        <w:tc>
          <w:tcPr>
            <w:tcW w:w="1123" w:type="dxa"/>
            <w:vMerge w:val="continue"/>
          </w:tcPr>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heme="minorHAnsi" w:hAnsiTheme="minorHAnsi" w:eastAsiaTheme="minorEastAsia"/>
                <w:sz w:val="21"/>
                <w:szCs w:val="21"/>
                <w:lang w:val="en-US" w:eastAsia="zh-CN"/>
              </w:rPr>
            </w:pPr>
            <w:r>
              <w:rPr>
                <w:rFonts w:hint="eastAsia" w:asciiTheme="minorHAnsi" w:hAnsiTheme="minorHAnsi" w:eastAsiaTheme="minorEastAsia"/>
                <w:sz w:val="21"/>
                <w:szCs w:val="21"/>
                <w:lang w:val="en-US" w:eastAsia="zh-CN"/>
              </w:rPr>
              <w:t>37</w:t>
            </w:r>
          </w:p>
        </w:tc>
        <w:tc>
          <w:tcPr>
            <w:tcW w:w="709"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宋体" w:hAnsi="宋体" w:eastAsia="宋体" w:cs="宋体"/>
                <w:color w:val="000000"/>
                <w:kern w:val="0"/>
                <w:sz w:val="21"/>
                <w:szCs w:val="21"/>
              </w:rPr>
            </w:pPr>
            <w:r>
              <w:rPr>
                <w:rFonts w:hint="eastAsia" w:ascii="仿宋_GB2312" w:hAnsi="宋体" w:eastAsia="仿宋_GB2312" w:cs="宋体"/>
                <w:color w:val="000000"/>
                <w:kern w:val="0"/>
                <w:sz w:val="21"/>
                <w:szCs w:val="21"/>
                <w:lang w:bidi="ar"/>
              </w:rPr>
              <w:t>工资</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宋体" w:hAnsi="宋体" w:eastAsia="宋体" w:cs="宋体"/>
                <w:color w:val="000000"/>
                <w:kern w:val="0"/>
                <w:sz w:val="21"/>
                <w:szCs w:val="21"/>
              </w:rPr>
            </w:pPr>
            <w:r>
              <w:rPr>
                <w:rFonts w:hint="eastAsia" w:ascii="仿宋_GB2312" w:hAnsi="宋体" w:eastAsia="仿宋_GB2312" w:cs="宋体"/>
                <w:color w:val="000000"/>
                <w:kern w:val="0"/>
                <w:sz w:val="21"/>
                <w:szCs w:val="21"/>
                <w:lang w:bidi="ar"/>
              </w:rPr>
              <w:t>支付</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宋体" w:hAnsi="宋体" w:eastAsia="宋体" w:cs="宋体"/>
                <w:color w:val="000000"/>
                <w:kern w:val="0"/>
                <w:sz w:val="21"/>
                <w:szCs w:val="21"/>
              </w:rPr>
            </w:pPr>
            <w:r>
              <w:rPr>
                <w:rFonts w:hint="eastAsia" w:ascii="仿宋_GB2312" w:hAnsi="宋体" w:eastAsia="仿宋_GB2312" w:cs="宋体"/>
                <w:color w:val="000000"/>
                <w:kern w:val="0"/>
                <w:sz w:val="21"/>
                <w:szCs w:val="21"/>
                <w:lang w:bidi="ar"/>
              </w:rPr>
              <w:t>和最低工</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heme="minorHAnsi" w:hAnsiTheme="minorHAnsi" w:eastAsiaTheme="minorEastAsia"/>
                <w:sz w:val="21"/>
              </w:rPr>
            </w:pPr>
            <w:r>
              <w:rPr>
                <w:rFonts w:hint="eastAsia" w:ascii="仿宋_GB2312" w:hAnsi="宋体" w:eastAsia="仿宋_GB2312" w:cs="宋体"/>
                <w:color w:val="000000"/>
                <w:sz w:val="21"/>
                <w:szCs w:val="21"/>
                <w:lang w:bidi="ar"/>
              </w:rPr>
              <w:t>资</w:t>
            </w:r>
          </w:p>
        </w:tc>
        <w:tc>
          <w:tcPr>
            <w:tcW w:w="801"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_GB2312" w:hAnsi="宋体" w:eastAsia="仿宋_GB2312" w:cs="宋体"/>
                <w:color w:val="000000"/>
                <w:sz w:val="21"/>
                <w:szCs w:val="21"/>
                <w:lang w:bidi="ar"/>
              </w:rPr>
            </w:pPr>
            <w:r>
              <w:rPr>
                <w:rFonts w:hint="eastAsia" w:ascii="仿宋_GB2312" w:hAnsi="宋体" w:eastAsia="仿宋_GB2312" w:cs="宋体"/>
                <w:color w:val="000000"/>
                <w:sz w:val="21"/>
                <w:szCs w:val="21"/>
                <w:lang w:val="en-US" w:eastAsia="zh-CN" w:bidi="ar"/>
              </w:rPr>
              <w:t>用人单位</w:t>
            </w:r>
          </w:p>
        </w:tc>
        <w:tc>
          <w:tcPr>
            <w:tcW w:w="2932" w:type="dxa"/>
            <w:vAlign w:val="center"/>
          </w:tcPr>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bidi="ar"/>
              </w:rPr>
              <w:t>企业是否有下列行为之一：未按规定将执行最低工资标准的情况向劳动保障行政部门备案；未按规定将落实工资指导线实施方案向劳动保障行政部门备案；未按规定将工资分配制度和工资支付制度向劳动保障行政部门备案；弄虚作假或者隐匿、销毁企业工资支付表和其他应当保存的工资支付资料</w:t>
            </w:r>
          </w:p>
        </w:tc>
        <w:tc>
          <w:tcPr>
            <w:tcW w:w="7248" w:type="dxa"/>
            <w:vAlign w:val="center"/>
          </w:tcPr>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bidi="ar"/>
              </w:rPr>
              <w:t>《山东省企业工资支付规定》第</w:t>
            </w:r>
            <w:r>
              <w:rPr>
                <w:rFonts w:hint="eastAsia" w:ascii="仿宋_GB2312" w:hAnsi="宋体" w:eastAsia="仿宋_GB2312" w:cs="宋体"/>
                <w:color w:val="000000"/>
                <w:sz w:val="21"/>
                <w:szCs w:val="21"/>
                <w:lang w:val="en-US" w:eastAsia="zh-CN" w:bidi="ar"/>
              </w:rPr>
              <w:t>45</w:t>
            </w:r>
            <w:r>
              <w:rPr>
                <w:rFonts w:hint="eastAsia" w:ascii="仿宋_GB2312" w:hAnsi="宋体" w:eastAsia="仿宋_GB2312" w:cs="宋体"/>
                <w:color w:val="000000"/>
                <w:sz w:val="21"/>
                <w:szCs w:val="21"/>
                <w:lang w:bidi="ar"/>
              </w:rPr>
              <w:t>条：企业有下列行为之一的，由劳动保障行政部门给予警告，责令限期改正;逾期不改正的，处以2000元以上10000元以下的罚款:</w:t>
            </w:r>
          </w:p>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bidi="ar"/>
              </w:rPr>
              <w:t>(一)未按规定将执行最低工资标准的情况向劳动保障行政部门备案的;</w:t>
            </w:r>
          </w:p>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bidi="ar"/>
              </w:rPr>
              <w:t>(二)未按规定将落实工资指导线实施方案向劳动保障行政部门备案的;</w:t>
            </w:r>
          </w:p>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bidi="ar"/>
              </w:rPr>
              <w:t>(三)未按规定将工资分配制度和工资支付制度向劳动保障行政部门备案的;</w:t>
            </w:r>
          </w:p>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bidi="ar"/>
              </w:rPr>
              <w:t>(四)弄虚作假或者隐匿、销毁企业工资支付表和其他应当保存的工资支付资料的。</w:t>
            </w:r>
          </w:p>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p>
        </w:tc>
        <w:tc>
          <w:tcPr>
            <w:tcW w:w="1190" w:type="dxa"/>
            <w:vMerge w:val="continue"/>
          </w:tcPr>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p>
        </w:tc>
        <w:tc>
          <w:tcPr>
            <w:tcW w:w="1123" w:type="dxa"/>
            <w:vMerge w:val="continue"/>
          </w:tcPr>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heme="minorHAnsi" w:hAnsiTheme="minorHAnsi" w:eastAsiaTheme="minorEastAsia"/>
                <w:sz w:val="21"/>
                <w:szCs w:val="21"/>
                <w:lang w:val="en-US" w:eastAsia="zh-CN"/>
              </w:rPr>
            </w:pPr>
            <w:r>
              <w:rPr>
                <w:rFonts w:hint="eastAsia" w:asciiTheme="minorHAnsi" w:hAnsiTheme="minorHAnsi" w:eastAsiaTheme="minorEastAsia"/>
                <w:sz w:val="21"/>
                <w:szCs w:val="21"/>
                <w:lang w:val="en-US" w:eastAsia="zh-CN"/>
              </w:rPr>
              <w:t>38</w:t>
            </w:r>
          </w:p>
        </w:tc>
        <w:tc>
          <w:tcPr>
            <w:tcW w:w="709"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宋体" w:hAnsi="宋体" w:eastAsia="宋体" w:cs="宋体"/>
                <w:color w:val="000000"/>
                <w:kern w:val="0"/>
                <w:sz w:val="21"/>
                <w:szCs w:val="21"/>
              </w:rPr>
            </w:pPr>
            <w:r>
              <w:rPr>
                <w:rFonts w:hint="eastAsia" w:ascii="仿宋_GB2312" w:hAnsi="宋体" w:eastAsia="仿宋_GB2312" w:cs="宋体"/>
                <w:color w:val="000000"/>
                <w:kern w:val="0"/>
                <w:sz w:val="21"/>
                <w:szCs w:val="21"/>
                <w:lang w:bidi="ar"/>
              </w:rPr>
              <w:t>工资</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宋体" w:hAnsi="宋体" w:eastAsia="宋体" w:cs="宋体"/>
                <w:color w:val="000000"/>
                <w:kern w:val="0"/>
                <w:sz w:val="21"/>
                <w:szCs w:val="21"/>
              </w:rPr>
            </w:pPr>
            <w:r>
              <w:rPr>
                <w:rFonts w:hint="eastAsia" w:ascii="仿宋_GB2312" w:hAnsi="宋体" w:eastAsia="仿宋_GB2312" w:cs="宋体"/>
                <w:color w:val="000000"/>
                <w:kern w:val="0"/>
                <w:sz w:val="21"/>
                <w:szCs w:val="21"/>
                <w:lang w:bidi="ar"/>
              </w:rPr>
              <w:t>支付</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宋体" w:hAnsi="宋体" w:eastAsia="宋体" w:cs="宋体"/>
                <w:color w:val="000000"/>
                <w:kern w:val="0"/>
                <w:sz w:val="21"/>
                <w:szCs w:val="21"/>
              </w:rPr>
            </w:pPr>
            <w:r>
              <w:rPr>
                <w:rFonts w:hint="eastAsia" w:ascii="仿宋_GB2312" w:hAnsi="宋体" w:eastAsia="仿宋_GB2312" w:cs="宋体"/>
                <w:color w:val="000000"/>
                <w:kern w:val="0"/>
                <w:sz w:val="21"/>
                <w:szCs w:val="21"/>
                <w:lang w:bidi="ar"/>
              </w:rPr>
              <w:t>和最低工</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heme="minorHAnsi" w:hAnsiTheme="minorHAnsi" w:eastAsiaTheme="minorEastAsia"/>
                <w:sz w:val="21"/>
              </w:rPr>
            </w:pPr>
            <w:r>
              <w:rPr>
                <w:rFonts w:hint="eastAsia" w:ascii="仿宋_GB2312" w:hAnsi="宋体" w:eastAsia="仿宋_GB2312" w:cs="宋体"/>
                <w:color w:val="000000"/>
                <w:sz w:val="21"/>
                <w:szCs w:val="21"/>
                <w:lang w:bidi="ar"/>
              </w:rPr>
              <w:t>资</w:t>
            </w:r>
          </w:p>
        </w:tc>
        <w:tc>
          <w:tcPr>
            <w:tcW w:w="801"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_GB2312" w:hAnsi="宋体" w:eastAsia="仿宋_GB2312" w:cs="宋体"/>
                <w:color w:val="000000"/>
                <w:sz w:val="21"/>
                <w:szCs w:val="21"/>
                <w:lang w:bidi="ar"/>
              </w:rPr>
            </w:pPr>
            <w:r>
              <w:rPr>
                <w:rFonts w:hint="eastAsia" w:ascii="仿宋_GB2312" w:hAnsi="宋体" w:eastAsia="仿宋_GB2312" w:cs="宋体"/>
                <w:color w:val="000000"/>
                <w:sz w:val="21"/>
                <w:szCs w:val="21"/>
                <w:lang w:val="en-US" w:eastAsia="zh-CN" w:bidi="ar"/>
              </w:rPr>
              <w:t>用人单位</w:t>
            </w:r>
          </w:p>
        </w:tc>
        <w:tc>
          <w:tcPr>
            <w:tcW w:w="2932" w:type="dxa"/>
            <w:vAlign w:val="center"/>
          </w:tcPr>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bidi="ar"/>
              </w:rPr>
              <w:t>企业制定的工资分配制度、工资支付制度以及落实工资指导线实施方案是否违反规定</w:t>
            </w:r>
          </w:p>
        </w:tc>
        <w:tc>
          <w:tcPr>
            <w:tcW w:w="7248" w:type="dxa"/>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bidi="ar"/>
              </w:rPr>
              <w:t>《山东省企业工资支付规定》第</w:t>
            </w:r>
            <w:r>
              <w:rPr>
                <w:rFonts w:hint="eastAsia" w:ascii="仿宋_GB2312" w:hAnsi="宋体" w:eastAsia="仿宋_GB2312" w:cs="宋体"/>
                <w:color w:val="000000"/>
                <w:sz w:val="21"/>
                <w:szCs w:val="21"/>
                <w:lang w:val="en-US" w:eastAsia="zh-CN" w:bidi="ar"/>
              </w:rPr>
              <w:t>46</w:t>
            </w:r>
            <w:r>
              <w:rPr>
                <w:rFonts w:hint="eastAsia" w:ascii="仿宋_GB2312" w:hAnsi="宋体" w:eastAsia="仿宋_GB2312" w:cs="宋体"/>
                <w:color w:val="000000"/>
                <w:sz w:val="21"/>
                <w:szCs w:val="21"/>
                <w:lang w:bidi="ar"/>
              </w:rPr>
              <w:t>条：</w:t>
            </w:r>
            <w:r>
              <w:rPr>
                <w:rFonts w:ascii="仿宋_GB2312" w:hAnsi="宋体" w:eastAsia="仿宋_GB2312" w:cs="宋体"/>
                <w:color w:val="000000"/>
                <w:sz w:val="21"/>
                <w:szCs w:val="21"/>
                <w:lang w:bidi="ar"/>
              </w:rPr>
              <w:t>企业制定的工资分配制度、工资支付制度以及落实工资指导线实施方案违反本规定的，由劳动保障行政部门给予警告，责令限期改正。</w:t>
            </w:r>
          </w:p>
        </w:tc>
        <w:tc>
          <w:tcPr>
            <w:tcW w:w="1190" w:type="dxa"/>
            <w:vMerge w:val="restart"/>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bidi="ar"/>
              </w:rPr>
              <w:t>同上</w:t>
            </w:r>
          </w:p>
        </w:tc>
        <w:tc>
          <w:tcPr>
            <w:tcW w:w="1123" w:type="dxa"/>
            <w:vMerge w:val="restart"/>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bidi="ar"/>
              </w:rPr>
              <w:t>同上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heme="minorHAnsi" w:hAnsiTheme="minorHAnsi" w:eastAsiaTheme="minorEastAsia"/>
                <w:sz w:val="21"/>
                <w:szCs w:val="21"/>
                <w:lang w:val="en-US" w:eastAsia="zh-CN"/>
              </w:rPr>
            </w:pPr>
            <w:r>
              <w:rPr>
                <w:rFonts w:hint="eastAsia" w:asciiTheme="minorHAnsi" w:hAnsiTheme="minorHAnsi" w:eastAsiaTheme="minorEastAsia"/>
                <w:sz w:val="21"/>
                <w:szCs w:val="21"/>
                <w:lang w:val="en-US" w:eastAsia="zh-CN"/>
              </w:rPr>
              <w:t>39</w:t>
            </w:r>
          </w:p>
        </w:tc>
        <w:tc>
          <w:tcPr>
            <w:tcW w:w="709"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kern w:val="0"/>
                <w:sz w:val="21"/>
                <w:szCs w:val="21"/>
                <w:lang w:bidi="ar"/>
              </w:rPr>
            </w:pPr>
            <w:r>
              <w:rPr>
                <w:rFonts w:hint="eastAsia" w:ascii="仿宋_GB2312" w:hAnsi="宋体" w:eastAsia="仿宋_GB2312" w:cs="宋体"/>
                <w:color w:val="000000"/>
                <w:kern w:val="0"/>
                <w:sz w:val="21"/>
                <w:szCs w:val="21"/>
                <w:lang w:bidi="ar"/>
              </w:rPr>
              <w:t>社会保险</w:t>
            </w:r>
          </w:p>
        </w:tc>
        <w:tc>
          <w:tcPr>
            <w:tcW w:w="801"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_GB2312" w:hAnsi="宋体" w:eastAsia="仿宋_GB2312" w:cs="宋体"/>
                <w:color w:val="000000"/>
                <w:sz w:val="21"/>
                <w:szCs w:val="21"/>
                <w:lang w:bidi="ar"/>
              </w:rPr>
            </w:pPr>
            <w:r>
              <w:rPr>
                <w:rFonts w:hint="eastAsia" w:ascii="仿宋_GB2312" w:hAnsi="宋体" w:eastAsia="仿宋_GB2312" w:cs="宋体"/>
                <w:color w:val="000000"/>
                <w:sz w:val="21"/>
                <w:szCs w:val="21"/>
                <w:lang w:val="en-US" w:eastAsia="zh-CN" w:bidi="ar"/>
              </w:rPr>
              <w:t>用人单位</w:t>
            </w:r>
          </w:p>
        </w:tc>
        <w:tc>
          <w:tcPr>
            <w:tcW w:w="2932" w:type="dxa"/>
            <w:vAlign w:val="center"/>
          </w:tcPr>
          <w:p>
            <w:pPr>
              <w:keepNext w:val="0"/>
              <w:keepLines w:val="0"/>
              <w:pageBreakBefore w:val="0"/>
              <w:kinsoku/>
              <w:wordWrap/>
              <w:overflowPunct/>
              <w:topLinePunct w:val="0"/>
              <w:autoSpaceDE/>
              <w:autoSpaceDN/>
              <w:bidi w:val="0"/>
              <w:adjustRightInd/>
              <w:snapToGrid/>
              <w:spacing w:line="280" w:lineRule="exact"/>
              <w:textAlignment w:val="auto"/>
              <w:rPr>
                <w:rFonts w:asciiTheme="minorHAnsi" w:hAnsiTheme="minorHAnsi" w:eastAsiaTheme="minorEastAsia"/>
                <w:sz w:val="21"/>
                <w:szCs w:val="21"/>
              </w:rPr>
            </w:pPr>
            <w:r>
              <w:rPr>
                <w:rFonts w:hint="eastAsia" w:ascii="仿宋_GB2312" w:hAnsi="宋体" w:eastAsia="仿宋_GB2312" w:cs="宋体"/>
                <w:color w:val="000000"/>
                <w:sz w:val="21"/>
                <w:szCs w:val="21"/>
                <w:lang w:bidi="ar"/>
              </w:rPr>
              <w:t>用人单位</w:t>
            </w:r>
            <w:r>
              <w:rPr>
                <w:rFonts w:hint="eastAsia" w:ascii="仿宋_GB2312" w:hAnsi="宋体" w:eastAsia="仿宋_GB2312" w:cs="宋体"/>
                <w:color w:val="000000"/>
                <w:sz w:val="21"/>
                <w:szCs w:val="21"/>
                <w:lang w:eastAsia="zh-CN" w:bidi="ar"/>
              </w:rPr>
              <w:t>（</w:t>
            </w:r>
            <w:r>
              <w:rPr>
                <w:rFonts w:hint="eastAsia" w:ascii="仿宋_GB2312" w:hAnsi="宋体" w:eastAsia="仿宋_GB2312" w:cs="宋体"/>
                <w:color w:val="000000"/>
                <w:sz w:val="21"/>
                <w:szCs w:val="21"/>
                <w:lang w:val="en-US" w:eastAsia="zh-CN" w:bidi="ar"/>
              </w:rPr>
              <w:t>包括有缴纳社会保险费义务的劳务派遣单位）</w:t>
            </w:r>
            <w:r>
              <w:rPr>
                <w:rFonts w:hint="eastAsia" w:ascii="仿宋_GB2312" w:hAnsi="宋体" w:eastAsia="仿宋_GB2312" w:cs="宋体"/>
                <w:color w:val="000000"/>
                <w:sz w:val="21"/>
                <w:szCs w:val="21"/>
                <w:lang w:bidi="ar"/>
              </w:rPr>
              <w:t>是否办理社会保险登记</w:t>
            </w:r>
          </w:p>
        </w:tc>
        <w:tc>
          <w:tcPr>
            <w:tcW w:w="7248" w:type="dxa"/>
            <w:vAlign w:val="center"/>
          </w:tcPr>
          <w:p>
            <w:pPr>
              <w:keepNext w:val="0"/>
              <w:keepLines w:val="0"/>
              <w:pageBreakBefore w:val="0"/>
              <w:kinsoku/>
              <w:wordWrap/>
              <w:overflowPunct/>
              <w:topLinePunct w:val="0"/>
              <w:autoSpaceDE/>
              <w:autoSpaceDN/>
              <w:bidi w:val="0"/>
              <w:adjustRightInd/>
              <w:snapToGrid/>
              <w:spacing w:line="280" w:lineRule="exact"/>
              <w:textAlignment w:val="auto"/>
              <w:rPr>
                <w:rFonts w:hint="eastAsia" w:ascii="仿宋_GB2312" w:hAnsi="宋体" w:eastAsia="仿宋_GB2312" w:cs="宋体"/>
                <w:color w:val="000000"/>
                <w:sz w:val="21"/>
                <w:szCs w:val="21"/>
                <w:lang w:bidi="ar"/>
              </w:rPr>
            </w:pPr>
            <w:r>
              <w:rPr>
                <w:rFonts w:hint="eastAsia" w:ascii="仿宋_GB2312" w:hAnsi="宋体" w:eastAsia="仿宋_GB2312" w:cs="宋体"/>
                <w:color w:val="000000"/>
                <w:sz w:val="21"/>
                <w:szCs w:val="21"/>
                <w:lang w:val="en-US" w:eastAsia="zh-CN" w:bidi="ar"/>
              </w:rPr>
              <w:t>1、</w:t>
            </w:r>
            <w:r>
              <w:rPr>
                <w:rFonts w:hint="eastAsia" w:ascii="仿宋_GB2312" w:hAnsi="宋体" w:eastAsia="仿宋_GB2312" w:cs="宋体"/>
                <w:color w:val="000000"/>
                <w:sz w:val="21"/>
                <w:szCs w:val="21"/>
                <w:lang w:eastAsia="zh-CN" w:bidi="ar"/>
              </w:rPr>
              <w:t>《中华人民共和国社会保险法》</w:t>
            </w:r>
            <w:r>
              <w:rPr>
                <w:rFonts w:hint="eastAsia" w:ascii="仿宋_GB2312" w:hAnsi="宋体" w:eastAsia="仿宋_GB2312" w:cs="宋体"/>
                <w:color w:val="000000"/>
                <w:sz w:val="21"/>
                <w:szCs w:val="21"/>
                <w:lang w:bidi="ar"/>
              </w:rPr>
              <w:t>第</w:t>
            </w:r>
            <w:r>
              <w:rPr>
                <w:rFonts w:hint="eastAsia" w:ascii="仿宋_GB2312" w:hAnsi="宋体" w:eastAsia="仿宋_GB2312" w:cs="宋体"/>
                <w:color w:val="000000"/>
                <w:sz w:val="21"/>
                <w:szCs w:val="21"/>
                <w:lang w:val="en-US" w:eastAsia="zh-CN" w:bidi="ar"/>
              </w:rPr>
              <w:t>84</w:t>
            </w:r>
            <w:r>
              <w:rPr>
                <w:rFonts w:hint="eastAsia" w:ascii="仿宋_GB2312" w:hAnsi="宋体" w:eastAsia="仿宋_GB2312" w:cs="宋体"/>
                <w:color w:val="000000"/>
                <w:sz w:val="21"/>
                <w:szCs w:val="21"/>
                <w:lang w:bidi="ar"/>
              </w:rPr>
              <w:t>条：用人单位不办理社会保险登记的，由社会保险行政部门责令限期改正；逾期不改正的，对用人单位处应缴社会保险费数额一倍以上三倍以下的罚款，对其直接负责的主管人员和其他直接责任人员处五百元以上三千元以下的罚款。</w:t>
            </w:r>
          </w:p>
          <w:p>
            <w:pPr>
              <w:keepNext w:val="0"/>
              <w:keepLines w:val="0"/>
              <w:pageBreakBefore w:val="0"/>
              <w:kinsoku/>
              <w:wordWrap/>
              <w:overflowPunct/>
              <w:topLinePunct w:val="0"/>
              <w:autoSpaceDE/>
              <w:autoSpaceDN/>
              <w:bidi w:val="0"/>
              <w:adjustRightInd/>
              <w:snapToGrid/>
              <w:spacing w:line="280" w:lineRule="exact"/>
              <w:textAlignment w:val="auto"/>
              <w:rPr>
                <w:rFonts w:hint="eastAsia" w:ascii="仿宋_GB2312" w:hAnsi="宋体" w:eastAsia="仿宋_GB2312" w:cs="宋体"/>
                <w:color w:val="000000"/>
                <w:sz w:val="21"/>
                <w:szCs w:val="21"/>
                <w:lang w:val="en-US" w:eastAsia="zh-CN" w:bidi="ar"/>
              </w:rPr>
            </w:pPr>
            <w:r>
              <w:rPr>
                <w:rFonts w:hint="eastAsia" w:ascii="仿宋_GB2312" w:hAnsi="宋体" w:eastAsia="仿宋_GB2312" w:cs="宋体"/>
                <w:color w:val="000000"/>
                <w:sz w:val="21"/>
                <w:szCs w:val="21"/>
                <w:lang w:val="en-US" w:eastAsia="zh-CN" w:bidi="ar"/>
              </w:rPr>
              <w:t>2、《劳务派遣暂行规定》第18条：劳务派遣单位跨地区派遣劳动者的，应当在用工单位所在地为被派遣劳动者参加社会保险，按照用工单位所在地的规定缴纳社会保险费，被派遣劳动者按照国家规定享受社会保险待遇。</w:t>
            </w:r>
          </w:p>
          <w:p>
            <w:pPr>
              <w:keepNext w:val="0"/>
              <w:keepLines w:val="0"/>
              <w:pageBreakBefore w:val="0"/>
              <w:kinsoku/>
              <w:wordWrap/>
              <w:overflowPunct/>
              <w:topLinePunct w:val="0"/>
              <w:autoSpaceDE/>
              <w:autoSpaceDN/>
              <w:bidi w:val="0"/>
              <w:adjustRightInd/>
              <w:snapToGrid/>
              <w:spacing w:line="280" w:lineRule="exact"/>
              <w:textAlignment w:val="auto"/>
              <w:rPr>
                <w:rFonts w:hint="eastAsia" w:ascii="仿宋_GB2312" w:hAnsi="宋体" w:eastAsia="仿宋_GB2312" w:cs="宋体"/>
                <w:color w:val="000000"/>
                <w:sz w:val="21"/>
                <w:szCs w:val="21"/>
                <w:lang w:val="en-US" w:eastAsia="zh-CN" w:bidi="ar"/>
              </w:rPr>
            </w:pPr>
            <w:r>
              <w:rPr>
                <w:rFonts w:hint="eastAsia" w:ascii="仿宋_GB2312" w:hAnsi="宋体" w:eastAsia="仿宋_GB2312" w:cs="宋体"/>
                <w:color w:val="000000"/>
                <w:sz w:val="21"/>
                <w:szCs w:val="21"/>
                <w:lang w:val="en-US" w:eastAsia="zh-CN" w:bidi="ar"/>
              </w:rPr>
              <w:t>3、《劳务派遣暂行规定》第19条：劳务派遣单位在用工单位所在地设立分支机构的，由分支机构为被派遣劳动者办理参保手续，缴纳社会保险费。</w:t>
            </w:r>
          </w:p>
          <w:p>
            <w:pPr>
              <w:keepNext w:val="0"/>
              <w:keepLines w:val="0"/>
              <w:pageBreakBefore w:val="0"/>
              <w:kinsoku/>
              <w:wordWrap/>
              <w:overflowPunct/>
              <w:topLinePunct w:val="0"/>
              <w:autoSpaceDE/>
              <w:autoSpaceDN/>
              <w:bidi w:val="0"/>
              <w:adjustRightInd/>
              <w:snapToGrid/>
              <w:spacing w:line="280" w:lineRule="exact"/>
              <w:textAlignment w:val="auto"/>
              <w:rPr>
                <w:rFonts w:hint="eastAsia" w:ascii="仿宋_GB2312" w:hAnsi="宋体" w:eastAsia="仿宋_GB2312" w:cs="宋体"/>
                <w:color w:val="000000"/>
                <w:sz w:val="21"/>
                <w:szCs w:val="21"/>
                <w:lang w:val="en-US" w:eastAsia="zh-CN" w:bidi="ar"/>
              </w:rPr>
            </w:pPr>
            <w:r>
              <w:rPr>
                <w:rFonts w:hint="eastAsia" w:ascii="仿宋_GB2312" w:hAnsi="宋体" w:eastAsia="仿宋_GB2312" w:cs="宋体"/>
                <w:color w:val="000000"/>
                <w:sz w:val="21"/>
                <w:szCs w:val="21"/>
                <w:lang w:val="en-US" w:eastAsia="zh-CN" w:bidi="ar"/>
              </w:rPr>
              <w:t>劳务派遣单位未在用工单位所在地设立分支机构的，由用工单位代劳务派遣单位为被派遣劳动者办理参保手续，缴纳社会保险费。 </w:t>
            </w:r>
          </w:p>
        </w:tc>
        <w:tc>
          <w:tcPr>
            <w:tcW w:w="1190" w:type="dxa"/>
            <w:vMerge w:val="continue"/>
          </w:tcPr>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p>
        </w:tc>
        <w:tc>
          <w:tcPr>
            <w:tcW w:w="1123" w:type="dxa"/>
            <w:vMerge w:val="continue"/>
          </w:tcPr>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2" w:hRule="atLeast"/>
        </w:trPr>
        <w:tc>
          <w:tcPr>
            <w:tcW w:w="675"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heme="minorHAnsi" w:hAnsiTheme="minorHAnsi" w:eastAsiaTheme="minorEastAsia"/>
                <w:sz w:val="21"/>
                <w:szCs w:val="21"/>
                <w:lang w:val="en-US" w:eastAsia="zh-CN"/>
              </w:rPr>
            </w:pPr>
            <w:r>
              <w:rPr>
                <w:rFonts w:hint="eastAsia" w:asciiTheme="minorHAnsi" w:hAnsiTheme="minorHAnsi" w:eastAsiaTheme="minorEastAsia"/>
                <w:sz w:val="21"/>
                <w:szCs w:val="21"/>
                <w:lang w:val="en-US" w:eastAsia="zh-CN"/>
              </w:rPr>
              <w:t>40</w:t>
            </w:r>
          </w:p>
        </w:tc>
        <w:tc>
          <w:tcPr>
            <w:tcW w:w="709"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_GB2312" w:hAnsi="宋体" w:eastAsia="仿宋_GB2312" w:cs="宋体"/>
                <w:color w:val="000000"/>
                <w:kern w:val="0"/>
                <w:sz w:val="21"/>
                <w:szCs w:val="21"/>
                <w:lang w:bidi="ar"/>
              </w:rPr>
            </w:pPr>
            <w:r>
              <w:rPr>
                <w:rFonts w:hint="eastAsia" w:ascii="仿宋_GB2312" w:hAnsi="宋体" w:eastAsia="仿宋_GB2312" w:cs="宋体"/>
                <w:color w:val="000000"/>
                <w:kern w:val="0"/>
                <w:sz w:val="21"/>
                <w:szCs w:val="21"/>
                <w:lang w:bidi="ar"/>
              </w:rPr>
              <w:t>社会保险</w:t>
            </w:r>
          </w:p>
        </w:tc>
        <w:tc>
          <w:tcPr>
            <w:tcW w:w="801"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_GB2312" w:hAnsi="宋体" w:eastAsia="仿宋_GB2312" w:cs="宋体"/>
                <w:color w:val="000000"/>
                <w:kern w:val="2"/>
                <w:sz w:val="21"/>
                <w:szCs w:val="21"/>
                <w:lang w:val="en-US" w:eastAsia="zh-CN" w:bidi="ar"/>
              </w:rPr>
            </w:pPr>
            <w:r>
              <w:rPr>
                <w:rFonts w:hint="eastAsia" w:ascii="仿宋_GB2312" w:hAnsi="宋体" w:eastAsia="仿宋_GB2312" w:cs="宋体"/>
                <w:color w:val="000000"/>
                <w:sz w:val="21"/>
                <w:szCs w:val="21"/>
                <w:lang w:val="en-US" w:eastAsia="zh-CN" w:bidi="ar"/>
              </w:rPr>
              <w:t>用人单位</w:t>
            </w:r>
          </w:p>
        </w:tc>
        <w:tc>
          <w:tcPr>
            <w:tcW w:w="2932" w:type="dxa"/>
            <w:vAlign w:val="center"/>
          </w:tcPr>
          <w:p>
            <w:pPr>
              <w:keepNext w:val="0"/>
              <w:keepLines w:val="0"/>
              <w:pageBreakBefore w:val="0"/>
              <w:kinsoku/>
              <w:wordWrap/>
              <w:overflowPunct/>
              <w:topLinePunct w:val="0"/>
              <w:autoSpaceDE/>
              <w:autoSpaceDN/>
              <w:bidi w:val="0"/>
              <w:adjustRightInd/>
              <w:snapToGrid/>
              <w:spacing w:line="280" w:lineRule="exact"/>
              <w:textAlignment w:val="auto"/>
              <w:rPr>
                <w:rFonts w:hint="eastAsia" w:ascii="仿宋_GB2312" w:hAnsi="宋体" w:eastAsia="仿宋_GB2312" w:cs="宋体"/>
                <w:color w:val="000000"/>
                <w:sz w:val="21"/>
                <w:szCs w:val="21"/>
                <w:lang w:bidi="ar"/>
              </w:rPr>
            </w:pPr>
            <w:r>
              <w:rPr>
                <w:rFonts w:hint="eastAsia" w:ascii="仿宋_GB2312" w:hAnsi="宋体" w:eastAsia="仿宋_GB2312" w:cs="宋体"/>
                <w:color w:val="000000"/>
                <w:sz w:val="21"/>
                <w:szCs w:val="21"/>
                <w:lang w:bidi="ar"/>
              </w:rPr>
              <w:t>用人单位</w:t>
            </w:r>
            <w:r>
              <w:rPr>
                <w:rFonts w:hint="eastAsia" w:ascii="仿宋_GB2312" w:hAnsi="宋体" w:eastAsia="仿宋_GB2312" w:cs="宋体"/>
                <w:color w:val="000000"/>
                <w:sz w:val="21"/>
                <w:szCs w:val="21"/>
                <w:lang w:eastAsia="zh-CN" w:bidi="ar"/>
              </w:rPr>
              <w:t>（</w:t>
            </w:r>
            <w:r>
              <w:rPr>
                <w:rFonts w:hint="eastAsia" w:ascii="仿宋_GB2312" w:hAnsi="宋体" w:eastAsia="仿宋_GB2312" w:cs="宋体"/>
                <w:color w:val="000000"/>
                <w:sz w:val="21"/>
                <w:szCs w:val="21"/>
                <w:lang w:val="en-US" w:eastAsia="zh-CN" w:bidi="ar"/>
              </w:rPr>
              <w:t>包括有缴纳社会保险费义务的劳务派遣单位）</w:t>
            </w:r>
            <w:r>
              <w:rPr>
                <w:rFonts w:hint="eastAsia" w:ascii="仿宋_GB2312" w:hAnsi="宋体" w:eastAsia="仿宋_GB2312" w:cs="宋体"/>
                <w:color w:val="000000"/>
                <w:sz w:val="21"/>
                <w:szCs w:val="21"/>
                <w:lang w:bidi="ar"/>
              </w:rPr>
              <w:t>是否</w:t>
            </w:r>
            <w:r>
              <w:rPr>
                <w:rFonts w:hint="eastAsia" w:ascii="仿宋_GB2312" w:hAnsi="宋体" w:eastAsia="仿宋_GB2312" w:cs="宋体"/>
                <w:color w:val="000000"/>
                <w:sz w:val="21"/>
                <w:szCs w:val="21"/>
                <w:lang w:val="en-US" w:eastAsia="zh-CN" w:bidi="ar"/>
              </w:rPr>
              <w:t>为招用的外国人</w:t>
            </w:r>
            <w:r>
              <w:rPr>
                <w:rFonts w:hint="eastAsia" w:ascii="仿宋_GB2312" w:hAnsi="宋体" w:eastAsia="仿宋_GB2312" w:cs="宋体"/>
                <w:color w:val="000000"/>
                <w:sz w:val="21"/>
                <w:szCs w:val="21"/>
                <w:lang w:bidi="ar"/>
              </w:rPr>
              <w:t>办理社会保险登记</w:t>
            </w:r>
          </w:p>
        </w:tc>
        <w:tc>
          <w:tcPr>
            <w:tcW w:w="7248" w:type="dxa"/>
            <w:vAlign w:val="center"/>
          </w:tcPr>
          <w:p>
            <w:pPr>
              <w:keepNext w:val="0"/>
              <w:keepLines w:val="0"/>
              <w:pageBreakBefore w:val="0"/>
              <w:kinsoku/>
              <w:wordWrap/>
              <w:overflowPunct/>
              <w:topLinePunct w:val="0"/>
              <w:autoSpaceDE/>
              <w:autoSpaceDN/>
              <w:bidi w:val="0"/>
              <w:adjustRightInd/>
              <w:snapToGrid/>
              <w:spacing w:line="280" w:lineRule="exact"/>
              <w:textAlignment w:val="auto"/>
              <w:rPr>
                <w:rFonts w:hint="eastAsia" w:ascii="仿宋_GB2312" w:hAnsi="宋体" w:eastAsia="仿宋_GB2312" w:cs="宋体"/>
                <w:color w:val="000000"/>
                <w:sz w:val="21"/>
                <w:szCs w:val="21"/>
                <w:lang w:val="en-US" w:eastAsia="zh-CN" w:bidi="ar"/>
              </w:rPr>
            </w:pPr>
            <w:r>
              <w:rPr>
                <w:rFonts w:hint="eastAsia" w:ascii="仿宋_GB2312" w:hAnsi="宋体" w:eastAsia="仿宋_GB2312" w:cs="宋体"/>
                <w:color w:val="000000"/>
                <w:sz w:val="21"/>
                <w:szCs w:val="21"/>
                <w:lang w:val="en-US" w:eastAsia="zh-CN" w:bidi="ar"/>
              </w:rPr>
              <w:t>1、《在中国境内就业的外国人参加社会保险暂行办法》第4条：用人单位招用外国人的，应当自办理就业证件之日起30日内为其办理社会保险登记。</w:t>
            </w:r>
          </w:p>
          <w:p>
            <w:pPr>
              <w:keepNext w:val="0"/>
              <w:keepLines w:val="0"/>
              <w:pageBreakBefore w:val="0"/>
              <w:kinsoku/>
              <w:wordWrap/>
              <w:overflowPunct/>
              <w:topLinePunct w:val="0"/>
              <w:autoSpaceDE/>
              <w:autoSpaceDN/>
              <w:bidi w:val="0"/>
              <w:adjustRightInd/>
              <w:snapToGrid/>
              <w:spacing w:line="280" w:lineRule="exact"/>
              <w:textAlignment w:val="auto"/>
              <w:rPr>
                <w:rFonts w:hint="eastAsia" w:ascii="仿宋_GB2312" w:hAnsi="宋体" w:eastAsia="仿宋_GB2312" w:cs="宋体"/>
                <w:color w:val="000000"/>
                <w:sz w:val="21"/>
                <w:szCs w:val="21"/>
                <w:lang w:val="en-US" w:eastAsia="zh-CN" w:bidi="ar"/>
              </w:rPr>
            </w:pPr>
            <w:r>
              <w:rPr>
                <w:rFonts w:hint="eastAsia" w:ascii="仿宋_GB2312" w:hAnsi="宋体" w:eastAsia="仿宋_GB2312" w:cs="宋体"/>
                <w:color w:val="000000"/>
                <w:sz w:val="21"/>
                <w:szCs w:val="21"/>
                <w:lang w:val="en-US" w:eastAsia="zh-CN" w:bidi="ar"/>
              </w:rPr>
              <w:t>受境外雇主派遣到境内工作单位工作的外国人，应当由境内工作单位按照前款规定为其办理社会保险登记。</w:t>
            </w:r>
          </w:p>
          <w:p>
            <w:pPr>
              <w:keepNext w:val="0"/>
              <w:keepLines w:val="0"/>
              <w:pageBreakBefore w:val="0"/>
              <w:kinsoku/>
              <w:wordWrap/>
              <w:overflowPunct/>
              <w:topLinePunct w:val="0"/>
              <w:autoSpaceDE/>
              <w:autoSpaceDN/>
              <w:bidi w:val="0"/>
              <w:adjustRightInd/>
              <w:snapToGrid/>
              <w:spacing w:line="280" w:lineRule="exact"/>
              <w:textAlignment w:val="auto"/>
              <w:rPr>
                <w:rFonts w:hint="default" w:ascii="仿宋_GB2312" w:hAnsi="宋体" w:eastAsia="仿宋_GB2312" w:cs="宋体"/>
                <w:color w:val="000000"/>
                <w:sz w:val="21"/>
                <w:szCs w:val="21"/>
                <w:lang w:val="en-US" w:eastAsia="zh-CN" w:bidi="ar"/>
              </w:rPr>
            </w:pPr>
            <w:r>
              <w:rPr>
                <w:rFonts w:hint="eastAsia" w:ascii="仿宋_GB2312" w:hAnsi="宋体" w:eastAsia="仿宋_GB2312" w:cs="宋体"/>
                <w:color w:val="000000"/>
                <w:sz w:val="21"/>
                <w:szCs w:val="21"/>
                <w:lang w:val="en-US" w:eastAsia="zh-CN" w:bidi="ar"/>
              </w:rPr>
              <w:t>2、《在中国境内就业的外国人参加社会保险暂行办法》第11条：社会保险行政部门应当按照社会保险法的规定，对外国人参加社会保险的情况进行监督检查。用人单位或者境内工作单位未依法为招用的外国人办理社会保险登记或者未依法为其缴纳社会保险费的，按照社会保险法、《劳动保障监察条例》等法律、行政法规和有关规章的规定处理。</w:t>
            </w:r>
          </w:p>
        </w:tc>
        <w:tc>
          <w:tcPr>
            <w:tcW w:w="1190" w:type="dxa"/>
            <w:vMerge w:val="continue"/>
          </w:tcPr>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p>
        </w:tc>
        <w:tc>
          <w:tcPr>
            <w:tcW w:w="1123" w:type="dxa"/>
            <w:vMerge w:val="continue"/>
          </w:tcPr>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heme="minorHAnsi" w:hAnsiTheme="minorHAnsi" w:eastAsiaTheme="minorEastAsia" w:cstheme="minorBidi"/>
                <w:kern w:val="2"/>
                <w:sz w:val="21"/>
                <w:szCs w:val="21"/>
                <w:lang w:val="en-US" w:eastAsia="zh-CN" w:bidi="ar-SA"/>
              </w:rPr>
            </w:pPr>
            <w:r>
              <w:rPr>
                <w:rFonts w:hint="eastAsia" w:asciiTheme="minorHAnsi" w:hAnsiTheme="minorHAnsi" w:eastAsiaTheme="minorEastAsia"/>
                <w:sz w:val="21"/>
                <w:szCs w:val="21"/>
                <w:lang w:val="en-US" w:eastAsia="zh-CN"/>
              </w:rPr>
              <w:t>41</w:t>
            </w:r>
          </w:p>
        </w:tc>
        <w:tc>
          <w:tcPr>
            <w:tcW w:w="709"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_GB2312" w:hAnsi="宋体" w:eastAsia="仿宋_GB2312" w:cs="宋体"/>
                <w:color w:val="000000"/>
                <w:kern w:val="0"/>
                <w:sz w:val="21"/>
                <w:szCs w:val="21"/>
                <w:lang w:val="en-US" w:eastAsia="zh-CN" w:bidi="ar"/>
              </w:rPr>
            </w:pPr>
            <w:r>
              <w:rPr>
                <w:rFonts w:hint="eastAsia" w:ascii="仿宋_GB2312" w:hAnsi="宋体" w:eastAsia="仿宋_GB2312" w:cs="宋体"/>
                <w:color w:val="000000"/>
                <w:kern w:val="0"/>
                <w:sz w:val="21"/>
                <w:szCs w:val="21"/>
                <w:lang w:bidi="ar"/>
              </w:rPr>
              <w:t>社会保险</w:t>
            </w:r>
          </w:p>
        </w:tc>
        <w:tc>
          <w:tcPr>
            <w:tcW w:w="801"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_GB2312" w:hAnsi="宋体" w:eastAsia="仿宋_GB2312" w:cs="宋体"/>
                <w:color w:val="000000"/>
                <w:kern w:val="2"/>
                <w:sz w:val="21"/>
                <w:szCs w:val="21"/>
                <w:lang w:val="en-US" w:eastAsia="zh-CN" w:bidi="ar"/>
              </w:rPr>
            </w:pPr>
            <w:r>
              <w:rPr>
                <w:rFonts w:hint="eastAsia" w:ascii="仿宋_GB2312" w:hAnsi="宋体" w:eastAsia="仿宋_GB2312" w:cs="宋体"/>
                <w:color w:val="000000"/>
                <w:sz w:val="21"/>
                <w:szCs w:val="21"/>
                <w:lang w:val="en-US" w:eastAsia="zh-CN" w:bidi="ar"/>
              </w:rPr>
              <w:t>用人单位</w:t>
            </w:r>
          </w:p>
        </w:tc>
        <w:tc>
          <w:tcPr>
            <w:tcW w:w="2932" w:type="dxa"/>
            <w:vAlign w:val="center"/>
          </w:tcPr>
          <w:p>
            <w:pPr>
              <w:keepNext w:val="0"/>
              <w:keepLines w:val="0"/>
              <w:pageBreakBefore w:val="0"/>
              <w:kinsoku/>
              <w:wordWrap/>
              <w:overflowPunct/>
              <w:topLinePunct w:val="0"/>
              <w:autoSpaceDE/>
              <w:autoSpaceDN/>
              <w:bidi w:val="0"/>
              <w:adjustRightInd/>
              <w:snapToGrid/>
              <w:spacing w:line="280" w:lineRule="exact"/>
              <w:textAlignment w:val="auto"/>
              <w:rPr>
                <w:rFonts w:hint="eastAsia" w:eastAsia="仿宋_GB2312" w:asciiTheme="minorHAnsi" w:hAnsiTheme="minorHAnsi" w:cstheme="minorBidi"/>
                <w:kern w:val="2"/>
                <w:sz w:val="21"/>
                <w:szCs w:val="21"/>
                <w:lang w:val="en-US" w:eastAsia="zh-CN" w:bidi="ar-SA"/>
              </w:rPr>
            </w:pPr>
            <w:r>
              <w:rPr>
                <w:rFonts w:hint="eastAsia" w:ascii="仿宋_GB2312" w:hAnsi="宋体" w:eastAsia="仿宋_GB2312" w:cs="宋体"/>
                <w:color w:val="000000"/>
                <w:sz w:val="21"/>
                <w:szCs w:val="21"/>
                <w:lang w:bidi="ar"/>
              </w:rPr>
              <w:t>用人单位</w:t>
            </w:r>
            <w:r>
              <w:rPr>
                <w:rFonts w:hint="eastAsia" w:ascii="仿宋_GB2312" w:hAnsi="宋体" w:eastAsia="仿宋_GB2312" w:cs="宋体"/>
                <w:color w:val="000000"/>
                <w:sz w:val="21"/>
                <w:szCs w:val="21"/>
                <w:lang w:eastAsia="zh-CN" w:bidi="ar"/>
              </w:rPr>
              <w:t>（</w:t>
            </w:r>
            <w:r>
              <w:rPr>
                <w:rFonts w:hint="eastAsia" w:ascii="仿宋_GB2312" w:hAnsi="宋体" w:eastAsia="仿宋_GB2312" w:cs="宋体"/>
                <w:color w:val="000000"/>
                <w:sz w:val="21"/>
                <w:szCs w:val="21"/>
                <w:lang w:val="en-US" w:eastAsia="zh-CN" w:bidi="ar"/>
              </w:rPr>
              <w:t>包括有缴纳社会保险费义务的劳务派遣单位和用工单位）</w:t>
            </w:r>
            <w:r>
              <w:rPr>
                <w:rFonts w:hint="eastAsia" w:ascii="仿宋_GB2312" w:hAnsi="宋体" w:eastAsia="仿宋_GB2312" w:cs="宋体"/>
                <w:color w:val="000000"/>
                <w:sz w:val="21"/>
                <w:szCs w:val="21"/>
                <w:lang w:bidi="ar"/>
              </w:rPr>
              <w:t>是否</w:t>
            </w:r>
            <w:r>
              <w:rPr>
                <w:rFonts w:hint="eastAsia" w:ascii="仿宋_GB2312" w:hAnsi="宋体" w:eastAsia="仿宋_GB2312" w:cs="宋体"/>
                <w:color w:val="000000"/>
                <w:sz w:val="21"/>
                <w:szCs w:val="21"/>
                <w:lang w:val="en-US" w:eastAsia="zh-CN" w:bidi="ar"/>
              </w:rPr>
              <w:t>按时足额缴纳</w:t>
            </w:r>
            <w:r>
              <w:rPr>
                <w:rFonts w:hint="eastAsia" w:ascii="仿宋_GB2312" w:hAnsi="宋体" w:eastAsia="仿宋_GB2312" w:cs="宋体"/>
                <w:color w:val="000000"/>
                <w:sz w:val="21"/>
                <w:szCs w:val="21"/>
                <w:lang w:bidi="ar"/>
              </w:rPr>
              <w:t>社会保险</w:t>
            </w:r>
            <w:r>
              <w:rPr>
                <w:rFonts w:hint="eastAsia" w:ascii="仿宋_GB2312" w:hAnsi="宋体" w:eastAsia="仿宋_GB2312" w:cs="宋体"/>
                <w:color w:val="000000"/>
                <w:sz w:val="21"/>
                <w:szCs w:val="21"/>
                <w:lang w:val="en-US" w:eastAsia="zh-CN" w:bidi="ar"/>
              </w:rPr>
              <w:t>费</w:t>
            </w:r>
          </w:p>
        </w:tc>
        <w:tc>
          <w:tcPr>
            <w:tcW w:w="7248" w:type="dxa"/>
            <w:vAlign w:val="center"/>
          </w:tcPr>
          <w:p>
            <w:pPr>
              <w:keepNext w:val="0"/>
              <w:keepLines w:val="0"/>
              <w:pageBreakBefore w:val="0"/>
              <w:kinsoku/>
              <w:wordWrap/>
              <w:overflowPunct/>
              <w:topLinePunct w:val="0"/>
              <w:autoSpaceDE/>
              <w:autoSpaceDN/>
              <w:bidi w:val="0"/>
              <w:adjustRightInd/>
              <w:snapToGrid/>
              <w:spacing w:line="280" w:lineRule="exact"/>
              <w:textAlignment w:val="auto"/>
              <w:rPr>
                <w:rFonts w:hint="eastAsia" w:ascii="仿宋_GB2312" w:hAnsi="宋体" w:eastAsia="仿宋_GB2312" w:cs="宋体"/>
                <w:color w:val="000000"/>
                <w:sz w:val="21"/>
                <w:szCs w:val="21"/>
                <w:lang w:val="en-US" w:eastAsia="zh-CN" w:bidi="ar"/>
              </w:rPr>
            </w:pPr>
            <w:r>
              <w:rPr>
                <w:rFonts w:hint="eastAsia" w:ascii="仿宋_GB2312" w:hAnsi="宋体" w:eastAsia="仿宋_GB2312" w:cs="宋体"/>
                <w:color w:val="000000"/>
                <w:sz w:val="21"/>
                <w:szCs w:val="21"/>
                <w:lang w:val="en-US" w:eastAsia="zh-CN" w:bidi="ar"/>
              </w:rPr>
              <w:t>1、《中华人民共和国社会保险法》第86条：用人单位未按时足额缴纳社会保险费的，由社会保险费征收机构责令限期缴纳或者补足，并自欠缴之日起，按日加收万分之五的滞纳金；逾期仍不缴纳的，由有关行政部门处欠缴数额一倍以上三倍以下的罚款。</w:t>
            </w:r>
          </w:p>
          <w:p>
            <w:pPr>
              <w:keepNext w:val="0"/>
              <w:keepLines w:val="0"/>
              <w:pageBreakBefore w:val="0"/>
              <w:kinsoku/>
              <w:wordWrap/>
              <w:overflowPunct/>
              <w:topLinePunct w:val="0"/>
              <w:autoSpaceDE/>
              <w:autoSpaceDN/>
              <w:bidi w:val="0"/>
              <w:adjustRightInd/>
              <w:snapToGrid/>
              <w:spacing w:line="280" w:lineRule="exact"/>
              <w:textAlignment w:val="auto"/>
              <w:rPr>
                <w:rFonts w:hint="eastAsia" w:ascii="仿宋_GB2312" w:hAnsi="宋体" w:eastAsia="仿宋_GB2312" w:cs="宋体"/>
                <w:color w:val="000000"/>
                <w:sz w:val="21"/>
                <w:szCs w:val="21"/>
                <w:lang w:val="en-US" w:eastAsia="zh-CN" w:bidi="ar"/>
              </w:rPr>
            </w:pPr>
            <w:r>
              <w:rPr>
                <w:rFonts w:hint="eastAsia" w:ascii="仿宋_GB2312" w:hAnsi="宋体" w:eastAsia="仿宋_GB2312" w:cs="宋体"/>
                <w:color w:val="000000"/>
                <w:sz w:val="21"/>
                <w:szCs w:val="21"/>
                <w:lang w:val="en-US" w:eastAsia="zh-CN" w:bidi="ar"/>
              </w:rPr>
              <w:t>2、《劳动保障监察条例》第11条第（七）项：劳动保障行政部门对下列事项实施劳动保障监察：</w:t>
            </w:r>
          </w:p>
          <w:p>
            <w:pPr>
              <w:keepNext w:val="0"/>
              <w:keepLines w:val="0"/>
              <w:pageBreakBefore w:val="0"/>
              <w:kinsoku/>
              <w:wordWrap/>
              <w:overflowPunct/>
              <w:topLinePunct w:val="0"/>
              <w:autoSpaceDE/>
              <w:autoSpaceDN/>
              <w:bidi w:val="0"/>
              <w:adjustRightInd/>
              <w:snapToGrid/>
              <w:spacing w:line="280" w:lineRule="exact"/>
              <w:textAlignment w:val="auto"/>
              <w:rPr>
                <w:rFonts w:hint="eastAsia" w:ascii="仿宋_GB2312" w:hAnsi="宋体" w:eastAsia="仿宋_GB2312" w:cs="宋体"/>
                <w:color w:val="000000"/>
                <w:sz w:val="21"/>
                <w:szCs w:val="21"/>
                <w:lang w:val="en-US" w:eastAsia="zh-CN" w:bidi="ar"/>
              </w:rPr>
            </w:pPr>
            <w:r>
              <w:rPr>
                <w:rFonts w:hint="eastAsia" w:ascii="仿宋_GB2312" w:hAnsi="宋体" w:eastAsia="仿宋_GB2312" w:cs="宋体"/>
                <w:color w:val="000000"/>
                <w:sz w:val="21"/>
                <w:szCs w:val="21"/>
                <w:lang w:val="en-US" w:eastAsia="zh-CN" w:bidi="ar"/>
              </w:rPr>
              <w:t>（七）用人单位参加各项社会保险和缴纳社会保险费的情况；</w:t>
            </w:r>
          </w:p>
          <w:p>
            <w:pPr>
              <w:keepNext w:val="0"/>
              <w:keepLines w:val="0"/>
              <w:pageBreakBefore w:val="0"/>
              <w:kinsoku/>
              <w:wordWrap/>
              <w:overflowPunct/>
              <w:topLinePunct w:val="0"/>
              <w:autoSpaceDE/>
              <w:autoSpaceDN/>
              <w:bidi w:val="0"/>
              <w:adjustRightInd/>
              <w:snapToGrid/>
              <w:spacing w:line="280" w:lineRule="exact"/>
              <w:textAlignment w:val="auto"/>
              <w:rPr>
                <w:rFonts w:hint="eastAsia" w:ascii="仿宋_GB2312" w:hAnsi="宋体" w:eastAsia="仿宋_GB2312" w:cs="宋体"/>
                <w:color w:val="000000"/>
                <w:sz w:val="21"/>
                <w:szCs w:val="21"/>
                <w:lang w:val="en-US" w:eastAsia="zh-CN" w:bidi="ar"/>
              </w:rPr>
            </w:pPr>
            <w:r>
              <w:rPr>
                <w:rFonts w:hint="eastAsia" w:ascii="仿宋_GB2312" w:hAnsi="宋体" w:eastAsia="仿宋_GB2312" w:cs="宋体"/>
                <w:color w:val="000000"/>
                <w:sz w:val="21"/>
                <w:szCs w:val="21"/>
                <w:lang w:val="en-US" w:eastAsia="zh-CN" w:bidi="ar"/>
              </w:rPr>
              <w:t>3、《劳务派遣暂行规定》第18条：劳务派遣单位跨地区派遣劳动者的，应当在用工单位所在地为被派遣劳动者参加社会保险，按照用工单位所在地的规定缴纳社会保险费，被派遣劳动者按照国家规定享受社会保险待遇。</w:t>
            </w:r>
          </w:p>
          <w:p>
            <w:pPr>
              <w:keepNext w:val="0"/>
              <w:keepLines w:val="0"/>
              <w:pageBreakBefore w:val="0"/>
              <w:kinsoku/>
              <w:wordWrap/>
              <w:overflowPunct/>
              <w:topLinePunct w:val="0"/>
              <w:autoSpaceDE/>
              <w:autoSpaceDN/>
              <w:bidi w:val="0"/>
              <w:adjustRightInd/>
              <w:snapToGrid/>
              <w:spacing w:line="280" w:lineRule="exact"/>
              <w:textAlignment w:val="auto"/>
              <w:rPr>
                <w:rFonts w:hint="eastAsia" w:ascii="仿宋_GB2312" w:hAnsi="宋体" w:eastAsia="仿宋_GB2312" w:cs="宋体"/>
                <w:color w:val="000000"/>
                <w:sz w:val="21"/>
                <w:szCs w:val="21"/>
                <w:lang w:val="en-US" w:eastAsia="zh-CN" w:bidi="ar"/>
              </w:rPr>
            </w:pPr>
            <w:r>
              <w:rPr>
                <w:rFonts w:hint="eastAsia" w:ascii="仿宋_GB2312" w:hAnsi="宋体" w:eastAsia="仿宋_GB2312" w:cs="宋体"/>
                <w:color w:val="000000"/>
                <w:sz w:val="21"/>
                <w:szCs w:val="21"/>
                <w:lang w:val="en-US" w:eastAsia="zh-CN" w:bidi="ar"/>
              </w:rPr>
              <w:t>4、《劳务派遣暂行规定》第19条：劳务派遣单位在用工单位所在地设立分支机构的，由分支机构为被派遣劳动者办理参保手续，缴纳社会保险费。</w:t>
            </w:r>
          </w:p>
          <w:p>
            <w:pPr>
              <w:keepNext w:val="0"/>
              <w:keepLines w:val="0"/>
              <w:pageBreakBefore w:val="0"/>
              <w:kinsoku/>
              <w:wordWrap/>
              <w:overflowPunct/>
              <w:topLinePunct w:val="0"/>
              <w:autoSpaceDE/>
              <w:autoSpaceDN/>
              <w:bidi w:val="0"/>
              <w:adjustRightInd/>
              <w:snapToGrid/>
              <w:spacing w:line="280" w:lineRule="exact"/>
              <w:textAlignment w:val="auto"/>
              <w:rPr>
                <w:rFonts w:hint="default" w:ascii="仿宋_GB2312" w:hAnsi="宋体" w:eastAsia="仿宋_GB2312" w:cs="宋体"/>
                <w:color w:val="000000"/>
                <w:sz w:val="21"/>
                <w:szCs w:val="21"/>
                <w:lang w:val="en-US" w:eastAsia="zh-CN" w:bidi="ar"/>
              </w:rPr>
            </w:pPr>
            <w:r>
              <w:rPr>
                <w:rFonts w:hint="eastAsia" w:ascii="仿宋_GB2312" w:hAnsi="宋体" w:eastAsia="仿宋_GB2312" w:cs="宋体"/>
                <w:color w:val="000000"/>
                <w:sz w:val="21"/>
                <w:szCs w:val="21"/>
                <w:lang w:val="en-US" w:eastAsia="zh-CN" w:bidi="ar"/>
              </w:rPr>
              <w:t>劳务派遣单位未在用工单位所在地设立分支机构的，由用工单位代劳务派遣单位为被派遣劳动者办理参保手续，缴纳社会保险费。 </w:t>
            </w:r>
          </w:p>
        </w:tc>
        <w:tc>
          <w:tcPr>
            <w:tcW w:w="1190" w:type="dxa"/>
            <w:vMerge w:val="continue"/>
          </w:tcPr>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p>
        </w:tc>
        <w:tc>
          <w:tcPr>
            <w:tcW w:w="1123" w:type="dxa"/>
            <w:vMerge w:val="continue"/>
          </w:tcPr>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heme="minorHAnsi" w:hAnsiTheme="minorHAnsi" w:eastAsiaTheme="minorEastAsia"/>
                <w:sz w:val="21"/>
                <w:szCs w:val="21"/>
                <w:lang w:val="en-US" w:eastAsia="zh-CN"/>
              </w:rPr>
            </w:pPr>
            <w:r>
              <w:rPr>
                <w:rFonts w:hint="eastAsia" w:asciiTheme="minorHAnsi" w:hAnsiTheme="minorHAnsi" w:eastAsiaTheme="minorEastAsia"/>
                <w:sz w:val="21"/>
                <w:szCs w:val="21"/>
                <w:lang w:val="en-US" w:eastAsia="zh-CN"/>
              </w:rPr>
              <w:t>42</w:t>
            </w:r>
          </w:p>
        </w:tc>
        <w:tc>
          <w:tcPr>
            <w:tcW w:w="709"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kern w:val="0"/>
                <w:sz w:val="21"/>
                <w:szCs w:val="21"/>
                <w:lang w:bidi="ar"/>
              </w:rPr>
            </w:pPr>
            <w:r>
              <w:rPr>
                <w:rFonts w:hint="eastAsia" w:ascii="仿宋_GB2312" w:hAnsi="宋体" w:eastAsia="仿宋_GB2312" w:cs="宋体"/>
                <w:color w:val="000000"/>
                <w:kern w:val="0"/>
                <w:sz w:val="21"/>
                <w:szCs w:val="21"/>
                <w:lang w:bidi="ar"/>
              </w:rPr>
              <w:t>社会保险</w:t>
            </w:r>
          </w:p>
        </w:tc>
        <w:tc>
          <w:tcPr>
            <w:tcW w:w="801"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val="en-US" w:eastAsia="zh-CN" w:bidi="ar"/>
              </w:rPr>
              <w:t>用人单位</w:t>
            </w:r>
          </w:p>
        </w:tc>
        <w:tc>
          <w:tcPr>
            <w:tcW w:w="2932" w:type="dxa"/>
            <w:vAlign w:val="center"/>
          </w:tcPr>
          <w:p>
            <w:pPr>
              <w:keepNext w:val="0"/>
              <w:keepLines w:val="0"/>
              <w:pageBreakBefore w:val="0"/>
              <w:kinsoku/>
              <w:wordWrap/>
              <w:overflowPunct/>
              <w:topLinePunct w:val="0"/>
              <w:autoSpaceDE/>
              <w:autoSpaceDN/>
              <w:bidi w:val="0"/>
              <w:adjustRightInd/>
              <w:snapToGrid/>
              <w:spacing w:line="280" w:lineRule="exact"/>
              <w:textAlignment w:val="auto"/>
              <w:rPr>
                <w:rFonts w:hint="default" w:ascii="仿宋_GB2312" w:hAnsi="宋体" w:eastAsia="仿宋_GB2312" w:cs="宋体"/>
                <w:color w:val="000000"/>
                <w:sz w:val="21"/>
                <w:szCs w:val="21"/>
                <w:lang w:val="en-US" w:bidi="ar"/>
              </w:rPr>
            </w:pPr>
            <w:r>
              <w:rPr>
                <w:rFonts w:hint="eastAsia" w:ascii="仿宋_GB2312" w:hAnsi="宋体" w:eastAsia="仿宋_GB2312" w:cs="宋体"/>
                <w:color w:val="000000"/>
                <w:sz w:val="21"/>
                <w:szCs w:val="21"/>
                <w:lang w:val="en-US" w:eastAsia="zh-CN" w:bidi="ar"/>
              </w:rPr>
              <w:t>用人</w:t>
            </w:r>
            <w:r>
              <w:rPr>
                <w:rFonts w:ascii="仿宋_GB2312" w:hAnsi="宋体" w:eastAsia="仿宋_GB2312" w:cs="宋体"/>
                <w:color w:val="000000"/>
                <w:sz w:val="21"/>
                <w:szCs w:val="21"/>
                <w:lang w:bidi="ar"/>
              </w:rPr>
              <w:t>单位是否</w:t>
            </w:r>
            <w:r>
              <w:rPr>
                <w:rFonts w:hint="eastAsia" w:ascii="仿宋_GB2312" w:hAnsi="宋体" w:eastAsia="仿宋_GB2312" w:cs="宋体"/>
                <w:color w:val="000000"/>
                <w:sz w:val="21"/>
                <w:szCs w:val="21"/>
                <w:lang w:val="en-US" w:eastAsia="zh-CN" w:bidi="ar"/>
              </w:rPr>
              <w:t>存在因伪造、变更、故意毁灭有关账册、材料等致使无法确定社会保险费缴费基数，经核定征收后是否存在延迟缴纳的情形</w:t>
            </w:r>
          </w:p>
        </w:tc>
        <w:tc>
          <w:tcPr>
            <w:tcW w:w="7248" w:type="dxa"/>
            <w:vAlign w:val="center"/>
          </w:tcPr>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r>
              <w:rPr>
                <w:rFonts w:ascii="仿宋_GB2312" w:hAnsi="宋体" w:eastAsia="仿宋_GB2312" w:cs="宋体"/>
                <w:color w:val="000000"/>
                <w:sz w:val="21"/>
                <w:szCs w:val="21"/>
                <w:lang w:bidi="ar"/>
              </w:rPr>
              <w:t>《社会保险费征缴暂行条例》第</w:t>
            </w:r>
            <w:r>
              <w:rPr>
                <w:rFonts w:hint="eastAsia" w:ascii="仿宋_GB2312" w:hAnsi="宋体" w:eastAsia="仿宋_GB2312" w:cs="宋体"/>
                <w:color w:val="000000"/>
                <w:sz w:val="21"/>
                <w:szCs w:val="21"/>
                <w:lang w:val="en-US" w:eastAsia="zh-CN" w:bidi="ar"/>
              </w:rPr>
              <w:t>24</w:t>
            </w:r>
            <w:r>
              <w:rPr>
                <w:rFonts w:ascii="仿宋_GB2312" w:hAnsi="宋体" w:eastAsia="仿宋_GB2312" w:cs="宋体"/>
                <w:color w:val="000000"/>
                <w:sz w:val="21"/>
                <w:szCs w:val="21"/>
                <w:lang w:bidi="ar"/>
              </w:rPr>
              <w:t>条</w:t>
            </w:r>
            <w:r>
              <w:rPr>
                <w:rFonts w:hint="eastAsia" w:ascii="仿宋_GB2312" w:hAnsi="宋体" w:eastAsia="仿宋_GB2312" w:cs="宋体"/>
                <w:color w:val="000000"/>
                <w:sz w:val="21"/>
                <w:szCs w:val="21"/>
                <w:lang w:bidi="ar"/>
              </w:rPr>
              <w:t>：缴费单位违反有关财务、会计、统计的法律、行政法规和国家有关规定，伪造、变造、故意毁灭有关账册、材料，或者不设账册，致使社会保险费缴费基数无法确定的，除依照有关法律、行政法规的规定给予行政处罚、纪律处分、刑事处罚外，依照本条例第十条的规定征缴；迟延缴纳的，由劳动保障行政部门或者税务机关依照第十三条的规定决定加收滞纳金，并对直接负责的主管人员和其他直接责任人员处</w:t>
            </w:r>
            <w:r>
              <w:rPr>
                <w:rFonts w:hint="eastAsia" w:ascii="仿宋_GB2312" w:hAnsi="宋体" w:eastAsia="仿宋_GB2312" w:cs="宋体"/>
                <w:color w:val="000000"/>
                <w:sz w:val="21"/>
                <w:szCs w:val="21"/>
                <w:lang w:val="en-US" w:eastAsia="zh-CN" w:bidi="ar"/>
              </w:rPr>
              <w:t>5000</w:t>
            </w:r>
            <w:r>
              <w:rPr>
                <w:rFonts w:hint="eastAsia" w:ascii="仿宋_GB2312" w:hAnsi="宋体" w:eastAsia="仿宋_GB2312" w:cs="宋体"/>
                <w:color w:val="000000"/>
                <w:sz w:val="21"/>
                <w:szCs w:val="21"/>
                <w:lang w:bidi="ar"/>
              </w:rPr>
              <w:t>元以上</w:t>
            </w:r>
            <w:r>
              <w:rPr>
                <w:rFonts w:hint="eastAsia" w:ascii="仿宋_GB2312" w:hAnsi="宋体" w:eastAsia="仿宋_GB2312" w:cs="宋体"/>
                <w:color w:val="000000"/>
                <w:sz w:val="21"/>
                <w:szCs w:val="21"/>
                <w:lang w:val="en-US" w:eastAsia="zh-CN" w:bidi="ar"/>
              </w:rPr>
              <w:t>20000</w:t>
            </w:r>
            <w:r>
              <w:rPr>
                <w:rFonts w:hint="eastAsia" w:ascii="仿宋_GB2312" w:hAnsi="宋体" w:eastAsia="仿宋_GB2312" w:cs="宋体"/>
                <w:color w:val="000000"/>
                <w:sz w:val="21"/>
                <w:szCs w:val="21"/>
                <w:lang w:bidi="ar"/>
              </w:rPr>
              <w:t>元以下的罚款。</w:t>
            </w:r>
          </w:p>
        </w:tc>
        <w:tc>
          <w:tcPr>
            <w:tcW w:w="1190" w:type="dxa"/>
            <w:vMerge w:val="continue"/>
          </w:tcPr>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p>
        </w:tc>
        <w:tc>
          <w:tcPr>
            <w:tcW w:w="1123" w:type="dxa"/>
            <w:vMerge w:val="continue"/>
          </w:tcPr>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Theme="minorHAnsi" w:hAnsiTheme="minorHAnsi" w:eastAsiaTheme="minorEastAsia"/>
                <w:sz w:val="21"/>
                <w:szCs w:val="21"/>
                <w:lang w:eastAsia="zh-CN"/>
              </w:rPr>
            </w:pPr>
            <w:r>
              <w:rPr>
                <w:rFonts w:hint="eastAsia" w:asciiTheme="minorHAnsi" w:hAnsiTheme="minorHAnsi" w:eastAsiaTheme="minorEastAsia"/>
                <w:sz w:val="21"/>
                <w:szCs w:val="21"/>
              </w:rPr>
              <w:t>4</w:t>
            </w:r>
            <w:r>
              <w:rPr>
                <w:rFonts w:hint="eastAsia" w:asciiTheme="minorHAnsi" w:hAnsiTheme="minorHAnsi" w:eastAsiaTheme="minorEastAsia"/>
                <w:sz w:val="21"/>
                <w:szCs w:val="21"/>
                <w:lang w:val="en-US" w:eastAsia="zh-CN"/>
              </w:rPr>
              <w:t>3</w:t>
            </w:r>
          </w:p>
        </w:tc>
        <w:tc>
          <w:tcPr>
            <w:tcW w:w="709"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kern w:val="0"/>
                <w:sz w:val="21"/>
                <w:szCs w:val="21"/>
                <w:lang w:bidi="ar"/>
              </w:rPr>
            </w:pPr>
            <w:r>
              <w:rPr>
                <w:rFonts w:hint="eastAsia" w:ascii="仿宋_GB2312" w:hAnsi="宋体" w:eastAsia="仿宋_GB2312" w:cs="宋体"/>
                <w:color w:val="000000"/>
                <w:kern w:val="0"/>
                <w:sz w:val="21"/>
                <w:szCs w:val="21"/>
                <w:lang w:bidi="ar"/>
              </w:rPr>
              <w:t>社会保险</w:t>
            </w:r>
          </w:p>
        </w:tc>
        <w:tc>
          <w:tcPr>
            <w:tcW w:w="801"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val="en-US" w:eastAsia="zh-CN" w:bidi="ar"/>
              </w:rPr>
              <w:t>用人单位</w:t>
            </w:r>
          </w:p>
        </w:tc>
        <w:tc>
          <w:tcPr>
            <w:tcW w:w="2932" w:type="dxa"/>
            <w:vAlign w:val="center"/>
          </w:tcPr>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r>
              <w:rPr>
                <w:rFonts w:ascii="仿宋_GB2312" w:hAnsi="宋体" w:eastAsia="仿宋_GB2312" w:cs="宋体"/>
                <w:color w:val="000000"/>
                <w:sz w:val="21"/>
                <w:szCs w:val="21"/>
                <w:lang w:bidi="ar"/>
              </w:rPr>
              <w:t>用人单位是否存在向社会保险经办机构申报应缴纳的社会保险费数额时，瞒报工资总额或者职工人数</w:t>
            </w:r>
          </w:p>
        </w:tc>
        <w:tc>
          <w:tcPr>
            <w:tcW w:w="7248" w:type="dxa"/>
            <w:vAlign w:val="center"/>
          </w:tcPr>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r>
              <w:rPr>
                <w:rFonts w:ascii="仿宋_GB2312" w:hAnsi="宋体" w:eastAsia="仿宋_GB2312" w:cs="宋体"/>
                <w:color w:val="000000"/>
                <w:sz w:val="21"/>
                <w:szCs w:val="21"/>
                <w:lang w:bidi="ar"/>
              </w:rPr>
              <w:t>《劳动保障监察条例》第</w:t>
            </w:r>
            <w:r>
              <w:rPr>
                <w:rFonts w:hint="eastAsia" w:ascii="仿宋_GB2312" w:hAnsi="宋体" w:eastAsia="仿宋_GB2312" w:cs="宋体"/>
                <w:color w:val="000000"/>
                <w:sz w:val="21"/>
                <w:szCs w:val="21"/>
                <w:lang w:val="en-US" w:eastAsia="zh-CN" w:bidi="ar"/>
              </w:rPr>
              <w:t>27</w:t>
            </w:r>
            <w:r>
              <w:rPr>
                <w:rFonts w:ascii="仿宋_GB2312" w:hAnsi="宋体" w:eastAsia="仿宋_GB2312" w:cs="宋体"/>
                <w:color w:val="000000"/>
                <w:sz w:val="21"/>
                <w:szCs w:val="21"/>
                <w:lang w:bidi="ar"/>
              </w:rPr>
              <w:t>条第</w:t>
            </w:r>
            <w:r>
              <w:rPr>
                <w:rFonts w:hint="eastAsia" w:ascii="仿宋_GB2312" w:hAnsi="宋体" w:eastAsia="仿宋_GB2312" w:cs="宋体"/>
                <w:color w:val="000000"/>
                <w:sz w:val="21"/>
                <w:szCs w:val="21"/>
                <w:lang w:bidi="ar"/>
              </w:rPr>
              <w:t>一</w:t>
            </w:r>
            <w:r>
              <w:rPr>
                <w:rFonts w:ascii="仿宋_GB2312" w:hAnsi="宋体" w:eastAsia="仿宋_GB2312" w:cs="宋体"/>
                <w:color w:val="000000"/>
                <w:sz w:val="21"/>
                <w:szCs w:val="21"/>
                <w:lang w:bidi="ar"/>
              </w:rPr>
              <w:t>款</w:t>
            </w:r>
            <w:r>
              <w:rPr>
                <w:rFonts w:hint="eastAsia" w:ascii="仿宋_GB2312" w:hAnsi="宋体" w:eastAsia="仿宋_GB2312" w:cs="宋体"/>
                <w:color w:val="000000"/>
                <w:sz w:val="21"/>
                <w:szCs w:val="21"/>
                <w:lang w:bidi="ar"/>
              </w:rPr>
              <w:t>：</w:t>
            </w:r>
            <w:r>
              <w:rPr>
                <w:rFonts w:ascii="仿宋_GB2312" w:hAnsi="宋体" w:eastAsia="仿宋_GB2312" w:cs="宋体"/>
                <w:color w:val="000000"/>
                <w:sz w:val="21"/>
                <w:szCs w:val="21"/>
                <w:lang w:bidi="ar"/>
              </w:rPr>
              <w:t>用人单位向社会保险经办机构申报应缴纳的社会保险费数额时，瞒报工资总额或者职工人数的，由劳动保障行政部门责令改正，并处瞒报工资数额1倍以上3倍以下的罚款。</w:t>
            </w:r>
          </w:p>
        </w:tc>
        <w:tc>
          <w:tcPr>
            <w:tcW w:w="1190" w:type="dxa"/>
            <w:vMerge w:val="restart"/>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bidi="ar"/>
              </w:rPr>
              <w:t>同上</w:t>
            </w:r>
          </w:p>
        </w:tc>
        <w:tc>
          <w:tcPr>
            <w:tcW w:w="1123" w:type="dxa"/>
            <w:vMerge w:val="restart"/>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bidi="ar"/>
              </w:rPr>
              <w:t>同上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2" w:hRule="atLeast"/>
        </w:trPr>
        <w:tc>
          <w:tcPr>
            <w:tcW w:w="675"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Theme="minorHAnsi" w:hAnsiTheme="minorHAnsi" w:eastAsiaTheme="minorEastAsia"/>
                <w:sz w:val="21"/>
                <w:szCs w:val="21"/>
                <w:lang w:eastAsia="zh-CN"/>
              </w:rPr>
            </w:pPr>
            <w:r>
              <w:rPr>
                <w:rFonts w:hint="eastAsia" w:asciiTheme="minorHAnsi" w:hAnsiTheme="minorHAnsi" w:eastAsiaTheme="minorEastAsia"/>
                <w:sz w:val="21"/>
                <w:szCs w:val="21"/>
              </w:rPr>
              <w:t>4</w:t>
            </w:r>
            <w:r>
              <w:rPr>
                <w:rFonts w:hint="eastAsia" w:asciiTheme="minorHAnsi" w:hAnsiTheme="minorHAnsi" w:eastAsiaTheme="minorEastAsia"/>
                <w:sz w:val="21"/>
                <w:szCs w:val="21"/>
                <w:lang w:val="en-US" w:eastAsia="zh-CN"/>
              </w:rPr>
              <w:t>4</w:t>
            </w:r>
          </w:p>
        </w:tc>
        <w:tc>
          <w:tcPr>
            <w:tcW w:w="709"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kern w:val="0"/>
                <w:sz w:val="21"/>
                <w:szCs w:val="21"/>
                <w:lang w:bidi="ar"/>
              </w:rPr>
            </w:pPr>
            <w:r>
              <w:rPr>
                <w:rFonts w:hint="eastAsia" w:ascii="仿宋_GB2312" w:hAnsi="宋体" w:eastAsia="仿宋_GB2312" w:cs="宋体"/>
                <w:color w:val="000000"/>
                <w:kern w:val="0"/>
                <w:sz w:val="21"/>
                <w:szCs w:val="21"/>
                <w:lang w:bidi="ar"/>
              </w:rPr>
              <w:t>社会保险</w:t>
            </w:r>
          </w:p>
        </w:tc>
        <w:tc>
          <w:tcPr>
            <w:tcW w:w="801"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val="en-US" w:eastAsia="zh-CN" w:bidi="ar"/>
              </w:rPr>
              <w:t>用人单位</w:t>
            </w:r>
          </w:p>
        </w:tc>
        <w:tc>
          <w:tcPr>
            <w:tcW w:w="2932" w:type="dxa"/>
            <w:vAlign w:val="center"/>
          </w:tcPr>
          <w:p>
            <w:pPr>
              <w:keepNext w:val="0"/>
              <w:keepLines w:val="0"/>
              <w:pageBreakBefore w:val="0"/>
              <w:kinsoku/>
              <w:wordWrap/>
              <w:overflowPunct/>
              <w:topLinePunct w:val="0"/>
              <w:autoSpaceDE/>
              <w:autoSpaceDN/>
              <w:bidi w:val="0"/>
              <w:adjustRightInd/>
              <w:snapToGrid/>
              <w:spacing w:line="280" w:lineRule="exact"/>
              <w:textAlignment w:val="auto"/>
              <w:rPr>
                <w:rFonts w:hint="default" w:ascii="仿宋_GB2312" w:hAnsi="宋体" w:eastAsia="仿宋_GB2312" w:cs="宋体"/>
                <w:color w:val="000000"/>
                <w:sz w:val="21"/>
                <w:szCs w:val="21"/>
                <w:lang w:val="en-US" w:eastAsia="zh-CN" w:bidi="ar"/>
              </w:rPr>
            </w:pPr>
            <w:r>
              <w:rPr>
                <w:rFonts w:ascii="仿宋_GB2312" w:hAnsi="宋体" w:eastAsia="仿宋_GB2312" w:cs="宋体"/>
                <w:color w:val="000000"/>
                <w:sz w:val="21"/>
                <w:szCs w:val="21"/>
                <w:lang w:bidi="ar"/>
              </w:rPr>
              <w:t>缴费单位是否按规定公布本单位社会保险费缴纳情况</w:t>
            </w:r>
            <w:r>
              <w:rPr>
                <w:rFonts w:hint="eastAsia" w:ascii="仿宋_GB2312" w:hAnsi="宋体" w:eastAsia="仿宋_GB2312" w:cs="宋体"/>
                <w:color w:val="000000"/>
                <w:sz w:val="21"/>
                <w:szCs w:val="21"/>
                <w:lang w:eastAsia="zh-CN" w:bidi="ar"/>
              </w:rPr>
              <w:t>，</w:t>
            </w:r>
            <w:r>
              <w:rPr>
                <w:rFonts w:hint="eastAsia" w:ascii="仿宋_GB2312" w:hAnsi="宋体" w:eastAsia="仿宋_GB2312" w:cs="宋体"/>
                <w:color w:val="000000"/>
                <w:sz w:val="21"/>
                <w:szCs w:val="21"/>
                <w:lang w:val="en-US" w:eastAsia="zh-CN" w:bidi="ar"/>
              </w:rPr>
              <w:t>将缴费明细告知劳动者本人</w:t>
            </w:r>
          </w:p>
        </w:tc>
        <w:tc>
          <w:tcPr>
            <w:tcW w:w="7248" w:type="dxa"/>
            <w:vAlign w:val="center"/>
          </w:tcPr>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val="en-US" w:eastAsia="zh-CN" w:bidi="ar"/>
              </w:rPr>
              <w:t>1、</w:t>
            </w:r>
            <w:r>
              <w:rPr>
                <w:rFonts w:ascii="仿宋_GB2312" w:hAnsi="宋体" w:eastAsia="仿宋_GB2312" w:cs="宋体"/>
                <w:color w:val="000000"/>
                <w:sz w:val="21"/>
                <w:szCs w:val="21"/>
                <w:lang w:bidi="ar"/>
              </w:rPr>
              <w:t>《社会保险费征缴暂行条例》第</w:t>
            </w:r>
            <w:r>
              <w:rPr>
                <w:rFonts w:hint="eastAsia" w:ascii="仿宋_GB2312" w:hAnsi="宋体" w:eastAsia="仿宋_GB2312" w:cs="宋体"/>
                <w:color w:val="000000"/>
                <w:sz w:val="21"/>
                <w:szCs w:val="21"/>
                <w:lang w:val="en-US" w:eastAsia="zh-CN" w:bidi="ar"/>
              </w:rPr>
              <w:t>17</w:t>
            </w:r>
            <w:r>
              <w:rPr>
                <w:rFonts w:ascii="仿宋_GB2312" w:hAnsi="宋体" w:eastAsia="仿宋_GB2312" w:cs="宋体"/>
                <w:color w:val="000000"/>
                <w:sz w:val="21"/>
                <w:szCs w:val="21"/>
                <w:lang w:bidi="ar"/>
              </w:rPr>
              <w:t>条</w:t>
            </w:r>
            <w:r>
              <w:rPr>
                <w:rFonts w:hint="eastAsia" w:ascii="仿宋_GB2312" w:hAnsi="宋体" w:eastAsia="仿宋_GB2312" w:cs="宋体"/>
                <w:color w:val="000000"/>
                <w:sz w:val="21"/>
                <w:szCs w:val="21"/>
                <w:lang w:bidi="ar"/>
              </w:rPr>
              <w:t>：</w:t>
            </w:r>
            <w:r>
              <w:rPr>
                <w:rFonts w:ascii="仿宋_GB2312" w:hAnsi="宋体" w:eastAsia="仿宋_GB2312" w:cs="宋体"/>
                <w:color w:val="000000"/>
                <w:sz w:val="21"/>
                <w:szCs w:val="21"/>
                <w:lang w:bidi="ar"/>
              </w:rPr>
              <w:t>缴费单位应当每年向本单位职工公布本单位全年社会保险费缴纳情况，接受职工监督。社会保险经办机构应当定期向社会公告社会保险费征收情况，接受社会监督。</w:t>
            </w:r>
          </w:p>
          <w:p>
            <w:pPr>
              <w:keepNext w:val="0"/>
              <w:keepLines w:val="0"/>
              <w:pageBreakBefore w:val="0"/>
              <w:kinsoku/>
              <w:wordWrap/>
              <w:overflowPunct/>
              <w:topLinePunct w:val="0"/>
              <w:autoSpaceDE/>
              <w:autoSpaceDN/>
              <w:bidi w:val="0"/>
              <w:adjustRightInd/>
              <w:snapToGrid/>
              <w:spacing w:line="280" w:lineRule="exact"/>
              <w:textAlignment w:val="auto"/>
              <w:rPr>
                <w:rFonts w:hint="eastAsia" w:ascii="仿宋_GB2312" w:hAnsi="宋体" w:eastAsia="仿宋_GB2312" w:cs="宋体"/>
                <w:color w:val="000000"/>
                <w:sz w:val="21"/>
                <w:szCs w:val="21"/>
                <w:lang w:val="en-US" w:eastAsia="zh-CN" w:bidi="ar"/>
              </w:rPr>
            </w:pPr>
            <w:r>
              <w:rPr>
                <w:rFonts w:hint="eastAsia" w:ascii="仿宋_GB2312" w:hAnsi="宋体" w:eastAsia="仿宋_GB2312" w:cs="宋体"/>
                <w:color w:val="000000"/>
                <w:sz w:val="21"/>
                <w:szCs w:val="21"/>
                <w:lang w:val="en-US" w:eastAsia="zh-CN" w:bidi="ar"/>
              </w:rPr>
              <w:t>2、《实施&lt;中华人民共和国社会保险法&gt;若干规定》第24条：用人单位未按月将缴纳社会保险费的明细情况告知职工本人的，由社会保险行政部门责令改正；逾期不改的，按照《劳动保障监察条例》第三十条的规定处理。</w:t>
            </w:r>
          </w:p>
        </w:tc>
        <w:tc>
          <w:tcPr>
            <w:tcW w:w="1190" w:type="dxa"/>
            <w:vMerge w:val="continue"/>
          </w:tcPr>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p>
        </w:tc>
        <w:tc>
          <w:tcPr>
            <w:tcW w:w="1123" w:type="dxa"/>
            <w:vMerge w:val="continue"/>
          </w:tcPr>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Theme="minorHAnsi" w:hAnsiTheme="minorHAnsi" w:eastAsiaTheme="minorEastAsia"/>
                <w:sz w:val="21"/>
                <w:szCs w:val="21"/>
                <w:lang w:eastAsia="zh-CN"/>
              </w:rPr>
            </w:pPr>
            <w:r>
              <w:rPr>
                <w:rFonts w:hint="eastAsia" w:asciiTheme="minorHAnsi" w:hAnsiTheme="minorHAnsi" w:eastAsiaTheme="minorEastAsia"/>
                <w:sz w:val="21"/>
                <w:szCs w:val="21"/>
              </w:rPr>
              <w:t>4</w:t>
            </w:r>
            <w:r>
              <w:rPr>
                <w:rFonts w:hint="eastAsia" w:asciiTheme="minorHAnsi" w:hAnsiTheme="minorHAnsi" w:eastAsiaTheme="minorEastAsia"/>
                <w:sz w:val="21"/>
                <w:szCs w:val="21"/>
                <w:lang w:val="en-US" w:eastAsia="zh-CN"/>
              </w:rPr>
              <w:t>5</w:t>
            </w:r>
          </w:p>
        </w:tc>
        <w:tc>
          <w:tcPr>
            <w:tcW w:w="709"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kern w:val="0"/>
                <w:sz w:val="21"/>
                <w:szCs w:val="21"/>
                <w:lang w:bidi="ar"/>
              </w:rPr>
            </w:pPr>
            <w:r>
              <w:rPr>
                <w:rFonts w:hint="eastAsia" w:ascii="仿宋_GB2312" w:hAnsi="宋体" w:eastAsia="仿宋_GB2312" w:cs="宋体"/>
                <w:color w:val="000000"/>
                <w:kern w:val="0"/>
                <w:sz w:val="21"/>
                <w:szCs w:val="21"/>
                <w:lang w:bidi="ar"/>
              </w:rPr>
              <w:t>社会保险</w:t>
            </w:r>
          </w:p>
        </w:tc>
        <w:tc>
          <w:tcPr>
            <w:tcW w:w="801"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val="en-US" w:eastAsia="zh-CN" w:bidi="ar"/>
              </w:rPr>
              <w:t>用人单位</w:t>
            </w:r>
          </w:p>
        </w:tc>
        <w:tc>
          <w:tcPr>
            <w:tcW w:w="2932" w:type="dxa"/>
            <w:vAlign w:val="center"/>
          </w:tcPr>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r>
              <w:rPr>
                <w:rFonts w:ascii="仿宋_GB2312" w:hAnsi="宋体" w:eastAsia="仿宋_GB2312" w:cs="宋体"/>
                <w:color w:val="000000"/>
                <w:sz w:val="21"/>
                <w:szCs w:val="21"/>
                <w:lang w:bidi="ar"/>
              </w:rPr>
              <w:t>从事劳动能力鉴定的组织或者个人是否存在以下情形之一：提供虚假鉴定意见、提供虚假诊断证明、收受当事人财物</w:t>
            </w:r>
          </w:p>
        </w:tc>
        <w:tc>
          <w:tcPr>
            <w:tcW w:w="7248" w:type="dxa"/>
            <w:vAlign w:val="center"/>
          </w:tcPr>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r>
              <w:rPr>
                <w:rFonts w:ascii="仿宋_GB2312" w:hAnsi="宋体" w:eastAsia="仿宋_GB2312" w:cs="宋体"/>
                <w:color w:val="000000"/>
                <w:sz w:val="21"/>
                <w:szCs w:val="21"/>
                <w:lang w:bidi="ar"/>
              </w:rPr>
              <w:t>《工伤保险条例》第</w:t>
            </w:r>
            <w:r>
              <w:rPr>
                <w:rFonts w:hint="eastAsia" w:ascii="仿宋_GB2312" w:hAnsi="宋体" w:eastAsia="仿宋_GB2312" w:cs="宋体"/>
                <w:color w:val="000000"/>
                <w:sz w:val="21"/>
                <w:szCs w:val="21"/>
                <w:lang w:val="en-US" w:eastAsia="zh-CN" w:bidi="ar"/>
              </w:rPr>
              <w:t>61</w:t>
            </w:r>
            <w:r>
              <w:rPr>
                <w:rFonts w:ascii="仿宋_GB2312" w:hAnsi="宋体" w:eastAsia="仿宋_GB2312" w:cs="宋体"/>
                <w:color w:val="000000"/>
                <w:sz w:val="21"/>
                <w:szCs w:val="21"/>
                <w:lang w:bidi="ar"/>
              </w:rPr>
              <w:t>条</w:t>
            </w:r>
            <w:r>
              <w:rPr>
                <w:rFonts w:hint="eastAsia" w:ascii="仿宋_GB2312" w:hAnsi="宋体" w:eastAsia="仿宋_GB2312" w:cs="宋体"/>
                <w:color w:val="000000"/>
                <w:sz w:val="21"/>
                <w:szCs w:val="21"/>
                <w:lang w:bidi="ar"/>
              </w:rPr>
              <w:t>：</w:t>
            </w:r>
            <w:r>
              <w:rPr>
                <w:rFonts w:ascii="仿宋_GB2312" w:hAnsi="宋体" w:eastAsia="仿宋_GB2312" w:cs="宋体"/>
                <w:color w:val="000000"/>
                <w:sz w:val="21"/>
                <w:szCs w:val="21"/>
                <w:lang w:bidi="ar"/>
              </w:rPr>
              <w:t>从事劳动能力鉴定的组织或者个人有下列情形之一的，由社会保险行政部门责令改正，处2000元以上1万元以下的罚款；情节严重，构成犯罪的，依法追究刑事责任：</w:t>
            </w:r>
          </w:p>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r>
              <w:rPr>
                <w:rFonts w:ascii="仿宋_GB2312" w:hAnsi="宋体" w:eastAsia="仿宋_GB2312" w:cs="宋体"/>
                <w:color w:val="000000"/>
                <w:sz w:val="21"/>
                <w:szCs w:val="21"/>
                <w:lang w:bidi="ar"/>
              </w:rPr>
              <w:t>（一）提供虚假鉴定意见的</w:t>
            </w:r>
          </w:p>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r>
              <w:rPr>
                <w:rFonts w:ascii="仿宋_GB2312" w:hAnsi="宋体" w:eastAsia="仿宋_GB2312" w:cs="宋体"/>
                <w:color w:val="000000"/>
                <w:sz w:val="21"/>
                <w:szCs w:val="21"/>
                <w:lang w:bidi="ar"/>
              </w:rPr>
              <w:t>（二）提供虚假诊断证明的</w:t>
            </w:r>
          </w:p>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r>
              <w:rPr>
                <w:rFonts w:ascii="仿宋_GB2312" w:hAnsi="宋体" w:eastAsia="仿宋_GB2312" w:cs="宋体"/>
                <w:color w:val="000000"/>
                <w:sz w:val="21"/>
                <w:szCs w:val="21"/>
                <w:lang w:bidi="ar"/>
              </w:rPr>
              <w:t>（三）收受当事人财物的。</w:t>
            </w:r>
          </w:p>
        </w:tc>
        <w:tc>
          <w:tcPr>
            <w:tcW w:w="1190" w:type="dxa"/>
            <w:vMerge w:val="continue"/>
          </w:tcPr>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p>
        </w:tc>
        <w:tc>
          <w:tcPr>
            <w:tcW w:w="1123" w:type="dxa"/>
            <w:vMerge w:val="continue"/>
          </w:tcPr>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Theme="minorHAnsi" w:hAnsiTheme="minorHAnsi" w:eastAsiaTheme="minorEastAsia"/>
                <w:sz w:val="21"/>
                <w:szCs w:val="21"/>
                <w:lang w:eastAsia="zh-CN"/>
              </w:rPr>
            </w:pPr>
            <w:r>
              <w:rPr>
                <w:rFonts w:hint="eastAsia" w:asciiTheme="minorHAnsi" w:hAnsiTheme="minorHAnsi" w:eastAsiaTheme="minorEastAsia"/>
                <w:sz w:val="21"/>
                <w:szCs w:val="21"/>
                <w:lang w:val="en-US" w:eastAsia="zh-CN"/>
              </w:rPr>
              <w:t>46</w:t>
            </w:r>
          </w:p>
        </w:tc>
        <w:tc>
          <w:tcPr>
            <w:tcW w:w="709"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kern w:val="0"/>
                <w:sz w:val="21"/>
                <w:szCs w:val="21"/>
                <w:lang w:bidi="ar"/>
              </w:rPr>
            </w:pPr>
            <w:r>
              <w:rPr>
                <w:rFonts w:hint="eastAsia" w:ascii="仿宋_GB2312" w:hAnsi="宋体" w:eastAsia="仿宋_GB2312" w:cs="宋体"/>
                <w:color w:val="000000"/>
                <w:kern w:val="0"/>
                <w:sz w:val="21"/>
                <w:szCs w:val="21"/>
                <w:lang w:bidi="ar"/>
              </w:rPr>
              <w:t>社会保险</w:t>
            </w:r>
          </w:p>
        </w:tc>
        <w:tc>
          <w:tcPr>
            <w:tcW w:w="801"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仿宋_GB2312" w:hAnsi="宋体" w:eastAsia="仿宋_GB2312" w:cs="宋体"/>
                <w:color w:val="000000"/>
                <w:sz w:val="21"/>
                <w:szCs w:val="21"/>
                <w:lang w:val="en-US" w:bidi="ar"/>
              </w:rPr>
            </w:pPr>
            <w:r>
              <w:rPr>
                <w:rFonts w:hint="eastAsia" w:ascii="仿宋_GB2312" w:hAnsi="宋体" w:eastAsia="仿宋_GB2312" w:cs="宋体"/>
                <w:color w:val="000000"/>
                <w:sz w:val="21"/>
                <w:szCs w:val="21"/>
                <w:lang w:val="en-US" w:eastAsia="zh-CN" w:bidi="ar"/>
              </w:rPr>
              <w:t>用人单位和个人</w:t>
            </w:r>
          </w:p>
        </w:tc>
        <w:tc>
          <w:tcPr>
            <w:tcW w:w="2932" w:type="dxa"/>
            <w:vAlign w:val="center"/>
          </w:tcPr>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r>
              <w:rPr>
                <w:rFonts w:ascii="仿宋_GB2312" w:hAnsi="宋体" w:eastAsia="仿宋_GB2312" w:cs="宋体"/>
                <w:color w:val="000000"/>
                <w:sz w:val="21"/>
                <w:szCs w:val="21"/>
                <w:lang w:bidi="ar"/>
              </w:rPr>
              <w:t>单位或个人是否存在以欺诈、伪造证明材料或者其他手段骗取社会保险待遇</w:t>
            </w:r>
          </w:p>
        </w:tc>
        <w:tc>
          <w:tcPr>
            <w:tcW w:w="7248" w:type="dxa"/>
            <w:vAlign w:val="center"/>
          </w:tcPr>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val="en-US" w:eastAsia="zh-CN" w:bidi="ar"/>
              </w:rPr>
              <w:t>1、</w:t>
            </w:r>
            <w:r>
              <w:rPr>
                <w:rFonts w:hint="eastAsia" w:ascii="仿宋_GB2312" w:hAnsi="宋体" w:eastAsia="仿宋_GB2312" w:cs="宋体"/>
                <w:color w:val="000000"/>
                <w:sz w:val="21"/>
                <w:szCs w:val="21"/>
                <w:lang w:eastAsia="zh-CN" w:bidi="ar"/>
              </w:rPr>
              <w:t>《中华人民共和国社会保险法》</w:t>
            </w:r>
            <w:r>
              <w:rPr>
                <w:rFonts w:ascii="仿宋_GB2312" w:hAnsi="宋体" w:eastAsia="仿宋_GB2312" w:cs="宋体"/>
                <w:color w:val="000000"/>
                <w:sz w:val="21"/>
                <w:szCs w:val="21"/>
                <w:lang w:bidi="ar"/>
              </w:rPr>
              <w:t>第</w:t>
            </w:r>
            <w:r>
              <w:rPr>
                <w:rFonts w:hint="eastAsia" w:ascii="仿宋_GB2312" w:hAnsi="宋体" w:eastAsia="仿宋_GB2312" w:cs="宋体"/>
                <w:color w:val="000000"/>
                <w:sz w:val="21"/>
                <w:szCs w:val="21"/>
                <w:lang w:val="en-US" w:eastAsia="zh-CN" w:bidi="ar"/>
              </w:rPr>
              <w:t>88</w:t>
            </w:r>
            <w:r>
              <w:rPr>
                <w:rFonts w:ascii="仿宋_GB2312" w:hAnsi="宋体" w:eastAsia="仿宋_GB2312" w:cs="宋体"/>
                <w:color w:val="000000"/>
                <w:sz w:val="21"/>
                <w:szCs w:val="21"/>
                <w:lang w:bidi="ar"/>
              </w:rPr>
              <w:t>条</w:t>
            </w:r>
            <w:r>
              <w:rPr>
                <w:rFonts w:hint="eastAsia" w:ascii="仿宋_GB2312" w:hAnsi="宋体" w:eastAsia="仿宋_GB2312" w:cs="宋体"/>
                <w:color w:val="000000"/>
                <w:sz w:val="21"/>
                <w:szCs w:val="21"/>
                <w:lang w:bidi="ar"/>
              </w:rPr>
              <w:t>：</w:t>
            </w:r>
            <w:r>
              <w:rPr>
                <w:rFonts w:ascii="仿宋_GB2312" w:hAnsi="宋体" w:eastAsia="仿宋_GB2312" w:cs="宋体"/>
                <w:color w:val="000000"/>
                <w:sz w:val="21"/>
                <w:szCs w:val="21"/>
                <w:lang w:bidi="ar"/>
              </w:rPr>
              <w:t>以欺诈、伪造证明材料或者其他手段骗取社会保险待遇的，由社会保险行政部门责令退回骗取的社会保险金，处骗取金额二倍以上五倍以下的罚款。</w:t>
            </w:r>
          </w:p>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r>
              <w:rPr>
                <w:rFonts w:ascii="仿宋_GB2312" w:hAnsi="宋体" w:eastAsia="仿宋_GB2312" w:cs="宋体"/>
                <w:color w:val="000000"/>
                <w:sz w:val="21"/>
                <w:szCs w:val="21"/>
                <w:lang w:bidi="ar"/>
              </w:rPr>
              <w:t>《劳动保障监察条例》第</w:t>
            </w:r>
            <w:r>
              <w:rPr>
                <w:rFonts w:hint="eastAsia" w:ascii="仿宋_GB2312" w:hAnsi="宋体" w:eastAsia="仿宋_GB2312" w:cs="宋体"/>
                <w:color w:val="000000"/>
                <w:sz w:val="21"/>
                <w:szCs w:val="21"/>
                <w:lang w:val="en-US" w:eastAsia="zh-CN" w:bidi="ar"/>
              </w:rPr>
              <w:t>27</w:t>
            </w:r>
            <w:r>
              <w:rPr>
                <w:rFonts w:ascii="仿宋_GB2312" w:hAnsi="宋体" w:eastAsia="仿宋_GB2312" w:cs="宋体"/>
                <w:color w:val="000000"/>
                <w:sz w:val="21"/>
                <w:szCs w:val="21"/>
                <w:lang w:bidi="ar"/>
              </w:rPr>
              <w:t>条第</w:t>
            </w:r>
            <w:r>
              <w:rPr>
                <w:rFonts w:hint="eastAsia" w:ascii="仿宋_GB2312" w:hAnsi="宋体" w:eastAsia="仿宋_GB2312" w:cs="宋体"/>
                <w:color w:val="000000"/>
                <w:sz w:val="21"/>
                <w:szCs w:val="21"/>
                <w:lang w:bidi="ar"/>
              </w:rPr>
              <w:t>二</w:t>
            </w:r>
            <w:r>
              <w:rPr>
                <w:rFonts w:ascii="仿宋_GB2312" w:hAnsi="宋体" w:eastAsia="仿宋_GB2312" w:cs="宋体"/>
                <w:color w:val="000000"/>
                <w:sz w:val="21"/>
                <w:szCs w:val="21"/>
                <w:lang w:bidi="ar"/>
              </w:rPr>
              <w:t>款</w:t>
            </w:r>
            <w:r>
              <w:rPr>
                <w:rFonts w:hint="eastAsia" w:ascii="仿宋_GB2312" w:hAnsi="宋体" w:eastAsia="仿宋_GB2312" w:cs="宋体"/>
                <w:color w:val="000000"/>
                <w:sz w:val="21"/>
                <w:szCs w:val="21"/>
                <w:lang w:bidi="ar"/>
              </w:rPr>
              <w:t>：</w:t>
            </w:r>
            <w:r>
              <w:rPr>
                <w:rFonts w:ascii="仿宋_GB2312" w:hAnsi="宋体" w:eastAsia="仿宋_GB2312" w:cs="宋体"/>
                <w:color w:val="000000"/>
                <w:sz w:val="21"/>
                <w:szCs w:val="21"/>
                <w:lang w:bidi="ar"/>
              </w:rPr>
              <w:t>骗取社会保险待遇或者骗取社会保险基金支出的，由劳动保障行政部门责令退还，并处骗取金额1倍以上3倍以下的罚款；构成犯罪的，依法追究刑事责任。</w:t>
            </w:r>
          </w:p>
        </w:tc>
        <w:tc>
          <w:tcPr>
            <w:tcW w:w="1190" w:type="dxa"/>
            <w:vMerge w:val="continue"/>
          </w:tcPr>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p>
        </w:tc>
        <w:tc>
          <w:tcPr>
            <w:tcW w:w="1123" w:type="dxa"/>
            <w:vMerge w:val="continue"/>
          </w:tcPr>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heme="minorHAnsi" w:hAnsiTheme="minorHAnsi" w:eastAsiaTheme="minorEastAsia"/>
                <w:sz w:val="21"/>
                <w:szCs w:val="21"/>
                <w:lang w:val="en-US" w:eastAsia="zh-CN"/>
              </w:rPr>
            </w:pPr>
            <w:r>
              <w:rPr>
                <w:rFonts w:hint="eastAsia" w:asciiTheme="minorHAnsi" w:hAnsiTheme="minorHAnsi" w:eastAsiaTheme="minorEastAsia"/>
                <w:sz w:val="21"/>
                <w:szCs w:val="21"/>
                <w:lang w:val="en-US" w:eastAsia="zh-CN"/>
              </w:rPr>
              <w:t>47</w:t>
            </w:r>
          </w:p>
        </w:tc>
        <w:tc>
          <w:tcPr>
            <w:tcW w:w="709"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kern w:val="0"/>
                <w:sz w:val="21"/>
                <w:szCs w:val="21"/>
                <w:lang w:bidi="ar"/>
              </w:rPr>
            </w:pPr>
            <w:r>
              <w:rPr>
                <w:rFonts w:hint="eastAsia" w:ascii="仿宋_GB2312" w:hAnsi="宋体" w:eastAsia="仿宋_GB2312" w:cs="宋体"/>
                <w:color w:val="000000"/>
                <w:kern w:val="0"/>
                <w:sz w:val="21"/>
                <w:szCs w:val="21"/>
                <w:lang w:bidi="ar"/>
              </w:rPr>
              <w:t>社会保险</w:t>
            </w:r>
          </w:p>
        </w:tc>
        <w:tc>
          <w:tcPr>
            <w:tcW w:w="801"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仿宋_GB2312" w:hAnsi="宋体" w:eastAsia="仿宋_GB2312" w:cs="宋体"/>
                <w:color w:val="000000"/>
                <w:sz w:val="21"/>
                <w:szCs w:val="21"/>
                <w:lang w:val="en-US" w:bidi="ar"/>
              </w:rPr>
            </w:pPr>
            <w:r>
              <w:rPr>
                <w:rFonts w:hint="eastAsia" w:ascii="仿宋_GB2312" w:hAnsi="宋体" w:eastAsia="仿宋_GB2312" w:cs="宋体"/>
                <w:color w:val="000000"/>
                <w:sz w:val="21"/>
                <w:szCs w:val="21"/>
                <w:lang w:val="en-US" w:eastAsia="zh-CN" w:bidi="ar"/>
              </w:rPr>
              <w:t>用人单位和个人</w:t>
            </w:r>
          </w:p>
        </w:tc>
        <w:tc>
          <w:tcPr>
            <w:tcW w:w="2932" w:type="dxa"/>
            <w:vAlign w:val="center"/>
          </w:tcPr>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r>
              <w:rPr>
                <w:rFonts w:ascii="仿宋_GB2312" w:hAnsi="宋体" w:eastAsia="仿宋_GB2312" w:cs="宋体"/>
                <w:color w:val="000000"/>
                <w:sz w:val="21"/>
                <w:szCs w:val="21"/>
                <w:lang w:bidi="ar"/>
              </w:rPr>
              <w:t>用人单位、工伤保险职工或者其近亲属是否存在骗取工伤保险待遇行为</w:t>
            </w:r>
          </w:p>
        </w:tc>
        <w:tc>
          <w:tcPr>
            <w:tcW w:w="7248" w:type="dxa"/>
            <w:vAlign w:val="center"/>
          </w:tcPr>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r>
              <w:rPr>
                <w:rFonts w:ascii="仿宋_GB2312" w:hAnsi="宋体" w:eastAsia="仿宋_GB2312" w:cs="宋体"/>
                <w:color w:val="000000"/>
                <w:sz w:val="21"/>
                <w:szCs w:val="21"/>
                <w:lang w:bidi="ar"/>
              </w:rPr>
              <w:t>《工伤保险条例》第</w:t>
            </w:r>
            <w:r>
              <w:rPr>
                <w:rFonts w:hint="eastAsia" w:ascii="仿宋_GB2312" w:hAnsi="宋体" w:eastAsia="仿宋_GB2312" w:cs="宋体"/>
                <w:color w:val="000000"/>
                <w:sz w:val="21"/>
                <w:szCs w:val="21"/>
                <w:lang w:val="en-US" w:eastAsia="zh-CN" w:bidi="ar"/>
              </w:rPr>
              <w:t>60</w:t>
            </w:r>
            <w:r>
              <w:rPr>
                <w:rFonts w:ascii="仿宋_GB2312" w:hAnsi="宋体" w:eastAsia="仿宋_GB2312" w:cs="宋体"/>
                <w:color w:val="000000"/>
                <w:sz w:val="21"/>
                <w:szCs w:val="21"/>
                <w:lang w:bidi="ar"/>
              </w:rPr>
              <w:t>条</w:t>
            </w:r>
            <w:r>
              <w:rPr>
                <w:rFonts w:hint="eastAsia" w:ascii="仿宋_GB2312" w:hAnsi="宋体" w:eastAsia="仿宋_GB2312" w:cs="宋体"/>
                <w:color w:val="000000"/>
                <w:sz w:val="21"/>
                <w:szCs w:val="21"/>
                <w:lang w:bidi="ar"/>
              </w:rPr>
              <w:t>：</w:t>
            </w:r>
            <w:r>
              <w:rPr>
                <w:rFonts w:ascii="仿宋_GB2312" w:hAnsi="宋体" w:eastAsia="仿宋_GB2312" w:cs="宋体"/>
                <w:color w:val="000000"/>
                <w:sz w:val="21"/>
                <w:szCs w:val="21"/>
                <w:lang w:bidi="ar"/>
              </w:rPr>
              <w:t>用人单位、工伤职工或者其近亲属骗取工伤保险待遇，医疗机构、辅助器具配置机构骗取工伤保险基金支出的，由社会保险行政部门责令退还，处骗取金额2倍以上5倍以下的罚款；情节严重，构成犯罪的，依法追究刑事责任。</w:t>
            </w:r>
          </w:p>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p>
        </w:tc>
        <w:tc>
          <w:tcPr>
            <w:tcW w:w="1190" w:type="dxa"/>
            <w:vMerge w:val="restart"/>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bidi="ar"/>
              </w:rPr>
              <w:t>同上</w:t>
            </w:r>
          </w:p>
        </w:tc>
        <w:tc>
          <w:tcPr>
            <w:tcW w:w="1123" w:type="dxa"/>
            <w:vMerge w:val="restart"/>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bidi="ar"/>
              </w:rPr>
              <w:t>同上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heme="minorHAnsi" w:hAnsiTheme="minorHAnsi" w:eastAsiaTheme="minorEastAsia"/>
                <w:sz w:val="21"/>
                <w:szCs w:val="21"/>
                <w:lang w:val="en-US" w:eastAsia="zh-CN"/>
              </w:rPr>
            </w:pPr>
            <w:r>
              <w:rPr>
                <w:rFonts w:hint="eastAsia" w:asciiTheme="minorHAnsi" w:hAnsiTheme="minorHAnsi" w:eastAsiaTheme="minorEastAsia"/>
                <w:sz w:val="21"/>
                <w:szCs w:val="21"/>
                <w:lang w:val="en-US" w:eastAsia="zh-CN"/>
              </w:rPr>
              <w:t>48</w:t>
            </w:r>
          </w:p>
        </w:tc>
        <w:tc>
          <w:tcPr>
            <w:tcW w:w="709"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kern w:val="0"/>
                <w:sz w:val="21"/>
                <w:szCs w:val="21"/>
                <w:lang w:bidi="ar"/>
              </w:rPr>
            </w:pPr>
            <w:r>
              <w:rPr>
                <w:rFonts w:hint="eastAsia" w:ascii="仿宋_GB2312" w:hAnsi="宋体" w:eastAsia="仿宋_GB2312" w:cs="宋体"/>
                <w:color w:val="000000"/>
                <w:kern w:val="0"/>
                <w:sz w:val="21"/>
                <w:szCs w:val="21"/>
                <w:lang w:bidi="ar"/>
              </w:rPr>
              <w:t>社会保险</w:t>
            </w:r>
          </w:p>
        </w:tc>
        <w:tc>
          <w:tcPr>
            <w:tcW w:w="801"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val="en-US" w:eastAsia="zh-CN" w:bidi="ar"/>
              </w:rPr>
              <w:t>用人单位</w:t>
            </w:r>
          </w:p>
        </w:tc>
        <w:tc>
          <w:tcPr>
            <w:tcW w:w="2932" w:type="dxa"/>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ascii="仿宋_GB2312" w:hAnsi="宋体" w:eastAsia="仿宋_GB2312" w:cs="宋体"/>
                <w:color w:val="000000"/>
                <w:kern w:val="0"/>
                <w:sz w:val="24"/>
              </w:rPr>
            </w:pPr>
            <w:r>
              <w:rPr>
                <w:rFonts w:ascii="仿宋_GB2312" w:hAnsi="宋体" w:eastAsia="仿宋_GB2312" w:cs="宋体"/>
                <w:color w:val="000000"/>
                <w:sz w:val="21"/>
                <w:szCs w:val="21"/>
                <w:lang w:bidi="ar"/>
              </w:rPr>
              <w:t>医疗机构、辅助器具配置机构是否存在骗取工伤保险基金支出的行为</w:t>
            </w:r>
          </w:p>
        </w:tc>
        <w:tc>
          <w:tcPr>
            <w:tcW w:w="7248" w:type="dxa"/>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r>
              <w:rPr>
                <w:rFonts w:ascii="仿宋_GB2312" w:hAnsi="宋体" w:eastAsia="仿宋_GB2312" w:cs="宋体"/>
                <w:color w:val="000000"/>
                <w:sz w:val="21"/>
                <w:szCs w:val="21"/>
                <w:lang w:bidi="ar"/>
              </w:rPr>
              <w:t>《工伤保险条例》第</w:t>
            </w:r>
            <w:r>
              <w:rPr>
                <w:rFonts w:hint="eastAsia" w:ascii="仿宋_GB2312" w:hAnsi="宋体" w:eastAsia="仿宋_GB2312" w:cs="宋体"/>
                <w:color w:val="000000"/>
                <w:sz w:val="21"/>
                <w:szCs w:val="21"/>
                <w:lang w:val="en-US" w:eastAsia="zh-CN" w:bidi="ar"/>
              </w:rPr>
              <w:t>60</w:t>
            </w:r>
            <w:r>
              <w:rPr>
                <w:rFonts w:ascii="仿宋_GB2312" w:hAnsi="宋体" w:eastAsia="仿宋_GB2312" w:cs="宋体"/>
                <w:color w:val="000000"/>
                <w:sz w:val="21"/>
                <w:szCs w:val="21"/>
                <w:lang w:bidi="ar"/>
              </w:rPr>
              <w:t>条</w:t>
            </w:r>
            <w:r>
              <w:rPr>
                <w:rFonts w:hint="eastAsia" w:ascii="仿宋_GB2312" w:hAnsi="宋体" w:eastAsia="仿宋_GB2312" w:cs="宋体"/>
                <w:color w:val="000000"/>
                <w:sz w:val="21"/>
                <w:szCs w:val="21"/>
                <w:lang w:bidi="ar"/>
              </w:rPr>
              <w:t>：</w:t>
            </w:r>
            <w:r>
              <w:rPr>
                <w:rFonts w:ascii="仿宋_GB2312" w:hAnsi="宋体" w:eastAsia="仿宋_GB2312" w:cs="宋体"/>
                <w:color w:val="000000"/>
                <w:sz w:val="21"/>
                <w:szCs w:val="21"/>
                <w:lang w:bidi="ar"/>
              </w:rPr>
              <w:t>用人单位、工伤职工或者其近亲属骗取工伤保险待遇，医疗机构、辅助器具配置机构骗取工伤保险基金支出的，由社会保险行政部门责令退还，处骗取金额2倍以上5倍以下的罚款；情节严重，构成犯罪的，依法追究刑事责任。</w:t>
            </w:r>
          </w:p>
          <w:p>
            <w:pPr>
              <w:keepNext w:val="0"/>
              <w:keepLines w:val="0"/>
              <w:pageBreakBefore w:val="0"/>
              <w:widowControl/>
              <w:kinsoku/>
              <w:wordWrap/>
              <w:overflowPunct/>
              <w:topLinePunct w:val="0"/>
              <w:autoSpaceDE/>
              <w:autoSpaceDN/>
              <w:bidi w:val="0"/>
              <w:adjustRightInd/>
              <w:snapToGrid/>
              <w:spacing w:line="280" w:lineRule="exact"/>
              <w:textAlignment w:val="auto"/>
              <w:rPr>
                <w:rFonts w:ascii="仿宋_GB2312" w:hAnsi="宋体" w:eastAsia="仿宋_GB2312" w:cs="宋体"/>
                <w:color w:val="000000"/>
                <w:kern w:val="0"/>
                <w:sz w:val="24"/>
              </w:rPr>
            </w:pPr>
          </w:p>
        </w:tc>
        <w:tc>
          <w:tcPr>
            <w:tcW w:w="1190" w:type="dxa"/>
            <w:vMerge w:val="continue"/>
          </w:tcPr>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p>
        </w:tc>
        <w:tc>
          <w:tcPr>
            <w:tcW w:w="1123" w:type="dxa"/>
            <w:vMerge w:val="continue"/>
          </w:tcPr>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heme="minorHAnsi" w:hAnsiTheme="minorHAnsi" w:eastAsiaTheme="minorEastAsia"/>
                <w:sz w:val="21"/>
                <w:szCs w:val="21"/>
                <w:lang w:val="en-US" w:eastAsia="zh-CN"/>
              </w:rPr>
            </w:pPr>
            <w:r>
              <w:rPr>
                <w:rFonts w:hint="eastAsia" w:asciiTheme="minorHAnsi" w:hAnsiTheme="minorHAnsi" w:eastAsiaTheme="minorEastAsia"/>
                <w:sz w:val="21"/>
                <w:szCs w:val="21"/>
                <w:lang w:val="en-US" w:eastAsia="zh-CN"/>
              </w:rPr>
              <w:t>49</w:t>
            </w:r>
          </w:p>
        </w:tc>
        <w:tc>
          <w:tcPr>
            <w:tcW w:w="709"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kern w:val="0"/>
                <w:sz w:val="21"/>
                <w:szCs w:val="21"/>
                <w:lang w:bidi="ar"/>
              </w:rPr>
            </w:pPr>
            <w:r>
              <w:rPr>
                <w:rFonts w:hint="eastAsia" w:ascii="仿宋_GB2312" w:hAnsi="宋体" w:eastAsia="仿宋_GB2312" w:cs="宋体"/>
                <w:color w:val="000000"/>
                <w:kern w:val="0"/>
                <w:sz w:val="21"/>
                <w:szCs w:val="21"/>
                <w:lang w:bidi="ar"/>
              </w:rPr>
              <w:t>社会保险</w:t>
            </w:r>
          </w:p>
        </w:tc>
        <w:tc>
          <w:tcPr>
            <w:tcW w:w="801"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_GB2312" w:hAnsi="宋体" w:eastAsia="仿宋_GB2312" w:cs="宋体"/>
                <w:color w:val="000000"/>
                <w:sz w:val="21"/>
                <w:szCs w:val="21"/>
                <w:lang w:val="en-US" w:bidi="ar"/>
              </w:rPr>
            </w:pPr>
            <w:r>
              <w:rPr>
                <w:rFonts w:hint="eastAsia" w:ascii="仿宋_GB2312" w:hAnsi="宋体" w:eastAsia="仿宋_GB2312" w:cs="宋体"/>
                <w:color w:val="000000"/>
                <w:sz w:val="21"/>
                <w:szCs w:val="21"/>
                <w:lang w:val="en-US" w:eastAsia="zh-CN" w:bidi="ar"/>
              </w:rPr>
              <w:t>用人单位和个人</w:t>
            </w:r>
          </w:p>
        </w:tc>
        <w:tc>
          <w:tcPr>
            <w:tcW w:w="2932" w:type="dxa"/>
            <w:vAlign w:val="center"/>
          </w:tcPr>
          <w:p>
            <w:pPr>
              <w:rPr>
                <w:rFonts w:hint="eastAsia" w:ascii="仿宋_GB2312" w:hAnsi="仿宋_GB2312" w:eastAsia="仿宋_GB2312" w:cs="仿宋_GB2312"/>
                <w:sz w:val="21"/>
              </w:rPr>
            </w:pPr>
            <w:r>
              <w:rPr>
                <w:rFonts w:hint="eastAsia" w:ascii="仿宋_GB2312" w:hAnsi="仿宋_GB2312" w:eastAsia="仿宋_GB2312" w:cs="仿宋_GB2312"/>
                <w:sz w:val="21"/>
                <w:lang w:val="en-US" w:eastAsia="zh-CN"/>
              </w:rPr>
              <w:t>社保经办机构、社保服务机构、用人</w:t>
            </w:r>
            <w:r>
              <w:rPr>
                <w:rFonts w:hint="eastAsia" w:ascii="仿宋_GB2312" w:hAnsi="仿宋_GB2312" w:eastAsia="仿宋_GB2312" w:cs="仿宋_GB2312"/>
                <w:sz w:val="21"/>
              </w:rPr>
              <w:t>单位或个人是否存在骗取社会保险基金支出的行为</w:t>
            </w:r>
          </w:p>
        </w:tc>
        <w:tc>
          <w:tcPr>
            <w:tcW w:w="7248" w:type="dxa"/>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仿宋_GB2312" w:hAnsi="宋体" w:eastAsia="仿宋_GB2312" w:cs="宋体"/>
                <w:color w:val="000000"/>
                <w:sz w:val="21"/>
                <w:szCs w:val="21"/>
                <w:lang w:val="en-US" w:eastAsia="zh-CN" w:bidi="ar"/>
              </w:rPr>
            </w:pPr>
            <w:r>
              <w:rPr>
                <w:rFonts w:hint="eastAsia" w:ascii="仿宋_GB2312" w:hAnsi="宋体" w:eastAsia="仿宋_GB2312" w:cs="宋体"/>
                <w:color w:val="000000"/>
                <w:sz w:val="21"/>
                <w:szCs w:val="21"/>
                <w:lang w:val="en-US" w:eastAsia="zh-CN" w:bidi="ar"/>
              </w:rPr>
              <w:t>1、《中华人民共和国社会保险法》第87条：社会保险经办机构以及医疗机构、药品经营单位等社会保险服务机构以欺诈、伪造证明材料或者其他手段骗取社会保险基金支出的，由社会保险行政部门责令退回骗取的社会保险金，处骗取金额二倍以上五倍以下的罚款；属于社会保险服务机构的，解除服务协议；直接负责的主管人员和其他直接责任人员有执业资格的，依法吊销其执业资格。</w:t>
            </w:r>
          </w:p>
          <w:p>
            <w:pPr>
              <w:keepNext w:val="0"/>
              <w:keepLines w:val="0"/>
              <w:pageBreakBefore w:val="0"/>
              <w:widowControl/>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val="en-US" w:eastAsia="zh-CN" w:bidi="ar"/>
              </w:rPr>
              <w:t>2、</w:t>
            </w:r>
            <w:r>
              <w:rPr>
                <w:rFonts w:ascii="仿宋_GB2312" w:hAnsi="宋体" w:eastAsia="仿宋_GB2312" w:cs="宋体"/>
                <w:color w:val="000000"/>
                <w:sz w:val="21"/>
                <w:szCs w:val="21"/>
                <w:lang w:bidi="ar"/>
              </w:rPr>
              <w:t>《劳动保障监察条例》第</w:t>
            </w:r>
            <w:r>
              <w:rPr>
                <w:rFonts w:hint="eastAsia" w:ascii="仿宋_GB2312" w:hAnsi="宋体" w:eastAsia="仿宋_GB2312" w:cs="宋体"/>
                <w:color w:val="000000"/>
                <w:sz w:val="21"/>
                <w:szCs w:val="21"/>
                <w:lang w:val="en-US" w:eastAsia="zh-CN" w:bidi="ar"/>
              </w:rPr>
              <w:t>27</w:t>
            </w:r>
            <w:r>
              <w:rPr>
                <w:rFonts w:ascii="仿宋_GB2312" w:hAnsi="宋体" w:eastAsia="仿宋_GB2312" w:cs="宋体"/>
                <w:color w:val="000000"/>
                <w:sz w:val="21"/>
                <w:szCs w:val="21"/>
                <w:lang w:bidi="ar"/>
              </w:rPr>
              <w:t>条第</w:t>
            </w:r>
            <w:r>
              <w:rPr>
                <w:rFonts w:hint="eastAsia" w:ascii="仿宋_GB2312" w:hAnsi="宋体" w:eastAsia="仿宋_GB2312" w:cs="宋体"/>
                <w:color w:val="000000"/>
                <w:sz w:val="21"/>
                <w:szCs w:val="21"/>
                <w:lang w:bidi="ar"/>
              </w:rPr>
              <w:t>二</w:t>
            </w:r>
            <w:r>
              <w:rPr>
                <w:rFonts w:ascii="仿宋_GB2312" w:hAnsi="宋体" w:eastAsia="仿宋_GB2312" w:cs="宋体"/>
                <w:color w:val="000000"/>
                <w:sz w:val="21"/>
                <w:szCs w:val="21"/>
                <w:lang w:bidi="ar"/>
              </w:rPr>
              <w:t>款</w:t>
            </w:r>
            <w:r>
              <w:rPr>
                <w:rFonts w:hint="eastAsia" w:ascii="仿宋_GB2312" w:hAnsi="宋体" w:eastAsia="仿宋_GB2312" w:cs="宋体"/>
                <w:color w:val="000000"/>
                <w:sz w:val="21"/>
                <w:szCs w:val="21"/>
                <w:lang w:bidi="ar"/>
              </w:rPr>
              <w:t>：</w:t>
            </w:r>
            <w:r>
              <w:rPr>
                <w:rFonts w:ascii="仿宋_GB2312" w:hAnsi="宋体" w:eastAsia="仿宋_GB2312" w:cs="宋体"/>
                <w:color w:val="000000"/>
                <w:sz w:val="21"/>
                <w:szCs w:val="21"/>
                <w:lang w:bidi="ar"/>
              </w:rPr>
              <w:t>骗取社会保险待遇或者骗取社会保险基金支出的，由劳动保障行政部门责令退还，并处骗取金额1倍以上3倍以下的罚款；构成犯罪的，依法追究刑事责任。</w:t>
            </w:r>
          </w:p>
        </w:tc>
        <w:tc>
          <w:tcPr>
            <w:tcW w:w="1190" w:type="dxa"/>
            <w:vMerge w:val="continue"/>
          </w:tcPr>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p>
        </w:tc>
        <w:tc>
          <w:tcPr>
            <w:tcW w:w="1123" w:type="dxa"/>
            <w:vMerge w:val="continue"/>
          </w:tcPr>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Theme="minorHAnsi" w:hAnsiTheme="minorHAnsi" w:eastAsiaTheme="minorEastAsia"/>
                <w:sz w:val="21"/>
                <w:szCs w:val="21"/>
                <w:lang w:eastAsia="zh-CN"/>
              </w:rPr>
            </w:pPr>
            <w:r>
              <w:rPr>
                <w:rFonts w:hint="eastAsia" w:asciiTheme="minorHAnsi" w:hAnsiTheme="minorHAnsi" w:eastAsiaTheme="minorEastAsia"/>
                <w:sz w:val="21"/>
                <w:szCs w:val="21"/>
              </w:rPr>
              <w:t>5</w:t>
            </w:r>
            <w:r>
              <w:rPr>
                <w:rFonts w:hint="eastAsia" w:asciiTheme="minorHAnsi" w:hAnsiTheme="minorHAnsi" w:eastAsiaTheme="minorEastAsia"/>
                <w:sz w:val="21"/>
                <w:szCs w:val="21"/>
                <w:lang w:val="en-US" w:eastAsia="zh-CN"/>
              </w:rPr>
              <w:t>0</w:t>
            </w:r>
          </w:p>
        </w:tc>
        <w:tc>
          <w:tcPr>
            <w:tcW w:w="709"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kern w:val="0"/>
                <w:sz w:val="21"/>
                <w:szCs w:val="21"/>
                <w:lang w:bidi="ar"/>
              </w:rPr>
            </w:pPr>
            <w:r>
              <w:rPr>
                <w:rFonts w:hint="eastAsia" w:ascii="仿宋_GB2312" w:hAnsi="宋体" w:eastAsia="仿宋_GB2312" w:cs="宋体"/>
                <w:color w:val="000000"/>
                <w:kern w:val="0"/>
                <w:sz w:val="21"/>
                <w:szCs w:val="21"/>
                <w:lang w:bidi="ar"/>
              </w:rPr>
              <w:t>社会保险</w:t>
            </w:r>
          </w:p>
        </w:tc>
        <w:tc>
          <w:tcPr>
            <w:tcW w:w="801" w:type="dxa"/>
            <w:vAlign w:val="center"/>
          </w:tcPr>
          <w:p>
            <w:pPr>
              <w:keepNext w:val="0"/>
              <w:keepLines w:val="0"/>
              <w:pageBreakBefore w:val="0"/>
              <w:widowControl/>
              <w:shd w:val="clear" w:color="auto" w:fill="FFFFFF"/>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val="en-US" w:eastAsia="zh-CN" w:bidi="ar"/>
              </w:rPr>
              <w:t>用人单位</w:t>
            </w:r>
          </w:p>
        </w:tc>
        <w:tc>
          <w:tcPr>
            <w:tcW w:w="2932" w:type="dxa"/>
            <w:vAlign w:val="center"/>
          </w:tcPr>
          <w:p>
            <w:pPr>
              <w:keepNext w:val="0"/>
              <w:keepLines w:val="0"/>
              <w:pageBreakBefore w:val="0"/>
              <w:widowControl/>
              <w:shd w:val="clear" w:color="auto" w:fill="FFFFFF"/>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r>
              <w:rPr>
                <w:rFonts w:ascii="仿宋_GB2312" w:hAnsi="宋体" w:eastAsia="仿宋_GB2312" w:cs="宋体"/>
                <w:color w:val="000000"/>
                <w:sz w:val="21"/>
                <w:szCs w:val="21"/>
                <w:lang w:bidi="ar"/>
              </w:rPr>
              <w:t>参保单位是否具有下列情形之一:未在与职工解除、终止劳动关系时告知其有依法享受失业保险待遇的权利;未按规定向失业人员出具解除、终止劳动关系证明;未按规定公布本单位失业保险费缴纳情况或者未及时向查询职工和失业人员提供失业保险费缴纳情况</w:t>
            </w:r>
          </w:p>
        </w:tc>
        <w:tc>
          <w:tcPr>
            <w:tcW w:w="7248" w:type="dxa"/>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eastAsia="zh-CN" w:bidi="ar"/>
              </w:rPr>
              <w:t>《</w:t>
            </w:r>
            <w:r>
              <w:rPr>
                <w:rFonts w:hint="eastAsia" w:ascii="仿宋_GB2312" w:hAnsi="宋体" w:eastAsia="仿宋_GB2312" w:cs="宋体"/>
                <w:color w:val="000000"/>
                <w:sz w:val="21"/>
                <w:szCs w:val="21"/>
                <w:lang w:val="en-US" w:eastAsia="zh-CN" w:bidi="ar"/>
              </w:rPr>
              <w:t>山东省失业保险规定》第33条：</w:t>
            </w:r>
            <w:r>
              <w:rPr>
                <w:rFonts w:ascii="仿宋_GB2312" w:hAnsi="宋体" w:eastAsia="仿宋_GB2312" w:cs="宋体"/>
                <w:color w:val="000000"/>
                <w:sz w:val="21"/>
                <w:szCs w:val="21"/>
                <w:lang w:bidi="ar"/>
              </w:rPr>
              <w:t>参保单位违反本规定,具有下列情形之一的,由县级以上人民政府劳动保障行政部门给予警告,责令限期改正;逾期不改的,处以2000元以上1万元以下的罚款:</w:t>
            </w:r>
          </w:p>
          <w:p>
            <w:pPr>
              <w:keepNext w:val="0"/>
              <w:keepLines w:val="0"/>
              <w:pageBreakBefore w:val="0"/>
              <w:widowControl/>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r>
              <w:rPr>
                <w:rFonts w:ascii="仿宋_GB2312" w:hAnsi="宋体" w:eastAsia="仿宋_GB2312" w:cs="宋体"/>
                <w:color w:val="000000"/>
                <w:sz w:val="21"/>
                <w:szCs w:val="21"/>
                <w:lang w:bidi="ar"/>
              </w:rPr>
              <w:t>(一)未在与职工解除、终止劳动关系时告知其有依法享受失业保险待遇的权利的;</w:t>
            </w:r>
          </w:p>
          <w:p>
            <w:pPr>
              <w:keepNext w:val="0"/>
              <w:keepLines w:val="0"/>
              <w:pageBreakBefore w:val="0"/>
              <w:widowControl/>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r>
              <w:rPr>
                <w:rFonts w:ascii="仿宋_GB2312" w:hAnsi="宋体" w:eastAsia="仿宋_GB2312" w:cs="宋体"/>
                <w:color w:val="000000"/>
                <w:sz w:val="21"/>
                <w:szCs w:val="21"/>
                <w:lang w:bidi="ar"/>
              </w:rPr>
              <w:t>(二)未按规定向失业人员出具解除、终止劳动关系证明的;</w:t>
            </w:r>
          </w:p>
          <w:p>
            <w:pPr>
              <w:keepNext w:val="0"/>
              <w:keepLines w:val="0"/>
              <w:pageBreakBefore w:val="0"/>
              <w:widowControl/>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r>
              <w:rPr>
                <w:rFonts w:ascii="仿宋_GB2312" w:hAnsi="宋体" w:eastAsia="仿宋_GB2312" w:cs="宋体"/>
                <w:color w:val="000000"/>
                <w:sz w:val="21"/>
                <w:szCs w:val="21"/>
                <w:lang w:bidi="ar"/>
              </w:rPr>
              <w:t>(三)未按规定公布本单位失业保险费缴纳情况或者未及时向查询职工和失业人员提供失业保险费缴纳情况的。</w:t>
            </w:r>
          </w:p>
        </w:tc>
        <w:tc>
          <w:tcPr>
            <w:tcW w:w="1190" w:type="dxa"/>
            <w:vMerge w:val="continue"/>
          </w:tcPr>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p>
        </w:tc>
        <w:tc>
          <w:tcPr>
            <w:tcW w:w="1123" w:type="dxa"/>
            <w:vMerge w:val="continue"/>
          </w:tcPr>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Theme="minorHAnsi" w:hAnsiTheme="minorHAnsi" w:eastAsiaTheme="minorEastAsia"/>
                <w:sz w:val="21"/>
                <w:szCs w:val="21"/>
                <w:lang w:eastAsia="zh-CN"/>
              </w:rPr>
            </w:pPr>
            <w:r>
              <w:rPr>
                <w:rFonts w:hint="eastAsia" w:asciiTheme="minorHAnsi" w:hAnsiTheme="minorHAnsi" w:eastAsiaTheme="minorEastAsia"/>
                <w:sz w:val="21"/>
                <w:szCs w:val="21"/>
              </w:rPr>
              <w:t>5</w:t>
            </w:r>
            <w:r>
              <w:rPr>
                <w:rFonts w:hint="eastAsia" w:asciiTheme="minorHAnsi" w:hAnsiTheme="minorHAnsi" w:eastAsiaTheme="minorEastAsia"/>
                <w:sz w:val="21"/>
                <w:szCs w:val="21"/>
                <w:lang w:val="en-US" w:eastAsia="zh-CN"/>
              </w:rPr>
              <w:t>1</w:t>
            </w:r>
          </w:p>
        </w:tc>
        <w:tc>
          <w:tcPr>
            <w:tcW w:w="709"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仿宋_GB2312" w:hAnsi="宋体" w:eastAsia="仿宋_GB2312" w:cs="宋体"/>
                <w:color w:val="000000"/>
                <w:kern w:val="0"/>
                <w:sz w:val="21"/>
                <w:szCs w:val="21"/>
                <w:lang w:val="en-US" w:eastAsia="zh-CN" w:bidi="ar"/>
              </w:rPr>
            </w:pPr>
            <w:r>
              <w:rPr>
                <w:rFonts w:hint="eastAsia" w:ascii="仿宋_GB2312" w:hAnsi="宋体" w:eastAsia="仿宋_GB2312" w:cs="宋体"/>
                <w:color w:val="000000"/>
                <w:kern w:val="0"/>
                <w:sz w:val="21"/>
                <w:szCs w:val="21"/>
                <w:lang w:val="en-US" w:eastAsia="zh-CN" w:bidi="ar"/>
              </w:rPr>
              <w:t>人力资源服务</w:t>
            </w:r>
          </w:p>
        </w:tc>
        <w:tc>
          <w:tcPr>
            <w:tcW w:w="801"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_GB2312" w:hAnsi="宋体" w:eastAsia="仿宋_GB2312" w:cs="宋体"/>
                <w:color w:val="000000"/>
                <w:sz w:val="21"/>
                <w:szCs w:val="21"/>
                <w:lang w:val="en-US" w:bidi="ar"/>
              </w:rPr>
            </w:pPr>
            <w:r>
              <w:rPr>
                <w:rFonts w:hint="eastAsia" w:ascii="仿宋_GB2312" w:hAnsi="宋体" w:eastAsia="仿宋_GB2312" w:cs="宋体"/>
                <w:color w:val="000000"/>
                <w:sz w:val="21"/>
                <w:szCs w:val="21"/>
                <w:lang w:val="en-US" w:eastAsia="zh-CN" w:bidi="ar"/>
              </w:rPr>
              <w:t>用人单位或个人</w:t>
            </w:r>
          </w:p>
        </w:tc>
        <w:tc>
          <w:tcPr>
            <w:tcW w:w="2932" w:type="dxa"/>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r>
              <w:rPr>
                <w:rFonts w:ascii="仿宋_GB2312" w:hAnsi="宋体" w:eastAsia="仿宋_GB2312" w:cs="宋体"/>
                <w:color w:val="000000"/>
                <w:sz w:val="21"/>
                <w:szCs w:val="21"/>
                <w:lang w:bidi="ar"/>
              </w:rPr>
              <w:t>单位或个人是否存在未经许可和登记擅自从事职业中介活动的情形</w:t>
            </w:r>
          </w:p>
        </w:tc>
        <w:tc>
          <w:tcPr>
            <w:tcW w:w="7248" w:type="dxa"/>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val="en-US" w:eastAsia="zh-CN" w:bidi="ar"/>
              </w:rPr>
              <w:t>1、</w:t>
            </w:r>
            <w:r>
              <w:rPr>
                <w:rFonts w:hint="eastAsia" w:ascii="仿宋_GB2312" w:hAnsi="宋体" w:eastAsia="仿宋_GB2312" w:cs="宋体"/>
                <w:color w:val="000000"/>
                <w:sz w:val="21"/>
                <w:szCs w:val="21"/>
                <w:lang w:bidi="ar"/>
              </w:rPr>
              <w:t>《</w:t>
            </w:r>
            <w:r>
              <w:rPr>
                <w:rFonts w:ascii="仿宋_GB2312" w:hAnsi="宋体" w:eastAsia="仿宋_GB2312" w:cs="宋体"/>
                <w:color w:val="000000"/>
                <w:sz w:val="21"/>
                <w:szCs w:val="21"/>
                <w:lang w:bidi="ar"/>
              </w:rPr>
              <w:t>就业促进法</w:t>
            </w:r>
            <w:r>
              <w:rPr>
                <w:rFonts w:hint="eastAsia" w:ascii="仿宋_GB2312" w:hAnsi="宋体" w:eastAsia="仿宋_GB2312" w:cs="宋体"/>
                <w:color w:val="000000"/>
                <w:sz w:val="21"/>
                <w:szCs w:val="21"/>
                <w:lang w:bidi="ar"/>
              </w:rPr>
              <w:t>》</w:t>
            </w:r>
            <w:r>
              <w:rPr>
                <w:rFonts w:ascii="仿宋_GB2312" w:hAnsi="宋体" w:eastAsia="仿宋_GB2312" w:cs="宋体"/>
                <w:color w:val="000000"/>
                <w:sz w:val="21"/>
                <w:szCs w:val="21"/>
                <w:lang w:bidi="ar"/>
              </w:rPr>
              <w:t>第</w:t>
            </w:r>
            <w:r>
              <w:rPr>
                <w:rFonts w:hint="eastAsia" w:ascii="仿宋_GB2312" w:hAnsi="宋体" w:eastAsia="仿宋_GB2312" w:cs="宋体"/>
                <w:color w:val="000000"/>
                <w:sz w:val="21"/>
                <w:szCs w:val="21"/>
                <w:lang w:val="en-US" w:eastAsia="zh-CN" w:bidi="ar"/>
              </w:rPr>
              <w:t>64</w:t>
            </w:r>
            <w:r>
              <w:rPr>
                <w:rFonts w:ascii="仿宋_GB2312" w:hAnsi="宋体" w:eastAsia="仿宋_GB2312" w:cs="宋体"/>
                <w:color w:val="000000"/>
                <w:sz w:val="21"/>
                <w:szCs w:val="21"/>
                <w:lang w:bidi="ar"/>
              </w:rPr>
              <w:t>条</w:t>
            </w:r>
            <w:r>
              <w:rPr>
                <w:rFonts w:hint="eastAsia" w:ascii="仿宋_GB2312" w:hAnsi="宋体" w:eastAsia="仿宋_GB2312" w:cs="宋体"/>
                <w:color w:val="000000"/>
                <w:sz w:val="21"/>
                <w:szCs w:val="21"/>
                <w:lang w:bidi="ar"/>
              </w:rPr>
              <w:t>：</w:t>
            </w:r>
            <w:r>
              <w:rPr>
                <w:rFonts w:ascii="仿宋_GB2312" w:hAnsi="宋体" w:eastAsia="仿宋_GB2312" w:cs="宋体"/>
                <w:color w:val="000000"/>
                <w:sz w:val="21"/>
                <w:szCs w:val="21"/>
                <w:lang w:bidi="ar"/>
              </w:rPr>
              <w:t>违反本法规定，未经许可和登记，擅自从事职业中介活动的，由劳动行政部门或者其他主管部门依法予以关闭；有违法所得的，没收违法所得，并处一万元以上五万元以下的罚款。</w:t>
            </w:r>
          </w:p>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仿宋_GB2312" w:hAnsi="宋体" w:eastAsia="仿宋_GB2312" w:cs="宋体"/>
                <w:color w:val="000000"/>
                <w:sz w:val="21"/>
                <w:szCs w:val="21"/>
                <w:lang w:val="en-US" w:eastAsia="zh-CN" w:bidi="ar"/>
              </w:rPr>
            </w:pPr>
            <w:r>
              <w:rPr>
                <w:rFonts w:hint="eastAsia" w:ascii="仿宋_GB2312" w:hAnsi="宋体" w:eastAsia="仿宋_GB2312" w:cs="宋体"/>
                <w:color w:val="000000"/>
                <w:sz w:val="21"/>
                <w:szCs w:val="21"/>
                <w:lang w:val="en-US" w:eastAsia="zh-CN" w:bidi="ar"/>
              </w:rPr>
              <w:t>2、《人力资源市场暂行条例》第42条：第四十二条  违反本条例第十八条第一款规定，未经许可擅自从事职业中介活动的，由人力资源社会保障行政部门予以关闭或者责令停止从事职业中介活动；有违法所得的，没收违法所得，并处1万元以上5万元以下的罚款。</w:t>
            </w:r>
          </w:p>
          <w:p>
            <w:pPr>
              <w:keepNext w:val="0"/>
              <w:keepLines w:val="0"/>
              <w:pageBreakBefore w:val="0"/>
              <w:widowControl/>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val="en-US" w:eastAsia="zh-CN" w:bidi="ar"/>
              </w:rPr>
              <w:t>3、</w:t>
            </w:r>
            <w:r>
              <w:rPr>
                <w:rFonts w:ascii="仿宋_GB2312" w:hAnsi="宋体" w:eastAsia="仿宋_GB2312" w:cs="宋体"/>
                <w:color w:val="000000"/>
                <w:sz w:val="21"/>
                <w:szCs w:val="21"/>
                <w:lang w:bidi="ar"/>
              </w:rPr>
              <w:t>《山东省人力资源市场条例》第</w:t>
            </w:r>
            <w:r>
              <w:rPr>
                <w:rFonts w:hint="eastAsia" w:ascii="仿宋_GB2312" w:hAnsi="宋体" w:eastAsia="仿宋_GB2312" w:cs="宋体"/>
                <w:color w:val="000000"/>
                <w:sz w:val="21"/>
                <w:szCs w:val="21"/>
                <w:lang w:val="en-US" w:eastAsia="zh-CN" w:bidi="ar"/>
              </w:rPr>
              <w:t>44</w:t>
            </w:r>
            <w:r>
              <w:rPr>
                <w:rFonts w:ascii="仿宋_GB2312" w:hAnsi="宋体" w:eastAsia="仿宋_GB2312" w:cs="宋体"/>
                <w:color w:val="000000"/>
                <w:sz w:val="21"/>
                <w:szCs w:val="21"/>
                <w:lang w:bidi="ar"/>
              </w:rPr>
              <w:t>条</w:t>
            </w:r>
            <w:r>
              <w:rPr>
                <w:rFonts w:hint="eastAsia" w:ascii="仿宋_GB2312" w:hAnsi="宋体" w:eastAsia="仿宋_GB2312" w:cs="宋体"/>
                <w:color w:val="000000"/>
                <w:sz w:val="21"/>
                <w:szCs w:val="21"/>
                <w:lang w:bidi="ar"/>
              </w:rPr>
              <w:t>：</w:t>
            </w:r>
            <w:r>
              <w:rPr>
                <w:rFonts w:ascii="仿宋_GB2312" w:hAnsi="宋体" w:eastAsia="仿宋_GB2312" w:cs="宋体"/>
                <w:color w:val="000000"/>
                <w:sz w:val="21"/>
                <w:szCs w:val="21"/>
                <w:lang w:bidi="ar"/>
              </w:rPr>
              <w:t>违反本条例规定，未取得人力资源服务许可从事职业中介或者人才中介活动，擅自扩大许可范围的，由县级以上人民政府人力资源社会保障部门责令停止违法行为，没收违法所得，并处一万元以上五万元以下的罚款。</w:t>
            </w:r>
          </w:p>
        </w:tc>
        <w:tc>
          <w:tcPr>
            <w:tcW w:w="1190" w:type="dxa"/>
            <w:vMerge w:val="restart"/>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仿宋_GB2312" w:hAnsi="宋体" w:eastAsia="仿宋_GB2312" w:cs="宋体"/>
                <w:b/>
                <w:bCs/>
                <w:color w:val="000000"/>
                <w:sz w:val="21"/>
                <w:szCs w:val="21"/>
                <w:lang w:bidi="ar"/>
              </w:rPr>
            </w:pPr>
            <w:r>
              <w:rPr>
                <w:rFonts w:hint="eastAsia" w:ascii="仿宋_GB2312" w:hAnsi="宋体" w:eastAsia="仿宋_GB2312" w:cs="宋体"/>
                <w:color w:val="000000"/>
                <w:sz w:val="21"/>
                <w:szCs w:val="21"/>
                <w:lang w:bidi="ar"/>
              </w:rPr>
              <w:t>同上</w:t>
            </w:r>
          </w:p>
        </w:tc>
        <w:tc>
          <w:tcPr>
            <w:tcW w:w="1123" w:type="dxa"/>
            <w:vMerge w:val="restart"/>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bidi="ar"/>
              </w:rPr>
              <w:t>同上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heme="minorHAnsi" w:hAnsiTheme="minorHAnsi" w:eastAsiaTheme="minorEastAsia"/>
                <w:sz w:val="21"/>
                <w:szCs w:val="21"/>
                <w:lang w:val="en-US" w:eastAsia="zh-CN"/>
              </w:rPr>
            </w:pPr>
            <w:r>
              <w:rPr>
                <w:rFonts w:hint="eastAsia" w:asciiTheme="minorHAnsi" w:hAnsiTheme="minorHAnsi" w:eastAsiaTheme="minorEastAsia"/>
                <w:sz w:val="21"/>
                <w:szCs w:val="21"/>
                <w:lang w:val="en-US" w:eastAsia="zh-CN"/>
              </w:rPr>
              <w:t>52</w:t>
            </w:r>
          </w:p>
        </w:tc>
        <w:tc>
          <w:tcPr>
            <w:tcW w:w="709"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_GB2312" w:hAnsi="宋体" w:eastAsia="仿宋_GB2312" w:cs="宋体"/>
                <w:color w:val="000000"/>
                <w:kern w:val="0"/>
                <w:sz w:val="21"/>
                <w:szCs w:val="21"/>
                <w:lang w:val="en-US" w:eastAsia="zh-CN" w:bidi="ar"/>
              </w:rPr>
            </w:pPr>
            <w:r>
              <w:rPr>
                <w:rFonts w:hint="eastAsia" w:ascii="仿宋_GB2312" w:hAnsi="宋体" w:eastAsia="仿宋_GB2312" w:cs="宋体"/>
                <w:color w:val="000000"/>
                <w:kern w:val="0"/>
                <w:sz w:val="21"/>
                <w:szCs w:val="21"/>
                <w:lang w:val="en-US" w:eastAsia="zh-CN" w:bidi="ar"/>
              </w:rPr>
              <w:t>人力资源服务</w:t>
            </w:r>
          </w:p>
        </w:tc>
        <w:tc>
          <w:tcPr>
            <w:tcW w:w="801"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宋体" w:eastAsia="仿宋_GB2312" w:cs="宋体"/>
                <w:color w:val="000000"/>
                <w:kern w:val="2"/>
                <w:sz w:val="21"/>
                <w:szCs w:val="21"/>
                <w:lang w:val="en-US" w:eastAsia="zh-CN" w:bidi="ar"/>
              </w:rPr>
            </w:pPr>
            <w:r>
              <w:rPr>
                <w:rFonts w:hint="eastAsia" w:ascii="仿宋_GB2312" w:hAnsi="宋体" w:eastAsia="仿宋_GB2312" w:cs="宋体"/>
                <w:color w:val="000000"/>
                <w:sz w:val="21"/>
                <w:szCs w:val="21"/>
                <w:lang w:val="en-US" w:eastAsia="zh-CN" w:bidi="ar"/>
              </w:rPr>
              <w:t>用人单位</w:t>
            </w:r>
          </w:p>
        </w:tc>
        <w:tc>
          <w:tcPr>
            <w:tcW w:w="2932" w:type="dxa"/>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仿宋_GB2312" w:hAnsi="宋体" w:eastAsia="仿宋_GB2312" w:cs="宋体"/>
                <w:color w:val="000000"/>
                <w:sz w:val="21"/>
                <w:szCs w:val="21"/>
                <w:lang w:val="en-US" w:eastAsia="zh-CN" w:bidi="ar"/>
              </w:rPr>
            </w:pPr>
            <w:r>
              <w:rPr>
                <w:rFonts w:hint="eastAsia" w:ascii="仿宋_GB2312" w:hAnsi="宋体" w:eastAsia="仿宋_GB2312" w:cs="宋体"/>
                <w:color w:val="000000"/>
                <w:sz w:val="21"/>
                <w:szCs w:val="21"/>
                <w:lang w:val="en-US" w:eastAsia="zh-CN" w:bidi="ar"/>
              </w:rPr>
              <w:t>经营性人力资源服务机构开展人力资源服务外包等人力资源服务业务是否履行备案义务</w:t>
            </w:r>
          </w:p>
        </w:tc>
        <w:tc>
          <w:tcPr>
            <w:tcW w:w="7248" w:type="dxa"/>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val="en-US" w:eastAsia="zh-CN" w:bidi="ar"/>
              </w:rPr>
              <w:t>《人力资源市场暂行条例》第42条第二款：</w:t>
            </w:r>
            <w:r>
              <w:rPr>
                <w:rFonts w:hint="eastAsia" w:ascii="仿宋_GB2312" w:hAnsi="宋体" w:eastAsia="仿宋_GB2312" w:cs="宋体"/>
                <w:color w:val="000000"/>
                <w:sz w:val="21"/>
                <w:szCs w:val="21"/>
                <w:lang w:bidi="ar"/>
              </w:rPr>
              <w:t>违反本条例第十八条第二款规定，开展人力资源服务业务未备案，违反本条例第二十条、第二十一条规定，设立分支机构、办理变更或者注销登记未书面报告的，由人力资源社会保障行政部门责令改正；拒不改正的，处5000元以上1万元以下的罚款。</w:t>
            </w:r>
          </w:p>
        </w:tc>
        <w:tc>
          <w:tcPr>
            <w:tcW w:w="1190" w:type="dxa"/>
            <w:vMerge w:val="continue"/>
          </w:tcPr>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p>
        </w:tc>
        <w:tc>
          <w:tcPr>
            <w:tcW w:w="1123" w:type="dxa"/>
            <w:vMerge w:val="continue"/>
          </w:tcPr>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Theme="minorHAnsi" w:hAnsiTheme="minorHAnsi" w:eastAsiaTheme="minorEastAsia" w:cstheme="minorBidi"/>
                <w:kern w:val="2"/>
                <w:sz w:val="21"/>
                <w:szCs w:val="21"/>
                <w:lang w:val="en-US" w:eastAsia="zh-CN" w:bidi="ar-SA"/>
              </w:rPr>
            </w:pPr>
            <w:r>
              <w:rPr>
                <w:rFonts w:hint="eastAsia" w:asciiTheme="minorHAnsi" w:hAnsiTheme="minorHAnsi" w:eastAsiaTheme="minorEastAsia"/>
                <w:sz w:val="21"/>
                <w:szCs w:val="21"/>
                <w:lang w:val="en-US" w:eastAsia="zh-CN"/>
              </w:rPr>
              <w:t>53</w:t>
            </w:r>
          </w:p>
        </w:tc>
        <w:tc>
          <w:tcPr>
            <w:tcW w:w="709"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_GB2312" w:hAnsi="宋体" w:eastAsia="仿宋_GB2312" w:cs="宋体"/>
                <w:color w:val="000000"/>
                <w:kern w:val="0"/>
                <w:sz w:val="21"/>
                <w:szCs w:val="21"/>
                <w:lang w:val="en-US" w:eastAsia="zh-CN" w:bidi="ar"/>
              </w:rPr>
            </w:pPr>
            <w:r>
              <w:rPr>
                <w:rFonts w:hint="eastAsia" w:ascii="仿宋_GB2312" w:hAnsi="宋体" w:eastAsia="仿宋_GB2312" w:cs="宋体"/>
                <w:color w:val="000000"/>
                <w:kern w:val="0"/>
                <w:sz w:val="21"/>
                <w:szCs w:val="21"/>
                <w:lang w:val="en-US" w:eastAsia="zh-CN" w:bidi="ar"/>
              </w:rPr>
              <w:t>人力资源服务</w:t>
            </w:r>
          </w:p>
        </w:tc>
        <w:tc>
          <w:tcPr>
            <w:tcW w:w="801"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宋体" w:eastAsia="仿宋_GB2312" w:cs="宋体"/>
                <w:color w:val="000000"/>
                <w:kern w:val="2"/>
                <w:sz w:val="21"/>
                <w:szCs w:val="21"/>
                <w:lang w:val="en-US" w:eastAsia="zh-CN" w:bidi="ar"/>
              </w:rPr>
            </w:pPr>
            <w:r>
              <w:rPr>
                <w:rFonts w:hint="eastAsia" w:ascii="仿宋_GB2312" w:hAnsi="宋体" w:eastAsia="仿宋_GB2312" w:cs="宋体"/>
                <w:color w:val="000000"/>
                <w:sz w:val="21"/>
                <w:szCs w:val="21"/>
                <w:lang w:val="en-US" w:eastAsia="zh-CN" w:bidi="ar"/>
              </w:rPr>
              <w:t>用人单位</w:t>
            </w:r>
          </w:p>
        </w:tc>
        <w:tc>
          <w:tcPr>
            <w:tcW w:w="2932" w:type="dxa"/>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仿宋_GB2312" w:hAnsi="宋体" w:eastAsia="仿宋_GB2312" w:cs="宋体"/>
                <w:color w:val="000000"/>
                <w:kern w:val="2"/>
                <w:sz w:val="21"/>
                <w:szCs w:val="21"/>
                <w:lang w:val="en-US" w:eastAsia="zh-CN" w:bidi="ar"/>
              </w:rPr>
            </w:pPr>
            <w:r>
              <w:rPr>
                <w:rFonts w:hint="eastAsia" w:ascii="仿宋_GB2312" w:hAnsi="宋体" w:eastAsia="仿宋_GB2312" w:cs="宋体"/>
                <w:color w:val="000000"/>
                <w:sz w:val="21"/>
                <w:szCs w:val="21"/>
                <w:lang w:val="en-US" w:eastAsia="zh-CN" w:bidi="ar"/>
              </w:rPr>
              <w:t>经营性人力资源服务机构</w:t>
            </w:r>
            <w:r>
              <w:rPr>
                <w:rFonts w:hint="eastAsia" w:ascii="仿宋_GB2312" w:hAnsi="宋体" w:eastAsia="仿宋_GB2312" w:cs="宋体"/>
                <w:color w:val="000000"/>
                <w:sz w:val="21"/>
                <w:szCs w:val="21"/>
                <w:lang w:bidi="ar"/>
              </w:rPr>
              <w:t>设立分支机构、办理变更或者注销登记</w:t>
            </w:r>
            <w:r>
              <w:rPr>
                <w:rFonts w:hint="eastAsia" w:ascii="仿宋_GB2312" w:hAnsi="宋体" w:eastAsia="仿宋_GB2312" w:cs="宋体"/>
                <w:color w:val="000000"/>
                <w:sz w:val="21"/>
                <w:szCs w:val="21"/>
                <w:lang w:val="en-US" w:eastAsia="zh-CN" w:bidi="ar"/>
              </w:rPr>
              <w:t>是否按规定提交书面报告</w:t>
            </w:r>
          </w:p>
        </w:tc>
        <w:tc>
          <w:tcPr>
            <w:tcW w:w="7248" w:type="dxa"/>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val="en-US" w:eastAsia="zh-CN" w:bidi="ar"/>
              </w:rPr>
              <w:t>《人力资源市场暂行条例》第42条第二款：</w:t>
            </w:r>
            <w:r>
              <w:rPr>
                <w:rFonts w:hint="eastAsia" w:ascii="仿宋_GB2312" w:hAnsi="宋体" w:eastAsia="仿宋_GB2312" w:cs="宋体"/>
                <w:color w:val="000000"/>
                <w:sz w:val="21"/>
                <w:szCs w:val="21"/>
                <w:lang w:bidi="ar"/>
              </w:rPr>
              <w:t>违反本条例第十八条第二款规定，开展人力资源服务业务未备案，违反本条例第二十条、第二十一条规定，设立分支机构、办理变更或者注销登记未书面报告的，由人力资源社会保障行政部门责令改正；拒不改正的，处5000元以上1万元以下的罚款。</w:t>
            </w:r>
          </w:p>
        </w:tc>
        <w:tc>
          <w:tcPr>
            <w:tcW w:w="1190" w:type="dxa"/>
            <w:vMerge w:val="continue"/>
          </w:tcPr>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p>
        </w:tc>
        <w:tc>
          <w:tcPr>
            <w:tcW w:w="1123" w:type="dxa"/>
            <w:vMerge w:val="continue"/>
          </w:tcPr>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Theme="minorHAnsi" w:hAnsiTheme="minorHAnsi" w:eastAsiaTheme="minorEastAsia"/>
                <w:sz w:val="21"/>
                <w:szCs w:val="21"/>
                <w:lang w:eastAsia="zh-CN"/>
              </w:rPr>
            </w:pPr>
            <w:r>
              <w:rPr>
                <w:rFonts w:hint="eastAsia" w:asciiTheme="minorHAnsi" w:hAnsiTheme="minorHAnsi" w:eastAsiaTheme="minorEastAsia"/>
                <w:sz w:val="21"/>
                <w:szCs w:val="21"/>
              </w:rPr>
              <w:t>5</w:t>
            </w:r>
            <w:r>
              <w:rPr>
                <w:rFonts w:hint="eastAsia" w:asciiTheme="minorHAnsi" w:hAnsiTheme="minorHAnsi" w:eastAsiaTheme="minorEastAsia"/>
                <w:sz w:val="21"/>
                <w:szCs w:val="21"/>
                <w:lang w:val="en-US" w:eastAsia="zh-CN"/>
              </w:rPr>
              <w:t>4</w:t>
            </w:r>
          </w:p>
        </w:tc>
        <w:tc>
          <w:tcPr>
            <w:tcW w:w="709"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kern w:val="0"/>
                <w:sz w:val="21"/>
                <w:szCs w:val="21"/>
                <w:lang w:bidi="ar"/>
              </w:rPr>
            </w:pPr>
            <w:r>
              <w:rPr>
                <w:rFonts w:hint="eastAsia" w:ascii="仿宋_GB2312" w:hAnsi="宋体" w:eastAsia="仿宋_GB2312" w:cs="宋体"/>
                <w:color w:val="000000"/>
                <w:kern w:val="0"/>
                <w:sz w:val="21"/>
                <w:szCs w:val="21"/>
                <w:lang w:val="en-US" w:eastAsia="zh-CN" w:bidi="ar"/>
              </w:rPr>
              <w:t>人力资源服务</w:t>
            </w:r>
          </w:p>
        </w:tc>
        <w:tc>
          <w:tcPr>
            <w:tcW w:w="801"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val="en-US" w:eastAsia="zh-CN" w:bidi="ar"/>
              </w:rPr>
              <w:t>用人单位</w:t>
            </w:r>
          </w:p>
        </w:tc>
        <w:tc>
          <w:tcPr>
            <w:tcW w:w="2932" w:type="dxa"/>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仿宋_GB2312" w:hAnsi="宋体" w:eastAsia="仿宋_GB2312" w:cs="宋体"/>
                <w:color w:val="000000"/>
                <w:sz w:val="21"/>
                <w:szCs w:val="21"/>
                <w:lang w:val="en-US" w:eastAsia="zh-CN" w:bidi="ar"/>
              </w:rPr>
            </w:pPr>
            <w:r>
              <w:rPr>
                <w:rFonts w:ascii="仿宋_GB2312" w:hAnsi="宋体" w:eastAsia="仿宋_GB2312" w:cs="宋体"/>
                <w:color w:val="000000"/>
                <w:sz w:val="21"/>
                <w:szCs w:val="21"/>
                <w:lang w:bidi="ar"/>
              </w:rPr>
              <w:t>职业中介机构是否存在</w:t>
            </w:r>
            <w:r>
              <w:rPr>
                <w:rFonts w:hint="eastAsia" w:ascii="仿宋_GB2312" w:hAnsi="宋体" w:eastAsia="仿宋_GB2312" w:cs="宋体"/>
                <w:color w:val="000000"/>
                <w:sz w:val="21"/>
                <w:szCs w:val="21"/>
                <w:lang w:val="en-US" w:eastAsia="zh-CN" w:bidi="ar"/>
              </w:rPr>
              <w:t>发布不真实、不合法招聘就业信息的情形</w:t>
            </w:r>
          </w:p>
        </w:tc>
        <w:tc>
          <w:tcPr>
            <w:tcW w:w="7248" w:type="dxa"/>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val="en-US" w:eastAsia="zh-CN" w:bidi="ar"/>
              </w:rPr>
              <w:t>1、</w:t>
            </w:r>
            <w:r>
              <w:rPr>
                <w:rFonts w:hint="eastAsia" w:ascii="仿宋_GB2312" w:hAnsi="宋体" w:eastAsia="仿宋_GB2312" w:cs="宋体"/>
                <w:color w:val="000000"/>
                <w:sz w:val="21"/>
                <w:szCs w:val="21"/>
                <w:lang w:bidi="ar"/>
              </w:rPr>
              <w:t>《</w:t>
            </w:r>
            <w:r>
              <w:rPr>
                <w:rFonts w:ascii="仿宋_GB2312" w:hAnsi="宋体" w:eastAsia="仿宋_GB2312" w:cs="宋体"/>
                <w:color w:val="000000"/>
                <w:sz w:val="21"/>
                <w:szCs w:val="21"/>
                <w:lang w:bidi="ar"/>
              </w:rPr>
              <w:t>就业促进法</w:t>
            </w:r>
            <w:r>
              <w:rPr>
                <w:rFonts w:hint="eastAsia" w:ascii="仿宋_GB2312" w:hAnsi="宋体" w:eastAsia="仿宋_GB2312" w:cs="宋体"/>
                <w:color w:val="000000"/>
                <w:sz w:val="21"/>
                <w:szCs w:val="21"/>
                <w:lang w:bidi="ar"/>
              </w:rPr>
              <w:t>》</w:t>
            </w:r>
            <w:r>
              <w:rPr>
                <w:rFonts w:ascii="仿宋_GB2312" w:hAnsi="宋体" w:eastAsia="仿宋_GB2312" w:cs="宋体"/>
                <w:color w:val="000000"/>
                <w:sz w:val="21"/>
                <w:szCs w:val="21"/>
                <w:lang w:bidi="ar"/>
              </w:rPr>
              <w:t>第</w:t>
            </w:r>
            <w:r>
              <w:rPr>
                <w:rFonts w:hint="eastAsia" w:ascii="仿宋_GB2312" w:hAnsi="宋体" w:eastAsia="仿宋_GB2312" w:cs="宋体"/>
                <w:color w:val="000000"/>
                <w:sz w:val="21"/>
                <w:szCs w:val="21"/>
                <w:lang w:val="en-US" w:eastAsia="zh-CN" w:bidi="ar"/>
              </w:rPr>
              <w:t>65</w:t>
            </w:r>
            <w:r>
              <w:rPr>
                <w:rFonts w:ascii="仿宋_GB2312" w:hAnsi="宋体" w:eastAsia="仿宋_GB2312" w:cs="宋体"/>
                <w:color w:val="000000"/>
                <w:sz w:val="21"/>
                <w:szCs w:val="21"/>
                <w:lang w:bidi="ar"/>
              </w:rPr>
              <w:t>条</w:t>
            </w:r>
            <w:r>
              <w:rPr>
                <w:rFonts w:hint="eastAsia" w:ascii="仿宋_GB2312" w:hAnsi="宋体" w:eastAsia="仿宋_GB2312" w:cs="宋体"/>
                <w:color w:val="000000"/>
                <w:sz w:val="21"/>
                <w:szCs w:val="21"/>
                <w:lang w:bidi="ar"/>
              </w:rPr>
              <w:t>：</w:t>
            </w:r>
            <w:r>
              <w:rPr>
                <w:rFonts w:ascii="仿宋_GB2312" w:hAnsi="宋体" w:eastAsia="仿宋_GB2312" w:cs="宋体"/>
                <w:color w:val="000000"/>
                <w:sz w:val="21"/>
                <w:szCs w:val="21"/>
                <w:lang w:bidi="ar"/>
              </w:rPr>
              <w:t>违反本法规定，职业中介机构提供虚假就业信息，为无合法证照的用人单位提供职业中介服务，伪造、涂改、转让职业中介许可证的，由劳动行政部门或者其他主管部门责令改正；有违法所得的，没收违法所得，并处一万元以上五万元以下的罚款；情节严重的，吊销职业中介许可证。</w:t>
            </w:r>
          </w:p>
          <w:p>
            <w:pPr>
              <w:keepNext w:val="0"/>
              <w:keepLines w:val="0"/>
              <w:pageBreakBefore w:val="0"/>
              <w:widowControl/>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val="en-US" w:eastAsia="zh-CN" w:bidi="ar"/>
              </w:rPr>
              <w:t>2、</w:t>
            </w:r>
            <w:r>
              <w:rPr>
                <w:rFonts w:ascii="仿宋_GB2312" w:hAnsi="宋体" w:eastAsia="仿宋_GB2312" w:cs="宋体"/>
                <w:color w:val="000000"/>
                <w:sz w:val="21"/>
                <w:szCs w:val="21"/>
                <w:lang w:bidi="ar"/>
              </w:rPr>
              <w:t>《山东省人力资源市场条例》第</w:t>
            </w:r>
            <w:r>
              <w:rPr>
                <w:rFonts w:hint="eastAsia" w:ascii="仿宋_GB2312" w:hAnsi="宋体" w:eastAsia="仿宋_GB2312" w:cs="宋体"/>
                <w:color w:val="000000"/>
                <w:sz w:val="21"/>
                <w:szCs w:val="21"/>
                <w:lang w:val="en-US" w:eastAsia="zh-CN" w:bidi="ar"/>
              </w:rPr>
              <w:t>46</w:t>
            </w:r>
            <w:r>
              <w:rPr>
                <w:rFonts w:ascii="仿宋_GB2312" w:hAnsi="宋体" w:eastAsia="仿宋_GB2312" w:cs="宋体"/>
                <w:color w:val="000000"/>
                <w:sz w:val="21"/>
                <w:szCs w:val="21"/>
                <w:lang w:bidi="ar"/>
              </w:rPr>
              <w:t>条</w:t>
            </w:r>
            <w:r>
              <w:rPr>
                <w:rFonts w:hint="eastAsia" w:ascii="仿宋_GB2312" w:hAnsi="宋体" w:eastAsia="仿宋_GB2312" w:cs="宋体"/>
                <w:color w:val="000000"/>
                <w:sz w:val="21"/>
                <w:szCs w:val="21"/>
                <w:lang w:bidi="ar"/>
              </w:rPr>
              <w:t>：</w:t>
            </w:r>
            <w:r>
              <w:rPr>
                <w:rFonts w:ascii="仿宋_GB2312" w:hAnsi="宋体" w:eastAsia="仿宋_GB2312" w:cs="宋体"/>
                <w:color w:val="000000"/>
                <w:sz w:val="21"/>
                <w:szCs w:val="21"/>
                <w:lang w:bidi="ar"/>
              </w:rPr>
              <w:t>违反本条例规定，人力资源服务机构提供虚假求职和招聘信息，为无合法证照的用人单位提供人力资源服务，介绍求职者从事法律、法规禁止的职业，伪造、涂改、转让人力资源服务许可证的，由县级以上人民政府人力资源社会保障部门责令改正，没收违法所得，并处一万元以上五万元以下的罚款;情节严重的，吊销人力资源服务许可证。</w:t>
            </w:r>
          </w:p>
        </w:tc>
        <w:tc>
          <w:tcPr>
            <w:tcW w:w="1190" w:type="dxa"/>
            <w:vMerge w:val="continue"/>
          </w:tcPr>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p>
        </w:tc>
        <w:tc>
          <w:tcPr>
            <w:tcW w:w="1123" w:type="dxa"/>
            <w:vMerge w:val="continue"/>
          </w:tcPr>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heme="minorHAnsi" w:hAnsiTheme="minorHAnsi" w:eastAsiaTheme="minorEastAsia"/>
                <w:sz w:val="21"/>
                <w:szCs w:val="21"/>
                <w:lang w:val="en-US" w:eastAsia="zh-CN"/>
              </w:rPr>
            </w:pPr>
            <w:r>
              <w:rPr>
                <w:rFonts w:hint="eastAsia" w:asciiTheme="minorHAnsi" w:hAnsiTheme="minorHAnsi" w:eastAsiaTheme="minorEastAsia"/>
                <w:sz w:val="21"/>
                <w:szCs w:val="21"/>
                <w:lang w:val="en-US" w:eastAsia="zh-CN"/>
              </w:rPr>
              <w:t>55</w:t>
            </w:r>
          </w:p>
        </w:tc>
        <w:tc>
          <w:tcPr>
            <w:tcW w:w="709"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_GB2312" w:hAnsi="宋体" w:eastAsia="仿宋_GB2312" w:cs="宋体"/>
                <w:color w:val="000000"/>
                <w:kern w:val="0"/>
                <w:sz w:val="21"/>
                <w:szCs w:val="21"/>
                <w:lang w:val="en-US" w:eastAsia="zh-CN" w:bidi="ar"/>
              </w:rPr>
            </w:pPr>
            <w:r>
              <w:rPr>
                <w:rFonts w:hint="eastAsia" w:ascii="仿宋_GB2312" w:hAnsi="宋体" w:eastAsia="仿宋_GB2312" w:cs="宋体"/>
                <w:color w:val="000000"/>
                <w:kern w:val="0"/>
                <w:sz w:val="21"/>
                <w:szCs w:val="21"/>
                <w:lang w:val="en-US" w:eastAsia="zh-CN" w:bidi="ar"/>
              </w:rPr>
              <w:t>人力资源服务</w:t>
            </w:r>
          </w:p>
        </w:tc>
        <w:tc>
          <w:tcPr>
            <w:tcW w:w="801"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宋体" w:eastAsia="仿宋_GB2312" w:cs="宋体"/>
                <w:color w:val="000000"/>
                <w:kern w:val="2"/>
                <w:sz w:val="21"/>
                <w:szCs w:val="21"/>
                <w:lang w:val="en-US" w:eastAsia="zh-CN" w:bidi="ar"/>
              </w:rPr>
            </w:pPr>
            <w:r>
              <w:rPr>
                <w:rFonts w:hint="eastAsia" w:ascii="仿宋_GB2312" w:hAnsi="宋体" w:eastAsia="仿宋_GB2312" w:cs="宋体"/>
                <w:color w:val="000000"/>
                <w:sz w:val="21"/>
                <w:szCs w:val="21"/>
                <w:lang w:val="en-US" w:eastAsia="zh-CN" w:bidi="ar"/>
              </w:rPr>
              <w:t>用人单位</w:t>
            </w:r>
          </w:p>
        </w:tc>
        <w:tc>
          <w:tcPr>
            <w:tcW w:w="2932" w:type="dxa"/>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仿宋_GB2312" w:hAnsi="宋体" w:eastAsia="仿宋_GB2312" w:cs="宋体"/>
                <w:color w:val="000000"/>
                <w:kern w:val="2"/>
                <w:sz w:val="21"/>
                <w:szCs w:val="21"/>
                <w:lang w:val="en-US" w:eastAsia="zh-CN" w:bidi="ar"/>
              </w:rPr>
            </w:pPr>
            <w:r>
              <w:rPr>
                <w:rFonts w:hint="eastAsia" w:ascii="仿宋_GB2312" w:hAnsi="宋体" w:eastAsia="仿宋_GB2312" w:cs="宋体"/>
                <w:color w:val="000000"/>
                <w:sz w:val="21"/>
                <w:szCs w:val="21"/>
                <w:lang w:val="en-US" w:eastAsia="zh-CN" w:bidi="ar"/>
              </w:rPr>
              <w:t>经营性人力资源服务机构是否健全内部制度，保存服务台账、按规定提交经营情况年度报告</w:t>
            </w:r>
          </w:p>
        </w:tc>
        <w:tc>
          <w:tcPr>
            <w:tcW w:w="7248" w:type="dxa"/>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仿宋_GB2312" w:hAnsi="宋体" w:eastAsia="仿宋_GB2312" w:cs="宋体"/>
                <w:color w:val="000000"/>
                <w:sz w:val="21"/>
                <w:szCs w:val="21"/>
                <w:lang w:val="en-US" w:eastAsia="zh-CN" w:bidi="ar"/>
              </w:rPr>
            </w:pPr>
            <w:r>
              <w:rPr>
                <w:rFonts w:hint="eastAsia" w:ascii="仿宋_GB2312" w:hAnsi="宋体" w:eastAsia="仿宋_GB2312" w:cs="宋体"/>
                <w:color w:val="000000"/>
                <w:sz w:val="21"/>
                <w:szCs w:val="21"/>
                <w:lang w:eastAsia="zh-CN" w:bidi="ar"/>
              </w:rPr>
              <w:t>《</w:t>
            </w:r>
            <w:r>
              <w:rPr>
                <w:rFonts w:hint="eastAsia" w:ascii="仿宋_GB2312" w:hAnsi="宋体" w:eastAsia="仿宋_GB2312" w:cs="宋体"/>
                <w:color w:val="000000"/>
                <w:sz w:val="21"/>
                <w:szCs w:val="21"/>
                <w:lang w:val="en-US" w:eastAsia="zh-CN" w:bidi="ar"/>
              </w:rPr>
              <w:t>人力资源市场暂行条例》第44条：未按照本条例第三十二条规定明示有关事项，未按照本条例第三十三条规定建立健全内部制度或者保存服务台账，未按照本条例第三十六条规定提交经营情况年度报告的，由人力资源社会保障行政部门责令改正；拒不改正的，处5000元以上1万元以下的罚款。违反其他法律、行政法规的，由有关主管部门依法给予处罚。</w:t>
            </w:r>
          </w:p>
        </w:tc>
        <w:tc>
          <w:tcPr>
            <w:tcW w:w="1190" w:type="dxa"/>
            <w:vMerge w:val="continue"/>
          </w:tcPr>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p>
        </w:tc>
        <w:tc>
          <w:tcPr>
            <w:tcW w:w="1123" w:type="dxa"/>
            <w:vMerge w:val="continue"/>
          </w:tcPr>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Theme="minorHAnsi" w:hAnsiTheme="minorHAnsi" w:eastAsiaTheme="minorEastAsia"/>
                <w:sz w:val="21"/>
                <w:szCs w:val="21"/>
                <w:lang w:eastAsia="zh-CN"/>
              </w:rPr>
            </w:pPr>
            <w:r>
              <w:rPr>
                <w:rFonts w:hint="eastAsia" w:asciiTheme="minorHAnsi" w:hAnsiTheme="minorHAnsi" w:eastAsiaTheme="minorEastAsia"/>
                <w:sz w:val="21"/>
                <w:szCs w:val="21"/>
              </w:rPr>
              <w:t>5</w:t>
            </w:r>
            <w:r>
              <w:rPr>
                <w:rFonts w:hint="eastAsia" w:asciiTheme="minorHAnsi" w:hAnsiTheme="minorHAnsi" w:eastAsiaTheme="minorEastAsia"/>
                <w:sz w:val="21"/>
                <w:szCs w:val="21"/>
                <w:lang w:val="en-US" w:eastAsia="zh-CN"/>
              </w:rPr>
              <w:t>6</w:t>
            </w:r>
          </w:p>
        </w:tc>
        <w:tc>
          <w:tcPr>
            <w:tcW w:w="709"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kern w:val="0"/>
                <w:sz w:val="21"/>
                <w:szCs w:val="21"/>
                <w:lang w:bidi="ar"/>
              </w:rPr>
            </w:pPr>
            <w:r>
              <w:rPr>
                <w:rFonts w:hint="eastAsia" w:ascii="仿宋_GB2312" w:hAnsi="宋体" w:eastAsia="仿宋_GB2312" w:cs="宋体"/>
                <w:color w:val="000000"/>
                <w:kern w:val="0"/>
                <w:sz w:val="21"/>
                <w:szCs w:val="21"/>
                <w:lang w:val="en-US" w:eastAsia="zh-CN" w:bidi="ar"/>
              </w:rPr>
              <w:t>人力资源服务</w:t>
            </w:r>
          </w:p>
        </w:tc>
        <w:tc>
          <w:tcPr>
            <w:tcW w:w="801"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val="en-US" w:eastAsia="zh-CN" w:bidi="ar"/>
              </w:rPr>
              <w:t>用人单位</w:t>
            </w:r>
          </w:p>
        </w:tc>
        <w:tc>
          <w:tcPr>
            <w:tcW w:w="2932" w:type="dxa"/>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val="en-US" w:eastAsia="zh-CN" w:bidi="ar"/>
              </w:rPr>
              <w:t>人力资源服务</w:t>
            </w:r>
            <w:r>
              <w:rPr>
                <w:rFonts w:ascii="仿宋_GB2312" w:hAnsi="宋体" w:eastAsia="仿宋_GB2312" w:cs="宋体"/>
                <w:color w:val="000000"/>
                <w:sz w:val="21"/>
                <w:szCs w:val="21"/>
                <w:lang w:bidi="ar"/>
              </w:rPr>
              <w:t>机构是否存在未明示</w:t>
            </w:r>
            <w:r>
              <w:rPr>
                <w:rFonts w:hint="eastAsia" w:ascii="仿宋_GB2312" w:hAnsi="宋体" w:eastAsia="仿宋_GB2312" w:cs="宋体"/>
                <w:color w:val="000000"/>
                <w:sz w:val="21"/>
                <w:szCs w:val="21"/>
                <w:lang w:val="en-US" w:eastAsia="zh-CN" w:bidi="ar"/>
              </w:rPr>
              <w:t>营业执照、服务项目、收费标准、人力资源服务许可证、监督机关及监督电话等情形</w:t>
            </w:r>
          </w:p>
        </w:tc>
        <w:tc>
          <w:tcPr>
            <w:tcW w:w="7248" w:type="dxa"/>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仿宋_GB2312" w:hAnsi="宋体" w:eastAsia="仿宋_GB2312" w:cs="宋体"/>
                <w:color w:val="000000"/>
                <w:sz w:val="21"/>
                <w:szCs w:val="21"/>
                <w:lang w:val="en-US" w:eastAsia="zh-CN" w:bidi="ar"/>
              </w:rPr>
            </w:pPr>
            <w:r>
              <w:rPr>
                <w:rFonts w:hint="eastAsia" w:ascii="仿宋_GB2312" w:hAnsi="宋体" w:eastAsia="仿宋_GB2312" w:cs="宋体"/>
                <w:color w:val="000000"/>
                <w:sz w:val="21"/>
                <w:szCs w:val="21"/>
                <w:lang w:val="en-US" w:eastAsia="zh-CN" w:bidi="ar"/>
              </w:rPr>
              <w:t>1、</w:t>
            </w:r>
            <w:r>
              <w:rPr>
                <w:rFonts w:hint="eastAsia" w:ascii="仿宋_GB2312" w:hAnsi="宋体" w:eastAsia="仿宋_GB2312" w:cs="宋体"/>
                <w:color w:val="000000"/>
                <w:sz w:val="21"/>
                <w:szCs w:val="21"/>
                <w:lang w:eastAsia="zh-CN" w:bidi="ar"/>
              </w:rPr>
              <w:t>《</w:t>
            </w:r>
            <w:r>
              <w:rPr>
                <w:rFonts w:hint="eastAsia" w:ascii="仿宋_GB2312" w:hAnsi="宋体" w:eastAsia="仿宋_GB2312" w:cs="宋体"/>
                <w:color w:val="000000"/>
                <w:sz w:val="21"/>
                <w:szCs w:val="21"/>
                <w:lang w:val="en-US" w:eastAsia="zh-CN" w:bidi="ar"/>
              </w:rPr>
              <w:t>人力资源市场暂行条例》第32条：经营性人力资源服务机构应当在服务场所明示下列事项，并接受人力资源社会保障行政部门和市场监督管理、价格等主管部门的监督检查：</w:t>
            </w:r>
          </w:p>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仿宋_GB2312" w:hAnsi="宋体" w:eastAsia="仿宋_GB2312" w:cs="宋体"/>
                <w:color w:val="000000"/>
                <w:sz w:val="21"/>
                <w:szCs w:val="21"/>
                <w:lang w:val="en-US" w:eastAsia="zh-CN" w:bidi="ar"/>
              </w:rPr>
            </w:pPr>
            <w:r>
              <w:rPr>
                <w:rFonts w:hint="eastAsia" w:ascii="仿宋_GB2312" w:hAnsi="宋体" w:eastAsia="仿宋_GB2312" w:cs="宋体"/>
                <w:color w:val="000000"/>
                <w:sz w:val="21"/>
                <w:szCs w:val="21"/>
                <w:lang w:val="en-US" w:eastAsia="zh-CN" w:bidi="ar"/>
              </w:rPr>
              <w:t>（一）营业执照；（二）服务项目；（三）收费标准；（四）监督机关和监督电话。</w:t>
            </w:r>
          </w:p>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仿宋_GB2312" w:hAnsi="宋体" w:eastAsia="仿宋_GB2312" w:cs="宋体"/>
                <w:color w:val="000000"/>
                <w:sz w:val="21"/>
                <w:szCs w:val="21"/>
                <w:lang w:val="en-US" w:eastAsia="zh-CN" w:bidi="ar"/>
              </w:rPr>
            </w:pPr>
            <w:r>
              <w:rPr>
                <w:rFonts w:hint="eastAsia" w:ascii="仿宋_GB2312" w:hAnsi="宋体" w:eastAsia="仿宋_GB2312" w:cs="宋体"/>
                <w:color w:val="000000"/>
                <w:sz w:val="21"/>
                <w:szCs w:val="21"/>
                <w:lang w:val="en-US" w:eastAsia="zh-CN" w:bidi="ar"/>
              </w:rPr>
              <w:t>从事职业中介活动的，还应当在服务场所明示人力资源服务许可证。</w:t>
            </w:r>
          </w:p>
          <w:p>
            <w:pPr>
              <w:keepNext w:val="0"/>
              <w:keepLines w:val="0"/>
              <w:pageBreakBefore w:val="0"/>
              <w:widowControl/>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val="en-US" w:eastAsia="zh-CN" w:bidi="ar"/>
              </w:rPr>
              <w:t>2、</w:t>
            </w:r>
            <w:r>
              <w:rPr>
                <w:rFonts w:hint="eastAsia" w:ascii="仿宋_GB2312" w:hAnsi="宋体" w:eastAsia="仿宋_GB2312" w:cs="宋体"/>
                <w:color w:val="000000"/>
                <w:sz w:val="21"/>
                <w:szCs w:val="21"/>
                <w:lang w:eastAsia="zh-CN" w:bidi="ar"/>
              </w:rPr>
              <w:t>《</w:t>
            </w:r>
            <w:r>
              <w:rPr>
                <w:rFonts w:hint="eastAsia" w:ascii="仿宋_GB2312" w:hAnsi="宋体" w:eastAsia="仿宋_GB2312" w:cs="宋体"/>
                <w:color w:val="000000"/>
                <w:sz w:val="21"/>
                <w:szCs w:val="21"/>
                <w:lang w:val="en-US" w:eastAsia="zh-CN" w:bidi="ar"/>
              </w:rPr>
              <w:t>人力资源市场暂行条例》第44条：未按照本条例第三十二条规定明示有关事项，未按照本条例第三十三条规定建立健全内部制度或者保存服务台账，未按照本条例第三十六条规定提交经营情况年度报告的，由人力资源社会保障行政部门责令改正；拒不改正的，处5000元以上1万元以下的罚款。违反其他法律、行政法规的，由有关主管部门依法给予处罚。</w:t>
            </w:r>
          </w:p>
        </w:tc>
        <w:tc>
          <w:tcPr>
            <w:tcW w:w="1190" w:type="dxa"/>
            <w:vMerge w:val="continue"/>
          </w:tcPr>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p>
        </w:tc>
        <w:tc>
          <w:tcPr>
            <w:tcW w:w="1123" w:type="dxa"/>
            <w:vMerge w:val="continue"/>
          </w:tcPr>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Theme="minorHAnsi" w:hAnsiTheme="minorHAnsi" w:eastAsiaTheme="minorEastAsia"/>
                <w:sz w:val="21"/>
                <w:szCs w:val="21"/>
                <w:lang w:eastAsia="zh-CN"/>
              </w:rPr>
            </w:pPr>
            <w:r>
              <w:rPr>
                <w:rFonts w:hint="eastAsia" w:asciiTheme="minorHAnsi" w:hAnsiTheme="minorHAnsi" w:eastAsiaTheme="minorEastAsia"/>
                <w:sz w:val="21"/>
                <w:szCs w:val="21"/>
              </w:rPr>
              <w:t>5</w:t>
            </w:r>
            <w:r>
              <w:rPr>
                <w:rFonts w:hint="eastAsia" w:asciiTheme="minorHAnsi" w:hAnsiTheme="minorHAnsi" w:eastAsiaTheme="minorEastAsia"/>
                <w:sz w:val="21"/>
                <w:szCs w:val="21"/>
                <w:lang w:val="en-US" w:eastAsia="zh-CN"/>
              </w:rPr>
              <w:t>7</w:t>
            </w:r>
          </w:p>
        </w:tc>
        <w:tc>
          <w:tcPr>
            <w:tcW w:w="709"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themeColor="text1"/>
                <w:kern w:val="0"/>
                <w:sz w:val="21"/>
                <w:szCs w:val="21"/>
                <w:lang w:bidi="ar"/>
                <w14:textFill>
                  <w14:solidFill>
                    <w14:schemeClr w14:val="tx1"/>
                  </w14:solidFill>
                </w14:textFill>
              </w:rPr>
            </w:pPr>
            <w:r>
              <w:rPr>
                <w:rFonts w:hint="eastAsia" w:ascii="仿宋_GB2312" w:hAnsi="宋体" w:eastAsia="仿宋_GB2312" w:cs="宋体"/>
                <w:color w:val="000000"/>
                <w:kern w:val="0"/>
                <w:sz w:val="21"/>
                <w:szCs w:val="21"/>
                <w:lang w:val="en-US" w:eastAsia="zh-CN" w:bidi="ar"/>
              </w:rPr>
              <w:t>人力资源服务</w:t>
            </w:r>
          </w:p>
        </w:tc>
        <w:tc>
          <w:tcPr>
            <w:tcW w:w="801"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themeColor="text1"/>
                <w:sz w:val="21"/>
                <w:szCs w:val="21"/>
                <w:lang w:bidi="ar"/>
                <w14:textFill>
                  <w14:solidFill>
                    <w14:schemeClr w14:val="tx1"/>
                  </w14:solidFill>
                </w14:textFill>
              </w:rPr>
            </w:pPr>
            <w:r>
              <w:rPr>
                <w:rFonts w:hint="eastAsia" w:ascii="仿宋_GB2312" w:hAnsi="宋体" w:eastAsia="仿宋_GB2312" w:cs="宋体"/>
                <w:color w:val="000000"/>
                <w:sz w:val="21"/>
                <w:szCs w:val="21"/>
                <w:lang w:val="en-US" w:eastAsia="zh-CN" w:bidi="ar"/>
              </w:rPr>
              <w:t>用人单位</w:t>
            </w:r>
          </w:p>
        </w:tc>
        <w:tc>
          <w:tcPr>
            <w:tcW w:w="2932" w:type="dxa"/>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仿宋_GB2312" w:hAnsi="宋体" w:eastAsia="仿宋_GB2312" w:cs="宋体"/>
                <w:color w:val="000000" w:themeColor="text1"/>
                <w:sz w:val="21"/>
                <w:szCs w:val="21"/>
                <w:lang w:val="en-US" w:eastAsia="zh-CN" w:bidi="ar"/>
                <w14:textFill>
                  <w14:solidFill>
                    <w14:schemeClr w14:val="tx1"/>
                  </w14:solidFill>
                </w14:textFill>
              </w:rPr>
            </w:pPr>
            <w:r>
              <w:rPr>
                <w:rFonts w:hint="eastAsia" w:ascii="仿宋_GB2312" w:hAnsi="宋体" w:eastAsia="仿宋_GB2312" w:cs="宋体"/>
                <w:color w:val="000000" w:themeColor="text1"/>
                <w:sz w:val="21"/>
                <w:szCs w:val="21"/>
                <w:lang w:val="en-US" w:eastAsia="zh-CN" w:bidi="ar"/>
                <w14:textFill>
                  <w14:solidFill>
                    <w14:schemeClr w14:val="tx1"/>
                  </w14:solidFill>
                </w14:textFill>
              </w:rPr>
              <w:t>职业中介机构是否存在为无合法证照的有人单位提供职业中介服务和伪造、涂改、转让职业中介诃证行为</w:t>
            </w:r>
          </w:p>
        </w:tc>
        <w:tc>
          <w:tcPr>
            <w:tcW w:w="7248" w:type="dxa"/>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仿宋_GB2312" w:hAnsi="宋体" w:eastAsia="仿宋_GB2312" w:cs="宋体"/>
                <w:color w:val="000000" w:themeColor="text1"/>
                <w:sz w:val="21"/>
                <w:szCs w:val="21"/>
                <w:lang w:val="en-US" w:eastAsia="zh-CN" w:bidi="ar"/>
                <w14:textFill>
                  <w14:solidFill>
                    <w14:schemeClr w14:val="tx1"/>
                  </w14:solidFill>
                </w14:textFill>
              </w:rPr>
            </w:pPr>
            <w:r>
              <w:rPr>
                <w:rFonts w:hint="eastAsia" w:ascii="仿宋_GB2312" w:hAnsi="宋体" w:eastAsia="仿宋_GB2312" w:cs="宋体"/>
                <w:color w:val="000000" w:themeColor="text1"/>
                <w:sz w:val="21"/>
                <w:szCs w:val="21"/>
                <w:lang w:val="en-US" w:eastAsia="zh-CN" w:bidi="ar"/>
                <w14:textFill>
                  <w14:solidFill>
                    <w14:schemeClr w14:val="tx1"/>
                  </w14:solidFill>
                </w14:textFill>
              </w:rPr>
              <w:t>1、《中华人民共和国就业促进法》第65条：:违反本法规定，职业中介机构提供虚假就业信息，为无合法证照的用人单位提供职业中介服务，伪造、涂改、转让职业中介许可证的，由劳动行政部门或者其他主管部门责令改正；有违法所得的，没收违法所得，并处一万元以上五万元以下的罚款；情节严重的，吊销职业中介许可证。</w:t>
            </w:r>
          </w:p>
          <w:p>
            <w:pPr>
              <w:keepNext w:val="0"/>
              <w:keepLines w:val="0"/>
              <w:pageBreakBefore w:val="0"/>
              <w:widowControl/>
              <w:kinsoku/>
              <w:wordWrap/>
              <w:overflowPunct/>
              <w:topLinePunct w:val="0"/>
              <w:autoSpaceDE/>
              <w:autoSpaceDN/>
              <w:bidi w:val="0"/>
              <w:adjustRightInd/>
              <w:snapToGrid/>
              <w:spacing w:line="280" w:lineRule="exact"/>
              <w:textAlignment w:val="auto"/>
              <w:rPr>
                <w:rFonts w:ascii="仿宋_GB2312" w:hAnsi="宋体" w:eastAsia="仿宋_GB2312" w:cs="宋体"/>
                <w:color w:val="000000" w:themeColor="text1"/>
                <w:sz w:val="21"/>
                <w:szCs w:val="21"/>
                <w:lang w:bidi="ar"/>
                <w14:textFill>
                  <w14:solidFill>
                    <w14:schemeClr w14:val="tx1"/>
                  </w14:solidFill>
                </w14:textFill>
              </w:rPr>
            </w:pPr>
            <w:r>
              <w:rPr>
                <w:rFonts w:hint="eastAsia" w:ascii="仿宋_GB2312" w:hAnsi="宋体" w:eastAsia="仿宋_GB2312" w:cs="宋体"/>
                <w:color w:val="000000" w:themeColor="text1"/>
                <w:sz w:val="21"/>
                <w:szCs w:val="21"/>
                <w:lang w:val="en-US" w:eastAsia="zh-CN" w:bidi="ar"/>
                <w14:textFill>
                  <w14:solidFill>
                    <w14:schemeClr w14:val="tx1"/>
                  </w14:solidFill>
                </w14:textFill>
              </w:rPr>
              <w:t>2、</w:t>
            </w:r>
            <w:r>
              <w:rPr>
                <w:rFonts w:ascii="仿宋_GB2312" w:hAnsi="宋体" w:eastAsia="仿宋_GB2312" w:cs="宋体"/>
                <w:color w:val="000000" w:themeColor="text1"/>
                <w:sz w:val="21"/>
                <w:szCs w:val="21"/>
                <w:lang w:bidi="ar"/>
                <w14:textFill>
                  <w14:solidFill>
                    <w14:schemeClr w14:val="tx1"/>
                  </w14:solidFill>
                </w14:textFill>
              </w:rPr>
              <w:t>《山东省人力资源市场条例》</w:t>
            </w:r>
            <w:r>
              <w:rPr>
                <w:rFonts w:hint="eastAsia" w:ascii="仿宋_GB2312" w:hAnsi="宋体" w:eastAsia="仿宋_GB2312" w:cs="宋体"/>
                <w:color w:val="000000" w:themeColor="text1"/>
                <w:sz w:val="21"/>
                <w:szCs w:val="21"/>
                <w:lang w:bidi="ar"/>
                <w14:textFill>
                  <w14:solidFill>
                    <w14:schemeClr w14:val="tx1"/>
                  </w14:solidFill>
                </w14:textFill>
              </w:rPr>
              <w:t>第</w:t>
            </w:r>
            <w:r>
              <w:rPr>
                <w:rFonts w:hint="eastAsia" w:ascii="仿宋_GB2312" w:hAnsi="宋体" w:eastAsia="仿宋_GB2312" w:cs="宋体"/>
                <w:color w:val="000000" w:themeColor="text1"/>
                <w:sz w:val="21"/>
                <w:szCs w:val="21"/>
                <w:lang w:val="en-US" w:eastAsia="zh-CN" w:bidi="ar"/>
                <w14:textFill>
                  <w14:solidFill>
                    <w14:schemeClr w14:val="tx1"/>
                  </w14:solidFill>
                </w14:textFill>
              </w:rPr>
              <w:t>46</w:t>
            </w:r>
            <w:r>
              <w:rPr>
                <w:rFonts w:hint="eastAsia" w:ascii="仿宋_GB2312" w:hAnsi="宋体" w:eastAsia="仿宋_GB2312" w:cs="宋体"/>
                <w:color w:val="000000" w:themeColor="text1"/>
                <w:sz w:val="21"/>
                <w:szCs w:val="21"/>
                <w:lang w:bidi="ar"/>
                <w14:textFill>
                  <w14:solidFill>
                    <w14:schemeClr w14:val="tx1"/>
                  </w14:solidFill>
                </w14:textFill>
              </w:rPr>
              <w:t>条</w:t>
            </w:r>
            <w:r>
              <w:rPr>
                <w:rFonts w:hint="eastAsia" w:ascii="仿宋_GB2312" w:hAnsi="宋体" w:eastAsia="仿宋_GB2312" w:cs="宋体"/>
                <w:color w:val="000000" w:themeColor="text1"/>
                <w:sz w:val="21"/>
                <w:szCs w:val="21"/>
                <w:lang w:eastAsia="zh-CN" w:bidi="ar"/>
                <w14:textFill>
                  <w14:solidFill>
                    <w14:schemeClr w14:val="tx1"/>
                  </w14:solidFill>
                </w14:textFill>
              </w:rPr>
              <w:t>：</w:t>
            </w:r>
            <w:r>
              <w:rPr>
                <w:rFonts w:hint="eastAsia" w:ascii="仿宋_GB2312" w:hAnsi="宋体" w:eastAsia="仿宋_GB2312" w:cs="宋体"/>
                <w:color w:val="000000" w:themeColor="text1"/>
                <w:sz w:val="21"/>
                <w:szCs w:val="21"/>
                <w:lang w:bidi="ar"/>
                <w14:textFill>
                  <w14:solidFill>
                    <w14:schemeClr w14:val="tx1"/>
                  </w14:solidFill>
                </w14:textFill>
              </w:rPr>
              <w:t>违反本条例规定，人力资源服务机构提供虚假求职和招聘信息，为无合法证照的用人单位提供人力资源服务，介绍求职者从事法律、法规禁止的职业，伪造、涂改、转让人力资源服务许可证的，由县级以上人民政府人力资源社会保障部门责令改正，没收违法所得，并处一万元以上五万元以下的罚款；情节严重的，吊销人力资源服务许可证。</w:t>
            </w:r>
          </w:p>
        </w:tc>
        <w:tc>
          <w:tcPr>
            <w:tcW w:w="1190" w:type="dxa"/>
            <w:vMerge w:val="restart"/>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bidi="ar"/>
              </w:rPr>
              <w:t>同上</w:t>
            </w:r>
          </w:p>
        </w:tc>
        <w:tc>
          <w:tcPr>
            <w:tcW w:w="1123" w:type="dxa"/>
            <w:vMerge w:val="restart"/>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bidi="ar"/>
              </w:rPr>
              <w:t>同上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Theme="minorHAnsi" w:hAnsiTheme="minorHAnsi" w:eastAsiaTheme="minorEastAsia" w:cstheme="minorBidi"/>
                <w:kern w:val="2"/>
                <w:sz w:val="21"/>
                <w:szCs w:val="21"/>
                <w:lang w:val="en-US" w:eastAsia="zh-CN" w:bidi="ar-SA"/>
              </w:rPr>
            </w:pPr>
            <w:r>
              <w:rPr>
                <w:rFonts w:hint="eastAsia" w:asciiTheme="minorHAnsi" w:hAnsiTheme="minorHAnsi" w:eastAsiaTheme="minorEastAsia"/>
                <w:sz w:val="21"/>
                <w:szCs w:val="21"/>
              </w:rPr>
              <w:t>5</w:t>
            </w:r>
            <w:r>
              <w:rPr>
                <w:rFonts w:hint="eastAsia" w:asciiTheme="minorHAnsi" w:hAnsiTheme="minorHAnsi" w:eastAsiaTheme="minorEastAsia"/>
                <w:sz w:val="21"/>
                <w:szCs w:val="21"/>
                <w:lang w:val="en-US" w:eastAsia="zh-CN"/>
              </w:rPr>
              <w:t>8</w:t>
            </w:r>
          </w:p>
        </w:tc>
        <w:tc>
          <w:tcPr>
            <w:tcW w:w="709"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_GB2312" w:hAnsi="宋体" w:eastAsia="仿宋_GB2312" w:cs="宋体"/>
                <w:color w:val="000000" w:themeColor="text1"/>
                <w:kern w:val="0"/>
                <w:sz w:val="21"/>
                <w:szCs w:val="21"/>
                <w:lang w:val="en-US" w:eastAsia="zh-CN" w:bidi="ar"/>
                <w14:textFill>
                  <w14:solidFill>
                    <w14:schemeClr w14:val="tx1"/>
                  </w14:solidFill>
                </w14:textFill>
              </w:rPr>
            </w:pPr>
            <w:r>
              <w:rPr>
                <w:rFonts w:hint="eastAsia" w:ascii="仿宋_GB2312" w:hAnsi="宋体" w:eastAsia="仿宋_GB2312" w:cs="宋体"/>
                <w:color w:val="000000"/>
                <w:kern w:val="0"/>
                <w:sz w:val="21"/>
                <w:szCs w:val="21"/>
                <w:lang w:val="en-US" w:eastAsia="zh-CN" w:bidi="ar"/>
              </w:rPr>
              <w:t>人力资源服务</w:t>
            </w:r>
          </w:p>
        </w:tc>
        <w:tc>
          <w:tcPr>
            <w:tcW w:w="801"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宋体" w:eastAsia="仿宋_GB2312" w:cs="宋体"/>
                <w:color w:val="000000" w:themeColor="text1"/>
                <w:kern w:val="2"/>
                <w:sz w:val="21"/>
                <w:szCs w:val="21"/>
                <w:lang w:val="en-US" w:eastAsia="zh-CN" w:bidi="ar"/>
                <w14:textFill>
                  <w14:solidFill>
                    <w14:schemeClr w14:val="tx1"/>
                  </w14:solidFill>
                </w14:textFill>
              </w:rPr>
            </w:pPr>
            <w:r>
              <w:rPr>
                <w:rFonts w:hint="eastAsia" w:ascii="仿宋_GB2312" w:hAnsi="宋体" w:eastAsia="仿宋_GB2312" w:cs="宋体"/>
                <w:color w:val="000000"/>
                <w:sz w:val="21"/>
                <w:szCs w:val="21"/>
                <w:lang w:val="en-US" w:eastAsia="zh-CN" w:bidi="ar"/>
              </w:rPr>
              <w:t>用人单位</w:t>
            </w:r>
          </w:p>
        </w:tc>
        <w:tc>
          <w:tcPr>
            <w:tcW w:w="2932" w:type="dxa"/>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仿宋_GB2312" w:hAnsi="宋体" w:eastAsia="仿宋_GB2312" w:cs="宋体"/>
                <w:color w:val="000000" w:themeColor="text1"/>
                <w:sz w:val="21"/>
                <w:szCs w:val="21"/>
                <w:lang w:val="en-US" w:eastAsia="zh-CN" w:bidi="ar"/>
                <w14:textFill>
                  <w14:solidFill>
                    <w14:schemeClr w14:val="tx1"/>
                  </w14:solidFill>
                </w14:textFill>
              </w:rPr>
            </w:pPr>
            <w:r>
              <w:rPr>
                <w:rFonts w:hint="eastAsia" w:ascii="仿宋_GB2312" w:hAnsi="宋体" w:eastAsia="仿宋_GB2312" w:cs="宋体"/>
                <w:color w:val="000000" w:themeColor="text1"/>
                <w:sz w:val="21"/>
                <w:szCs w:val="21"/>
                <w:lang w:val="en-US" w:eastAsia="zh-CN" w:bidi="ar"/>
                <w14:textFill>
                  <w14:solidFill>
                    <w14:schemeClr w14:val="tx1"/>
                  </w14:solidFill>
                </w14:textFill>
              </w:rPr>
              <w:t>职业中介机构是否存在扣押劳动者居民身份证等证件的行为</w:t>
            </w:r>
          </w:p>
        </w:tc>
        <w:tc>
          <w:tcPr>
            <w:tcW w:w="7248" w:type="dxa"/>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ascii="仿宋_GB2312" w:hAnsi="宋体" w:eastAsia="仿宋_GB2312" w:cs="宋体"/>
                <w:color w:val="000000" w:themeColor="text1"/>
                <w:sz w:val="21"/>
                <w:szCs w:val="21"/>
                <w:lang w:bidi="ar"/>
                <w14:textFill>
                  <w14:solidFill>
                    <w14:schemeClr w14:val="tx1"/>
                  </w14:solidFill>
                </w14:textFill>
              </w:rPr>
            </w:pPr>
            <w:r>
              <w:rPr>
                <w:rFonts w:hint="eastAsia" w:ascii="仿宋_GB2312" w:hAnsi="宋体" w:eastAsia="仿宋_GB2312" w:cs="宋体"/>
                <w:color w:val="000000" w:themeColor="text1"/>
                <w:sz w:val="21"/>
                <w:szCs w:val="21"/>
                <w:lang w:val="en-US" w:eastAsia="zh-CN" w:bidi="ar"/>
                <w14:textFill>
                  <w14:solidFill>
                    <w14:schemeClr w14:val="tx1"/>
                  </w14:solidFill>
                </w14:textFill>
              </w:rPr>
              <w:t>《中华人民共和国就业促进法》第66条第一款：违反本法规定，职业中介机构扣押劳动者居民身份证等证件的，由劳动行政部门责令限期退还劳动者，并依照有关法律规定给予处罚。</w:t>
            </w:r>
          </w:p>
        </w:tc>
        <w:tc>
          <w:tcPr>
            <w:tcW w:w="1190" w:type="dxa"/>
            <w:vMerge w:val="continue"/>
          </w:tcPr>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p>
        </w:tc>
        <w:tc>
          <w:tcPr>
            <w:tcW w:w="1123" w:type="dxa"/>
            <w:vMerge w:val="continue"/>
          </w:tcPr>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heme="minorHAnsi" w:hAnsiTheme="minorHAnsi" w:eastAsiaTheme="minorEastAsia"/>
                <w:sz w:val="21"/>
                <w:szCs w:val="21"/>
                <w:lang w:val="en-US" w:eastAsia="zh-CN"/>
              </w:rPr>
            </w:pPr>
            <w:r>
              <w:rPr>
                <w:rFonts w:hint="eastAsia" w:asciiTheme="minorHAnsi" w:hAnsiTheme="minorHAnsi" w:eastAsiaTheme="minorEastAsia"/>
                <w:sz w:val="21"/>
                <w:szCs w:val="21"/>
                <w:lang w:val="en-US" w:eastAsia="zh-CN"/>
              </w:rPr>
              <w:t>59</w:t>
            </w:r>
          </w:p>
        </w:tc>
        <w:tc>
          <w:tcPr>
            <w:tcW w:w="709"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_GB2312" w:hAnsi="宋体" w:eastAsia="仿宋_GB2312" w:cs="宋体"/>
                <w:color w:val="000000" w:themeColor="text1"/>
                <w:kern w:val="0"/>
                <w:sz w:val="21"/>
                <w:szCs w:val="21"/>
                <w:lang w:val="en-US" w:eastAsia="zh-CN" w:bidi="ar"/>
                <w14:textFill>
                  <w14:solidFill>
                    <w14:schemeClr w14:val="tx1"/>
                  </w14:solidFill>
                </w14:textFill>
              </w:rPr>
            </w:pPr>
            <w:r>
              <w:rPr>
                <w:rFonts w:hint="eastAsia" w:ascii="仿宋_GB2312" w:hAnsi="宋体" w:eastAsia="仿宋_GB2312" w:cs="宋体"/>
                <w:color w:val="000000"/>
                <w:kern w:val="0"/>
                <w:sz w:val="21"/>
                <w:szCs w:val="21"/>
                <w:lang w:val="en-US" w:eastAsia="zh-CN" w:bidi="ar"/>
              </w:rPr>
              <w:t>人力资源服务</w:t>
            </w:r>
          </w:p>
        </w:tc>
        <w:tc>
          <w:tcPr>
            <w:tcW w:w="801"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宋体" w:eastAsia="仿宋_GB2312" w:cs="宋体"/>
                <w:color w:val="000000" w:themeColor="text1"/>
                <w:kern w:val="2"/>
                <w:sz w:val="21"/>
                <w:szCs w:val="21"/>
                <w:lang w:val="en-US" w:eastAsia="zh-CN" w:bidi="ar"/>
                <w14:textFill>
                  <w14:solidFill>
                    <w14:schemeClr w14:val="tx1"/>
                  </w14:solidFill>
                </w14:textFill>
              </w:rPr>
            </w:pPr>
            <w:r>
              <w:rPr>
                <w:rFonts w:hint="eastAsia" w:ascii="仿宋_GB2312" w:hAnsi="宋体" w:eastAsia="仿宋_GB2312" w:cs="宋体"/>
                <w:color w:val="000000"/>
                <w:sz w:val="21"/>
                <w:szCs w:val="21"/>
                <w:lang w:val="en-US" w:eastAsia="zh-CN" w:bidi="ar"/>
              </w:rPr>
              <w:t>用人单位</w:t>
            </w:r>
          </w:p>
        </w:tc>
        <w:tc>
          <w:tcPr>
            <w:tcW w:w="2932" w:type="dxa"/>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仿宋_GB2312" w:hAnsi="宋体" w:eastAsia="仿宋_GB2312" w:cs="宋体"/>
                <w:color w:val="000000" w:themeColor="text1"/>
                <w:kern w:val="2"/>
                <w:sz w:val="21"/>
                <w:szCs w:val="21"/>
                <w:lang w:val="en-US" w:eastAsia="zh-CN" w:bidi="ar"/>
                <w14:textFill>
                  <w14:solidFill>
                    <w14:schemeClr w14:val="tx1"/>
                  </w14:solidFill>
                </w14:textFill>
              </w:rPr>
            </w:pPr>
            <w:r>
              <w:rPr>
                <w:rFonts w:hint="eastAsia" w:ascii="仿宋_GB2312" w:hAnsi="宋体" w:eastAsia="仿宋_GB2312" w:cs="宋体"/>
                <w:color w:val="000000" w:themeColor="text1"/>
                <w:sz w:val="21"/>
                <w:szCs w:val="21"/>
                <w:lang w:val="en-US" w:eastAsia="zh-CN" w:bidi="ar"/>
                <w14:textFill>
                  <w14:solidFill>
                    <w14:schemeClr w14:val="tx1"/>
                  </w14:solidFill>
                </w14:textFill>
              </w:rPr>
              <w:t>职业中介机构是否存在向劳动者收取押金的行为</w:t>
            </w:r>
          </w:p>
        </w:tc>
        <w:tc>
          <w:tcPr>
            <w:tcW w:w="7248" w:type="dxa"/>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ascii="仿宋_GB2312" w:hAnsi="宋体" w:eastAsia="仿宋_GB2312" w:cs="宋体"/>
                <w:color w:val="000000" w:themeColor="text1"/>
                <w:kern w:val="2"/>
                <w:sz w:val="21"/>
                <w:szCs w:val="21"/>
                <w:lang w:val="en-US" w:eastAsia="zh-CN" w:bidi="ar"/>
                <w14:textFill>
                  <w14:solidFill>
                    <w14:schemeClr w14:val="tx1"/>
                  </w14:solidFill>
                </w14:textFill>
              </w:rPr>
            </w:pPr>
            <w:r>
              <w:rPr>
                <w:rFonts w:hint="eastAsia" w:ascii="仿宋_GB2312" w:hAnsi="宋体" w:eastAsia="仿宋_GB2312" w:cs="宋体"/>
                <w:color w:val="000000" w:themeColor="text1"/>
                <w:sz w:val="21"/>
                <w:szCs w:val="21"/>
                <w:lang w:val="en-US" w:eastAsia="zh-CN" w:bidi="ar"/>
                <w14:textFill>
                  <w14:solidFill>
                    <w14:schemeClr w14:val="tx1"/>
                  </w14:solidFill>
                </w14:textFill>
              </w:rPr>
              <w:t>《中华人民共和国就业促进法》第66条第二款：违反本法规定，职业中介机构向劳动者收取押金的，由劳动行政部门责令限期退还劳动者，并以每人五百元以上二千元以下的标准处以罚款。</w:t>
            </w:r>
          </w:p>
        </w:tc>
        <w:tc>
          <w:tcPr>
            <w:tcW w:w="1190" w:type="dxa"/>
            <w:vMerge w:val="continue"/>
          </w:tcPr>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p>
        </w:tc>
        <w:tc>
          <w:tcPr>
            <w:tcW w:w="1123" w:type="dxa"/>
            <w:vMerge w:val="continue"/>
          </w:tcPr>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heme="minorHAnsi" w:hAnsiTheme="minorHAnsi" w:eastAsiaTheme="minorEastAsia"/>
                <w:sz w:val="21"/>
                <w:szCs w:val="21"/>
                <w:lang w:val="en-US" w:eastAsia="zh-CN"/>
              </w:rPr>
            </w:pPr>
            <w:r>
              <w:rPr>
                <w:rFonts w:hint="eastAsia" w:asciiTheme="minorHAnsi" w:hAnsiTheme="minorHAnsi" w:eastAsiaTheme="minorEastAsia"/>
                <w:sz w:val="21"/>
                <w:szCs w:val="21"/>
                <w:lang w:val="en-US" w:eastAsia="zh-CN"/>
              </w:rPr>
              <w:t>60</w:t>
            </w:r>
          </w:p>
        </w:tc>
        <w:tc>
          <w:tcPr>
            <w:tcW w:w="709"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themeColor="text1"/>
                <w:kern w:val="0"/>
                <w:sz w:val="21"/>
                <w:szCs w:val="21"/>
                <w:lang w:bidi="ar"/>
                <w14:textFill>
                  <w14:solidFill>
                    <w14:schemeClr w14:val="tx1"/>
                  </w14:solidFill>
                </w14:textFill>
              </w:rPr>
            </w:pPr>
            <w:r>
              <w:rPr>
                <w:rFonts w:hint="eastAsia" w:ascii="仿宋_GB2312" w:hAnsi="宋体" w:eastAsia="仿宋_GB2312" w:cs="宋体"/>
                <w:color w:val="000000"/>
                <w:kern w:val="0"/>
                <w:sz w:val="21"/>
                <w:szCs w:val="21"/>
                <w:lang w:val="en-US" w:eastAsia="zh-CN" w:bidi="ar"/>
              </w:rPr>
              <w:t>人力资源服务</w:t>
            </w:r>
          </w:p>
        </w:tc>
        <w:tc>
          <w:tcPr>
            <w:tcW w:w="801"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themeColor="text1"/>
                <w:sz w:val="21"/>
                <w:szCs w:val="21"/>
                <w:lang w:bidi="ar"/>
                <w14:textFill>
                  <w14:solidFill>
                    <w14:schemeClr w14:val="tx1"/>
                  </w14:solidFill>
                </w14:textFill>
              </w:rPr>
            </w:pPr>
            <w:r>
              <w:rPr>
                <w:rFonts w:hint="eastAsia" w:ascii="仿宋_GB2312" w:hAnsi="宋体" w:eastAsia="仿宋_GB2312" w:cs="宋体"/>
                <w:color w:val="000000"/>
                <w:sz w:val="21"/>
                <w:szCs w:val="21"/>
                <w:lang w:val="en-US" w:eastAsia="zh-CN" w:bidi="ar"/>
              </w:rPr>
              <w:t>用人单位</w:t>
            </w:r>
          </w:p>
        </w:tc>
        <w:tc>
          <w:tcPr>
            <w:tcW w:w="2932" w:type="dxa"/>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ascii="仿宋_GB2312" w:hAnsi="宋体" w:eastAsia="仿宋_GB2312" w:cs="宋体"/>
                <w:color w:val="000000" w:themeColor="text1"/>
                <w:sz w:val="21"/>
                <w:szCs w:val="21"/>
                <w:lang w:bidi="ar"/>
                <w14:textFill>
                  <w14:solidFill>
                    <w14:schemeClr w14:val="tx1"/>
                  </w14:solidFill>
                </w14:textFill>
              </w:rPr>
            </w:pPr>
            <w:r>
              <w:rPr>
                <w:rFonts w:ascii="仿宋_GB2312" w:hAnsi="宋体" w:eastAsia="仿宋_GB2312" w:cs="宋体"/>
                <w:color w:val="000000" w:themeColor="text1"/>
                <w:sz w:val="21"/>
                <w:szCs w:val="21"/>
                <w:lang w:bidi="ar"/>
                <w14:textFill>
                  <w14:solidFill>
                    <w14:schemeClr w14:val="tx1"/>
                  </w14:solidFill>
                </w14:textFill>
              </w:rPr>
              <w:t>职业中介机构是否存在未建立服务台帐，或虽建立服务台帐但未记录服务对象、服务过程、服务结果和收费情况的情形</w:t>
            </w:r>
          </w:p>
        </w:tc>
        <w:tc>
          <w:tcPr>
            <w:tcW w:w="7248" w:type="dxa"/>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ascii="仿宋_GB2312" w:hAnsi="宋体" w:eastAsia="仿宋_GB2312" w:cs="宋体"/>
                <w:color w:val="000000" w:themeColor="text1"/>
                <w:sz w:val="21"/>
                <w:szCs w:val="21"/>
                <w:lang w:bidi="ar"/>
                <w14:textFill>
                  <w14:solidFill>
                    <w14:schemeClr w14:val="tx1"/>
                  </w14:solidFill>
                </w14:textFill>
              </w:rPr>
            </w:pPr>
            <w:r>
              <w:rPr>
                <w:rFonts w:ascii="仿宋_GB2312" w:hAnsi="宋体" w:eastAsia="仿宋_GB2312" w:cs="宋体"/>
                <w:color w:val="000000" w:themeColor="text1"/>
                <w:sz w:val="21"/>
                <w:szCs w:val="21"/>
                <w:lang w:bidi="ar"/>
                <w14:textFill>
                  <w14:solidFill>
                    <w14:schemeClr w14:val="tx1"/>
                  </w14:solidFill>
                </w14:textFill>
              </w:rPr>
              <w:t>《就业服务与就业管理规定》第</w:t>
            </w:r>
            <w:r>
              <w:rPr>
                <w:rFonts w:hint="eastAsia" w:ascii="仿宋_GB2312" w:hAnsi="宋体" w:eastAsia="仿宋_GB2312" w:cs="宋体"/>
                <w:color w:val="000000" w:themeColor="text1"/>
                <w:sz w:val="21"/>
                <w:szCs w:val="21"/>
                <w:lang w:val="en-US" w:eastAsia="zh-CN" w:bidi="ar"/>
                <w14:textFill>
                  <w14:solidFill>
                    <w14:schemeClr w14:val="tx1"/>
                  </w14:solidFill>
                </w14:textFill>
              </w:rPr>
              <w:t>72</w:t>
            </w:r>
            <w:r>
              <w:rPr>
                <w:rFonts w:ascii="仿宋_GB2312" w:hAnsi="宋体" w:eastAsia="仿宋_GB2312" w:cs="宋体"/>
                <w:color w:val="000000" w:themeColor="text1"/>
                <w:sz w:val="21"/>
                <w:szCs w:val="21"/>
                <w:lang w:bidi="ar"/>
                <w14:textFill>
                  <w14:solidFill>
                    <w14:schemeClr w14:val="tx1"/>
                  </w14:solidFill>
                </w14:textFill>
              </w:rPr>
              <w:t>条</w:t>
            </w:r>
            <w:r>
              <w:rPr>
                <w:rFonts w:hint="eastAsia" w:ascii="仿宋_GB2312" w:hAnsi="宋体" w:eastAsia="仿宋_GB2312" w:cs="宋体"/>
                <w:color w:val="000000" w:themeColor="text1"/>
                <w:sz w:val="21"/>
                <w:szCs w:val="21"/>
                <w:lang w:bidi="ar"/>
                <w14:textFill>
                  <w14:solidFill>
                    <w14:schemeClr w14:val="tx1"/>
                  </w14:solidFill>
                </w14:textFill>
              </w:rPr>
              <w:t>：</w:t>
            </w:r>
            <w:r>
              <w:rPr>
                <w:rFonts w:ascii="仿宋_GB2312" w:hAnsi="宋体" w:eastAsia="仿宋_GB2312" w:cs="宋体"/>
                <w:color w:val="000000" w:themeColor="text1"/>
                <w:sz w:val="21"/>
                <w:szCs w:val="21"/>
                <w:lang w:bidi="ar"/>
                <w14:textFill>
                  <w14:solidFill>
                    <w14:schemeClr w14:val="tx1"/>
                  </w14:solidFill>
                </w14:textFill>
              </w:rPr>
              <w:t>职业中介机构违反本规定第五十四条规定，未建立服务台账，或虽建立服务台账但未记录服务对象、服务过程、服务结果和收费情况的，由劳动保障行政部门责令改正，并可处以1000元以下的罚款。</w:t>
            </w:r>
          </w:p>
        </w:tc>
        <w:tc>
          <w:tcPr>
            <w:tcW w:w="1190" w:type="dxa"/>
            <w:vMerge w:val="continue"/>
          </w:tcPr>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p>
        </w:tc>
        <w:tc>
          <w:tcPr>
            <w:tcW w:w="1123" w:type="dxa"/>
            <w:vMerge w:val="continue"/>
          </w:tcPr>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heme="minorHAnsi" w:hAnsiTheme="minorHAnsi" w:eastAsiaTheme="minorEastAsia"/>
                <w:sz w:val="21"/>
                <w:szCs w:val="21"/>
                <w:lang w:val="en-US" w:eastAsia="zh-CN"/>
              </w:rPr>
            </w:pPr>
            <w:r>
              <w:rPr>
                <w:rFonts w:hint="eastAsia" w:asciiTheme="minorHAnsi" w:hAnsiTheme="minorHAnsi" w:eastAsiaTheme="minorEastAsia"/>
                <w:sz w:val="21"/>
                <w:szCs w:val="21"/>
                <w:lang w:val="en-US" w:eastAsia="zh-CN"/>
              </w:rPr>
              <w:t>61</w:t>
            </w:r>
          </w:p>
        </w:tc>
        <w:tc>
          <w:tcPr>
            <w:tcW w:w="709"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themeColor="text1"/>
                <w:kern w:val="0"/>
                <w:sz w:val="21"/>
                <w:szCs w:val="21"/>
                <w:lang w:bidi="ar"/>
                <w14:textFill>
                  <w14:solidFill>
                    <w14:schemeClr w14:val="tx1"/>
                  </w14:solidFill>
                </w14:textFill>
              </w:rPr>
            </w:pPr>
            <w:r>
              <w:rPr>
                <w:rFonts w:hint="eastAsia" w:ascii="仿宋_GB2312" w:hAnsi="宋体" w:eastAsia="仿宋_GB2312" w:cs="宋体"/>
                <w:color w:val="000000"/>
                <w:kern w:val="0"/>
                <w:sz w:val="21"/>
                <w:szCs w:val="21"/>
                <w:lang w:val="en-US" w:eastAsia="zh-CN" w:bidi="ar"/>
              </w:rPr>
              <w:t>人力资源服务</w:t>
            </w:r>
          </w:p>
        </w:tc>
        <w:tc>
          <w:tcPr>
            <w:tcW w:w="801"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themeColor="text1"/>
                <w:sz w:val="21"/>
                <w:szCs w:val="21"/>
                <w:lang w:bidi="ar"/>
                <w14:textFill>
                  <w14:solidFill>
                    <w14:schemeClr w14:val="tx1"/>
                  </w14:solidFill>
                </w14:textFill>
              </w:rPr>
            </w:pPr>
            <w:r>
              <w:rPr>
                <w:rFonts w:hint="eastAsia" w:ascii="仿宋_GB2312" w:hAnsi="宋体" w:eastAsia="仿宋_GB2312" w:cs="宋体"/>
                <w:color w:val="000000"/>
                <w:sz w:val="21"/>
                <w:szCs w:val="21"/>
                <w:lang w:val="en-US" w:eastAsia="zh-CN" w:bidi="ar"/>
              </w:rPr>
              <w:t>用人单位</w:t>
            </w:r>
          </w:p>
        </w:tc>
        <w:tc>
          <w:tcPr>
            <w:tcW w:w="2932" w:type="dxa"/>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ascii="仿宋_GB2312" w:hAnsi="宋体" w:eastAsia="仿宋_GB2312" w:cs="宋体"/>
                <w:color w:val="000000" w:themeColor="text1"/>
                <w:sz w:val="21"/>
                <w:szCs w:val="21"/>
                <w:lang w:bidi="ar"/>
                <w14:textFill>
                  <w14:solidFill>
                    <w14:schemeClr w14:val="tx1"/>
                  </w14:solidFill>
                </w14:textFill>
              </w:rPr>
            </w:pPr>
            <w:r>
              <w:rPr>
                <w:rFonts w:ascii="仿宋_GB2312" w:hAnsi="宋体" w:eastAsia="仿宋_GB2312" w:cs="宋体"/>
                <w:color w:val="000000" w:themeColor="text1"/>
                <w:sz w:val="21"/>
                <w:szCs w:val="21"/>
                <w:lang w:bidi="ar"/>
                <w14:textFill>
                  <w14:solidFill>
                    <w14:schemeClr w14:val="tx1"/>
                  </w14:solidFill>
                </w14:textFill>
              </w:rPr>
              <w:t>职业中介机构在职业中介服务不成功后是否存在未向劳动者退还所收取的中介服务费等行为</w:t>
            </w:r>
          </w:p>
        </w:tc>
        <w:tc>
          <w:tcPr>
            <w:tcW w:w="7248" w:type="dxa"/>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ascii="仿宋_GB2312" w:hAnsi="宋体" w:eastAsia="仿宋_GB2312" w:cs="宋体"/>
                <w:color w:val="000000" w:themeColor="text1"/>
                <w:sz w:val="21"/>
                <w:szCs w:val="21"/>
                <w:lang w:bidi="ar"/>
                <w14:textFill>
                  <w14:solidFill>
                    <w14:schemeClr w14:val="tx1"/>
                  </w14:solidFill>
                </w14:textFill>
              </w:rPr>
            </w:pPr>
            <w:r>
              <w:rPr>
                <w:rFonts w:ascii="仿宋_GB2312" w:hAnsi="宋体" w:eastAsia="仿宋_GB2312" w:cs="宋体"/>
                <w:color w:val="000000" w:themeColor="text1"/>
                <w:sz w:val="21"/>
                <w:szCs w:val="21"/>
                <w:lang w:bidi="ar"/>
                <w14:textFill>
                  <w14:solidFill>
                    <w14:schemeClr w14:val="tx1"/>
                  </w14:solidFill>
                </w14:textFill>
              </w:rPr>
              <w:t>《就业服务与就业管理规定》第</w:t>
            </w:r>
            <w:r>
              <w:rPr>
                <w:rFonts w:hint="eastAsia" w:ascii="仿宋_GB2312" w:hAnsi="宋体" w:eastAsia="仿宋_GB2312" w:cs="宋体"/>
                <w:color w:val="000000" w:themeColor="text1"/>
                <w:sz w:val="21"/>
                <w:szCs w:val="21"/>
                <w:lang w:val="en-US" w:eastAsia="zh-CN" w:bidi="ar"/>
                <w14:textFill>
                  <w14:solidFill>
                    <w14:schemeClr w14:val="tx1"/>
                  </w14:solidFill>
                </w14:textFill>
              </w:rPr>
              <w:t>73</w:t>
            </w:r>
            <w:r>
              <w:rPr>
                <w:rFonts w:ascii="仿宋_GB2312" w:hAnsi="宋体" w:eastAsia="仿宋_GB2312" w:cs="宋体"/>
                <w:color w:val="000000" w:themeColor="text1"/>
                <w:sz w:val="21"/>
                <w:szCs w:val="21"/>
                <w:lang w:bidi="ar"/>
                <w14:textFill>
                  <w14:solidFill>
                    <w14:schemeClr w14:val="tx1"/>
                  </w14:solidFill>
                </w14:textFill>
              </w:rPr>
              <w:t>条</w:t>
            </w:r>
            <w:r>
              <w:rPr>
                <w:rFonts w:hint="eastAsia" w:ascii="仿宋_GB2312" w:hAnsi="宋体" w:eastAsia="仿宋_GB2312" w:cs="宋体"/>
                <w:color w:val="000000" w:themeColor="text1"/>
                <w:sz w:val="21"/>
                <w:szCs w:val="21"/>
                <w:lang w:bidi="ar"/>
                <w14:textFill>
                  <w14:solidFill>
                    <w14:schemeClr w14:val="tx1"/>
                  </w14:solidFill>
                </w14:textFill>
              </w:rPr>
              <w:t>：</w:t>
            </w:r>
            <w:r>
              <w:rPr>
                <w:rFonts w:ascii="仿宋_GB2312" w:hAnsi="宋体" w:eastAsia="仿宋_GB2312" w:cs="宋体"/>
                <w:color w:val="000000" w:themeColor="text1"/>
                <w:sz w:val="21"/>
                <w:szCs w:val="21"/>
                <w:lang w:bidi="ar"/>
                <w14:textFill>
                  <w14:solidFill>
                    <w14:schemeClr w14:val="tx1"/>
                  </w14:solidFill>
                </w14:textFill>
              </w:rPr>
              <w:t>职业中介机构违反本规定第五十五条规定，在职业中介服务不成功后未向劳动者退还所收取的中介服务费的，由劳动保障行政部门责令改正，并可处以1000元以下的罚款。</w:t>
            </w:r>
          </w:p>
        </w:tc>
        <w:tc>
          <w:tcPr>
            <w:tcW w:w="1190" w:type="dxa"/>
            <w:vMerge w:val="continue"/>
          </w:tcPr>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p>
        </w:tc>
        <w:tc>
          <w:tcPr>
            <w:tcW w:w="1123" w:type="dxa"/>
            <w:vMerge w:val="continue"/>
          </w:tcPr>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heme="minorHAnsi" w:hAnsiTheme="minorHAnsi" w:eastAsiaTheme="minorEastAsia"/>
                <w:sz w:val="21"/>
                <w:szCs w:val="21"/>
                <w:lang w:val="en-US" w:eastAsia="zh-CN"/>
              </w:rPr>
            </w:pPr>
            <w:r>
              <w:rPr>
                <w:rFonts w:hint="eastAsia" w:asciiTheme="minorHAnsi" w:hAnsiTheme="minorHAnsi" w:eastAsiaTheme="minorEastAsia"/>
                <w:sz w:val="21"/>
                <w:szCs w:val="21"/>
                <w:lang w:val="en-US" w:eastAsia="zh-CN"/>
              </w:rPr>
              <w:t>62</w:t>
            </w:r>
          </w:p>
        </w:tc>
        <w:tc>
          <w:tcPr>
            <w:tcW w:w="709"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themeColor="text1"/>
                <w:kern w:val="0"/>
                <w:sz w:val="21"/>
                <w:szCs w:val="21"/>
                <w:lang w:bidi="ar"/>
                <w14:textFill>
                  <w14:solidFill>
                    <w14:schemeClr w14:val="tx1"/>
                  </w14:solidFill>
                </w14:textFill>
              </w:rPr>
            </w:pPr>
            <w:r>
              <w:rPr>
                <w:rFonts w:hint="eastAsia" w:ascii="仿宋_GB2312" w:hAnsi="宋体" w:eastAsia="仿宋_GB2312" w:cs="宋体"/>
                <w:color w:val="000000"/>
                <w:kern w:val="0"/>
                <w:sz w:val="21"/>
                <w:szCs w:val="21"/>
                <w:lang w:val="en-US" w:eastAsia="zh-CN" w:bidi="ar"/>
              </w:rPr>
              <w:t>人力资源服务</w:t>
            </w:r>
          </w:p>
        </w:tc>
        <w:tc>
          <w:tcPr>
            <w:tcW w:w="801"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themeColor="text1"/>
                <w:sz w:val="21"/>
                <w:szCs w:val="21"/>
                <w:lang w:bidi="ar"/>
                <w14:textFill>
                  <w14:solidFill>
                    <w14:schemeClr w14:val="tx1"/>
                  </w14:solidFill>
                </w14:textFill>
              </w:rPr>
            </w:pPr>
            <w:r>
              <w:rPr>
                <w:rFonts w:hint="eastAsia" w:ascii="仿宋_GB2312" w:hAnsi="宋体" w:eastAsia="仿宋_GB2312" w:cs="宋体"/>
                <w:color w:val="000000"/>
                <w:sz w:val="21"/>
                <w:szCs w:val="21"/>
                <w:lang w:val="en-US" w:eastAsia="zh-CN" w:bidi="ar"/>
              </w:rPr>
              <w:t>用人单位</w:t>
            </w:r>
          </w:p>
        </w:tc>
        <w:tc>
          <w:tcPr>
            <w:tcW w:w="2932" w:type="dxa"/>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ascii="仿宋_GB2312" w:hAnsi="宋体" w:eastAsia="仿宋_GB2312" w:cs="宋体"/>
                <w:color w:val="000000" w:themeColor="text1"/>
                <w:kern w:val="0"/>
                <w:sz w:val="24"/>
                <w14:textFill>
                  <w14:solidFill>
                    <w14:schemeClr w14:val="tx1"/>
                  </w14:solidFill>
                </w14:textFill>
              </w:rPr>
            </w:pPr>
            <w:r>
              <w:rPr>
                <w:rFonts w:ascii="仿宋_GB2312" w:hAnsi="宋体" w:eastAsia="仿宋_GB2312" w:cs="宋体"/>
                <w:color w:val="000000" w:themeColor="text1"/>
                <w:sz w:val="21"/>
                <w:szCs w:val="21"/>
                <w:lang w:bidi="ar"/>
                <w14:textFill>
                  <w14:solidFill>
                    <w14:schemeClr w14:val="tx1"/>
                  </w14:solidFill>
                </w14:textFill>
              </w:rPr>
              <w:t>职业中介机构是否有下列行为之一：发布的就业信息中包含歧视性内容；为无合法身份证件的劳动者提供职业中介服务；介绍劳动者从事法律法规禁止从事的职业；以暴力胁迫欺诈等方式进行职业中介活动；超出核准的业务范围经营；其他违反法律法规规定的行为</w:t>
            </w:r>
          </w:p>
        </w:tc>
        <w:tc>
          <w:tcPr>
            <w:tcW w:w="7248" w:type="dxa"/>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仿宋_GB2312" w:hAnsi="宋体" w:eastAsia="仿宋_GB2312" w:cs="宋体"/>
                <w:color w:val="000000" w:themeColor="text1"/>
                <w:sz w:val="21"/>
                <w:szCs w:val="21"/>
                <w:lang w:val="en-US" w:eastAsia="zh-CN" w:bidi="ar"/>
                <w14:textFill>
                  <w14:solidFill>
                    <w14:schemeClr w14:val="tx1"/>
                  </w14:solidFill>
                </w14:textFill>
              </w:rPr>
            </w:pPr>
            <w:r>
              <w:rPr>
                <w:rFonts w:hint="eastAsia" w:ascii="仿宋_GB2312" w:hAnsi="宋体" w:eastAsia="仿宋_GB2312" w:cs="宋体"/>
                <w:color w:val="000000" w:themeColor="text1"/>
                <w:sz w:val="21"/>
                <w:szCs w:val="21"/>
                <w:lang w:val="en-US" w:eastAsia="zh-CN" w:bidi="ar"/>
                <w14:textFill>
                  <w14:solidFill>
                    <w14:schemeClr w14:val="tx1"/>
                  </w14:solidFill>
                </w14:textFill>
              </w:rPr>
              <w:t>1、《劳动保障监察条例》第28条：第二十八条  职业介绍机构、职业技能培训机构或者职业技能考核鉴定机构违反国家有关职业介绍、职业技能培训或者职业技能考核鉴定的规定的，由劳动保障行政部门责令改正，没收违法所得，并处１万元以上５万元以下的罚款；情节严重的，吊销许可证。</w:t>
            </w:r>
          </w:p>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仿宋_GB2312" w:hAnsi="宋体" w:eastAsia="仿宋_GB2312" w:cs="宋体"/>
                <w:color w:val="000000" w:themeColor="text1"/>
                <w:sz w:val="21"/>
                <w:szCs w:val="21"/>
                <w:lang w:bidi="ar"/>
                <w14:textFill>
                  <w14:solidFill>
                    <w14:schemeClr w14:val="tx1"/>
                  </w14:solidFill>
                </w14:textFill>
              </w:rPr>
            </w:pPr>
            <w:r>
              <w:rPr>
                <w:rFonts w:hint="eastAsia" w:ascii="仿宋_GB2312" w:hAnsi="宋体" w:eastAsia="仿宋_GB2312" w:cs="宋体"/>
                <w:color w:val="000000" w:themeColor="text1"/>
                <w:sz w:val="21"/>
                <w:szCs w:val="21"/>
                <w:lang w:val="en-US" w:eastAsia="zh-CN" w:bidi="ar"/>
                <w14:textFill>
                  <w14:solidFill>
                    <w14:schemeClr w14:val="tx1"/>
                  </w14:solidFill>
                </w14:textFill>
              </w:rPr>
              <w:t>2、</w:t>
            </w:r>
            <w:r>
              <w:rPr>
                <w:rFonts w:ascii="仿宋_GB2312" w:hAnsi="宋体" w:eastAsia="仿宋_GB2312" w:cs="宋体"/>
                <w:color w:val="000000" w:themeColor="text1"/>
                <w:sz w:val="21"/>
                <w:szCs w:val="21"/>
                <w:lang w:bidi="ar"/>
                <w14:textFill>
                  <w14:solidFill>
                    <w14:schemeClr w14:val="tx1"/>
                  </w14:solidFill>
                </w14:textFill>
              </w:rPr>
              <w:t>《就业服务与就业管理规定》</w:t>
            </w:r>
            <w:r>
              <w:rPr>
                <w:rFonts w:hint="eastAsia" w:ascii="仿宋_GB2312" w:hAnsi="宋体" w:eastAsia="仿宋_GB2312" w:cs="宋体"/>
                <w:color w:val="000000" w:themeColor="text1"/>
                <w:sz w:val="21"/>
                <w:szCs w:val="21"/>
                <w:lang w:bidi="ar"/>
                <w14:textFill>
                  <w14:solidFill>
                    <w14:schemeClr w14:val="tx1"/>
                  </w14:solidFill>
                </w14:textFill>
              </w:rPr>
              <w:t>第</w:t>
            </w:r>
            <w:r>
              <w:rPr>
                <w:rFonts w:hint="eastAsia" w:ascii="仿宋_GB2312" w:hAnsi="宋体" w:eastAsia="仿宋_GB2312" w:cs="宋体"/>
                <w:color w:val="000000" w:themeColor="text1"/>
                <w:sz w:val="21"/>
                <w:szCs w:val="21"/>
                <w:lang w:val="en-US" w:eastAsia="zh-CN" w:bidi="ar"/>
                <w14:textFill>
                  <w14:solidFill>
                    <w14:schemeClr w14:val="tx1"/>
                  </w14:solidFill>
                </w14:textFill>
              </w:rPr>
              <w:t>58</w:t>
            </w:r>
            <w:r>
              <w:rPr>
                <w:rFonts w:hint="eastAsia" w:ascii="仿宋_GB2312" w:hAnsi="宋体" w:eastAsia="仿宋_GB2312" w:cs="宋体"/>
                <w:color w:val="000000" w:themeColor="text1"/>
                <w:sz w:val="21"/>
                <w:szCs w:val="21"/>
                <w:lang w:bidi="ar"/>
                <w14:textFill>
                  <w14:solidFill>
                    <w14:schemeClr w14:val="tx1"/>
                  </w14:solidFill>
                </w14:textFill>
              </w:rPr>
              <w:t>条</w:t>
            </w:r>
            <w:r>
              <w:rPr>
                <w:rFonts w:hint="eastAsia" w:ascii="仿宋_GB2312" w:hAnsi="宋体" w:eastAsia="仿宋_GB2312" w:cs="宋体"/>
                <w:color w:val="000000" w:themeColor="text1"/>
                <w:sz w:val="21"/>
                <w:szCs w:val="21"/>
                <w:lang w:eastAsia="zh-CN" w:bidi="ar"/>
                <w14:textFill>
                  <w14:solidFill>
                    <w14:schemeClr w14:val="tx1"/>
                  </w14:solidFill>
                </w14:textFill>
              </w:rPr>
              <w:t>：</w:t>
            </w:r>
            <w:r>
              <w:rPr>
                <w:rFonts w:hint="eastAsia" w:ascii="仿宋_GB2312" w:hAnsi="宋体" w:eastAsia="仿宋_GB2312" w:cs="宋体"/>
                <w:color w:val="000000" w:themeColor="text1"/>
                <w:sz w:val="21"/>
                <w:szCs w:val="21"/>
                <w:lang w:bidi="ar"/>
                <w14:textFill>
                  <w14:solidFill>
                    <w14:schemeClr w14:val="tx1"/>
                  </w14:solidFill>
                </w14:textFill>
              </w:rPr>
              <w:t>禁止职业中介机构有下列行为：</w:t>
            </w:r>
          </w:p>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仿宋_GB2312" w:hAnsi="宋体" w:eastAsia="仿宋_GB2312" w:cs="宋体"/>
                <w:color w:val="000000" w:themeColor="text1"/>
                <w:sz w:val="21"/>
                <w:szCs w:val="21"/>
                <w:lang w:bidi="ar"/>
                <w14:textFill>
                  <w14:solidFill>
                    <w14:schemeClr w14:val="tx1"/>
                  </w14:solidFill>
                </w14:textFill>
              </w:rPr>
            </w:pPr>
            <w:r>
              <w:rPr>
                <w:rFonts w:hint="eastAsia" w:ascii="仿宋_GB2312" w:hAnsi="宋体" w:eastAsia="仿宋_GB2312" w:cs="宋体"/>
                <w:color w:val="000000" w:themeColor="text1"/>
                <w:sz w:val="21"/>
                <w:szCs w:val="21"/>
                <w:lang w:bidi="ar"/>
                <w14:textFill>
                  <w14:solidFill>
                    <w14:schemeClr w14:val="tx1"/>
                  </w14:solidFill>
                </w14:textFill>
              </w:rPr>
              <w:t>（一）提供虚假就业信息；</w:t>
            </w:r>
          </w:p>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仿宋_GB2312" w:hAnsi="宋体" w:eastAsia="仿宋_GB2312" w:cs="宋体"/>
                <w:color w:val="000000" w:themeColor="text1"/>
                <w:sz w:val="21"/>
                <w:szCs w:val="21"/>
                <w:lang w:bidi="ar"/>
                <w14:textFill>
                  <w14:solidFill>
                    <w14:schemeClr w14:val="tx1"/>
                  </w14:solidFill>
                </w14:textFill>
              </w:rPr>
            </w:pPr>
            <w:r>
              <w:rPr>
                <w:rFonts w:hint="eastAsia" w:ascii="仿宋_GB2312" w:hAnsi="宋体" w:eastAsia="仿宋_GB2312" w:cs="宋体"/>
                <w:color w:val="000000" w:themeColor="text1"/>
                <w:sz w:val="21"/>
                <w:szCs w:val="21"/>
                <w:lang w:bidi="ar"/>
                <w14:textFill>
                  <w14:solidFill>
                    <w14:schemeClr w14:val="tx1"/>
                  </w14:solidFill>
                </w14:textFill>
              </w:rPr>
              <w:t>（二）发布的就业信息中包含歧视性内容；</w:t>
            </w:r>
          </w:p>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仿宋_GB2312" w:hAnsi="宋体" w:eastAsia="仿宋_GB2312" w:cs="宋体"/>
                <w:color w:val="000000" w:themeColor="text1"/>
                <w:sz w:val="21"/>
                <w:szCs w:val="21"/>
                <w:lang w:bidi="ar"/>
                <w14:textFill>
                  <w14:solidFill>
                    <w14:schemeClr w14:val="tx1"/>
                  </w14:solidFill>
                </w14:textFill>
              </w:rPr>
            </w:pPr>
            <w:r>
              <w:rPr>
                <w:rFonts w:hint="eastAsia" w:ascii="仿宋_GB2312" w:hAnsi="宋体" w:eastAsia="仿宋_GB2312" w:cs="宋体"/>
                <w:color w:val="000000" w:themeColor="text1"/>
                <w:sz w:val="21"/>
                <w:szCs w:val="21"/>
                <w:lang w:bidi="ar"/>
                <w14:textFill>
                  <w14:solidFill>
                    <w14:schemeClr w14:val="tx1"/>
                  </w14:solidFill>
                </w14:textFill>
              </w:rPr>
              <w:t>（三）伪造、涂改、转让职业中介许可证；</w:t>
            </w:r>
          </w:p>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仿宋_GB2312" w:hAnsi="宋体" w:eastAsia="仿宋_GB2312" w:cs="宋体"/>
                <w:color w:val="000000" w:themeColor="text1"/>
                <w:sz w:val="21"/>
                <w:szCs w:val="21"/>
                <w:lang w:bidi="ar"/>
                <w14:textFill>
                  <w14:solidFill>
                    <w14:schemeClr w14:val="tx1"/>
                  </w14:solidFill>
                </w14:textFill>
              </w:rPr>
            </w:pPr>
            <w:r>
              <w:rPr>
                <w:rFonts w:hint="eastAsia" w:ascii="仿宋_GB2312" w:hAnsi="宋体" w:eastAsia="仿宋_GB2312" w:cs="宋体"/>
                <w:color w:val="000000" w:themeColor="text1"/>
                <w:sz w:val="21"/>
                <w:szCs w:val="21"/>
                <w:lang w:bidi="ar"/>
                <w14:textFill>
                  <w14:solidFill>
                    <w14:schemeClr w14:val="tx1"/>
                  </w14:solidFill>
                </w14:textFill>
              </w:rPr>
              <w:t>（四）为无合法证照的用人单位提供职业中介服务；</w:t>
            </w:r>
          </w:p>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仿宋_GB2312" w:hAnsi="宋体" w:eastAsia="仿宋_GB2312" w:cs="宋体"/>
                <w:color w:val="000000" w:themeColor="text1"/>
                <w:sz w:val="21"/>
                <w:szCs w:val="21"/>
                <w:lang w:bidi="ar"/>
                <w14:textFill>
                  <w14:solidFill>
                    <w14:schemeClr w14:val="tx1"/>
                  </w14:solidFill>
                </w14:textFill>
              </w:rPr>
            </w:pPr>
            <w:r>
              <w:rPr>
                <w:rFonts w:hint="eastAsia" w:ascii="仿宋_GB2312" w:hAnsi="宋体" w:eastAsia="仿宋_GB2312" w:cs="宋体"/>
                <w:color w:val="000000" w:themeColor="text1"/>
                <w:sz w:val="21"/>
                <w:szCs w:val="21"/>
                <w:lang w:bidi="ar"/>
                <w14:textFill>
                  <w14:solidFill>
                    <w14:schemeClr w14:val="tx1"/>
                  </w14:solidFill>
                </w14:textFill>
              </w:rPr>
              <w:t>（五）介绍未满16周岁的未成年人就业；</w:t>
            </w:r>
          </w:p>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仿宋_GB2312" w:hAnsi="宋体" w:eastAsia="仿宋_GB2312" w:cs="宋体"/>
                <w:color w:val="000000" w:themeColor="text1"/>
                <w:sz w:val="21"/>
                <w:szCs w:val="21"/>
                <w:lang w:bidi="ar"/>
                <w14:textFill>
                  <w14:solidFill>
                    <w14:schemeClr w14:val="tx1"/>
                  </w14:solidFill>
                </w14:textFill>
              </w:rPr>
            </w:pPr>
            <w:r>
              <w:rPr>
                <w:rFonts w:hint="eastAsia" w:ascii="仿宋_GB2312" w:hAnsi="宋体" w:eastAsia="仿宋_GB2312" w:cs="宋体"/>
                <w:color w:val="000000" w:themeColor="text1"/>
                <w:sz w:val="21"/>
                <w:szCs w:val="21"/>
                <w:lang w:bidi="ar"/>
                <w14:textFill>
                  <w14:solidFill>
                    <w14:schemeClr w14:val="tx1"/>
                  </w14:solidFill>
                </w14:textFill>
              </w:rPr>
              <w:t>（六）为无合法身份证件的劳动者提供职业中介服务；</w:t>
            </w:r>
          </w:p>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仿宋_GB2312" w:hAnsi="宋体" w:eastAsia="仿宋_GB2312" w:cs="宋体"/>
                <w:color w:val="000000" w:themeColor="text1"/>
                <w:sz w:val="21"/>
                <w:szCs w:val="21"/>
                <w:lang w:bidi="ar"/>
                <w14:textFill>
                  <w14:solidFill>
                    <w14:schemeClr w14:val="tx1"/>
                  </w14:solidFill>
                </w14:textFill>
              </w:rPr>
            </w:pPr>
            <w:r>
              <w:rPr>
                <w:rFonts w:hint="eastAsia" w:ascii="仿宋_GB2312" w:hAnsi="宋体" w:eastAsia="仿宋_GB2312" w:cs="宋体"/>
                <w:color w:val="000000" w:themeColor="text1"/>
                <w:sz w:val="21"/>
                <w:szCs w:val="21"/>
                <w:lang w:bidi="ar"/>
                <w14:textFill>
                  <w14:solidFill>
                    <w14:schemeClr w14:val="tx1"/>
                  </w14:solidFill>
                </w14:textFill>
              </w:rPr>
              <w:t>（七）介绍劳动者从事法律、法规禁止从事的职业；</w:t>
            </w:r>
          </w:p>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仿宋_GB2312" w:hAnsi="宋体" w:eastAsia="仿宋_GB2312" w:cs="宋体"/>
                <w:color w:val="000000" w:themeColor="text1"/>
                <w:sz w:val="21"/>
                <w:szCs w:val="21"/>
                <w:lang w:bidi="ar"/>
                <w14:textFill>
                  <w14:solidFill>
                    <w14:schemeClr w14:val="tx1"/>
                  </w14:solidFill>
                </w14:textFill>
              </w:rPr>
            </w:pPr>
            <w:r>
              <w:rPr>
                <w:rFonts w:hint="eastAsia" w:ascii="仿宋_GB2312" w:hAnsi="宋体" w:eastAsia="仿宋_GB2312" w:cs="宋体"/>
                <w:color w:val="000000" w:themeColor="text1"/>
                <w:sz w:val="21"/>
                <w:szCs w:val="21"/>
                <w:lang w:bidi="ar"/>
                <w14:textFill>
                  <w14:solidFill>
                    <w14:schemeClr w14:val="tx1"/>
                  </w14:solidFill>
                </w14:textFill>
              </w:rPr>
              <w:t>（八）扣押劳动者的居民身份证和其他证件，或者向劳动者收取押金；</w:t>
            </w:r>
          </w:p>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仿宋_GB2312" w:hAnsi="宋体" w:eastAsia="仿宋_GB2312" w:cs="宋体"/>
                <w:color w:val="000000" w:themeColor="text1"/>
                <w:sz w:val="21"/>
                <w:szCs w:val="21"/>
                <w:lang w:bidi="ar"/>
                <w14:textFill>
                  <w14:solidFill>
                    <w14:schemeClr w14:val="tx1"/>
                  </w14:solidFill>
                </w14:textFill>
              </w:rPr>
            </w:pPr>
            <w:r>
              <w:rPr>
                <w:rFonts w:hint="eastAsia" w:ascii="仿宋_GB2312" w:hAnsi="宋体" w:eastAsia="仿宋_GB2312" w:cs="宋体"/>
                <w:color w:val="000000" w:themeColor="text1"/>
                <w:sz w:val="21"/>
                <w:szCs w:val="21"/>
                <w:lang w:bidi="ar"/>
                <w14:textFill>
                  <w14:solidFill>
                    <w14:schemeClr w14:val="tx1"/>
                  </w14:solidFill>
                </w14:textFill>
              </w:rPr>
              <w:t>（九）以暴力、胁迫、欺诈等方式进行职业中介活动；</w:t>
            </w:r>
          </w:p>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仿宋_GB2312" w:hAnsi="宋体" w:eastAsia="仿宋_GB2312" w:cs="宋体"/>
                <w:color w:val="000000" w:themeColor="text1"/>
                <w:sz w:val="21"/>
                <w:szCs w:val="21"/>
                <w:lang w:bidi="ar"/>
                <w14:textFill>
                  <w14:solidFill>
                    <w14:schemeClr w14:val="tx1"/>
                  </w14:solidFill>
                </w14:textFill>
              </w:rPr>
            </w:pPr>
            <w:r>
              <w:rPr>
                <w:rFonts w:hint="eastAsia" w:ascii="仿宋_GB2312" w:hAnsi="宋体" w:eastAsia="仿宋_GB2312" w:cs="宋体"/>
                <w:color w:val="000000" w:themeColor="text1"/>
                <w:sz w:val="21"/>
                <w:szCs w:val="21"/>
                <w:lang w:bidi="ar"/>
                <w14:textFill>
                  <w14:solidFill>
                    <w14:schemeClr w14:val="tx1"/>
                  </w14:solidFill>
                </w14:textFill>
              </w:rPr>
              <w:t>（十）超出核准的业务范围经营；</w:t>
            </w:r>
          </w:p>
          <w:p>
            <w:pPr>
              <w:keepNext w:val="0"/>
              <w:keepLines w:val="0"/>
              <w:pageBreakBefore w:val="0"/>
              <w:widowControl/>
              <w:kinsoku/>
              <w:wordWrap/>
              <w:overflowPunct/>
              <w:topLinePunct w:val="0"/>
              <w:autoSpaceDE/>
              <w:autoSpaceDN/>
              <w:bidi w:val="0"/>
              <w:adjustRightInd/>
              <w:snapToGrid/>
              <w:spacing w:line="280" w:lineRule="exact"/>
              <w:textAlignment w:val="auto"/>
              <w:rPr>
                <w:rFonts w:ascii="仿宋_GB2312" w:hAnsi="宋体" w:eastAsia="仿宋_GB2312" w:cs="宋体"/>
                <w:color w:val="000000" w:themeColor="text1"/>
                <w:sz w:val="21"/>
                <w:szCs w:val="21"/>
                <w:lang w:bidi="ar"/>
                <w14:textFill>
                  <w14:solidFill>
                    <w14:schemeClr w14:val="tx1"/>
                  </w14:solidFill>
                </w14:textFill>
              </w:rPr>
            </w:pPr>
            <w:r>
              <w:rPr>
                <w:rFonts w:hint="eastAsia" w:ascii="仿宋_GB2312" w:hAnsi="宋体" w:eastAsia="仿宋_GB2312" w:cs="宋体"/>
                <w:color w:val="000000" w:themeColor="text1"/>
                <w:sz w:val="21"/>
                <w:szCs w:val="21"/>
                <w:lang w:bidi="ar"/>
                <w14:textFill>
                  <w14:solidFill>
                    <w14:schemeClr w14:val="tx1"/>
                  </w14:solidFill>
                </w14:textFill>
              </w:rPr>
              <w:t>（十一）其他违反法律、法规规定的行为。</w:t>
            </w:r>
          </w:p>
          <w:p>
            <w:pPr>
              <w:keepNext w:val="0"/>
              <w:keepLines w:val="0"/>
              <w:pageBreakBefore w:val="0"/>
              <w:widowControl/>
              <w:kinsoku/>
              <w:wordWrap/>
              <w:overflowPunct/>
              <w:topLinePunct w:val="0"/>
              <w:autoSpaceDE/>
              <w:autoSpaceDN/>
              <w:bidi w:val="0"/>
              <w:adjustRightInd/>
              <w:snapToGrid/>
              <w:spacing w:line="280" w:lineRule="exact"/>
              <w:textAlignment w:val="auto"/>
              <w:rPr>
                <w:rFonts w:ascii="仿宋_GB2312" w:hAnsi="宋体" w:eastAsia="仿宋_GB2312"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sz w:val="21"/>
                <w:szCs w:val="21"/>
                <w:lang w:val="en-US" w:eastAsia="zh-CN" w:bidi="ar"/>
                <w14:textFill>
                  <w14:solidFill>
                    <w14:schemeClr w14:val="tx1"/>
                  </w14:solidFill>
                </w14:textFill>
              </w:rPr>
              <w:t>3、</w:t>
            </w:r>
            <w:r>
              <w:rPr>
                <w:rFonts w:ascii="仿宋_GB2312" w:hAnsi="宋体" w:eastAsia="仿宋_GB2312" w:cs="宋体"/>
                <w:color w:val="000000" w:themeColor="text1"/>
                <w:sz w:val="21"/>
                <w:szCs w:val="21"/>
                <w:lang w:bidi="ar"/>
                <w14:textFill>
                  <w14:solidFill>
                    <w14:schemeClr w14:val="tx1"/>
                  </w14:solidFill>
                </w14:textFill>
              </w:rPr>
              <w:t>《就业服务与就业管理规定》</w:t>
            </w:r>
            <w:r>
              <w:rPr>
                <w:rFonts w:hint="eastAsia" w:ascii="仿宋_GB2312" w:hAnsi="宋体" w:eastAsia="仿宋_GB2312" w:cs="宋体"/>
                <w:color w:val="000000" w:themeColor="text1"/>
                <w:sz w:val="21"/>
                <w:szCs w:val="21"/>
                <w:lang w:bidi="ar"/>
                <w14:textFill>
                  <w14:solidFill>
                    <w14:schemeClr w14:val="tx1"/>
                  </w14:solidFill>
                </w14:textFill>
              </w:rPr>
              <w:t>第</w:t>
            </w:r>
            <w:r>
              <w:rPr>
                <w:rFonts w:hint="eastAsia" w:ascii="仿宋_GB2312" w:hAnsi="宋体" w:eastAsia="仿宋_GB2312" w:cs="宋体"/>
                <w:color w:val="000000" w:themeColor="text1"/>
                <w:sz w:val="21"/>
                <w:szCs w:val="21"/>
                <w:lang w:val="en-US" w:eastAsia="zh-CN" w:bidi="ar"/>
                <w14:textFill>
                  <w14:solidFill>
                    <w14:schemeClr w14:val="tx1"/>
                  </w14:solidFill>
                </w14:textFill>
              </w:rPr>
              <w:t>74</w:t>
            </w:r>
            <w:r>
              <w:rPr>
                <w:rFonts w:ascii="仿宋_GB2312" w:hAnsi="宋体" w:eastAsia="仿宋_GB2312" w:cs="宋体"/>
                <w:color w:val="000000" w:themeColor="text1"/>
                <w:sz w:val="21"/>
                <w:szCs w:val="21"/>
                <w:lang w:bidi="ar"/>
                <w14:textFill>
                  <w14:solidFill>
                    <w14:schemeClr w14:val="tx1"/>
                  </w14:solidFill>
                </w14:textFill>
              </w:rPr>
              <w:t>条</w:t>
            </w:r>
            <w:r>
              <w:rPr>
                <w:rFonts w:hint="eastAsia" w:ascii="仿宋_GB2312" w:hAnsi="宋体" w:eastAsia="仿宋_GB2312" w:cs="宋体"/>
                <w:color w:val="000000" w:themeColor="text1"/>
                <w:sz w:val="21"/>
                <w:szCs w:val="21"/>
                <w:lang w:bidi="ar"/>
                <w14:textFill>
                  <w14:solidFill>
                    <w14:schemeClr w14:val="tx1"/>
                  </w14:solidFill>
                </w14:textFill>
              </w:rPr>
              <w:t>：</w:t>
            </w:r>
            <w:r>
              <w:rPr>
                <w:rFonts w:ascii="仿宋_GB2312" w:hAnsi="宋体" w:eastAsia="仿宋_GB2312" w:cs="宋体"/>
                <w:color w:val="000000" w:themeColor="text1"/>
                <w:sz w:val="21"/>
                <w:szCs w:val="21"/>
                <w:lang w:bidi="ar"/>
                <w14:textFill>
                  <w14:solidFill>
                    <w14:schemeClr w14:val="tx1"/>
                  </w14:solidFill>
                </w14:textFill>
              </w:rPr>
              <w:t>职业中介机构违反本规定第五十八条第（一）、（三）、（四）、（八）项规定的，按照就业促进法第六十五条、第六十六条规定予以处罚。违反本规定第五十八条第（五）项规定的，按照国家禁止使用童工的规定予以处罚。违反本规定第五十八条其他各项规定的，由劳动保障行政部门责令改正，没有违法所得的，可处以1万元以下的罚款；有违法所得的，可处以不超过违法所得3倍的罚款，但最高不得超过3万元；情节严重的，提请工商部门依法吊销营业执照；对当事人造成损害的，应当承担赔偿责任。</w:t>
            </w:r>
          </w:p>
        </w:tc>
        <w:tc>
          <w:tcPr>
            <w:tcW w:w="1190" w:type="dxa"/>
            <w:vMerge w:val="continue"/>
          </w:tcPr>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p>
        </w:tc>
        <w:tc>
          <w:tcPr>
            <w:tcW w:w="1123" w:type="dxa"/>
            <w:vMerge w:val="continue"/>
          </w:tcPr>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5" w:hRule="atLeast"/>
        </w:trPr>
        <w:tc>
          <w:tcPr>
            <w:tcW w:w="675"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Theme="minorHAnsi" w:hAnsiTheme="minorHAnsi" w:eastAsiaTheme="minorEastAsia"/>
                <w:sz w:val="21"/>
                <w:szCs w:val="21"/>
              </w:rPr>
            </w:pPr>
            <w:r>
              <w:rPr>
                <w:rFonts w:hint="eastAsia" w:asciiTheme="minorHAnsi" w:hAnsiTheme="minorHAnsi" w:eastAsiaTheme="minorEastAsia"/>
                <w:sz w:val="21"/>
                <w:szCs w:val="21"/>
              </w:rPr>
              <w:t>63</w:t>
            </w:r>
          </w:p>
        </w:tc>
        <w:tc>
          <w:tcPr>
            <w:tcW w:w="709"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themeColor="text1"/>
                <w:kern w:val="0"/>
                <w:sz w:val="21"/>
                <w:szCs w:val="21"/>
                <w:lang w:bidi="ar"/>
                <w14:textFill>
                  <w14:solidFill>
                    <w14:schemeClr w14:val="tx1"/>
                  </w14:solidFill>
                </w14:textFill>
              </w:rPr>
            </w:pPr>
            <w:r>
              <w:rPr>
                <w:rFonts w:hint="eastAsia" w:ascii="仿宋_GB2312" w:hAnsi="宋体" w:eastAsia="仿宋_GB2312" w:cs="宋体"/>
                <w:color w:val="000000"/>
                <w:kern w:val="0"/>
                <w:sz w:val="21"/>
                <w:szCs w:val="21"/>
                <w:lang w:val="en-US" w:eastAsia="zh-CN" w:bidi="ar"/>
              </w:rPr>
              <w:t>人力资源服务</w:t>
            </w:r>
          </w:p>
        </w:tc>
        <w:tc>
          <w:tcPr>
            <w:tcW w:w="801" w:type="dxa"/>
            <w:vAlign w:val="center"/>
          </w:tcPr>
          <w:p>
            <w:pPr>
              <w:keepNext w:val="0"/>
              <w:keepLines w:val="0"/>
              <w:pageBreakBefore w:val="0"/>
              <w:widowControl/>
              <w:shd w:val="clear" w:color="auto" w:fill="FFFFFF"/>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themeColor="text1"/>
                <w:sz w:val="21"/>
                <w:szCs w:val="21"/>
                <w:lang w:bidi="ar"/>
                <w14:textFill>
                  <w14:solidFill>
                    <w14:schemeClr w14:val="tx1"/>
                  </w14:solidFill>
                </w14:textFill>
              </w:rPr>
            </w:pPr>
            <w:r>
              <w:rPr>
                <w:rFonts w:hint="eastAsia" w:ascii="仿宋_GB2312" w:hAnsi="宋体" w:eastAsia="仿宋_GB2312" w:cs="宋体"/>
                <w:color w:val="000000"/>
                <w:sz w:val="21"/>
                <w:szCs w:val="21"/>
                <w:lang w:val="en-US" w:eastAsia="zh-CN" w:bidi="ar"/>
              </w:rPr>
              <w:t>用人单位</w:t>
            </w:r>
          </w:p>
        </w:tc>
        <w:tc>
          <w:tcPr>
            <w:tcW w:w="2932" w:type="dxa"/>
            <w:vAlign w:val="center"/>
          </w:tcPr>
          <w:p>
            <w:pPr>
              <w:keepNext w:val="0"/>
              <w:keepLines w:val="0"/>
              <w:pageBreakBefore w:val="0"/>
              <w:widowControl/>
              <w:shd w:val="clear" w:color="auto" w:fill="FFFFFF"/>
              <w:kinsoku/>
              <w:wordWrap/>
              <w:overflowPunct/>
              <w:topLinePunct w:val="0"/>
              <w:autoSpaceDE/>
              <w:autoSpaceDN/>
              <w:bidi w:val="0"/>
              <w:adjustRightInd/>
              <w:snapToGrid/>
              <w:spacing w:line="280" w:lineRule="exact"/>
              <w:textAlignment w:val="auto"/>
              <w:rPr>
                <w:rFonts w:ascii="仿宋_GB2312" w:hAnsi="宋体" w:eastAsia="仿宋_GB2312" w:cs="宋体"/>
                <w:color w:val="000000" w:themeColor="text1"/>
                <w:sz w:val="21"/>
                <w:szCs w:val="21"/>
                <w:lang w:bidi="ar"/>
                <w14:textFill>
                  <w14:solidFill>
                    <w14:schemeClr w14:val="tx1"/>
                  </w14:solidFill>
                </w14:textFill>
              </w:rPr>
            </w:pPr>
            <w:r>
              <w:rPr>
                <w:rFonts w:hint="eastAsia" w:ascii="仿宋_GB2312" w:hAnsi="宋体" w:eastAsia="仿宋_GB2312" w:cs="宋体"/>
                <w:color w:val="000000" w:themeColor="text1"/>
                <w:sz w:val="21"/>
                <w:szCs w:val="21"/>
                <w:lang w:val="en-US" w:eastAsia="zh-CN" w:bidi="ar"/>
                <w14:textFill>
                  <w14:solidFill>
                    <w14:schemeClr w14:val="tx1"/>
                  </w14:solidFill>
                </w14:textFill>
              </w:rPr>
              <w:t>人才</w:t>
            </w:r>
            <w:r>
              <w:rPr>
                <w:rFonts w:ascii="仿宋_GB2312" w:hAnsi="宋体" w:eastAsia="仿宋_GB2312" w:cs="宋体"/>
                <w:color w:val="000000" w:themeColor="text1"/>
                <w:sz w:val="21"/>
                <w:szCs w:val="21"/>
                <w:lang w:bidi="ar"/>
                <w14:textFill>
                  <w14:solidFill>
                    <w14:schemeClr w14:val="tx1"/>
                  </w14:solidFill>
                </w14:textFill>
              </w:rPr>
              <w:t>中介</w:t>
            </w:r>
            <w:r>
              <w:rPr>
                <w:rFonts w:hint="eastAsia" w:ascii="仿宋_GB2312" w:hAnsi="宋体" w:eastAsia="仿宋_GB2312" w:cs="宋体"/>
                <w:color w:val="000000" w:themeColor="text1"/>
                <w:sz w:val="21"/>
                <w:szCs w:val="21"/>
                <w:lang w:val="en-US" w:eastAsia="zh-CN" w:bidi="ar"/>
                <w14:textFill>
                  <w14:solidFill>
                    <w14:schemeClr w14:val="tx1"/>
                  </w14:solidFill>
                </w14:textFill>
              </w:rPr>
              <w:t>服务</w:t>
            </w:r>
            <w:r>
              <w:rPr>
                <w:rFonts w:ascii="仿宋_GB2312" w:hAnsi="宋体" w:eastAsia="仿宋_GB2312" w:cs="宋体"/>
                <w:color w:val="000000" w:themeColor="text1"/>
                <w:sz w:val="21"/>
                <w:szCs w:val="21"/>
                <w:lang w:bidi="ar"/>
                <w14:textFill>
                  <w14:solidFill>
                    <w14:schemeClr w14:val="tx1"/>
                  </w14:solidFill>
                </w14:textFill>
              </w:rPr>
              <w:t>机构是否</w:t>
            </w:r>
            <w:r>
              <w:rPr>
                <w:rFonts w:hint="eastAsia" w:ascii="仿宋_GB2312" w:hAnsi="宋体" w:eastAsia="仿宋_GB2312" w:cs="宋体"/>
                <w:color w:val="000000" w:themeColor="text1"/>
                <w:sz w:val="21"/>
                <w:szCs w:val="21"/>
                <w:lang w:val="en-US" w:eastAsia="zh-CN" w:bidi="ar"/>
                <w14:textFill>
                  <w14:solidFill>
                    <w14:schemeClr w14:val="tx1"/>
                  </w14:solidFill>
                </w14:textFill>
              </w:rPr>
              <w:t>存在不依法接受检查或者提供虚假材料、不按规定办理许可证变更手续的行为</w:t>
            </w:r>
          </w:p>
        </w:tc>
        <w:tc>
          <w:tcPr>
            <w:tcW w:w="7248" w:type="dxa"/>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仿宋_GB2312" w:hAnsi="宋体" w:eastAsia="仿宋_GB2312" w:cs="宋体"/>
                <w:color w:val="000000" w:themeColor="text1"/>
                <w:sz w:val="21"/>
                <w:szCs w:val="21"/>
                <w:lang w:val="en-US" w:eastAsia="zh-CN" w:bidi="ar"/>
                <w14:textFill>
                  <w14:solidFill>
                    <w14:schemeClr w14:val="tx1"/>
                  </w14:solidFill>
                </w14:textFill>
              </w:rPr>
            </w:pPr>
            <w:r>
              <w:rPr>
                <w:rFonts w:hint="eastAsia" w:ascii="仿宋_GB2312" w:hAnsi="宋体" w:eastAsia="仿宋_GB2312" w:cs="宋体"/>
                <w:color w:val="000000" w:themeColor="text1"/>
                <w:sz w:val="21"/>
                <w:szCs w:val="21"/>
                <w:lang w:eastAsia="zh-CN" w:bidi="ar"/>
                <w14:textFill>
                  <w14:solidFill>
                    <w14:schemeClr w14:val="tx1"/>
                  </w14:solidFill>
                </w14:textFill>
              </w:rPr>
              <w:t>《</w:t>
            </w:r>
            <w:r>
              <w:rPr>
                <w:rFonts w:hint="eastAsia" w:ascii="仿宋_GB2312" w:hAnsi="宋体" w:eastAsia="仿宋_GB2312" w:cs="宋体"/>
                <w:color w:val="000000" w:themeColor="text1"/>
                <w:sz w:val="21"/>
                <w:szCs w:val="21"/>
                <w:lang w:val="en-US" w:eastAsia="zh-CN" w:bidi="ar"/>
                <w14:textFill>
                  <w14:solidFill>
                    <w14:schemeClr w14:val="tx1"/>
                  </w14:solidFill>
                </w14:textFill>
              </w:rPr>
              <w:t>人才市场管理规定》第34条：人才中介服务机构违反本规定，擅自扩大许可业务范围、不依法接受检查或提供虚假材料，不按规定办理许可证变更等手续的，由县级以上政府人事行政部门予以警告，可并处10000元以下罚款；情节严重的，责令停业整顿，有违法所得的，没收违法所得，并可处以不超过违法所得3倍的罚款，但最高不得超过30000元。</w:t>
            </w:r>
          </w:p>
        </w:tc>
        <w:tc>
          <w:tcPr>
            <w:tcW w:w="1190"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bidi="ar"/>
              </w:rPr>
              <w:t>同上</w:t>
            </w:r>
          </w:p>
        </w:tc>
        <w:tc>
          <w:tcPr>
            <w:tcW w:w="1123"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bidi="ar"/>
              </w:rPr>
              <w:t>同上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Theme="minorHAnsi" w:hAnsiTheme="minorHAnsi" w:eastAsiaTheme="minorEastAsia"/>
                <w:sz w:val="21"/>
                <w:szCs w:val="21"/>
                <w:lang w:eastAsia="zh-CN"/>
              </w:rPr>
            </w:pPr>
            <w:r>
              <w:rPr>
                <w:rFonts w:hint="eastAsia" w:asciiTheme="minorHAnsi" w:hAnsiTheme="minorHAnsi" w:eastAsiaTheme="minorEastAsia"/>
                <w:sz w:val="21"/>
                <w:szCs w:val="21"/>
              </w:rPr>
              <w:t>6</w:t>
            </w:r>
            <w:r>
              <w:rPr>
                <w:rFonts w:hint="eastAsia" w:asciiTheme="minorHAnsi" w:hAnsiTheme="minorHAnsi" w:eastAsiaTheme="minorEastAsia"/>
                <w:sz w:val="21"/>
                <w:szCs w:val="21"/>
                <w:lang w:val="en-US" w:eastAsia="zh-CN"/>
              </w:rPr>
              <w:t>4</w:t>
            </w:r>
          </w:p>
        </w:tc>
        <w:tc>
          <w:tcPr>
            <w:tcW w:w="709"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宋体" w:eastAsia="仿宋_GB2312" w:cs="宋体"/>
                <w:color w:val="000000" w:themeColor="text1"/>
                <w:sz w:val="21"/>
                <w:szCs w:val="21"/>
                <w:lang w:val="en-US" w:eastAsia="zh-CN" w:bidi="ar"/>
                <w14:textFill>
                  <w14:solidFill>
                    <w14:schemeClr w14:val="tx1"/>
                  </w14:solidFill>
                </w14:textFill>
              </w:rPr>
            </w:pPr>
            <w:r>
              <w:rPr>
                <w:rFonts w:hint="eastAsia" w:ascii="仿宋_GB2312" w:hAnsi="宋体" w:eastAsia="仿宋_GB2312" w:cs="宋体"/>
                <w:color w:val="000000"/>
                <w:kern w:val="0"/>
                <w:sz w:val="21"/>
                <w:szCs w:val="21"/>
                <w:lang w:val="en-US" w:eastAsia="zh-CN" w:bidi="ar"/>
              </w:rPr>
              <w:t>人力资源服务</w:t>
            </w:r>
          </w:p>
        </w:tc>
        <w:tc>
          <w:tcPr>
            <w:tcW w:w="801"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themeColor="text1"/>
                <w:sz w:val="21"/>
                <w:szCs w:val="21"/>
                <w:lang w:bidi="ar"/>
                <w14:textFill>
                  <w14:solidFill>
                    <w14:schemeClr w14:val="tx1"/>
                  </w14:solidFill>
                </w14:textFill>
              </w:rPr>
            </w:pPr>
            <w:r>
              <w:rPr>
                <w:rFonts w:hint="eastAsia" w:ascii="仿宋_GB2312" w:hAnsi="宋体" w:eastAsia="仿宋_GB2312" w:cs="宋体"/>
                <w:color w:val="000000"/>
                <w:sz w:val="21"/>
                <w:szCs w:val="21"/>
                <w:lang w:val="en-US" w:eastAsia="zh-CN" w:bidi="ar"/>
              </w:rPr>
              <w:t>用人单位</w:t>
            </w:r>
          </w:p>
        </w:tc>
        <w:tc>
          <w:tcPr>
            <w:tcW w:w="2932" w:type="dxa"/>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ascii="仿宋_GB2312" w:hAnsi="宋体" w:eastAsia="仿宋_GB2312" w:cs="宋体"/>
                <w:color w:val="000000" w:themeColor="text1"/>
                <w:sz w:val="21"/>
                <w:szCs w:val="21"/>
                <w:lang w:bidi="ar"/>
                <w14:textFill>
                  <w14:solidFill>
                    <w14:schemeClr w14:val="tx1"/>
                  </w14:solidFill>
                </w14:textFill>
              </w:rPr>
            </w:pPr>
            <w:r>
              <w:rPr>
                <w:rFonts w:ascii="仿宋_GB2312" w:hAnsi="宋体" w:eastAsia="仿宋_GB2312" w:cs="宋体"/>
                <w:color w:val="000000" w:themeColor="text1"/>
                <w:sz w:val="21"/>
                <w:szCs w:val="21"/>
                <w:lang w:bidi="ar"/>
                <w14:textFill>
                  <w14:solidFill>
                    <w14:schemeClr w14:val="tx1"/>
                  </w14:solidFill>
                </w14:textFill>
              </w:rPr>
              <w:t>单位或个人是否存在</w:t>
            </w:r>
            <w:r>
              <w:rPr>
                <w:rFonts w:hint="eastAsia" w:ascii="仿宋_GB2312" w:hAnsi="宋体" w:eastAsia="仿宋_GB2312" w:cs="宋体"/>
                <w:color w:val="000000" w:themeColor="text1"/>
                <w:sz w:val="21"/>
                <w:szCs w:val="21"/>
                <w:lang w:val="en-US" w:eastAsia="zh-CN" w:bidi="ar"/>
                <w14:textFill>
                  <w14:solidFill>
                    <w14:schemeClr w14:val="tx1"/>
                  </w14:solidFill>
                </w14:textFill>
              </w:rPr>
              <w:t>未经依法授权</w:t>
            </w:r>
            <w:r>
              <w:rPr>
                <w:rFonts w:ascii="仿宋_GB2312" w:hAnsi="宋体" w:eastAsia="仿宋_GB2312" w:cs="宋体"/>
                <w:color w:val="000000" w:themeColor="text1"/>
                <w:sz w:val="21"/>
                <w:szCs w:val="21"/>
                <w:lang w:bidi="ar"/>
                <w14:textFill>
                  <w14:solidFill>
                    <w14:schemeClr w14:val="tx1"/>
                  </w14:solidFill>
                </w14:textFill>
              </w:rPr>
              <w:t>从事人</w:t>
            </w:r>
            <w:r>
              <w:rPr>
                <w:rFonts w:hint="eastAsia" w:ascii="仿宋_GB2312" w:hAnsi="宋体" w:eastAsia="仿宋_GB2312" w:cs="宋体"/>
                <w:color w:val="000000" w:themeColor="text1"/>
                <w:sz w:val="21"/>
                <w:szCs w:val="21"/>
                <w:lang w:val="en-US" w:eastAsia="zh-CN" w:bidi="ar"/>
                <w14:textFill>
                  <w14:solidFill>
                    <w14:schemeClr w14:val="tx1"/>
                  </w14:solidFill>
                </w14:textFill>
              </w:rPr>
              <w:t>事代理业务的</w:t>
            </w:r>
            <w:r>
              <w:rPr>
                <w:rFonts w:ascii="仿宋_GB2312" w:hAnsi="宋体" w:eastAsia="仿宋_GB2312" w:cs="宋体"/>
                <w:color w:val="000000" w:themeColor="text1"/>
                <w:sz w:val="21"/>
                <w:szCs w:val="21"/>
                <w:lang w:bidi="ar"/>
                <w14:textFill>
                  <w14:solidFill>
                    <w14:schemeClr w14:val="tx1"/>
                  </w14:solidFill>
                </w14:textFill>
              </w:rPr>
              <w:t>行为</w:t>
            </w:r>
          </w:p>
        </w:tc>
        <w:tc>
          <w:tcPr>
            <w:tcW w:w="7248" w:type="dxa"/>
            <w:vAlign w:val="center"/>
          </w:tcPr>
          <w:p>
            <w:pPr>
              <w:keepNext w:val="0"/>
              <w:keepLines w:val="0"/>
              <w:pageBreakBefore w:val="0"/>
              <w:widowControl w:val="0"/>
              <w:kinsoku/>
              <w:wordWrap/>
              <w:overflowPunct/>
              <w:topLinePunct w:val="0"/>
              <w:autoSpaceDE/>
              <w:autoSpaceDN/>
              <w:bidi w:val="0"/>
              <w:adjustRightInd/>
              <w:snapToGrid/>
              <w:textAlignment w:val="auto"/>
              <w:rPr>
                <w:rFonts w:asciiTheme="minorHAnsi" w:hAnsiTheme="minorHAnsi" w:eastAsiaTheme="minorEastAsia"/>
                <w:color w:val="000000" w:themeColor="text1"/>
                <w:sz w:val="21"/>
                <w:lang w:bidi="ar"/>
                <w14:textFill>
                  <w14:solidFill>
                    <w14:schemeClr w14:val="tx1"/>
                  </w14:solidFill>
                </w14:textFill>
              </w:rPr>
            </w:pPr>
            <w:r>
              <w:rPr>
                <w:rFonts w:ascii="仿宋_GB2312" w:hAnsi="宋体" w:eastAsia="仿宋_GB2312" w:cs="宋体"/>
                <w:color w:val="000000" w:themeColor="text1"/>
                <w:sz w:val="21"/>
                <w:szCs w:val="21"/>
                <w:lang w:bidi="ar"/>
                <w14:textFill>
                  <w14:solidFill>
                    <w14:schemeClr w14:val="tx1"/>
                  </w14:solidFill>
                </w14:textFill>
              </w:rPr>
              <w:t>《人才市场管理规定》第</w:t>
            </w:r>
            <w:r>
              <w:rPr>
                <w:rFonts w:hint="eastAsia" w:ascii="仿宋_GB2312" w:hAnsi="宋体" w:eastAsia="仿宋_GB2312" w:cs="宋体"/>
                <w:color w:val="000000" w:themeColor="text1"/>
                <w:sz w:val="21"/>
                <w:szCs w:val="21"/>
                <w:lang w:val="en-US" w:eastAsia="zh-CN" w:bidi="ar"/>
                <w14:textFill>
                  <w14:solidFill>
                    <w14:schemeClr w14:val="tx1"/>
                  </w14:solidFill>
                </w14:textFill>
              </w:rPr>
              <w:t>35</w:t>
            </w:r>
            <w:r>
              <w:rPr>
                <w:rFonts w:ascii="仿宋_GB2312" w:hAnsi="宋体" w:eastAsia="仿宋_GB2312" w:cs="宋体"/>
                <w:color w:val="000000" w:themeColor="text1"/>
                <w:sz w:val="21"/>
                <w:szCs w:val="21"/>
                <w:lang w:bidi="ar"/>
                <w14:textFill>
                  <w14:solidFill>
                    <w14:schemeClr w14:val="tx1"/>
                  </w14:solidFill>
                </w14:textFill>
              </w:rPr>
              <w:t>条</w:t>
            </w:r>
            <w:r>
              <w:rPr>
                <w:rFonts w:hint="eastAsia" w:ascii="仿宋_GB2312" w:hAnsi="宋体" w:eastAsia="仿宋_GB2312" w:cs="宋体"/>
                <w:color w:val="000000" w:themeColor="text1"/>
                <w:sz w:val="21"/>
                <w:szCs w:val="21"/>
                <w:lang w:bidi="ar"/>
                <w14:textFill>
                  <w14:solidFill>
                    <w14:schemeClr w14:val="tx1"/>
                  </w14:solidFill>
                </w14:textFill>
              </w:rPr>
              <w:t>：</w:t>
            </w:r>
            <w:r>
              <w:rPr>
                <w:rFonts w:hint="eastAsia" w:ascii="仿宋_GB2312" w:hAnsi="宋体" w:eastAsia="仿宋_GB2312" w:cs="宋体"/>
                <w:color w:val="000000" w:themeColor="text1"/>
                <w:sz w:val="21"/>
                <w:szCs w:val="21"/>
                <w:lang w:val="en-US" w:eastAsia="zh-CN" w:bidi="ar"/>
                <w14:textFill>
                  <w14:solidFill>
                    <w14:schemeClr w14:val="tx1"/>
                  </w14:solidFill>
                </w14:textFill>
              </w:rPr>
              <w:t>违反本规定，未经政府人事行政部门授权从事人事代理业务的，由县级以上政府人事行政部门责令立即停办，并处10000元以下罚款；有违法所得的，可处以不超过违法所得3倍的罚款，但最高不得超过30000元；情节严重的，并责令停业整顿。</w:t>
            </w:r>
          </w:p>
        </w:tc>
        <w:tc>
          <w:tcPr>
            <w:tcW w:w="1190" w:type="dxa"/>
            <w:vMerge w:val="restart"/>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bidi="ar"/>
              </w:rPr>
              <w:t>同上</w:t>
            </w:r>
          </w:p>
        </w:tc>
        <w:tc>
          <w:tcPr>
            <w:tcW w:w="1123" w:type="dxa"/>
            <w:vMerge w:val="restart"/>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bidi="ar"/>
              </w:rPr>
              <w:t>同上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trPr>
        <w:tc>
          <w:tcPr>
            <w:tcW w:w="675"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Theme="minorHAnsi" w:hAnsiTheme="minorHAnsi" w:eastAsiaTheme="minorEastAsia"/>
                <w:sz w:val="21"/>
                <w:szCs w:val="21"/>
                <w:lang w:eastAsia="zh-CN"/>
              </w:rPr>
            </w:pPr>
            <w:r>
              <w:rPr>
                <w:rFonts w:hint="eastAsia" w:asciiTheme="minorHAnsi" w:hAnsiTheme="minorHAnsi" w:eastAsiaTheme="minorEastAsia"/>
                <w:sz w:val="21"/>
                <w:szCs w:val="21"/>
              </w:rPr>
              <w:t>6</w:t>
            </w:r>
            <w:r>
              <w:rPr>
                <w:rFonts w:hint="eastAsia" w:asciiTheme="minorHAnsi" w:hAnsiTheme="minorHAnsi" w:eastAsiaTheme="minorEastAsia"/>
                <w:sz w:val="21"/>
                <w:szCs w:val="21"/>
                <w:lang w:val="en-US" w:eastAsia="zh-CN"/>
              </w:rPr>
              <w:t>5</w:t>
            </w:r>
          </w:p>
        </w:tc>
        <w:tc>
          <w:tcPr>
            <w:tcW w:w="709"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宋体" w:eastAsia="仿宋_GB2312" w:cs="宋体"/>
                <w:color w:val="000000" w:themeColor="text1"/>
                <w:sz w:val="21"/>
                <w:szCs w:val="21"/>
                <w:lang w:val="en-US" w:eastAsia="zh-CN" w:bidi="ar"/>
                <w14:textFill>
                  <w14:solidFill>
                    <w14:schemeClr w14:val="tx1"/>
                  </w14:solidFill>
                </w14:textFill>
              </w:rPr>
            </w:pPr>
            <w:r>
              <w:rPr>
                <w:rFonts w:hint="eastAsia" w:ascii="仿宋_GB2312" w:hAnsi="宋体" w:eastAsia="仿宋_GB2312" w:cs="宋体"/>
                <w:color w:val="000000"/>
                <w:kern w:val="0"/>
                <w:sz w:val="21"/>
                <w:szCs w:val="21"/>
                <w:lang w:val="en-US" w:eastAsia="zh-CN" w:bidi="ar"/>
              </w:rPr>
              <w:t>人力资源服务</w:t>
            </w:r>
          </w:p>
        </w:tc>
        <w:tc>
          <w:tcPr>
            <w:tcW w:w="801"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themeColor="text1"/>
                <w:sz w:val="21"/>
                <w:szCs w:val="21"/>
                <w:lang w:bidi="ar"/>
                <w14:textFill>
                  <w14:solidFill>
                    <w14:schemeClr w14:val="tx1"/>
                  </w14:solidFill>
                </w14:textFill>
              </w:rPr>
            </w:pPr>
            <w:r>
              <w:rPr>
                <w:rFonts w:hint="eastAsia" w:ascii="仿宋_GB2312" w:hAnsi="宋体" w:eastAsia="仿宋_GB2312" w:cs="宋体"/>
                <w:color w:val="000000"/>
                <w:sz w:val="21"/>
                <w:szCs w:val="21"/>
                <w:lang w:val="en-US" w:eastAsia="zh-CN" w:bidi="ar"/>
              </w:rPr>
              <w:t>用人单位</w:t>
            </w:r>
          </w:p>
        </w:tc>
        <w:tc>
          <w:tcPr>
            <w:tcW w:w="2932" w:type="dxa"/>
            <w:vAlign w:val="center"/>
          </w:tcPr>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themeColor="text1"/>
                <w:sz w:val="21"/>
                <w:szCs w:val="21"/>
                <w:lang w:bidi="ar"/>
                <w14:textFill>
                  <w14:solidFill>
                    <w14:schemeClr w14:val="tx1"/>
                  </w14:solidFill>
                </w14:textFill>
              </w:rPr>
            </w:pPr>
            <w:r>
              <w:rPr>
                <w:rFonts w:ascii="仿宋_GB2312" w:hAnsi="宋体" w:eastAsia="仿宋_GB2312" w:cs="宋体"/>
                <w:color w:val="000000" w:themeColor="text1"/>
                <w:sz w:val="21"/>
                <w:szCs w:val="21"/>
                <w:lang w:bidi="ar"/>
                <w14:textFill>
                  <w14:solidFill>
                    <w14:schemeClr w14:val="tx1"/>
                  </w14:solidFill>
                </w14:textFill>
              </w:rPr>
              <w:t>人才中介服务机构是否存在</w:t>
            </w:r>
            <w:r>
              <w:rPr>
                <w:rFonts w:hint="eastAsia" w:ascii="仿宋_GB2312" w:hAnsi="宋体" w:eastAsia="仿宋_GB2312" w:cs="宋体"/>
                <w:color w:val="000000" w:themeColor="text1"/>
                <w:sz w:val="21"/>
                <w:szCs w:val="21"/>
                <w:lang w:bidi="ar"/>
                <w14:textFill>
                  <w14:solidFill>
                    <w14:schemeClr w14:val="tx1"/>
                  </w14:solidFill>
                </w14:textFill>
              </w:rPr>
              <w:t>超出许可业务范围接受代理业务的</w:t>
            </w:r>
            <w:r>
              <w:rPr>
                <w:rFonts w:ascii="仿宋_GB2312" w:hAnsi="宋体" w:eastAsia="仿宋_GB2312" w:cs="宋体"/>
                <w:color w:val="000000" w:themeColor="text1"/>
                <w:sz w:val="21"/>
                <w:szCs w:val="21"/>
                <w:lang w:bidi="ar"/>
                <w14:textFill>
                  <w14:solidFill>
                    <w14:schemeClr w14:val="tx1"/>
                  </w14:solidFill>
                </w14:textFill>
              </w:rPr>
              <w:t>行为</w:t>
            </w:r>
          </w:p>
        </w:tc>
        <w:tc>
          <w:tcPr>
            <w:tcW w:w="7248" w:type="dxa"/>
            <w:vAlign w:val="center"/>
          </w:tcPr>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themeColor="text1"/>
                <w:sz w:val="21"/>
                <w:szCs w:val="21"/>
                <w:lang w:bidi="ar"/>
                <w14:textFill>
                  <w14:solidFill>
                    <w14:schemeClr w14:val="tx1"/>
                  </w14:solidFill>
                </w14:textFill>
              </w:rPr>
            </w:pPr>
            <w:r>
              <w:rPr>
                <w:rFonts w:ascii="仿宋_GB2312" w:hAnsi="宋体" w:eastAsia="仿宋_GB2312" w:cs="宋体"/>
                <w:color w:val="000000" w:themeColor="text1"/>
                <w:sz w:val="21"/>
                <w:szCs w:val="21"/>
                <w:lang w:bidi="ar"/>
                <w14:textFill>
                  <w14:solidFill>
                    <w14:schemeClr w14:val="tx1"/>
                  </w14:solidFill>
                </w14:textFill>
              </w:rPr>
              <w:t>《人才市场管理规定》第</w:t>
            </w:r>
            <w:r>
              <w:rPr>
                <w:rFonts w:hint="eastAsia" w:ascii="仿宋_GB2312" w:hAnsi="宋体" w:eastAsia="仿宋_GB2312" w:cs="宋体"/>
                <w:color w:val="000000" w:themeColor="text1"/>
                <w:sz w:val="21"/>
                <w:szCs w:val="21"/>
                <w:lang w:val="en-US" w:eastAsia="zh-CN" w:bidi="ar"/>
                <w14:textFill>
                  <w14:solidFill>
                    <w14:schemeClr w14:val="tx1"/>
                  </w14:solidFill>
                </w14:textFill>
              </w:rPr>
              <w:t>36</w:t>
            </w:r>
            <w:r>
              <w:rPr>
                <w:rFonts w:ascii="仿宋_GB2312" w:hAnsi="宋体" w:eastAsia="仿宋_GB2312" w:cs="宋体"/>
                <w:color w:val="000000" w:themeColor="text1"/>
                <w:sz w:val="21"/>
                <w:szCs w:val="21"/>
                <w:lang w:bidi="ar"/>
                <w14:textFill>
                  <w14:solidFill>
                    <w14:schemeClr w14:val="tx1"/>
                  </w14:solidFill>
                </w14:textFill>
              </w:rPr>
              <w:t>条</w:t>
            </w:r>
            <w:r>
              <w:rPr>
                <w:rFonts w:hint="eastAsia" w:ascii="仿宋_GB2312" w:hAnsi="宋体" w:eastAsia="仿宋_GB2312" w:cs="宋体"/>
                <w:color w:val="000000" w:themeColor="text1"/>
                <w:sz w:val="21"/>
                <w:szCs w:val="21"/>
                <w:lang w:bidi="ar"/>
                <w14:textFill>
                  <w14:solidFill>
                    <w14:schemeClr w14:val="tx1"/>
                  </w14:solidFill>
                </w14:textFill>
              </w:rPr>
              <w:t>：人才中介服务机构违反本规定，超出许可业务范围接受代理业务的，由县级以上政府人事行政部门予以警告，限期改正，并处10000元以下罚款。</w:t>
            </w:r>
          </w:p>
        </w:tc>
        <w:tc>
          <w:tcPr>
            <w:tcW w:w="1190" w:type="dxa"/>
            <w:vMerge w:val="continue"/>
          </w:tcPr>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p>
        </w:tc>
        <w:tc>
          <w:tcPr>
            <w:tcW w:w="1123" w:type="dxa"/>
            <w:vMerge w:val="continue"/>
          </w:tcPr>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5" w:hRule="atLeast"/>
        </w:trPr>
        <w:tc>
          <w:tcPr>
            <w:tcW w:w="675"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Theme="minorHAnsi" w:hAnsiTheme="minorHAnsi" w:eastAsiaTheme="minorEastAsia"/>
                <w:sz w:val="21"/>
                <w:szCs w:val="21"/>
                <w:lang w:eastAsia="zh-CN"/>
              </w:rPr>
            </w:pPr>
            <w:r>
              <w:rPr>
                <w:rFonts w:hint="eastAsia" w:asciiTheme="minorHAnsi" w:hAnsiTheme="minorHAnsi" w:eastAsiaTheme="minorEastAsia"/>
                <w:sz w:val="21"/>
                <w:szCs w:val="21"/>
              </w:rPr>
              <w:t>6</w:t>
            </w:r>
            <w:r>
              <w:rPr>
                <w:rFonts w:hint="eastAsia" w:asciiTheme="minorHAnsi" w:hAnsiTheme="minorHAnsi" w:eastAsiaTheme="minorEastAsia"/>
                <w:sz w:val="21"/>
                <w:szCs w:val="21"/>
                <w:lang w:val="en-US" w:eastAsia="zh-CN"/>
              </w:rPr>
              <w:t>6</w:t>
            </w:r>
          </w:p>
        </w:tc>
        <w:tc>
          <w:tcPr>
            <w:tcW w:w="709"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宋体" w:eastAsia="仿宋_GB2312" w:cs="宋体"/>
                <w:color w:val="000000" w:themeColor="text1"/>
                <w:sz w:val="21"/>
                <w:szCs w:val="21"/>
                <w:lang w:val="en-US" w:eastAsia="zh-CN" w:bidi="ar"/>
                <w14:textFill>
                  <w14:solidFill>
                    <w14:schemeClr w14:val="tx1"/>
                  </w14:solidFill>
                </w14:textFill>
              </w:rPr>
            </w:pPr>
            <w:r>
              <w:rPr>
                <w:rFonts w:hint="eastAsia" w:ascii="仿宋_GB2312" w:hAnsi="宋体" w:eastAsia="仿宋_GB2312" w:cs="宋体"/>
                <w:color w:val="000000"/>
                <w:kern w:val="0"/>
                <w:sz w:val="21"/>
                <w:szCs w:val="21"/>
                <w:lang w:val="en-US" w:eastAsia="zh-CN" w:bidi="ar"/>
              </w:rPr>
              <w:t>人力资源服务</w:t>
            </w:r>
          </w:p>
        </w:tc>
        <w:tc>
          <w:tcPr>
            <w:tcW w:w="801"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themeColor="text1"/>
                <w:sz w:val="21"/>
                <w:szCs w:val="21"/>
                <w:lang w:bidi="ar"/>
                <w14:textFill>
                  <w14:solidFill>
                    <w14:schemeClr w14:val="tx1"/>
                  </w14:solidFill>
                </w14:textFill>
              </w:rPr>
            </w:pPr>
            <w:r>
              <w:rPr>
                <w:rFonts w:hint="eastAsia" w:ascii="仿宋_GB2312" w:hAnsi="宋体" w:eastAsia="仿宋_GB2312" w:cs="宋体"/>
                <w:color w:val="000000"/>
                <w:sz w:val="21"/>
                <w:szCs w:val="21"/>
                <w:lang w:val="en-US" w:eastAsia="zh-CN" w:bidi="ar"/>
              </w:rPr>
              <w:t>用人单位</w:t>
            </w:r>
          </w:p>
        </w:tc>
        <w:tc>
          <w:tcPr>
            <w:tcW w:w="2932" w:type="dxa"/>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ascii="仿宋_GB2312" w:hAnsi="宋体" w:eastAsia="仿宋_GB2312" w:cs="宋体"/>
                <w:color w:val="000000" w:themeColor="text1"/>
                <w:sz w:val="21"/>
                <w:szCs w:val="21"/>
                <w:lang w:bidi="ar"/>
                <w14:textFill>
                  <w14:solidFill>
                    <w14:schemeClr w14:val="tx1"/>
                  </w14:solidFill>
                </w14:textFill>
              </w:rPr>
            </w:pPr>
            <w:r>
              <w:rPr>
                <w:rFonts w:ascii="仿宋_GB2312" w:hAnsi="宋体" w:eastAsia="仿宋_GB2312" w:cs="宋体"/>
                <w:color w:val="000000" w:themeColor="text1"/>
                <w:sz w:val="21"/>
                <w:szCs w:val="21"/>
                <w:lang w:bidi="ar"/>
                <w14:textFill>
                  <w14:solidFill>
                    <w14:schemeClr w14:val="tx1"/>
                  </w14:solidFill>
                </w14:textFill>
              </w:rPr>
              <w:t>用人单位是否存在以民族、性别、宗教信仰为由拒绝聘用或者提高聘用标准的行为、招聘不得招聘人员、向应聘者收取费用或者采取欺诈等手段谋取非法利益的行为</w:t>
            </w:r>
          </w:p>
        </w:tc>
        <w:tc>
          <w:tcPr>
            <w:tcW w:w="7248" w:type="dxa"/>
            <w:vAlign w:val="center"/>
          </w:tcPr>
          <w:p>
            <w:pPr>
              <w:keepNext w:val="0"/>
              <w:keepLines w:val="0"/>
              <w:pageBreakBefore w:val="0"/>
              <w:widowControl/>
              <w:shd w:val="clear" w:color="auto" w:fill="FFFFFF"/>
              <w:kinsoku/>
              <w:wordWrap/>
              <w:overflowPunct/>
              <w:topLinePunct w:val="0"/>
              <w:autoSpaceDE/>
              <w:autoSpaceDN/>
              <w:bidi w:val="0"/>
              <w:adjustRightInd/>
              <w:snapToGrid/>
              <w:spacing w:after="225" w:line="280" w:lineRule="exact"/>
              <w:textAlignment w:val="auto"/>
              <w:rPr>
                <w:rFonts w:ascii="仿宋_GB2312" w:hAnsi="宋体" w:eastAsia="仿宋_GB2312" w:cs="宋体"/>
                <w:color w:val="000000" w:themeColor="text1"/>
                <w:sz w:val="21"/>
                <w:szCs w:val="21"/>
                <w:lang w:bidi="ar"/>
                <w14:textFill>
                  <w14:solidFill>
                    <w14:schemeClr w14:val="tx1"/>
                  </w14:solidFill>
                </w14:textFill>
              </w:rPr>
            </w:pPr>
            <w:r>
              <w:rPr>
                <w:rFonts w:ascii="仿宋_GB2312" w:hAnsi="宋体" w:eastAsia="仿宋_GB2312" w:cs="宋体"/>
                <w:color w:val="000000" w:themeColor="text1"/>
                <w:sz w:val="21"/>
                <w:szCs w:val="21"/>
                <w:lang w:bidi="ar"/>
                <w14:textFill>
                  <w14:solidFill>
                    <w14:schemeClr w14:val="tx1"/>
                  </w14:solidFill>
                </w14:textFill>
              </w:rPr>
              <w:t>《人才市场管理规定》第</w:t>
            </w:r>
            <w:r>
              <w:rPr>
                <w:rFonts w:hint="eastAsia" w:ascii="仿宋_GB2312" w:hAnsi="宋体" w:eastAsia="仿宋_GB2312" w:cs="宋体"/>
                <w:color w:val="000000" w:themeColor="text1"/>
                <w:sz w:val="21"/>
                <w:szCs w:val="21"/>
                <w:lang w:val="en-US" w:eastAsia="zh-CN" w:bidi="ar"/>
                <w14:textFill>
                  <w14:solidFill>
                    <w14:schemeClr w14:val="tx1"/>
                  </w14:solidFill>
                </w14:textFill>
              </w:rPr>
              <w:t>37</w:t>
            </w:r>
            <w:r>
              <w:rPr>
                <w:rFonts w:ascii="仿宋_GB2312" w:hAnsi="宋体" w:eastAsia="仿宋_GB2312" w:cs="宋体"/>
                <w:color w:val="000000" w:themeColor="text1"/>
                <w:sz w:val="21"/>
                <w:szCs w:val="21"/>
                <w:lang w:bidi="ar"/>
                <w14:textFill>
                  <w14:solidFill>
                    <w14:schemeClr w14:val="tx1"/>
                  </w14:solidFill>
                </w14:textFill>
              </w:rPr>
              <w:t>条</w:t>
            </w:r>
            <w:r>
              <w:rPr>
                <w:rFonts w:hint="eastAsia" w:ascii="仿宋_GB2312" w:hAnsi="宋体" w:eastAsia="仿宋_GB2312" w:cs="宋体"/>
                <w:color w:val="000000" w:themeColor="text1"/>
                <w:sz w:val="21"/>
                <w:szCs w:val="21"/>
                <w:lang w:bidi="ar"/>
                <w14:textFill>
                  <w14:solidFill>
                    <w14:schemeClr w14:val="tx1"/>
                  </w14:solidFill>
                </w14:textFill>
              </w:rPr>
              <w:t>：用人单位违反本规定，以民族、性别、宗教信仰为由拒绝聘用或者提高聘用标准的，招聘不得招聘人员的，以及向应聘者收取费用或采取欺诈等手段谋取非法利益的，由县级以上政府人事行政部门责令改正；情节严重的，并处10000元以下罚款。</w:t>
            </w:r>
          </w:p>
        </w:tc>
        <w:tc>
          <w:tcPr>
            <w:tcW w:w="1190" w:type="dxa"/>
            <w:vMerge w:val="continue"/>
          </w:tcPr>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p>
        </w:tc>
        <w:tc>
          <w:tcPr>
            <w:tcW w:w="1123" w:type="dxa"/>
            <w:vMerge w:val="continue"/>
          </w:tcPr>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heme="minorHAnsi" w:hAnsiTheme="minorHAnsi" w:eastAsiaTheme="minorEastAsia"/>
                <w:sz w:val="21"/>
                <w:szCs w:val="21"/>
                <w:lang w:val="en-US" w:eastAsia="zh-CN"/>
              </w:rPr>
            </w:pPr>
            <w:r>
              <w:rPr>
                <w:rFonts w:hint="eastAsia" w:asciiTheme="minorHAnsi" w:hAnsiTheme="minorHAnsi" w:eastAsiaTheme="minorEastAsia"/>
                <w:sz w:val="21"/>
                <w:szCs w:val="21"/>
                <w:lang w:val="en-US" w:eastAsia="zh-CN"/>
              </w:rPr>
              <w:t>67</w:t>
            </w:r>
          </w:p>
        </w:tc>
        <w:tc>
          <w:tcPr>
            <w:tcW w:w="709"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宋体" w:eastAsia="仿宋_GB2312" w:cs="宋体"/>
                <w:color w:val="000000" w:themeColor="text1"/>
                <w:kern w:val="2"/>
                <w:sz w:val="21"/>
                <w:szCs w:val="21"/>
                <w:lang w:val="en-US" w:eastAsia="zh-CN" w:bidi="ar"/>
                <w14:textFill>
                  <w14:solidFill>
                    <w14:schemeClr w14:val="tx1"/>
                  </w14:solidFill>
                </w14:textFill>
              </w:rPr>
            </w:pPr>
            <w:r>
              <w:rPr>
                <w:rFonts w:hint="eastAsia" w:ascii="仿宋_GB2312" w:hAnsi="宋体" w:eastAsia="仿宋_GB2312" w:cs="宋体"/>
                <w:color w:val="000000"/>
                <w:kern w:val="0"/>
                <w:sz w:val="21"/>
                <w:szCs w:val="21"/>
                <w:lang w:val="en-US" w:eastAsia="zh-CN" w:bidi="ar"/>
              </w:rPr>
              <w:t>人力资源服务</w:t>
            </w:r>
          </w:p>
        </w:tc>
        <w:tc>
          <w:tcPr>
            <w:tcW w:w="801"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宋体" w:eastAsia="仿宋_GB2312" w:cs="宋体"/>
                <w:color w:val="000000" w:themeColor="text1"/>
                <w:kern w:val="2"/>
                <w:sz w:val="21"/>
                <w:szCs w:val="21"/>
                <w:lang w:val="en-US" w:eastAsia="zh-CN" w:bidi="ar"/>
                <w14:textFill>
                  <w14:solidFill>
                    <w14:schemeClr w14:val="tx1"/>
                  </w14:solidFill>
                </w14:textFill>
              </w:rPr>
            </w:pPr>
            <w:r>
              <w:rPr>
                <w:rFonts w:hint="eastAsia" w:ascii="仿宋_GB2312" w:hAnsi="宋体" w:eastAsia="仿宋_GB2312" w:cs="宋体"/>
                <w:color w:val="000000"/>
                <w:sz w:val="21"/>
                <w:szCs w:val="21"/>
                <w:lang w:val="en-US" w:eastAsia="zh-CN" w:bidi="ar"/>
              </w:rPr>
              <w:t>用人单位</w:t>
            </w:r>
          </w:p>
        </w:tc>
        <w:tc>
          <w:tcPr>
            <w:tcW w:w="2932" w:type="dxa"/>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仿宋_GB2312" w:hAnsi="宋体" w:eastAsia="仿宋_GB2312" w:cs="宋体"/>
                <w:color w:val="000000" w:themeColor="text1"/>
                <w:sz w:val="21"/>
                <w:szCs w:val="21"/>
                <w:lang w:val="en-US" w:eastAsia="zh-CN" w:bidi="ar"/>
                <w14:textFill>
                  <w14:solidFill>
                    <w14:schemeClr w14:val="tx1"/>
                  </w14:solidFill>
                </w14:textFill>
              </w:rPr>
            </w:pPr>
            <w:r>
              <w:rPr>
                <w:rFonts w:hint="eastAsia" w:ascii="仿宋_GB2312" w:hAnsi="宋体" w:eastAsia="仿宋_GB2312" w:cs="宋体"/>
                <w:color w:val="000000" w:themeColor="text1"/>
                <w:sz w:val="21"/>
                <w:szCs w:val="21"/>
                <w:lang w:val="en-US" w:eastAsia="zh-CN" w:bidi="ar"/>
                <w14:textFill>
                  <w14:solidFill>
                    <w14:schemeClr w14:val="tx1"/>
                  </w14:solidFill>
                </w14:textFill>
              </w:rPr>
              <w:t>用人单位是否提供虚假招聘信息</w:t>
            </w:r>
          </w:p>
        </w:tc>
        <w:tc>
          <w:tcPr>
            <w:tcW w:w="7248" w:type="dxa"/>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仿宋_GB2312" w:hAnsi="宋体" w:eastAsia="仿宋_GB2312" w:cs="宋体"/>
                <w:color w:val="000000" w:themeColor="text1"/>
                <w:sz w:val="21"/>
                <w:szCs w:val="21"/>
                <w:lang w:val="en-US" w:eastAsia="zh-CN" w:bidi="ar"/>
                <w14:textFill>
                  <w14:solidFill>
                    <w14:schemeClr w14:val="tx1"/>
                  </w14:solidFill>
                </w14:textFill>
              </w:rPr>
            </w:pPr>
            <w:r>
              <w:rPr>
                <w:rFonts w:hint="eastAsia" w:ascii="仿宋_GB2312" w:hAnsi="宋体" w:eastAsia="仿宋_GB2312" w:cs="宋体"/>
                <w:color w:val="000000" w:themeColor="text1"/>
                <w:sz w:val="21"/>
                <w:szCs w:val="21"/>
                <w:lang w:eastAsia="zh-CN" w:bidi="ar"/>
                <w14:textFill>
                  <w14:solidFill>
                    <w14:schemeClr w14:val="tx1"/>
                  </w14:solidFill>
                </w14:textFill>
              </w:rPr>
              <w:t>《</w:t>
            </w:r>
            <w:r>
              <w:rPr>
                <w:rFonts w:hint="eastAsia" w:ascii="仿宋_GB2312" w:hAnsi="宋体" w:eastAsia="仿宋_GB2312" w:cs="宋体"/>
                <w:color w:val="000000" w:themeColor="text1"/>
                <w:sz w:val="21"/>
                <w:szCs w:val="21"/>
                <w:lang w:val="en-US" w:eastAsia="zh-CN" w:bidi="ar"/>
                <w14:textFill>
                  <w14:solidFill>
                    <w14:schemeClr w14:val="tx1"/>
                  </w14:solidFill>
                </w14:textFill>
              </w:rPr>
              <w:t>山东省人力资源市场条例》第47条：违反本条例规定，用人单位提供虚假招聘信息的，由县级以上人民政府人力资源社会保障部门责令改正，处三千元以上三万元以下的罚款。</w:t>
            </w:r>
          </w:p>
        </w:tc>
        <w:tc>
          <w:tcPr>
            <w:tcW w:w="1190"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_GB2312" w:hAnsi="宋体" w:eastAsia="仿宋_GB2312" w:cs="宋体"/>
                <w:color w:val="000000"/>
                <w:sz w:val="21"/>
                <w:szCs w:val="21"/>
                <w:lang w:bidi="ar"/>
              </w:rPr>
            </w:pPr>
          </w:p>
        </w:tc>
        <w:tc>
          <w:tcPr>
            <w:tcW w:w="1123"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_GB2312" w:hAnsi="宋体" w:eastAsia="仿宋_GB2312" w:cs="宋体"/>
                <w:color w:val="00000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heme="minorHAnsi" w:hAnsiTheme="minorHAnsi" w:eastAsiaTheme="minorEastAsia"/>
                <w:sz w:val="21"/>
                <w:szCs w:val="21"/>
                <w:lang w:val="en-US" w:eastAsia="zh-CN"/>
              </w:rPr>
            </w:pPr>
            <w:r>
              <w:rPr>
                <w:rFonts w:hint="eastAsia" w:asciiTheme="minorHAnsi" w:hAnsiTheme="minorHAnsi" w:eastAsiaTheme="minorEastAsia"/>
                <w:sz w:val="21"/>
                <w:szCs w:val="21"/>
                <w:lang w:val="en-US" w:eastAsia="zh-CN"/>
              </w:rPr>
              <w:t>68</w:t>
            </w:r>
          </w:p>
        </w:tc>
        <w:tc>
          <w:tcPr>
            <w:tcW w:w="709"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宋体" w:eastAsia="仿宋_GB2312" w:cs="宋体"/>
                <w:color w:val="000000" w:themeColor="text1"/>
                <w:sz w:val="21"/>
                <w:szCs w:val="21"/>
                <w:lang w:val="en-US" w:eastAsia="zh-CN" w:bidi="ar"/>
                <w14:textFill>
                  <w14:solidFill>
                    <w14:schemeClr w14:val="tx1"/>
                  </w14:solidFill>
                </w14:textFill>
              </w:rPr>
            </w:pPr>
            <w:r>
              <w:rPr>
                <w:rFonts w:hint="eastAsia" w:ascii="仿宋_GB2312" w:hAnsi="宋体" w:eastAsia="仿宋_GB2312" w:cs="宋体"/>
                <w:color w:val="000000" w:themeColor="text1"/>
                <w:sz w:val="21"/>
                <w:szCs w:val="21"/>
                <w:lang w:val="en-US" w:eastAsia="zh-CN" w:bidi="ar"/>
                <w14:textFill>
                  <w14:solidFill>
                    <w14:schemeClr w14:val="tx1"/>
                  </w14:solidFill>
                </w14:textFill>
              </w:rPr>
              <w:t>职业</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宋体" w:eastAsia="仿宋_GB2312" w:cs="宋体"/>
                <w:color w:val="000000" w:themeColor="text1"/>
                <w:sz w:val="21"/>
                <w:szCs w:val="21"/>
                <w:lang w:val="en-US" w:eastAsia="zh-CN" w:bidi="ar"/>
                <w14:textFill>
                  <w14:solidFill>
                    <w14:schemeClr w14:val="tx1"/>
                  </w14:solidFill>
                </w14:textFill>
              </w:rPr>
            </w:pPr>
            <w:r>
              <w:rPr>
                <w:rFonts w:hint="eastAsia" w:ascii="仿宋_GB2312" w:hAnsi="宋体" w:eastAsia="仿宋_GB2312" w:cs="宋体"/>
                <w:color w:val="000000" w:themeColor="text1"/>
                <w:sz w:val="21"/>
                <w:szCs w:val="21"/>
                <w:lang w:val="en-US" w:eastAsia="zh-CN" w:bidi="ar"/>
                <w14:textFill>
                  <w14:solidFill>
                    <w14:schemeClr w14:val="tx1"/>
                  </w14:solidFill>
                </w14:textFill>
              </w:rPr>
              <w:t>技能</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宋体" w:eastAsia="仿宋_GB2312" w:cs="宋体"/>
                <w:color w:val="000000" w:themeColor="text1"/>
                <w:sz w:val="21"/>
                <w:szCs w:val="21"/>
                <w:lang w:val="en-US" w:eastAsia="zh-CN" w:bidi="ar"/>
                <w14:textFill>
                  <w14:solidFill>
                    <w14:schemeClr w14:val="tx1"/>
                  </w14:solidFill>
                </w14:textFill>
              </w:rPr>
            </w:pPr>
            <w:r>
              <w:rPr>
                <w:rFonts w:hint="eastAsia" w:ascii="仿宋_GB2312" w:hAnsi="宋体" w:eastAsia="仿宋_GB2312" w:cs="宋体"/>
                <w:color w:val="000000" w:themeColor="text1"/>
                <w:sz w:val="21"/>
                <w:szCs w:val="21"/>
                <w:lang w:val="en-US" w:eastAsia="zh-CN" w:bidi="ar"/>
                <w14:textFill>
                  <w14:solidFill>
                    <w14:schemeClr w14:val="tx1"/>
                  </w14:solidFill>
                </w14:textFill>
              </w:rPr>
              <w:t>培训</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宋体" w:eastAsia="仿宋_GB2312" w:cs="宋体"/>
                <w:color w:val="000000" w:themeColor="text1"/>
                <w:sz w:val="21"/>
                <w:szCs w:val="21"/>
                <w:lang w:val="en-US" w:eastAsia="zh-CN" w:bidi="ar"/>
                <w14:textFill>
                  <w14:solidFill>
                    <w14:schemeClr w14:val="tx1"/>
                  </w14:solidFill>
                </w14:textFill>
              </w:rPr>
            </w:pPr>
            <w:r>
              <w:rPr>
                <w:rFonts w:hint="eastAsia" w:ascii="仿宋_GB2312" w:hAnsi="宋体" w:eastAsia="仿宋_GB2312" w:cs="宋体"/>
                <w:color w:val="000000" w:themeColor="text1"/>
                <w:sz w:val="21"/>
                <w:szCs w:val="21"/>
                <w:lang w:val="en-US" w:eastAsia="zh-CN" w:bidi="ar"/>
                <w14:textFill>
                  <w14:solidFill>
                    <w14:schemeClr w14:val="tx1"/>
                  </w14:solidFill>
                </w14:textFill>
              </w:rPr>
              <w:t>和职业技能考核鉴定</w:t>
            </w:r>
          </w:p>
        </w:tc>
        <w:tc>
          <w:tcPr>
            <w:tcW w:w="801"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themeColor="text1"/>
                <w:sz w:val="21"/>
                <w:szCs w:val="21"/>
                <w:lang w:bidi="ar"/>
                <w14:textFill>
                  <w14:solidFill>
                    <w14:schemeClr w14:val="tx1"/>
                  </w14:solidFill>
                </w14:textFill>
              </w:rPr>
            </w:pPr>
            <w:r>
              <w:rPr>
                <w:rFonts w:hint="eastAsia" w:ascii="仿宋_GB2312" w:hAnsi="宋体" w:eastAsia="仿宋_GB2312" w:cs="宋体"/>
                <w:color w:val="000000"/>
                <w:sz w:val="21"/>
                <w:szCs w:val="21"/>
                <w:lang w:val="en-US" w:eastAsia="zh-CN" w:bidi="ar"/>
              </w:rPr>
              <w:t>用人单位</w:t>
            </w:r>
          </w:p>
        </w:tc>
        <w:tc>
          <w:tcPr>
            <w:tcW w:w="2932" w:type="dxa"/>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ascii="仿宋_GB2312" w:hAnsi="宋体" w:eastAsia="仿宋_GB2312" w:cs="宋体"/>
                <w:color w:val="000000" w:themeColor="text1"/>
                <w:sz w:val="21"/>
                <w:szCs w:val="21"/>
                <w:lang w:bidi="ar"/>
                <w14:textFill>
                  <w14:solidFill>
                    <w14:schemeClr w14:val="tx1"/>
                  </w14:solidFill>
                </w14:textFill>
              </w:rPr>
            </w:pPr>
            <w:r>
              <w:rPr>
                <w:rFonts w:ascii="仿宋_GB2312" w:hAnsi="宋体" w:eastAsia="仿宋_GB2312" w:cs="宋体"/>
                <w:color w:val="000000" w:themeColor="text1"/>
                <w:sz w:val="21"/>
                <w:szCs w:val="21"/>
                <w:lang w:bidi="ar"/>
                <w14:textFill>
                  <w14:solidFill>
                    <w14:schemeClr w14:val="tx1"/>
                  </w14:solidFill>
                </w14:textFill>
              </w:rPr>
              <w:t>民办学校是否有民办教育促进法第62条的情形</w:t>
            </w:r>
          </w:p>
        </w:tc>
        <w:tc>
          <w:tcPr>
            <w:tcW w:w="7248" w:type="dxa"/>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ascii="仿宋_GB2312" w:hAnsi="宋体" w:eastAsia="仿宋_GB2312" w:cs="宋体"/>
                <w:color w:val="000000" w:themeColor="text1"/>
                <w:sz w:val="21"/>
                <w:szCs w:val="21"/>
                <w:lang w:bidi="ar"/>
                <w14:textFill>
                  <w14:solidFill>
                    <w14:schemeClr w14:val="tx1"/>
                  </w14:solidFill>
                </w14:textFill>
              </w:rPr>
            </w:pPr>
            <w:r>
              <w:rPr>
                <w:rFonts w:hint="eastAsia" w:ascii="仿宋_GB2312" w:hAnsi="宋体" w:eastAsia="仿宋_GB2312" w:cs="宋体"/>
                <w:color w:val="000000" w:themeColor="text1"/>
                <w:sz w:val="21"/>
                <w:szCs w:val="21"/>
                <w:lang w:eastAsia="zh-CN" w:bidi="ar"/>
                <w14:textFill>
                  <w14:solidFill>
                    <w14:schemeClr w14:val="tx1"/>
                  </w14:solidFill>
                </w14:textFill>
              </w:rPr>
              <w:t>《中华人民共和国民办教育促进法》</w:t>
            </w:r>
            <w:r>
              <w:rPr>
                <w:rFonts w:ascii="仿宋_GB2312" w:hAnsi="宋体" w:eastAsia="仿宋_GB2312" w:cs="宋体"/>
                <w:color w:val="000000" w:themeColor="text1"/>
                <w:sz w:val="21"/>
                <w:szCs w:val="21"/>
                <w:lang w:bidi="ar"/>
                <w14:textFill>
                  <w14:solidFill>
                    <w14:schemeClr w14:val="tx1"/>
                  </w14:solidFill>
                </w14:textFill>
              </w:rPr>
              <w:t>第</w:t>
            </w:r>
            <w:r>
              <w:rPr>
                <w:rFonts w:hint="eastAsia" w:ascii="仿宋_GB2312" w:hAnsi="宋体" w:eastAsia="仿宋_GB2312" w:cs="宋体"/>
                <w:color w:val="000000" w:themeColor="text1"/>
                <w:sz w:val="21"/>
                <w:szCs w:val="21"/>
                <w:lang w:val="en-US" w:eastAsia="zh-CN" w:bidi="ar"/>
                <w14:textFill>
                  <w14:solidFill>
                    <w14:schemeClr w14:val="tx1"/>
                  </w14:solidFill>
                </w14:textFill>
              </w:rPr>
              <w:t>62</w:t>
            </w:r>
            <w:r>
              <w:rPr>
                <w:rFonts w:ascii="仿宋_GB2312" w:hAnsi="宋体" w:eastAsia="仿宋_GB2312" w:cs="宋体"/>
                <w:color w:val="000000" w:themeColor="text1"/>
                <w:sz w:val="21"/>
                <w:szCs w:val="21"/>
                <w:lang w:bidi="ar"/>
                <w14:textFill>
                  <w14:solidFill>
                    <w14:schemeClr w14:val="tx1"/>
                  </w14:solidFill>
                </w14:textFill>
              </w:rPr>
              <w:t>条</w:t>
            </w:r>
            <w:r>
              <w:rPr>
                <w:rFonts w:hint="eastAsia" w:ascii="仿宋_GB2312" w:hAnsi="宋体" w:eastAsia="仿宋_GB2312" w:cs="宋体"/>
                <w:color w:val="000000" w:themeColor="text1"/>
                <w:sz w:val="21"/>
                <w:szCs w:val="21"/>
                <w:lang w:bidi="ar"/>
                <w14:textFill>
                  <w14:solidFill>
                    <w14:schemeClr w14:val="tx1"/>
                  </w14:solidFill>
                </w14:textFill>
              </w:rPr>
              <w:t>：</w:t>
            </w:r>
            <w:r>
              <w:rPr>
                <w:rFonts w:ascii="仿宋_GB2312" w:hAnsi="宋体" w:eastAsia="仿宋_GB2312" w:cs="宋体"/>
                <w:color w:val="000000" w:themeColor="text1"/>
                <w:sz w:val="21"/>
                <w:szCs w:val="21"/>
                <w:lang w:bidi="ar"/>
                <w14:textFill>
                  <w14:solidFill>
                    <w14:schemeClr w14:val="tx1"/>
                  </w14:solidFill>
                </w14:textFill>
              </w:rPr>
              <w:t>民办学校有下列行为之一的，由审批机关或者其他有关部门责令限期改正，并予以警告；有违法所得的，退还所收费用后没收违法所得；情节严重的，责令停止招生、吊销办学许可证；构成犯罪的，依法追究刑事责任：</w:t>
            </w:r>
          </w:p>
          <w:p>
            <w:pPr>
              <w:keepNext w:val="0"/>
              <w:keepLines w:val="0"/>
              <w:pageBreakBefore w:val="0"/>
              <w:widowControl/>
              <w:kinsoku/>
              <w:wordWrap/>
              <w:overflowPunct/>
              <w:topLinePunct w:val="0"/>
              <w:autoSpaceDE/>
              <w:autoSpaceDN/>
              <w:bidi w:val="0"/>
              <w:adjustRightInd/>
              <w:snapToGrid/>
              <w:spacing w:line="280" w:lineRule="exact"/>
              <w:textAlignment w:val="auto"/>
              <w:rPr>
                <w:rFonts w:ascii="仿宋_GB2312" w:hAnsi="宋体" w:eastAsia="仿宋_GB2312" w:cs="宋体"/>
                <w:color w:val="000000" w:themeColor="text1"/>
                <w:sz w:val="21"/>
                <w:szCs w:val="21"/>
                <w:lang w:bidi="ar"/>
                <w14:textFill>
                  <w14:solidFill>
                    <w14:schemeClr w14:val="tx1"/>
                  </w14:solidFill>
                </w14:textFill>
              </w:rPr>
            </w:pPr>
            <w:r>
              <w:rPr>
                <w:rFonts w:ascii="仿宋_GB2312" w:hAnsi="宋体" w:eastAsia="仿宋_GB2312" w:cs="宋体"/>
                <w:color w:val="000000" w:themeColor="text1"/>
                <w:sz w:val="21"/>
                <w:szCs w:val="21"/>
                <w:lang w:bidi="ar"/>
                <w14:textFill>
                  <w14:solidFill>
                    <w14:schemeClr w14:val="tx1"/>
                  </w14:solidFill>
                </w14:textFill>
              </w:rPr>
              <w:t>（一）擅自分立、合并民办学校的；</w:t>
            </w:r>
          </w:p>
          <w:p>
            <w:pPr>
              <w:keepNext w:val="0"/>
              <w:keepLines w:val="0"/>
              <w:pageBreakBefore w:val="0"/>
              <w:widowControl/>
              <w:kinsoku/>
              <w:wordWrap/>
              <w:overflowPunct/>
              <w:topLinePunct w:val="0"/>
              <w:autoSpaceDE/>
              <w:autoSpaceDN/>
              <w:bidi w:val="0"/>
              <w:adjustRightInd/>
              <w:snapToGrid/>
              <w:spacing w:line="280" w:lineRule="exact"/>
              <w:textAlignment w:val="auto"/>
              <w:rPr>
                <w:rFonts w:ascii="仿宋_GB2312" w:hAnsi="宋体" w:eastAsia="仿宋_GB2312" w:cs="宋体"/>
                <w:color w:val="000000" w:themeColor="text1"/>
                <w:sz w:val="21"/>
                <w:szCs w:val="21"/>
                <w:lang w:bidi="ar"/>
                <w14:textFill>
                  <w14:solidFill>
                    <w14:schemeClr w14:val="tx1"/>
                  </w14:solidFill>
                </w14:textFill>
              </w:rPr>
            </w:pPr>
            <w:r>
              <w:rPr>
                <w:rFonts w:ascii="仿宋_GB2312" w:hAnsi="宋体" w:eastAsia="仿宋_GB2312" w:cs="宋体"/>
                <w:color w:val="000000" w:themeColor="text1"/>
                <w:sz w:val="21"/>
                <w:szCs w:val="21"/>
                <w:lang w:bidi="ar"/>
                <w14:textFill>
                  <w14:solidFill>
                    <w14:schemeClr w14:val="tx1"/>
                  </w14:solidFill>
                </w14:textFill>
              </w:rPr>
              <w:t>（二）擅自改变民办学校名称、层次、类别和举办者的；</w:t>
            </w:r>
          </w:p>
          <w:p>
            <w:pPr>
              <w:keepNext w:val="0"/>
              <w:keepLines w:val="0"/>
              <w:pageBreakBefore w:val="0"/>
              <w:widowControl/>
              <w:kinsoku/>
              <w:wordWrap/>
              <w:overflowPunct/>
              <w:topLinePunct w:val="0"/>
              <w:autoSpaceDE/>
              <w:autoSpaceDN/>
              <w:bidi w:val="0"/>
              <w:adjustRightInd/>
              <w:snapToGrid/>
              <w:spacing w:line="280" w:lineRule="exact"/>
              <w:textAlignment w:val="auto"/>
              <w:rPr>
                <w:rFonts w:ascii="仿宋_GB2312" w:hAnsi="宋体" w:eastAsia="仿宋_GB2312" w:cs="宋体"/>
                <w:color w:val="000000" w:themeColor="text1"/>
                <w:sz w:val="21"/>
                <w:szCs w:val="21"/>
                <w:lang w:bidi="ar"/>
                <w14:textFill>
                  <w14:solidFill>
                    <w14:schemeClr w14:val="tx1"/>
                  </w14:solidFill>
                </w14:textFill>
              </w:rPr>
            </w:pPr>
            <w:r>
              <w:rPr>
                <w:rFonts w:ascii="仿宋_GB2312" w:hAnsi="宋体" w:eastAsia="仿宋_GB2312" w:cs="宋体"/>
                <w:color w:val="000000" w:themeColor="text1"/>
                <w:sz w:val="21"/>
                <w:szCs w:val="21"/>
                <w:lang w:bidi="ar"/>
                <w14:textFill>
                  <w14:solidFill>
                    <w14:schemeClr w14:val="tx1"/>
                  </w14:solidFill>
                </w14:textFill>
              </w:rPr>
              <w:t>（三）发布虚假招生简章或者广告，骗取钱财的；</w:t>
            </w:r>
          </w:p>
          <w:p>
            <w:pPr>
              <w:keepNext w:val="0"/>
              <w:keepLines w:val="0"/>
              <w:pageBreakBefore w:val="0"/>
              <w:widowControl/>
              <w:kinsoku/>
              <w:wordWrap/>
              <w:overflowPunct/>
              <w:topLinePunct w:val="0"/>
              <w:autoSpaceDE/>
              <w:autoSpaceDN/>
              <w:bidi w:val="0"/>
              <w:adjustRightInd/>
              <w:snapToGrid/>
              <w:spacing w:line="280" w:lineRule="exact"/>
              <w:textAlignment w:val="auto"/>
              <w:rPr>
                <w:rFonts w:ascii="仿宋_GB2312" w:hAnsi="宋体" w:eastAsia="仿宋_GB2312" w:cs="宋体"/>
                <w:color w:val="000000" w:themeColor="text1"/>
                <w:sz w:val="21"/>
                <w:szCs w:val="21"/>
                <w:lang w:bidi="ar"/>
                <w14:textFill>
                  <w14:solidFill>
                    <w14:schemeClr w14:val="tx1"/>
                  </w14:solidFill>
                </w14:textFill>
              </w:rPr>
            </w:pPr>
            <w:r>
              <w:rPr>
                <w:rFonts w:ascii="仿宋_GB2312" w:hAnsi="宋体" w:eastAsia="仿宋_GB2312" w:cs="宋体"/>
                <w:color w:val="000000" w:themeColor="text1"/>
                <w:sz w:val="21"/>
                <w:szCs w:val="21"/>
                <w:lang w:bidi="ar"/>
                <w14:textFill>
                  <w14:solidFill>
                    <w14:schemeClr w14:val="tx1"/>
                  </w14:solidFill>
                </w14:textFill>
              </w:rPr>
              <w:t>（四）非法颁发或者伪造学历证书、结业证书、培训证书、职业资格证书的；</w:t>
            </w:r>
          </w:p>
          <w:p>
            <w:pPr>
              <w:keepNext w:val="0"/>
              <w:keepLines w:val="0"/>
              <w:pageBreakBefore w:val="0"/>
              <w:widowControl/>
              <w:kinsoku/>
              <w:wordWrap/>
              <w:overflowPunct/>
              <w:topLinePunct w:val="0"/>
              <w:autoSpaceDE/>
              <w:autoSpaceDN/>
              <w:bidi w:val="0"/>
              <w:adjustRightInd/>
              <w:snapToGrid/>
              <w:spacing w:line="280" w:lineRule="exact"/>
              <w:textAlignment w:val="auto"/>
              <w:rPr>
                <w:rFonts w:ascii="仿宋_GB2312" w:hAnsi="宋体" w:eastAsia="仿宋_GB2312" w:cs="宋体"/>
                <w:color w:val="000000" w:themeColor="text1"/>
                <w:sz w:val="21"/>
                <w:szCs w:val="21"/>
                <w:lang w:bidi="ar"/>
                <w14:textFill>
                  <w14:solidFill>
                    <w14:schemeClr w14:val="tx1"/>
                  </w14:solidFill>
                </w14:textFill>
              </w:rPr>
            </w:pPr>
            <w:r>
              <w:rPr>
                <w:rFonts w:ascii="仿宋_GB2312" w:hAnsi="宋体" w:eastAsia="仿宋_GB2312" w:cs="宋体"/>
                <w:color w:val="000000" w:themeColor="text1"/>
                <w:sz w:val="21"/>
                <w:szCs w:val="21"/>
                <w:lang w:bidi="ar"/>
                <w14:textFill>
                  <w14:solidFill>
                    <w14:schemeClr w14:val="tx1"/>
                  </w14:solidFill>
                </w14:textFill>
              </w:rPr>
              <w:t>（五）管理混乱严重影响教育教学，产生恶劣社会影响的；</w:t>
            </w:r>
          </w:p>
          <w:p>
            <w:pPr>
              <w:keepNext w:val="0"/>
              <w:keepLines w:val="0"/>
              <w:pageBreakBefore w:val="0"/>
              <w:widowControl/>
              <w:kinsoku/>
              <w:wordWrap/>
              <w:overflowPunct/>
              <w:topLinePunct w:val="0"/>
              <w:autoSpaceDE/>
              <w:autoSpaceDN/>
              <w:bidi w:val="0"/>
              <w:adjustRightInd/>
              <w:snapToGrid/>
              <w:spacing w:line="280" w:lineRule="exact"/>
              <w:textAlignment w:val="auto"/>
              <w:rPr>
                <w:rFonts w:ascii="仿宋_GB2312" w:hAnsi="宋体" w:eastAsia="仿宋_GB2312" w:cs="宋体"/>
                <w:color w:val="000000" w:themeColor="text1"/>
                <w:sz w:val="21"/>
                <w:szCs w:val="21"/>
                <w:lang w:bidi="ar"/>
                <w14:textFill>
                  <w14:solidFill>
                    <w14:schemeClr w14:val="tx1"/>
                  </w14:solidFill>
                </w14:textFill>
              </w:rPr>
            </w:pPr>
            <w:r>
              <w:rPr>
                <w:rFonts w:ascii="仿宋_GB2312" w:hAnsi="宋体" w:eastAsia="仿宋_GB2312" w:cs="宋体"/>
                <w:color w:val="000000" w:themeColor="text1"/>
                <w:sz w:val="21"/>
                <w:szCs w:val="21"/>
                <w:lang w:bidi="ar"/>
                <w14:textFill>
                  <w14:solidFill>
                    <w14:schemeClr w14:val="tx1"/>
                  </w14:solidFill>
                </w14:textFill>
              </w:rPr>
              <w:t>（六）提交虚假证明文件或者采取其他欺诈手段隐瞒重要事实骗取办学许可证的；</w:t>
            </w:r>
          </w:p>
          <w:p>
            <w:pPr>
              <w:keepNext w:val="0"/>
              <w:keepLines w:val="0"/>
              <w:pageBreakBefore w:val="0"/>
              <w:widowControl/>
              <w:kinsoku/>
              <w:wordWrap/>
              <w:overflowPunct/>
              <w:topLinePunct w:val="0"/>
              <w:autoSpaceDE/>
              <w:autoSpaceDN/>
              <w:bidi w:val="0"/>
              <w:adjustRightInd/>
              <w:snapToGrid/>
              <w:spacing w:line="280" w:lineRule="exact"/>
              <w:textAlignment w:val="auto"/>
              <w:rPr>
                <w:rFonts w:ascii="仿宋_GB2312" w:hAnsi="宋体" w:eastAsia="仿宋_GB2312" w:cs="宋体"/>
                <w:color w:val="000000" w:themeColor="text1"/>
                <w:sz w:val="21"/>
                <w:szCs w:val="21"/>
                <w:lang w:bidi="ar"/>
                <w14:textFill>
                  <w14:solidFill>
                    <w14:schemeClr w14:val="tx1"/>
                  </w14:solidFill>
                </w14:textFill>
              </w:rPr>
            </w:pPr>
            <w:r>
              <w:rPr>
                <w:rFonts w:ascii="仿宋_GB2312" w:hAnsi="宋体" w:eastAsia="仿宋_GB2312" w:cs="宋体"/>
                <w:color w:val="000000" w:themeColor="text1"/>
                <w:sz w:val="21"/>
                <w:szCs w:val="21"/>
                <w:lang w:bidi="ar"/>
                <w14:textFill>
                  <w14:solidFill>
                    <w14:schemeClr w14:val="tx1"/>
                  </w14:solidFill>
                </w14:textFill>
              </w:rPr>
              <w:t>（七）伪造、变造、买卖、出租、出借办学许可证的；</w:t>
            </w:r>
          </w:p>
          <w:p>
            <w:pPr>
              <w:keepNext w:val="0"/>
              <w:keepLines w:val="0"/>
              <w:pageBreakBefore w:val="0"/>
              <w:widowControl/>
              <w:kinsoku/>
              <w:wordWrap/>
              <w:overflowPunct/>
              <w:topLinePunct w:val="0"/>
              <w:autoSpaceDE/>
              <w:autoSpaceDN/>
              <w:bidi w:val="0"/>
              <w:adjustRightInd/>
              <w:snapToGrid/>
              <w:spacing w:line="280" w:lineRule="exact"/>
              <w:textAlignment w:val="auto"/>
              <w:rPr>
                <w:rFonts w:ascii="仿宋_GB2312" w:hAnsi="宋体" w:eastAsia="仿宋_GB2312" w:cs="宋体"/>
                <w:color w:val="000000" w:themeColor="text1"/>
                <w:sz w:val="21"/>
                <w:szCs w:val="21"/>
                <w:lang w:bidi="ar"/>
                <w14:textFill>
                  <w14:solidFill>
                    <w14:schemeClr w14:val="tx1"/>
                  </w14:solidFill>
                </w14:textFill>
              </w:rPr>
            </w:pPr>
            <w:r>
              <w:rPr>
                <w:rFonts w:ascii="仿宋_GB2312" w:hAnsi="宋体" w:eastAsia="仿宋_GB2312" w:cs="宋体"/>
                <w:color w:val="000000" w:themeColor="text1"/>
                <w:sz w:val="21"/>
                <w:szCs w:val="21"/>
                <w:lang w:bidi="ar"/>
                <w14:textFill>
                  <w14:solidFill>
                    <w14:schemeClr w14:val="tx1"/>
                  </w14:solidFill>
                </w14:textFill>
              </w:rPr>
              <w:t>（八）恶意终止办学、抽逃资金或者挪用办学经费的。</w:t>
            </w:r>
          </w:p>
        </w:tc>
        <w:tc>
          <w:tcPr>
            <w:tcW w:w="1190" w:type="dxa"/>
            <w:vMerge w:val="restart"/>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bidi="ar"/>
              </w:rPr>
              <w:t>同上</w:t>
            </w:r>
          </w:p>
        </w:tc>
        <w:tc>
          <w:tcPr>
            <w:tcW w:w="1123" w:type="dxa"/>
            <w:vMerge w:val="restart"/>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bidi="ar"/>
              </w:rPr>
              <w:t>同上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heme="minorHAnsi" w:hAnsiTheme="minorHAnsi" w:eastAsiaTheme="minorEastAsia"/>
                <w:sz w:val="21"/>
                <w:szCs w:val="21"/>
                <w:lang w:val="en-US" w:eastAsia="zh-CN"/>
              </w:rPr>
            </w:pPr>
            <w:r>
              <w:rPr>
                <w:rFonts w:hint="eastAsia" w:asciiTheme="minorHAnsi" w:hAnsiTheme="minorHAnsi" w:eastAsiaTheme="minorEastAsia"/>
                <w:sz w:val="21"/>
                <w:szCs w:val="21"/>
                <w:lang w:val="en-US" w:eastAsia="zh-CN"/>
              </w:rPr>
              <w:t>69</w:t>
            </w:r>
          </w:p>
        </w:tc>
        <w:tc>
          <w:tcPr>
            <w:tcW w:w="709"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宋体" w:eastAsia="仿宋_GB2312" w:cs="宋体"/>
                <w:color w:val="000000" w:themeColor="text1"/>
                <w:sz w:val="21"/>
                <w:szCs w:val="21"/>
                <w:lang w:val="en-US" w:eastAsia="zh-CN" w:bidi="ar"/>
                <w14:textFill>
                  <w14:solidFill>
                    <w14:schemeClr w14:val="tx1"/>
                  </w14:solidFill>
                </w14:textFill>
              </w:rPr>
            </w:pPr>
            <w:r>
              <w:rPr>
                <w:rFonts w:hint="eastAsia" w:ascii="仿宋_GB2312" w:hAnsi="宋体" w:eastAsia="仿宋_GB2312" w:cs="宋体"/>
                <w:color w:val="000000" w:themeColor="text1"/>
                <w:sz w:val="21"/>
                <w:szCs w:val="21"/>
                <w:lang w:val="en-US" w:eastAsia="zh-CN" w:bidi="ar"/>
                <w14:textFill>
                  <w14:solidFill>
                    <w14:schemeClr w14:val="tx1"/>
                  </w14:solidFill>
                </w14:textFill>
              </w:rPr>
              <w:t>职业</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宋体" w:eastAsia="仿宋_GB2312" w:cs="宋体"/>
                <w:color w:val="000000" w:themeColor="text1"/>
                <w:sz w:val="21"/>
                <w:szCs w:val="21"/>
                <w:lang w:val="en-US" w:eastAsia="zh-CN" w:bidi="ar"/>
                <w14:textFill>
                  <w14:solidFill>
                    <w14:schemeClr w14:val="tx1"/>
                  </w14:solidFill>
                </w14:textFill>
              </w:rPr>
            </w:pPr>
            <w:r>
              <w:rPr>
                <w:rFonts w:hint="eastAsia" w:ascii="仿宋_GB2312" w:hAnsi="宋体" w:eastAsia="仿宋_GB2312" w:cs="宋体"/>
                <w:color w:val="000000" w:themeColor="text1"/>
                <w:sz w:val="21"/>
                <w:szCs w:val="21"/>
                <w:lang w:val="en-US" w:eastAsia="zh-CN" w:bidi="ar"/>
                <w14:textFill>
                  <w14:solidFill>
                    <w14:schemeClr w14:val="tx1"/>
                  </w14:solidFill>
                </w14:textFill>
              </w:rPr>
              <w:t>技能</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宋体" w:eastAsia="仿宋_GB2312" w:cs="宋体"/>
                <w:color w:val="000000" w:themeColor="text1"/>
                <w:sz w:val="21"/>
                <w:szCs w:val="21"/>
                <w:lang w:val="en-US" w:eastAsia="zh-CN" w:bidi="ar"/>
                <w14:textFill>
                  <w14:solidFill>
                    <w14:schemeClr w14:val="tx1"/>
                  </w14:solidFill>
                </w14:textFill>
              </w:rPr>
            </w:pPr>
            <w:r>
              <w:rPr>
                <w:rFonts w:hint="eastAsia" w:ascii="仿宋_GB2312" w:hAnsi="宋体" w:eastAsia="仿宋_GB2312" w:cs="宋体"/>
                <w:color w:val="000000" w:themeColor="text1"/>
                <w:sz w:val="21"/>
                <w:szCs w:val="21"/>
                <w:lang w:val="en-US" w:eastAsia="zh-CN" w:bidi="ar"/>
                <w14:textFill>
                  <w14:solidFill>
                    <w14:schemeClr w14:val="tx1"/>
                  </w14:solidFill>
                </w14:textFill>
              </w:rPr>
              <w:t>培训</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宋体" w:eastAsia="仿宋_GB2312" w:cs="宋体"/>
                <w:color w:val="000000" w:themeColor="text1"/>
                <w:sz w:val="21"/>
                <w:szCs w:val="21"/>
                <w:lang w:val="en-US" w:eastAsia="zh-CN" w:bidi="ar"/>
                <w14:textFill>
                  <w14:solidFill>
                    <w14:schemeClr w14:val="tx1"/>
                  </w14:solidFill>
                </w14:textFill>
              </w:rPr>
            </w:pPr>
            <w:r>
              <w:rPr>
                <w:rFonts w:hint="eastAsia" w:ascii="仿宋_GB2312" w:hAnsi="宋体" w:eastAsia="仿宋_GB2312" w:cs="宋体"/>
                <w:color w:val="000000" w:themeColor="text1"/>
                <w:sz w:val="21"/>
                <w:szCs w:val="21"/>
                <w:lang w:val="en-US" w:eastAsia="zh-CN" w:bidi="ar"/>
                <w14:textFill>
                  <w14:solidFill>
                    <w14:schemeClr w14:val="tx1"/>
                  </w14:solidFill>
                </w14:textFill>
              </w:rPr>
              <w:t>和职业技能考核鉴定</w:t>
            </w:r>
          </w:p>
        </w:tc>
        <w:tc>
          <w:tcPr>
            <w:tcW w:w="801"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themeColor="text1"/>
                <w:sz w:val="21"/>
                <w:szCs w:val="21"/>
                <w:lang w:bidi="ar"/>
                <w14:textFill>
                  <w14:solidFill>
                    <w14:schemeClr w14:val="tx1"/>
                  </w14:solidFill>
                </w14:textFill>
              </w:rPr>
            </w:pPr>
            <w:r>
              <w:rPr>
                <w:rFonts w:hint="eastAsia" w:ascii="仿宋_GB2312" w:hAnsi="宋体" w:eastAsia="仿宋_GB2312" w:cs="宋体"/>
                <w:color w:val="000000"/>
                <w:sz w:val="21"/>
                <w:szCs w:val="21"/>
                <w:lang w:val="en-US" w:eastAsia="zh-CN" w:bidi="ar"/>
              </w:rPr>
              <w:t>用人单位</w:t>
            </w:r>
          </w:p>
        </w:tc>
        <w:tc>
          <w:tcPr>
            <w:tcW w:w="2932" w:type="dxa"/>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ascii="仿宋_GB2312" w:hAnsi="宋体" w:eastAsia="仿宋_GB2312" w:cs="宋体"/>
                <w:color w:val="000000" w:themeColor="text1"/>
                <w:sz w:val="21"/>
                <w:szCs w:val="21"/>
                <w:lang w:bidi="ar"/>
                <w14:textFill>
                  <w14:solidFill>
                    <w14:schemeClr w14:val="tx1"/>
                  </w14:solidFill>
                </w14:textFill>
              </w:rPr>
            </w:pPr>
            <w:r>
              <w:rPr>
                <w:rFonts w:ascii="仿宋_GB2312" w:hAnsi="宋体" w:eastAsia="仿宋_GB2312" w:cs="宋体"/>
                <w:color w:val="000000" w:themeColor="text1"/>
                <w:sz w:val="21"/>
                <w:szCs w:val="21"/>
                <w:lang w:bidi="ar"/>
                <w14:textFill>
                  <w14:solidFill>
                    <w14:schemeClr w14:val="tx1"/>
                  </w14:solidFill>
                </w14:textFill>
              </w:rPr>
              <w:t>社会组织或个人是否擅自举办实施职业技能培训的民办学校</w:t>
            </w:r>
          </w:p>
        </w:tc>
        <w:tc>
          <w:tcPr>
            <w:tcW w:w="7248" w:type="dxa"/>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ascii="仿宋_GB2312" w:hAnsi="宋体" w:eastAsia="仿宋_GB2312" w:cs="宋体"/>
                <w:color w:val="000000" w:themeColor="text1"/>
                <w:sz w:val="21"/>
                <w:szCs w:val="21"/>
                <w:lang w:bidi="ar"/>
                <w14:textFill>
                  <w14:solidFill>
                    <w14:schemeClr w14:val="tx1"/>
                  </w14:solidFill>
                </w14:textFill>
              </w:rPr>
            </w:pPr>
            <w:r>
              <w:rPr>
                <w:rFonts w:hint="eastAsia" w:ascii="仿宋_GB2312" w:hAnsi="宋体" w:eastAsia="仿宋_GB2312" w:cs="宋体"/>
                <w:color w:val="000000" w:themeColor="text1"/>
                <w:sz w:val="21"/>
                <w:szCs w:val="21"/>
                <w:lang w:eastAsia="zh-CN" w:bidi="ar"/>
                <w14:textFill>
                  <w14:solidFill>
                    <w14:schemeClr w14:val="tx1"/>
                  </w14:solidFill>
                </w14:textFill>
              </w:rPr>
              <w:t>《中华人民共和国民办教育促进法》</w:t>
            </w:r>
            <w:r>
              <w:rPr>
                <w:rFonts w:ascii="仿宋_GB2312" w:hAnsi="宋体" w:eastAsia="仿宋_GB2312" w:cs="宋体"/>
                <w:color w:val="000000" w:themeColor="text1"/>
                <w:sz w:val="21"/>
                <w:szCs w:val="21"/>
                <w:lang w:bidi="ar"/>
                <w14:textFill>
                  <w14:solidFill>
                    <w14:schemeClr w14:val="tx1"/>
                  </w14:solidFill>
                </w14:textFill>
              </w:rPr>
              <w:t>第</w:t>
            </w:r>
            <w:r>
              <w:rPr>
                <w:rFonts w:hint="eastAsia" w:ascii="仿宋_GB2312" w:hAnsi="宋体" w:eastAsia="仿宋_GB2312" w:cs="宋体"/>
                <w:color w:val="000000" w:themeColor="text1"/>
                <w:sz w:val="21"/>
                <w:szCs w:val="21"/>
                <w:lang w:val="en-US" w:eastAsia="zh-CN" w:bidi="ar"/>
                <w14:textFill>
                  <w14:solidFill>
                    <w14:schemeClr w14:val="tx1"/>
                  </w14:solidFill>
                </w14:textFill>
              </w:rPr>
              <w:t>64</w:t>
            </w:r>
            <w:r>
              <w:rPr>
                <w:rFonts w:ascii="仿宋_GB2312" w:hAnsi="宋体" w:eastAsia="仿宋_GB2312" w:cs="宋体"/>
                <w:color w:val="000000" w:themeColor="text1"/>
                <w:sz w:val="21"/>
                <w:szCs w:val="21"/>
                <w:lang w:bidi="ar"/>
                <w14:textFill>
                  <w14:solidFill>
                    <w14:schemeClr w14:val="tx1"/>
                  </w14:solidFill>
                </w14:textFill>
              </w:rPr>
              <w:t>条</w:t>
            </w:r>
            <w:r>
              <w:rPr>
                <w:rFonts w:hint="eastAsia" w:ascii="仿宋_GB2312" w:hAnsi="宋体" w:eastAsia="仿宋_GB2312" w:cs="宋体"/>
                <w:color w:val="000000" w:themeColor="text1"/>
                <w:sz w:val="21"/>
                <w:szCs w:val="21"/>
                <w:lang w:bidi="ar"/>
                <w14:textFill>
                  <w14:solidFill>
                    <w14:schemeClr w14:val="tx1"/>
                  </w14:solidFill>
                </w14:textFill>
              </w:rPr>
              <w:t>：违反国家有关规定擅自举办民办学校的，由所在地县级以上地方人民政府教育行政部门或者人力资源社会保障行政部门会同同级公安、民政或者工商行政管理等有关部门责令停止办学、退还所收费用，并对举办者处违法所得一倍以上五倍以下罚款;构成违反治安管理行为的，由公安机关依法给予治安管理处罚;构成犯罪的，依法追究刑事责任。</w:t>
            </w:r>
          </w:p>
        </w:tc>
        <w:tc>
          <w:tcPr>
            <w:tcW w:w="1190" w:type="dxa"/>
            <w:vMerge w:val="continue"/>
          </w:tcPr>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p>
        </w:tc>
        <w:tc>
          <w:tcPr>
            <w:tcW w:w="1123" w:type="dxa"/>
            <w:vMerge w:val="continue"/>
          </w:tcPr>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heme="minorHAnsi" w:hAnsiTheme="minorHAnsi" w:eastAsiaTheme="minorEastAsia"/>
                <w:sz w:val="21"/>
                <w:szCs w:val="21"/>
                <w:lang w:val="en-US" w:eastAsia="zh-CN"/>
              </w:rPr>
            </w:pPr>
            <w:r>
              <w:rPr>
                <w:rFonts w:hint="eastAsia" w:asciiTheme="minorHAnsi" w:hAnsiTheme="minorHAnsi" w:eastAsiaTheme="minorEastAsia"/>
                <w:sz w:val="21"/>
                <w:szCs w:val="21"/>
                <w:lang w:val="en-US" w:eastAsia="zh-CN"/>
              </w:rPr>
              <w:t>70</w:t>
            </w:r>
          </w:p>
        </w:tc>
        <w:tc>
          <w:tcPr>
            <w:tcW w:w="709"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宋体" w:eastAsia="仿宋_GB2312" w:cs="宋体"/>
                <w:color w:val="000000" w:themeColor="text1"/>
                <w:sz w:val="21"/>
                <w:szCs w:val="21"/>
                <w:lang w:val="en-US" w:eastAsia="zh-CN" w:bidi="ar"/>
                <w14:textFill>
                  <w14:solidFill>
                    <w14:schemeClr w14:val="tx1"/>
                  </w14:solidFill>
                </w14:textFill>
              </w:rPr>
            </w:pPr>
            <w:r>
              <w:rPr>
                <w:rFonts w:hint="eastAsia" w:ascii="仿宋_GB2312" w:hAnsi="宋体" w:eastAsia="仿宋_GB2312" w:cs="宋体"/>
                <w:color w:val="000000" w:themeColor="text1"/>
                <w:sz w:val="21"/>
                <w:szCs w:val="21"/>
                <w:lang w:val="en-US" w:eastAsia="zh-CN" w:bidi="ar"/>
                <w14:textFill>
                  <w14:solidFill>
                    <w14:schemeClr w14:val="tx1"/>
                  </w14:solidFill>
                </w14:textFill>
              </w:rPr>
              <w:t>职业</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宋体" w:eastAsia="仿宋_GB2312" w:cs="宋体"/>
                <w:color w:val="000000" w:themeColor="text1"/>
                <w:sz w:val="21"/>
                <w:szCs w:val="21"/>
                <w:lang w:val="en-US" w:eastAsia="zh-CN" w:bidi="ar"/>
                <w14:textFill>
                  <w14:solidFill>
                    <w14:schemeClr w14:val="tx1"/>
                  </w14:solidFill>
                </w14:textFill>
              </w:rPr>
            </w:pPr>
            <w:r>
              <w:rPr>
                <w:rFonts w:hint="eastAsia" w:ascii="仿宋_GB2312" w:hAnsi="宋体" w:eastAsia="仿宋_GB2312" w:cs="宋体"/>
                <w:color w:val="000000" w:themeColor="text1"/>
                <w:sz w:val="21"/>
                <w:szCs w:val="21"/>
                <w:lang w:val="en-US" w:eastAsia="zh-CN" w:bidi="ar"/>
                <w14:textFill>
                  <w14:solidFill>
                    <w14:schemeClr w14:val="tx1"/>
                  </w14:solidFill>
                </w14:textFill>
              </w:rPr>
              <w:t>技能</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宋体" w:eastAsia="仿宋_GB2312" w:cs="宋体"/>
                <w:color w:val="000000" w:themeColor="text1"/>
                <w:sz w:val="21"/>
                <w:szCs w:val="21"/>
                <w:lang w:val="en-US" w:eastAsia="zh-CN" w:bidi="ar"/>
                <w14:textFill>
                  <w14:solidFill>
                    <w14:schemeClr w14:val="tx1"/>
                  </w14:solidFill>
                </w14:textFill>
              </w:rPr>
            </w:pPr>
            <w:r>
              <w:rPr>
                <w:rFonts w:hint="eastAsia" w:ascii="仿宋_GB2312" w:hAnsi="宋体" w:eastAsia="仿宋_GB2312" w:cs="宋体"/>
                <w:color w:val="000000" w:themeColor="text1"/>
                <w:sz w:val="21"/>
                <w:szCs w:val="21"/>
                <w:lang w:val="en-US" w:eastAsia="zh-CN" w:bidi="ar"/>
                <w14:textFill>
                  <w14:solidFill>
                    <w14:schemeClr w14:val="tx1"/>
                  </w14:solidFill>
                </w14:textFill>
              </w:rPr>
              <w:t>培训</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宋体" w:eastAsia="仿宋_GB2312" w:cs="宋体"/>
                <w:color w:val="000000" w:themeColor="text1"/>
                <w:sz w:val="21"/>
                <w:szCs w:val="21"/>
                <w:lang w:val="en-US" w:eastAsia="zh-CN" w:bidi="ar"/>
                <w14:textFill>
                  <w14:solidFill>
                    <w14:schemeClr w14:val="tx1"/>
                  </w14:solidFill>
                </w14:textFill>
              </w:rPr>
            </w:pPr>
            <w:r>
              <w:rPr>
                <w:rFonts w:hint="eastAsia" w:ascii="仿宋_GB2312" w:hAnsi="宋体" w:eastAsia="仿宋_GB2312" w:cs="宋体"/>
                <w:color w:val="000000" w:themeColor="text1"/>
                <w:sz w:val="21"/>
                <w:szCs w:val="21"/>
                <w:lang w:val="en-US" w:eastAsia="zh-CN" w:bidi="ar"/>
                <w14:textFill>
                  <w14:solidFill>
                    <w14:schemeClr w14:val="tx1"/>
                  </w14:solidFill>
                </w14:textFill>
              </w:rPr>
              <w:t>和职业技能考核鉴定</w:t>
            </w:r>
          </w:p>
        </w:tc>
        <w:tc>
          <w:tcPr>
            <w:tcW w:w="801"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themeColor="text1"/>
                <w:sz w:val="21"/>
                <w:szCs w:val="21"/>
                <w:lang w:bidi="ar"/>
                <w14:textFill>
                  <w14:solidFill>
                    <w14:schemeClr w14:val="tx1"/>
                  </w14:solidFill>
                </w14:textFill>
              </w:rPr>
            </w:pPr>
            <w:r>
              <w:rPr>
                <w:rFonts w:hint="eastAsia" w:ascii="仿宋_GB2312" w:hAnsi="宋体" w:eastAsia="仿宋_GB2312" w:cs="宋体"/>
                <w:color w:val="000000"/>
                <w:sz w:val="21"/>
                <w:szCs w:val="21"/>
                <w:lang w:val="en-US" w:eastAsia="zh-CN" w:bidi="ar"/>
              </w:rPr>
              <w:t>用人单位</w:t>
            </w:r>
          </w:p>
        </w:tc>
        <w:tc>
          <w:tcPr>
            <w:tcW w:w="2932" w:type="dxa"/>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ascii="仿宋_GB2312" w:hAnsi="宋体" w:eastAsia="仿宋_GB2312" w:cs="宋体"/>
                <w:color w:val="000000" w:themeColor="text1"/>
                <w:sz w:val="21"/>
                <w:szCs w:val="21"/>
                <w:lang w:bidi="ar"/>
                <w14:textFill>
                  <w14:solidFill>
                    <w14:schemeClr w14:val="tx1"/>
                  </w14:solidFill>
                </w14:textFill>
              </w:rPr>
            </w:pPr>
            <w:r>
              <w:rPr>
                <w:rFonts w:ascii="仿宋_GB2312" w:hAnsi="宋体" w:eastAsia="仿宋_GB2312" w:cs="宋体"/>
                <w:color w:val="000000" w:themeColor="text1"/>
                <w:sz w:val="21"/>
                <w:szCs w:val="21"/>
                <w:lang w:bidi="ar"/>
                <w14:textFill>
                  <w14:solidFill>
                    <w14:schemeClr w14:val="tx1"/>
                  </w14:solidFill>
                </w14:textFill>
              </w:rPr>
              <w:t>职业技能培训机构或者职业技能考核鉴定机构违反国家有关职业技能培训或者职业技能考核鉴定规定的行为</w:t>
            </w:r>
          </w:p>
        </w:tc>
        <w:tc>
          <w:tcPr>
            <w:tcW w:w="7248" w:type="dxa"/>
            <w:vAlign w:val="center"/>
          </w:tcPr>
          <w:p>
            <w:pPr>
              <w:pStyle w:val="6"/>
              <w:keepNext w:val="0"/>
              <w:keepLines w:val="0"/>
              <w:pageBreakBefore w:val="0"/>
              <w:shd w:val="clear" w:color="auto" w:fill="FFFFFF"/>
              <w:kinsoku/>
              <w:wordWrap/>
              <w:overflowPunct/>
              <w:topLinePunct w:val="0"/>
              <w:autoSpaceDE/>
              <w:autoSpaceDN/>
              <w:bidi w:val="0"/>
              <w:adjustRightInd/>
              <w:snapToGrid/>
              <w:spacing w:beforeAutospacing="0" w:after="225" w:afterAutospacing="0" w:line="280" w:lineRule="exact"/>
              <w:jc w:val="both"/>
              <w:textAlignment w:val="auto"/>
              <w:rPr>
                <w:rFonts w:ascii="仿宋_GB2312" w:hAnsi="宋体" w:eastAsia="仿宋_GB2312" w:cs="宋体"/>
                <w:color w:val="000000" w:themeColor="text1"/>
                <w:szCs w:val="21"/>
                <w:lang w:bidi="ar"/>
                <w14:textFill>
                  <w14:solidFill>
                    <w14:schemeClr w14:val="tx1"/>
                  </w14:solidFill>
                </w14:textFill>
              </w:rPr>
            </w:pPr>
            <w:r>
              <w:rPr>
                <w:rFonts w:ascii="仿宋_GB2312" w:hAnsi="宋体" w:eastAsia="仿宋_GB2312" w:cs="宋体"/>
                <w:color w:val="000000" w:themeColor="text1"/>
                <w:kern w:val="2"/>
                <w:sz w:val="21"/>
                <w:szCs w:val="21"/>
                <w:lang w:bidi="ar"/>
                <w14:textFill>
                  <w14:solidFill>
                    <w14:schemeClr w14:val="tx1"/>
                  </w14:solidFill>
                </w14:textFill>
              </w:rPr>
              <w:t>《劳动保障监察条例》第</w:t>
            </w:r>
            <w:r>
              <w:rPr>
                <w:rFonts w:hint="eastAsia" w:ascii="仿宋_GB2312" w:hAnsi="宋体" w:eastAsia="仿宋_GB2312" w:cs="宋体"/>
                <w:color w:val="000000" w:themeColor="text1"/>
                <w:kern w:val="2"/>
                <w:sz w:val="21"/>
                <w:szCs w:val="21"/>
                <w:lang w:val="en-US" w:eastAsia="zh-CN" w:bidi="ar"/>
                <w14:textFill>
                  <w14:solidFill>
                    <w14:schemeClr w14:val="tx1"/>
                  </w14:solidFill>
                </w14:textFill>
              </w:rPr>
              <w:t>28</w:t>
            </w:r>
            <w:r>
              <w:rPr>
                <w:rFonts w:ascii="仿宋_GB2312" w:hAnsi="宋体" w:eastAsia="仿宋_GB2312" w:cs="宋体"/>
                <w:color w:val="000000" w:themeColor="text1"/>
                <w:kern w:val="2"/>
                <w:sz w:val="21"/>
                <w:szCs w:val="21"/>
                <w:lang w:bidi="ar"/>
                <w14:textFill>
                  <w14:solidFill>
                    <w14:schemeClr w14:val="tx1"/>
                  </w14:solidFill>
                </w14:textFill>
              </w:rPr>
              <w:t>条</w:t>
            </w:r>
            <w:r>
              <w:rPr>
                <w:rFonts w:hint="eastAsia" w:ascii="仿宋_GB2312" w:hAnsi="宋体" w:eastAsia="仿宋_GB2312" w:cs="宋体"/>
                <w:color w:val="000000" w:themeColor="text1"/>
                <w:kern w:val="2"/>
                <w:sz w:val="21"/>
                <w:szCs w:val="21"/>
                <w:lang w:bidi="ar"/>
                <w14:textFill>
                  <w14:solidFill>
                    <w14:schemeClr w14:val="tx1"/>
                  </w14:solidFill>
                </w14:textFill>
              </w:rPr>
              <w:t>：</w:t>
            </w:r>
            <w:r>
              <w:rPr>
                <w:rFonts w:ascii="仿宋_GB2312" w:hAnsi="宋体" w:eastAsia="仿宋_GB2312" w:cs="宋体"/>
                <w:color w:val="000000" w:themeColor="text1"/>
                <w:kern w:val="2"/>
                <w:sz w:val="21"/>
                <w:szCs w:val="21"/>
                <w:lang w:bidi="ar"/>
                <w14:textFill>
                  <w14:solidFill>
                    <w14:schemeClr w14:val="tx1"/>
                  </w14:solidFill>
                </w14:textFill>
              </w:rPr>
              <w:t>职业介绍机构、职业技能培训机构或者职业技能考核鉴定机构违反国家有关职业介绍、职业技能培训或者职业技能考核鉴定的规定的，由劳动保障行政部门责令改正，没收违法所得，并处1万元以上5万元以下的罚款；情节严重的，吊销许可证。</w:t>
            </w:r>
          </w:p>
        </w:tc>
        <w:tc>
          <w:tcPr>
            <w:tcW w:w="1190" w:type="dxa"/>
            <w:vMerge w:val="continue"/>
          </w:tcPr>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p>
        </w:tc>
        <w:tc>
          <w:tcPr>
            <w:tcW w:w="1123" w:type="dxa"/>
            <w:vMerge w:val="continue"/>
          </w:tcPr>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5" w:hRule="atLeast"/>
        </w:trPr>
        <w:tc>
          <w:tcPr>
            <w:tcW w:w="675"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Theme="minorHAnsi" w:hAnsiTheme="minorHAnsi" w:eastAsiaTheme="minorEastAsia"/>
                <w:sz w:val="21"/>
                <w:szCs w:val="21"/>
                <w:lang w:eastAsia="zh-CN"/>
              </w:rPr>
            </w:pPr>
            <w:r>
              <w:rPr>
                <w:rFonts w:hint="eastAsia" w:asciiTheme="minorHAnsi" w:hAnsiTheme="minorHAnsi" w:eastAsiaTheme="minorEastAsia"/>
                <w:sz w:val="21"/>
                <w:szCs w:val="21"/>
              </w:rPr>
              <w:t>7</w:t>
            </w:r>
            <w:r>
              <w:rPr>
                <w:rFonts w:hint="eastAsia" w:asciiTheme="minorHAnsi" w:hAnsiTheme="minorHAnsi" w:eastAsiaTheme="minorEastAsia"/>
                <w:sz w:val="21"/>
                <w:szCs w:val="21"/>
                <w:lang w:val="en-US" w:eastAsia="zh-CN"/>
              </w:rPr>
              <w:t>1</w:t>
            </w:r>
          </w:p>
        </w:tc>
        <w:tc>
          <w:tcPr>
            <w:tcW w:w="709"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宋体" w:eastAsia="仿宋_GB2312" w:cs="宋体"/>
                <w:color w:val="000000" w:themeColor="text1"/>
                <w:sz w:val="21"/>
                <w:szCs w:val="21"/>
                <w:lang w:val="en-US" w:eastAsia="zh-CN" w:bidi="ar"/>
                <w14:textFill>
                  <w14:solidFill>
                    <w14:schemeClr w14:val="tx1"/>
                  </w14:solidFill>
                </w14:textFill>
              </w:rPr>
            </w:pPr>
            <w:r>
              <w:rPr>
                <w:rFonts w:hint="eastAsia" w:ascii="仿宋_GB2312" w:hAnsi="宋体" w:eastAsia="仿宋_GB2312" w:cs="宋体"/>
                <w:color w:val="000000" w:themeColor="text1"/>
                <w:sz w:val="21"/>
                <w:szCs w:val="21"/>
                <w:lang w:val="en-US" w:eastAsia="zh-CN" w:bidi="ar"/>
                <w14:textFill>
                  <w14:solidFill>
                    <w14:schemeClr w14:val="tx1"/>
                  </w14:solidFill>
                </w14:textFill>
              </w:rPr>
              <w:t>职业</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宋体" w:eastAsia="仿宋_GB2312" w:cs="宋体"/>
                <w:color w:val="000000" w:themeColor="text1"/>
                <w:sz w:val="21"/>
                <w:szCs w:val="21"/>
                <w:lang w:val="en-US" w:eastAsia="zh-CN" w:bidi="ar"/>
                <w14:textFill>
                  <w14:solidFill>
                    <w14:schemeClr w14:val="tx1"/>
                  </w14:solidFill>
                </w14:textFill>
              </w:rPr>
            </w:pPr>
            <w:r>
              <w:rPr>
                <w:rFonts w:hint="eastAsia" w:ascii="仿宋_GB2312" w:hAnsi="宋体" w:eastAsia="仿宋_GB2312" w:cs="宋体"/>
                <w:color w:val="000000" w:themeColor="text1"/>
                <w:sz w:val="21"/>
                <w:szCs w:val="21"/>
                <w:lang w:val="en-US" w:eastAsia="zh-CN" w:bidi="ar"/>
                <w14:textFill>
                  <w14:solidFill>
                    <w14:schemeClr w14:val="tx1"/>
                  </w14:solidFill>
                </w14:textFill>
              </w:rPr>
              <w:t>技能</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宋体" w:eastAsia="仿宋_GB2312" w:cs="宋体"/>
                <w:color w:val="000000" w:themeColor="text1"/>
                <w:sz w:val="21"/>
                <w:szCs w:val="21"/>
                <w:lang w:val="en-US" w:eastAsia="zh-CN" w:bidi="ar"/>
                <w14:textFill>
                  <w14:solidFill>
                    <w14:schemeClr w14:val="tx1"/>
                  </w14:solidFill>
                </w14:textFill>
              </w:rPr>
            </w:pPr>
            <w:r>
              <w:rPr>
                <w:rFonts w:hint="eastAsia" w:ascii="仿宋_GB2312" w:hAnsi="宋体" w:eastAsia="仿宋_GB2312" w:cs="宋体"/>
                <w:color w:val="000000" w:themeColor="text1"/>
                <w:sz w:val="21"/>
                <w:szCs w:val="21"/>
                <w:lang w:val="en-US" w:eastAsia="zh-CN" w:bidi="ar"/>
                <w14:textFill>
                  <w14:solidFill>
                    <w14:schemeClr w14:val="tx1"/>
                  </w14:solidFill>
                </w14:textFill>
              </w:rPr>
              <w:t>培训</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宋体" w:eastAsia="仿宋_GB2312" w:cs="宋体"/>
                <w:color w:val="000000" w:themeColor="text1"/>
                <w:sz w:val="21"/>
                <w:szCs w:val="21"/>
                <w:lang w:val="en-US" w:eastAsia="zh-CN" w:bidi="ar"/>
                <w14:textFill>
                  <w14:solidFill>
                    <w14:schemeClr w14:val="tx1"/>
                  </w14:solidFill>
                </w14:textFill>
              </w:rPr>
            </w:pPr>
            <w:r>
              <w:rPr>
                <w:rFonts w:hint="eastAsia" w:ascii="仿宋_GB2312" w:hAnsi="宋体" w:eastAsia="仿宋_GB2312" w:cs="宋体"/>
                <w:color w:val="000000" w:themeColor="text1"/>
                <w:sz w:val="21"/>
                <w:szCs w:val="21"/>
                <w:lang w:val="en-US" w:eastAsia="zh-CN" w:bidi="ar"/>
                <w14:textFill>
                  <w14:solidFill>
                    <w14:schemeClr w14:val="tx1"/>
                  </w14:solidFill>
                </w14:textFill>
              </w:rPr>
              <w:t>和职业技能考核鉴定</w:t>
            </w:r>
          </w:p>
        </w:tc>
        <w:tc>
          <w:tcPr>
            <w:tcW w:w="801"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val="en-US" w:eastAsia="zh-CN" w:bidi="ar"/>
              </w:rPr>
              <w:t>用人单位</w:t>
            </w:r>
          </w:p>
        </w:tc>
        <w:tc>
          <w:tcPr>
            <w:tcW w:w="2932" w:type="dxa"/>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仿宋_GB2312" w:hAnsi="宋体" w:eastAsia="仿宋_GB2312" w:cs="宋体"/>
                <w:color w:val="000000"/>
                <w:sz w:val="21"/>
                <w:szCs w:val="21"/>
                <w:lang w:val="en-US" w:eastAsia="zh-CN" w:bidi="ar"/>
              </w:rPr>
            </w:pPr>
            <w:r>
              <w:rPr>
                <w:rFonts w:hint="eastAsia" w:ascii="仿宋_GB2312" w:hAnsi="宋体" w:eastAsia="仿宋_GB2312" w:cs="宋体"/>
                <w:color w:val="000000"/>
                <w:sz w:val="21"/>
                <w:szCs w:val="21"/>
                <w:lang w:val="en-US" w:eastAsia="zh-CN" w:bidi="ar"/>
              </w:rPr>
              <w:t>实施职业技能培训的民办学校是否有《民办教育促进法实施条例》同学47、49条的情形</w:t>
            </w:r>
          </w:p>
        </w:tc>
        <w:tc>
          <w:tcPr>
            <w:tcW w:w="7248" w:type="dxa"/>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仿宋_GB2312" w:hAnsi="宋体" w:eastAsia="仿宋_GB2312" w:cs="宋体"/>
                <w:color w:val="000000"/>
                <w:sz w:val="21"/>
                <w:szCs w:val="21"/>
                <w:lang w:eastAsia="zh-CN" w:bidi="ar"/>
              </w:rPr>
            </w:pPr>
            <w:r>
              <w:rPr>
                <w:rFonts w:hint="eastAsia" w:ascii="仿宋_GB2312" w:hAnsi="宋体" w:eastAsia="仿宋_GB2312" w:cs="宋体"/>
                <w:color w:val="000000"/>
                <w:sz w:val="21"/>
                <w:szCs w:val="21"/>
                <w:lang w:val="en-US" w:eastAsia="zh-CN" w:bidi="ar"/>
              </w:rPr>
              <w:t>1、</w:t>
            </w:r>
            <w:r>
              <w:rPr>
                <w:rFonts w:ascii="仿宋_GB2312" w:hAnsi="宋体" w:eastAsia="仿宋_GB2312" w:cs="宋体"/>
                <w:color w:val="000000"/>
                <w:sz w:val="21"/>
                <w:szCs w:val="21"/>
                <w:lang w:bidi="ar"/>
              </w:rPr>
              <w:t>《民办教育促进法实施条例》第</w:t>
            </w:r>
            <w:r>
              <w:rPr>
                <w:rFonts w:hint="eastAsia" w:ascii="仿宋_GB2312" w:hAnsi="宋体" w:eastAsia="仿宋_GB2312" w:cs="宋体"/>
                <w:color w:val="000000"/>
                <w:sz w:val="21"/>
                <w:szCs w:val="21"/>
                <w:lang w:val="en-US" w:eastAsia="zh-CN" w:bidi="ar"/>
              </w:rPr>
              <w:t>47</w:t>
            </w:r>
            <w:r>
              <w:rPr>
                <w:rFonts w:ascii="仿宋_GB2312" w:hAnsi="宋体" w:eastAsia="仿宋_GB2312" w:cs="宋体"/>
                <w:color w:val="000000"/>
                <w:sz w:val="21"/>
                <w:szCs w:val="21"/>
                <w:lang w:bidi="ar"/>
              </w:rPr>
              <w:t>条</w:t>
            </w:r>
            <w:r>
              <w:rPr>
                <w:rFonts w:hint="eastAsia" w:ascii="仿宋_GB2312" w:hAnsi="宋体" w:eastAsia="仿宋_GB2312" w:cs="宋体"/>
                <w:color w:val="000000"/>
                <w:sz w:val="21"/>
                <w:szCs w:val="21"/>
                <w:lang w:eastAsia="zh-CN" w:bidi="ar"/>
              </w:rPr>
              <w:t>： 民办学校有下列情形之一的，出资人不得取得回报：</w:t>
            </w:r>
          </w:p>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仿宋_GB2312" w:hAnsi="宋体" w:eastAsia="仿宋_GB2312" w:cs="宋体"/>
                <w:color w:val="000000"/>
                <w:sz w:val="21"/>
                <w:szCs w:val="21"/>
                <w:lang w:eastAsia="zh-CN" w:bidi="ar"/>
              </w:rPr>
            </w:pPr>
            <w:r>
              <w:rPr>
                <w:rFonts w:hint="eastAsia" w:ascii="仿宋_GB2312" w:hAnsi="宋体" w:eastAsia="仿宋_GB2312" w:cs="宋体"/>
                <w:color w:val="000000"/>
                <w:sz w:val="21"/>
                <w:szCs w:val="21"/>
                <w:lang w:eastAsia="zh-CN" w:bidi="ar"/>
              </w:rPr>
              <w:t>　　(一)发布虚假招生简章或者招生广告，骗取钱财的；</w:t>
            </w:r>
          </w:p>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仿宋_GB2312" w:hAnsi="宋体" w:eastAsia="仿宋_GB2312" w:cs="宋体"/>
                <w:color w:val="000000"/>
                <w:sz w:val="21"/>
                <w:szCs w:val="21"/>
                <w:lang w:eastAsia="zh-CN" w:bidi="ar"/>
              </w:rPr>
            </w:pPr>
            <w:r>
              <w:rPr>
                <w:rFonts w:hint="eastAsia" w:ascii="仿宋_GB2312" w:hAnsi="宋体" w:eastAsia="仿宋_GB2312" w:cs="宋体"/>
                <w:color w:val="000000"/>
                <w:sz w:val="21"/>
                <w:szCs w:val="21"/>
                <w:lang w:eastAsia="zh-CN" w:bidi="ar"/>
              </w:rPr>
              <w:t>　　(二)擅自增加收取费用的项目、提高收取费用的标准，情节严重的；</w:t>
            </w:r>
          </w:p>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仿宋_GB2312" w:hAnsi="宋体" w:eastAsia="仿宋_GB2312" w:cs="宋体"/>
                <w:color w:val="000000"/>
                <w:sz w:val="21"/>
                <w:szCs w:val="21"/>
                <w:lang w:eastAsia="zh-CN" w:bidi="ar"/>
              </w:rPr>
            </w:pPr>
            <w:r>
              <w:rPr>
                <w:rFonts w:hint="eastAsia" w:ascii="仿宋_GB2312" w:hAnsi="宋体" w:eastAsia="仿宋_GB2312" w:cs="宋体"/>
                <w:color w:val="000000"/>
                <w:sz w:val="21"/>
                <w:szCs w:val="21"/>
                <w:lang w:eastAsia="zh-CN" w:bidi="ar"/>
              </w:rPr>
              <w:t>　　(三)非法颁发或者伪造学历证书、职业资格证书的；</w:t>
            </w:r>
          </w:p>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仿宋_GB2312" w:hAnsi="宋体" w:eastAsia="仿宋_GB2312" w:cs="宋体"/>
                <w:color w:val="000000"/>
                <w:sz w:val="21"/>
                <w:szCs w:val="21"/>
                <w:lang w:eastAsia="zh-CN" w:bidi="ar"/>
              </w:rPr>
            </w:pPr>
            <w:r>
              <w:rPr>
                <w:rFonts w:hint="eastAsia" w:ascii="仿宋_GB2312" w:hAnsi="宋体" w:eastAsia="仿宋_GB2312" w:cs="宋体"/>
                <w:color w:val="000000"/>
                <w:sz w:val="21"/>
                <w:szCs w:val="21"/>
                <w:lang w:eastAsia="zh-CN" w:bidi="ar"/>
              </w:rPr>
              <w:t>　　(四)骗取办学许可证或者伪造、变造、买卖、出租、出借办学许可证的；</w:t>
            </w:r>
          </w:p>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仿宋_GB2312" w:hAnsi="宋体" w:eastAsia="仿宋_GB2312" w:cs="宋体"/>
                <w:color w:val="000000"/>
                <w:sz w:val="21"/>
                <w:szCs w:val="21"/>
                <w:lang w:eastAsia="zh-CN" w:bidi="ar"/>
              </w:rPr>
            </w:pPr>
            <w:r>
              <w:rPr>
                <w:rFonts w:hint="eastAsia" w:ascii="仿宋_GB2312" w:hAnsi="宋体" w:eastAsia="仿宋_GB2312" w:cs="宋体"/>
                <w:color w:val="000000"/>
                <w:sz w:val="21"/>
                <w:szCs w:val="21"/>
                <w:lang w:eastAsia="zh-CN" w:bidi="ar"/>
              </w:rPr>
              <w:t>　　(五)未依照《中华人民共和国会计法》和国家统一的会计制度进行会计核算、编制财务会计报告，财务、资产管理混乱的；</w:t>
            </w:r>
          </w:p>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仿宋_GB2312" w:hAnsi="宋体" w:eastAsia="仿宋_GB2312" w:cs="宋体"/>
                <w:color w:val="000000"/>
                <w:sz w:val="21"/>
                <w:szCs w:val="21"/>
                <w:lang w:eastAsia="zh-CN" w:bidi="ar"/>
              </w:rPr>
            </w:pPr>
            <w:r>
              <w:rPr>
                <w:rFonts w:hint="eastAsia" w:ascii="仿宋_GB2312" w:hAnsi="宋体" w:eastAsia="仿宋_GB2312" w:cs="宋体"/>
                <w:color w:val="000000"/>
                <w:sz w:val="21"/>
                <w:szCs w:val="21"/>
                <w:lang w:eastAsia="zh-CN" w:bidi="ar"/>
              </w:rPr>
              <w:t>　　(六)违反国家税收征管法律、行政法规的规定，受到税务机关处罚的；</w:t>
            </w:r>
          </w:p>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仿宋_GB2312" w:hAnsi="宋体" w:eastAsia="仿宋_GB2312" w:cs="宋体"/>
                <w:color w:val="000000"/>
                <w:sz w:val="21"/>
                <w:szCs w:val="21"/>
                <w:lang w:eastAsia="zh-CN" w:bidi="ar"/>
              </w:rPr>
            </w:pPr>
            <w:r>
              <w:rPr>
                <w:rFonts w:hint="eastAsia" w:ascii="仿宋_GB2312" w:hAnsi="宋体" w:eastAsia="仿宋_GB2312" w:cs="宋体"/>
                <w:color w:val="000000"/>
                <w:sz w:val="21"/>
                <w:szCs w:val="21"/>
                <w:lang w:eastAsia="zh-CN" w:bidi="ar"/>
              </w:rPr>
              <w:t>　　(七)校舍或者其他教育教学设施、设备存在重大安全隐患，未及时采取措施，致使发生重大伤亡事故的；</w:t>
            </w:r>
          </w:p>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仿宋_GB2312" w:hAnsi="宋体" w:eastAsia="仿宋_GB2312" w:cs="宋体"/>
                <w:color w:val="000000"/>
                <w:sz w:val="21"/>
                <w:szCs w:val="21"/>
                <w:lang w:eastAsia="zh-CN" w:bidi="ar"/>
              </w:rPr>
            </w:pPr>
            <w:r>
              <w:rPr>
                <w:rFonts w:hint="eastAsia" w:ascii="仿宋_GB2312" w:hAnsi="宋体" w:eastAsia="仿宋_GB2312" w:cs="宋体"/>
                <w:color w:val="000000"/>
                <w:sz w:val="21"/>
                <w:szCs w:val="21"/>
                <w:lang w:eastAsia="zh-CN" w:bidi="ar"/>
              </w:rPr>
              <w:t>　　(八)教育教学质量低下，产生恶劣社会影响的。</w:t>
            </w:r>
          </w:p>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仿宋_GB2312" w:hAnsi="宋体" w:eastAsia="仿宋_GB2312" w:cs="宋体"/>
                <w:color w:val="000000"/>
                <w:sz w:val="21"/>
                <w:szCs w:val="21"/>
                <w:lang w:val="en-US" w:eastAsia="zh-CN" w:bidi="ar"/>
              </w:rPr>
            </w:pPr>
            <w:r>
              <w:rPr>
                <w:rFonts w:hint="eastAsia" w:ascii="仿宋_GB2312" w:hAnsi="宋体" w:eastAsia="仿宋_GB2312" w:cs="宋体"/>
                <w:color w:val="000000"/>
                <w:sz w:val="21"/>
                <w:szCs w:val="21"/>
                <w:lang w:eastAsia="zh-CN" w:bidi="ar"/>
              </w:rPr>
              <w:t>　　出资人抽逃资金或者挪用办学经费的，不得取得回报。</w:t>
            </w:r>
          </w:p>
          <w:p>
            <w:pPr>
              <w:keepNext w:val="0"/>
              <w:keepLines w:val="0"/>
              <w:pageBreakBefore w:val="0"/>
              <w:widowControl/>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val="en-US" w:eastAsia="zh-CN" w:bidi="ar"/>
              </w:rPr>
              <w:t>2、</w:t>
            </w:r>
            <w:r>
              <w:rPr>
                <w:rFonts w:ascii="仿宋_GB2312" w:hAnsi="宋体" w:eastAsia="仿宋_GB2312" w:cs="宋体"/>
                <w:color w:val="000000"/>
                <w:sz w:val="21"/>
                <w:szCs w:val="21"/>
                <w:lang w:bidi="ar"/>
              </w:rPr>
              <w:t>《民办教育促进法实施条例》第</w:t>
            </w:r>
            <w:r>
              <w:rPr>
                <w:rFonts w:hint="eastAsia" w:ascii="仿宋_GB2312" w:hAnsi="宋体" w:eastAsia="仿宋_GB2312" w:cs="宋体"/>
                <w:color w:val="000000"/>
                <w:sz w:val="21"/>
                <w:szCs w:val="21"/>
                <w:lang w:val="en-US" w:eastAsia="zh-CN" w:bidi="ar"/>
              </w:rPr>
              <w:t>49</w:t>
            </w:r>
            <w:r>
              <w:rPr>
                <w:rFonts w:ascii="仿宋_GB2312" w:hAnsi="宋体" w:eastAsia="仿宋_GB2312" w:cs="宋体"/>
                <w:color w:val="000000"/>
                <w:sz w:val="21"/>
                <w:szCs w:val="21"/>
                <w:lang w:bidi="ar"/>
              </w:rPr>
              <w:t>条</w:t>
            </w:r>
            <w:r>
              <w:rPr>
                <w:rFonts w:hint="eastAsia" w:ascii="仿宋_GB2312" w:hAnsi="宋体" w:eastAsia="仿宋_GB2312" w:cs="宋体"/>
                <w:color w:val="000000"/>
                <w:sz w:val="21"/>
                <w:szCs w:val="21"/>
                <w:lang w:eastAsia="zh-CN" w:bidi="ar"/>
              </w:rPr>
              <w:t>：</w:t>
            </w:r>
            <w:r>
              <w:rPr>
                <w:rFonts w:ascii="仿宋_GB2312" w:hAnsi="宋体" w:eastAsia="仿宋_GB2312" w:cs="宋体"/>
                <w:color w:val="000000"/>
                <w:sz w:val="21"/>
                <w:szCs w:val="21"/>
                <w:lang w:bidi="ar"/>
              </w:rPr>
              <w:t>有下列情形之一的，由审批机关没收出资人取得的回报，责令停止招生；情节严重的，吊销办学许可证；构成犯罪的，依法追究刑事责任：</w:t>
            </w:r>
          </w:p>
          <w:p>
            <w:pPr>
              <w:keepNext w:val="0"/>
              <w:keepLines w:val="0"/>
              <w:pageBreakBefore w:val="0"/>
              <w:widowControl/>
              <w:kinsoku/>
              <w:wordWrap/>
              <w:overflowPunct/>
              <w:topLinePunct w:val="0"/>
              <w:autoSpaceDE/>
              <w:autoSpaceDN/>
              <w:bidi w:val="0"/>
              <w:adjustRightInd/>
              <w:snapToGrid/>
              <w:spacing w:line="280" w:lineRule="exact"/>
              <w:ind w:firstLine="420" w:firstLineChars="200"/>
              <w:textAlignment w:val="auto"/>
              <w:rPr>
                <w:rFonts w:ascii="仿宋_GB2312" w:hAnsi="宋体" w:eastAsia="仿宋_GB2312" w:cs="宋体"/>
                <w:color w:val="000000"/>
                <w:sz w:val="21"/>
                <w:szCs w:val="21"/>
                <w:lang w:bidi="ar"/>
              </w:rPr>
            </w:pPr>
            <w:r>
              <w:rPr>
                <w:rFonts w:ascii="仿宋_GB2312" w:hAnsi="宋体" w:eastAsia="仿宋_GB2312" w:cs="宋体"/>
                <w:color w:val="000000"/>
                <w:sz w:val="21"/>
                <w:szCs w:val="21"/>
                <w:lang w:bidi="ar"/>
              </w:rPr>
              <w:t>（一）民办学校的章程未规定出资人要求取得合理回报，出资人擅自取得回报的；</w:t>
            </w:r>
          </w:p>
          <w:p>
            <w:pPr>
              <w:keepNext w:val="0"/>
              <w:keepLines w:val="0"/>
              <w:pageBreakBefore w:val="0"/>
              <w:widowControl/>
              <w:kinsoku/>
              <w:wordWrap/>
              <w:overflowPunct/>
              <w:topLinePunct w:val="0"/>
              <w:autoSpaceDE/>
              <w:autoSpaceDN/>
              <w:bidi w:val="0"/>
              <w:adjustRightInd/>
              <w:snapToGrid/>
              <w:spacing w:line="280" w:lineRule="exact"/>
              <w:ind w:firstLine="420" w:firstLineChars="200"/>
              <w:textAlignment w:val="auto"/>
              <w:rPr>
                <w:rFonts w:ascii="仿宋_GB2312" w:hAnsi="宋体" w:eastAsia="仿宋_GB2312" w:cs="宋体"/>
                <w:color w:val="000000"/>
                <w:sz w:val="21"/>
                <w:szCs w:val="21"/>
                <w:lang w:bidi="ar"/>
              </w:rPr>
            </w:pPr>
            <w:r>
              <w:rPr>
                <w:rFonts w:ascii="仿宋_GB2312" w:hAnsi="宋体" w:eastAsia="仿宋_GB2312" w:cs="宋体"/>
                <w:color w:val="000000"/>
                <w:sz w:val="21"/>
                <w:szCs w:val="21"/>
                <w:lang w:bidi="ar"/>
              </w:rPr>
              <w:t>（二）违反本条例第四十七条规定，不得取得回报而取得回报的；</w:t>
            </w:r>
          </w:p>
          <w:p>
            <w:pPr>
              <w:keepNext w:val="0"/>
              <w:keepLines w:val="0"/>
              <w:pageBreakBefore w:val="0"/>
              <w:widowControl/>
              <w:kinsoku/>
              <w:wordWrap/>
              <w:overflowPunct/>
              <w:topLinePunct w:val="0"/>
              <w:autoSpaceDE/>
              <w:autoSpaceDN/>
              <w:bidi w:val="0"/>
              <w:adjustRightInd/>
              <w:snapToGrid/>
              <w:spacing w:line="280" w:lineRule="exact"/>
              <w:ind w:firstLine="420" w:firstLineChars="200"/>
              <w:textAlignment w:val="auto"/>
              <w:rPr>
                <w:rFonts w:ascii="仿宋_GB2312" w:hAnsi="宋体" w:eastAsia="仿宋_GB2312" w:cs="宋体"/>
                <w:color w:val="000000"/>
                <w:sz w:val="21"/>
                <w:szCs w:val="21"/>
                <w:lang w:bidi="ar"/>
              </w:rPr>
            </w:pPr>
            <w:r>
              <w:rPr>
                <w:rFonts w:ascii="仿宋_GB2312" w:hAnsi="宋体" w:eastAsia="仿宋_GB2312" w:cs="宋体"/>
                <w:color w:val="000000"/>
                <w:sz w:val="21"/>
                <w:szCs w:val="21"/>
                <w:lang w:bidi="ar"/>
              </w:rPr>
              <w:t>（三）出资人不从办学结余而从民办学校的其他经费中提取回报的；</w:t>
            </w:r>
          </w:p>
          <w:p>
            <w:pPr>
              <w:keepNext w:val="0"/>
              <w:keepLines w:val="0"/>
              <w:pageBreakBefore w:val="0"/>
              <w:widowControl/>
              <w:kinsoku/>
              <w:wordWrap/>
              <w:overflowPunct/>
              <w:topLinePunct w:val="0"/>
              <w:autoSpaceDE/>
              <w:autoSpaceDN/>
              <w:bidi w:val="0"/>
              <w:adjustRightInd/>
              <w:snapToGrid/>
              <w:spacing w:line="280" w:lineRule="exact"/>
              <w:ind w:firstLine="420" w:firstLineChars="200"/>
              <w:textAlignment w:val="auto"/>
              <w:rPr>
                <w:rFonts w:ascii="仿宋_GB2312" w:hAnsi="宋体" w:eastAsia="仿宋_GB2312" w:cs="宋体"/>
                <w:color w:val="000000"/>
                <w:sz w:val="21"/>
                <w:szCs w:val="21"/>
                <w:lang w:bidi="ar"/>
              </w:rPr>
            </w:pPr>
            <w:r>
              <w:rPr>
                <w:rFonts w:ascii="仿宋_GB2312" w:hAnsi="宋体" w:eastAsia="仿宋_GB2312" w:cs="宋体"/>
                <w:color w:val="000000"/>
                <w:sz w:val="21"/>
                <w:szCs w:val="21"/>
                <w:lang w:bidi="ar"/>
              </w:rPr>
              <w:t>（四）不依照本条例的规定计算办学结余或者确定取得回报的比例的；</w:t>
            </w:r>
          </w:p>
          <w:p>
            <w:pPr>
              <w:keepNext w:val="0"/>
              <w:keepLines w:val="0"/>
              <w:pageBreakBefore w:val="0"/>
              <w:widowControl/>
              <w:kinsoku/>
              <w:wordWrap/>
              <w:overflowPunct/>
              <w:topLinePunct w:val="0"/>
              <w:autoSpaceDE/>
              <w:autoSpaceDN/>
              <w:bidi w:val="0"/>
              <w:adjustRightInd/>
              <w:snapToGrid/>
              <w:spacing w:line="280" w:lineRule="exact"/>
              <w:ind w:firstLine="420" w:firstLineChars="200"/>
              <w:textAlignment w:val="auto"/>
              <w:rPr>
                <w:rFonts w:ascii="仿宋_GB2312" w:hAnsi="宋体" w:eastAsia="仿宋_GB2312" w:cs="宋体"/>
                <w:color w:val="000000"/>
                <w:sz w:val="21"/>
                <w:szCs w:val="21"/>
                <w:lang w:bidi="ar"/>
              </w:rPr>
            </w:pPr>
            <w:r>
              <w:rPr>
                <w:rFonts w:ascii="仿宋_GB2312" w:hAnsi="宋体" w:eastAsia="仿宋_GB2312" w:cs="宋体"/>
                <w:color w:val="000000"/>
                <w:sz w:val="21"/>
                <w:szCs w:val="21"/>
                <w:lang w:bidi="ar"/>
              </w:rPr>
              <w:t>（五）出资人从办学结余中取得回报的比例过高，产生恶劣社会影响的。</w:t>
            </w:r>
          </w:p>
        </w:tc>
        <w:tc>
          <w:tcPr>
            <w:tcW w:w="1190" w:type="dxa"/>
            <w:vMerge w:val="restart"/>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bidi="ar"/>
              </w:rPr>
              <w:t>同上</w:t>
            </w:r>
          </w:p>
        </w:tc>
        <w:tc>
          <w:tcPr>
            <w:tcW w:w="1123" w:type="dxa"/>
            <w:vMerge w:val="restart"/>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bidi="ar"/>
              </w:rPr>
              <w:t>同上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1" w:hRule="atLeast"/>
        </w:trPr>
        <w:tc>
          <w:tcPr>
            <w:tcW w:w="675"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Theme="minorHAnsi" w:hAnsiTheme="minorHAnsi" w:eastAsiaTheme="minorEastAsia"/>
                <w:sz w:val="21"/>
                <w:szCs w:val="21"/>
                <w:lang w:eastAsia="zh-CN"/>
              </w:rPr>
            </w:pPr>
            <w:r>
              <w:rPr>
                <w:rFonts w:hint="eastAsia" w:asciiTheme="minorHAnsi" w:hAnsiTheme="minorHAnsi" w:eastAsiaTheme="minorEastAsia"/>
                <w:sz w:val="21"/>
                <w:szCs w:val="21"/>
              </w:rPr>
              <w:t>7</w:t>
            </w:r>
            <w:r>
              <w:rPr>
                <w:rFonts w:hint="eastAsia" w:asciiTheme="minorHAnsi" w:hAnsiTheme="minorHAnsi" w:eastAsiaTheme="minorEastAsia"/>
                <w:sz w:val="21"/>
                <w:szCs w:val="21"/>
                <w:lang w:val="en-US" w:eastAsia="zh-CN"/>
              </w:rPr>
              <w:t>2</w:t>
            </w:r>
          </w:p>
        </w:tc>
        <w:tc>
          <w:tcPr>
            <w:tcW w:w="709"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宋体" w:eastAsia="仿宋_GB2312" w:cs="宋体"/>
                <w:color w:val="000000" w:themeColor="text1"/>
                <w:sz w:val="21"/>
                <w:szCs w:val="21"/>
                <w:lang w:val="en-US" w:eastAsia="zh-CN" w:bidi="ar"/>
                <w14:textFill>
                  <w14:solidFill>
                    <w14:schemeClr w14:val="tx1"/>
                  </w14:solidFill>
                </w14:textFill>
              </w:rPr>
            </w:pPr>
            <w:r>
              <w:rPr>
                <w:rFonts w:hint="eastAsia" w:ascii="仿宋_GB2312" w:hAnsi="宋体" w:eastAsia="仿宋_GB2312" w:cs="宋体"/>
                <w:color w:val="000000" w:themeColor="text1"/>
                <w:sz w:val="21"/>
                <w:szCs w:val="21"/>
                <w:lang w:val="en-US" w:eastAsia="zh-CN" w:bidi="ar"/>
                <w14:textFill>
                  <w14:solidFill>
                    <w14:schemeClr w14:val="tx1"/>
                  </w14:solidFill>
                </w14:textFill>
              </w:rPr>
              <w:t>职业</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宋体" w:eastAsia="仿宋_GB2312" w:cs="宋体"/>
                <w:color w:val="000000" w:themeColor="text1"/>
                <w:sz w:val="21"/>
                <w:szCs w:val="21"/>
                <w:lang w:val="en-US" w:eastAsia="zh-CN" w:bidi="ar"/>
                <w14:textFill>
                  <w14:solidFill>
                    <w14:schemeClr w14:val="tx1"/>
                  </w14:solidFill>
                </w14:textFill>
              </w:rPr>
            </w:pPr>
            <w:r>
              <w:rPr>
                <w:rFonts w:hint="eastAsia" w:ascii="仿宋_GB2312" w:hAnsi="宋体" w:eastAsia="仿宋_GB2312" w:cs="宋体"/>
                <w:color w:val="000000" w:themeColor="text1"/>
                <w:sz w:val="21"/>
                <w:szCs w:val="21"/>
                <w:lang w:val="en-US" w:eastAsia="zh-CN" w:bidi="ar"/>
                <w14:textFill>
                  <w14:solidFill>
                    <w14:schemeClr w14:val="tx1"/>
                  </w14:solidFill>
                </w14:textFill>
              </w:rPr>
              <w:t>技能</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宋体" w:eastAsia="仿宋_GB2312" w:cs="宋体"/>
                <w:color w:val="000000" w:themeColor="text1"/>
                <w:sz w:val="21"/>
                <w:szCs w:val="21"/>
                <w:lang w:val="en-US" w:eastAsia="zh-CN" w:bidi="ar"/>
                <w14:textFill>
                  <w14:solidFill>
                    <w14:schemeClr w14:val="tx1"/>
                  </w14:solidFill>
                </w14:textFill>
              </w:rPr>
            </w:pPr>
            <w:r>
              <w:rPr>
                <w:rFonts w:hint="eastAsia" w:ascii="仿宋_GB2312" w:hAnsi="宋体" w:eastAsia="仿宋_GB2312" w:cs="宋体"/>
                <w:color w:val="000000" w:themeColor="text1"/>
                <w:sz w:val="21"/>
                <w:szCs w:val="21"/>
                <w:lang w:val="en-US" w:eastAsia="zh-CN" w:bidi="ar"/>
                <w14:textFill>
                  <w14:solidFill>
                    <w14:schemeClr w14:val="tx1"/>
                  </w14:solidFill>
                </w14:textFill>
              </w:rPr>
              <w:t>培训</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宋体" w:eastAsia="仿宋_GB2312" w:cs="宋体"/>
                <w:color w:val="000000" w:themeColor="text1"/>
                <w:sz w:val="21"/>
                <w:szCs w:val="21"/>
                <w:lang w:val="en-US" w:eastAsia="zh-CN" w:bidi="ar"/>
                <w14:textFill>
                  <w14:solidFill>
                    <w14:schemeClr w14:val="tx1"/>
                  </w14:solidFill>
                </w14:textFill>
              </w:rPr>
            </w:pPr>
            <w:r>
              <w:rPr>
                <w:rFonts w:hint="eastAsia" w:ascii="仿宋_GB2312" w:hAnsi="宋体" w:eastAsia="仿宋_GB2312" w:cs="宋体"/>
                <w:color w:val="000000" w:themeColor="text1"/>
                <w:sz w:val="21"/>
                <w:szCs w:val="21"/>
                <w:lang w:val="en-US" w:eastAsia="zh-CN" w:bidi="ar"/>
                <w14:textFill>
                  <w14:solidFill>
                    <w14:schemeClr w14:val="tx1"/>
                  </w14:solidFill>
                </w14:textFill>
              </w:rPr>
              <w:t>和职业技能考核鉴定</w:t>
            </w:r>
          </w:p>
        </w:tc>
        <w:tc>
          <w:tcPr>
            <w:tcW w:w="801"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val="en-US" w:eastAsia="zh-CN" w:bidi="ar"/>
              </w:rPr>
              <w:t>用人单位</w:t>
            </w:r>
          </w:p>
        </w:tc>
        <w:tc>
          <w:tcPr>
            <w:tcW w:w="2932" w:type="dxa"/>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r>
              <w:rPr>
                <w:rFonts w:ascii="仿宋_GB2312" w:hAnsi="宋体" w:eastAsia="仿宋_GB2312" w:cs="宋体"/>
                <w:color w:val="000000"/>
                <w:sz w:val="21"/>
                <w:szCs w:val="21"/>
                <w:lang w:bidi="ar"/>
              </w:rPr>
              <w:t>实施职业技能培训的民办学校是否将出资人取得回报比例的决定和向社会公布的有关办学水平和教育质量等材料、财务状况报审批机关备案，或者备案材料不真实的情形</w:t>
            </w:r>
          </w:p>
        </w:tc>
        <w:tc>
          <w:tcPr>
            <w:tcW w:w="7248" w:type="dxa"/>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r>
              <w:rPr>
                <w:rFonts w:ascii="仿宋_GB2312" w:hAnsi="宋体" w:eastAsia="仿宋_GB2312" w:cs="宋体"/>
                <w:color w:val="000000"/>
                <w:sz w:val="21"/>
                <w:szCs w:val="21"/>
                <w:lang w:bidi="ar"/>
              </w:rPr>
              <w:t>《民办教育促进法实施条例》第</w:t>
            </w:r>
            <w:r>
              <w:rPr>
                <w:rFonts w:hint="eastAsia" w:ascii="仿宋_GB2312" w:hAnsi="宋体" w:eastAsia="仿宋_GB2312" w:cs="宋体"/>
                <w:color w:val="000000"/>
                <w:sz w:val="21"/>
                <w:szCs w:val="21"/>
                <w:lang w:val="en-US" w:eastAsia="zh-CN" w:bidi="ar"/>
              </w:rPr>
              <w:t>50</w:t>
            </w:r>
            <w:r>
              <w:rPr>
                <w:rFonts w:ascii="仿宋_GB2312" w:hAnsi="宋体" w:eastAsia="仿宋_GB2312" w:cs="宋体"/>
                <w:color w:val="000000"/>
                <w:sz w:val="21"/>
                <w:szCs w:val="21"/>
                <w:lang w:bidi="ar"/>
              </w:rPr>
              <w:t>条</w:t>
            </w:r>
            <w:r>
              <w:rPr>
                <w:rFonts w:hint="eastAsia" w:ascii="仿宋_GB2312" w:hAnsi="宋体" w:eastAsia="仿宋_GB2312" w:cs="宋体"/>
                <w:color w:val="000000"/>
                <w:sz w:val="21"/>
                <w:szCs w:val="21"/>
                <w:lang w:bidi="ar"/>
              </w:rPr>
              <w:t>：</w:t>
            </w:r>
            <w:r>
              <w:rPr>
                <w:rFonts w:ascii="仿宋_GB2312" w:hAnsi="宋体" w:eastAsia="仿宋_GB2312" w:cs="宋体"/>
                <w:color w:val="000000"/>
                <w:sz w:val="21"/>
                <w:szCs w:val="21"/>
                <w:lang w:bidi="ar"/>
              </w:rPr>
              <w:t>民办学校未依照本条例的规定将出资人取得回报比例的决定和向社会公布的与其办学水平和教育质量有关的材料、财务状况报审批机关备案，或者向审批机关备案的材料不真实的，由审批机关责令改正，并予以警告；有违法所得的，没收违法所得；情节严重的，责令停止招生、吊销办学许可证。</w:t>
            </w:r>
          </w:p>
        </w:tc>
        <w:tc>
          <w:tcPr>
            <w:tcW w:w="1190" w:type="dxa"/>
            <w:vMerge w:val="continue"/>
          </w:tcPr>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p>
        </w:tc>
        <w:tc>
          <w:tcPr>
            <w:tcW w:w="1123" w:type="dxa"/>
            <w:vMerge w:val="continue"/>
          </w:tcPr>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Theme="minorHAnsi" w:hAnsiTheme="minorHAnsi" w:eastAsiaTheme="minorEastAsia"/>
                <w:sz w:val="21"/>
                <w:szCs w:val="21"/>
                <w:lang w:eastAsia="zh-CN"/>
              </w:rPr>
            </w:pPr>
            <w:r>
              <w:rPr>
                <w:rFonts w:hint="eastAsia" w:asciiTheme="minorHAnsi" w:hAnsiTheme="minorHAnsi" w:eastAsiaTheme="minorEastAsia"/>
                <w:sz w:val="21"/>
                <w:szCs w:val="21"/>
              </w:rPr>
              <w:t>7</w:t>
            </w:r>
            <w:r>
              <w:rPr>
                <w:rFonts w:hint="eastAsia" w:asciiTheme="minorHAnsi" w:hAnsiTheme="minorHAnsi" w:eastAsiaTheme="minorEastAsia"/>
                <w:sz w:val="21"/>
                <w:szCs w:val="21"/>
                <w:lang w:val="en-US" w:eastAsia="zh-CN"/>
              </w:rPr>
              <w:t>3</w:t>
            </w:r>
          </w:p>
        </w:tc>
        <w:tc>
          <w:tcPr>
            <w:tcW w:w="709"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宋体" w:eastAsia="仿宋_GB2312" w:cs="宋体"/>
                <w:color w:val="000000" w:themeColor="text1"/>
                <w:sz w:val="21"/>
                <w:szCs w:val="21"/>
                <w:lang w:val="en-US" w:eastAsia="zh-CN" w:bidi="ar"/>
                <w14:textFill>
                  <w14:solidFill>
                    <w14:schemeClr w14:val="tx1"/>
                  </w14:solidFill>
                </w14:textFill>
              </w:rPr>
            </w:pPr>
            <w:r>
              <w:rPr>
                <w:rFonts w:hint="eastAsia" w:ascii="仿宋_GB2312" w:hAnsi="宋体" w:eastAsia="仿宋_GB2312" w:cs="宋体"/>
                <w:color w:val="000000" w:themeColor="text1"/>
                <w:sz w:val="21"/>
                <w:szCs w:val="21"/>
                <w:lang w:val="en-US" w:eastAsia="zh-CN" w:bidi="ar"/>
                <w14:textFill>
                  <w14:solidFill>
                    <w14:schemeClr w14:val="tx1"/>
                  </w14:solidFill>
                </w14:textFill>
              </w:rPr>
              <w:t>职业</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宋体" w:eastAsia="仿宋_GB2312" w:cs="宋体"/>
                <w:color w:val="000000" w:themeColor="text1"/>
                <w:sz w:val="21"/>
                <w:szCs w:val="21"/>
                <w:lang w:val="en-US" w:eastAsia="zh-CN" w:bidi="ar"/>
                <w14:textFill>
                  <w14:solidFill>
                    <w14:schemeClr w14:val="tx1"/>
                  </w14:solidFill>
                </w14:textFill>
              </w:rPr>
            </w:pPr>
            <w:r>
              <w:rPr>
                <w:rFonts w:hint="eastAsia" w:ascii="仿宋_GB2312" w:hAnsi="宋体" w:eastAsia="仿宋_GB2312" w:cs="宋体"/>
                <w:color w:val="000000" w:themeColor="text1"/>
                <w:sz w:val="21"/>
                <w:szCs w:val="21"/>
                <w:lang w:val="en-US" w:eastAsia="zh-CN" w:bidi="ar"/>
                <w14:textFill>
                  <w14:solidFill>
                    <w14:schemeClr w14:val="tx1"/>
                  </w14:solidFill>
                </w14:textFill>
              </w:rPr>
              <w:t>技能</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宋体" w:eastAsia="仿宋_GB2312" w:cs="宋体"/>
                <w:color w:val="000000" w:themeColor="text1"/>
                <w:sz w:val="21"/>
                <w:szCs w:val="21"/>
                <w:lang w:val="en-US" w:eastAsia="zh-CN" w:bidi="ar"/>
                <w14:textFill>
                  <w14:solidFill>
                    <w14:schemeClr w14:val="tx1"/>
                  </w14:solidFill>
                </w14:textFill>
              </w:rPr>
            </w:pPr>
            <w:r>
              <w:rPr>
                <w:rFonts w:hint="eastAsia" w:ascii="仿宋_GB2312" w:hAnsi="宋体" w:eastAsia="仿宋_GB2312" w:cs="宋体"/>
                <w:color w:val="000000" w:themeColor="text1"/>
                <w:sz w:val="21"/>
                <w:szCs w:val="21"/>
                <w:lang w:val="en-US" w:eastAsia="zh-CN" w:bidi="ar"/>
                <w14:textFill>
                  <w14:solidFill>
                    <w14:schemeClr w14:val="tx1"/>
                  </w14:solidFill>
                </w14:textFill>
              </w:rPr>
              <w:t>培训</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宋体" w:eastAsia="仿宋_GB2312" w:cs="宋体"/>
                <w:color w:val="000000" w:themeColor="text1"/>
                <w:sz w:val="21"/>
                <w:szCs w:val="21"/>
                <w:lang w:val="en-US" w:eastAsia="zh-CN" w:bidi="ar"/>
                <w14:textFill>
                  <w14:solidFill>
                    <w14:schemeClr w14:val="tx1"/>
                  </w14:solidFill>
                </w14:textFill>
              </w:rPr>
            </w:pPr>
            <w:r>
              <w:rPr>
                <w:rFonts w:hint="eastAsia" w:ascii="仿宋_GB2312" w:hAnsi="宋体" w:eastAsia="仿宋_GB2312" w:cs="宋体"/>
                <w:color w:val="000000" w:themeColor="text1"/>
                <w:sz w:val="21"/>
                <w:szCs w:val="21"/>
                <w:lang w:val="en-US" w:eastAsia="zh-CN" w:bidi="ar"/>
                <w14:textFill>
                  <w14:solidFill>
                    <w14:schemeClr w14:val="tx1"/>
                  </w14:solidFill>
                </w14:textFill>
              </w:rPr>
              <w:t>和职业技能考核鉴定</w:t>
            </w:r>
          </w:p>
        </w:tc>
        <w:tc>
          <w:tcPr>
            <w:tcW w:w="801"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val="en-US" w:eastAsia="zh-CN" w:bidi="ar"/>
              </w:rPr>
              <w:t>用人单位</w:t>
            </w:r>
          </w:p>
        </w:tc>
        <w:tc>
          <w:tcPr>
            <w:tcW w:w="2932" w:type="dxa"/>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r>
              <w:rPr>
                <w:rFonts w:ascii="仿宋_GB2312" w:hAnsi="宋体" w:eastAsia="仿宋_GB2312" w:cs="宋体"/>
                <w:color w:val="000000"/>
                <w:sz w:val="21"/>
                <w:szCs w:val="21"/>
                <w:lang w:bidi="ar"/>
              </w:rPr>
              <w:t>实施职业技能培训的民办学校是否存在管理混乱严重影响教育教学，存在《民办教育促进法实施条例》第51条的情形</w:t>
            </w:r>
          </w:p>
        </w:tc>
        <w:tc>
          <w:tcPr>
            <w:tcW w:w="7248" w:type="dxa"/>
            <w:vAlign w:val="center"/>
          </w:tcPr>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r>
              <w:rPr>
                <w:rFonts w:ascii="仿宋_GB2312" w:hAnsi="宋体" w:eastAsia="仿宋_GB2312" w:cs="宋体"/>
                <w:color w:val="000000"/>
                <w:sz w:val="21"/>
                <w:szCs w:val="21"/>
                <w:lang w:bidi="ar"/>
              </w:rPr>
              <w:t>《民办教育促进法实施条例》第</w:t>
            </w:r>
            <w:r>
              <w:rPr>
                <w:rFonts w:hint="eastAsia" w:ascii="仿宋_GB2312" w:hAnsi="宋体" w:eastAsia="仿宋_GB2312" w:cs="宋体"/>
                <w:color w:val="000000"/>
                <w:sz w:val="21"/>
                <w:szCs w:val="21"/>
                <w:lang w:val="en-US" w:eastAsia="zh-CN" w:bidi="ar"/>
              </w:rPr>
              <w:t>51</w:t>
            </w:r>
            <w:r>
              <w:rPr>
                <w:rFonts w:ascii="仿宋_GB2312" w:hAnsi="宋体" w:eastAsia="仿宋_GB2312" w:cs="宋体"/>
                <w:color w:val="000000"/>
                <w:sz w:val="21"/>
                <w:szCs w:val="21"/>
                <w:lang w:bidi="ar"/>
              </w:rPr>
              <w:t>条</w:t>
            </w:r>
            <w:r>
              <w:rPr>
                <w:rFonts w:hint="eastAsia" w:ascii="仿宋_GB2312" w:hAnsi="宋体" w:eastAsia="仿宋_GB2312" w:cs="宋体"/>
                <w:color w:val="000000"/>
                <w:sz w:val="21"/>
                <w:szCs w:val="21"/>
                <w:lang w:bidi="ar"/>
              </w:rPr>
              <w:t>：</w:t>
            </w:r>
            <w:r>
              <w:rPr>
                <w:rFonts w:ascii="仿宋_GB2312" w:hAnsi="宋体" w:eastAsia="仿宋_GB2312" w:cs="宋体"/>
                <w:color w:val="000000"/>
                <w:sz w:val="21"/>
                <w:szCs w:val="21"/>
                <w:lang w:bidi="ar"/>
              </w:rPr>
              <w:t>民办学校管理混乱严重影响教育教学，有下列情形之一的，依照民办教育促进法第六十二条的规定予以处罚：</w:t>
            </w:r>
          </w:p>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r>
              <w:rPr>
                <w:rFonts w:ascii="仿宋_GB2312" w:hAnsi="宋体" w:eastAsia="仿宋_GB2312" w:cs="宋体"/>
                <w:color w:val="000000"/>
                <w:sz w:val="21"/>
                <w:szCs w:val="21"/>
                <w:lang w:bidi="ar"/>
              </w:rPr>
              <w:t>（一）理事会、董事会或者其他形式决策机构未依法履行职责的；</w:t>
            </w:r>
          </w:p>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r>
              <w:rPr>
                <w:rFonts w:ascii="仿宋_GB2312" w:hAnsi="宋体" w:eastAsia="仿宋_GB2312" w:cs="宋体"/>
                <w:color w:val="000000"/>
                <w:sz w:val="21"/>
                <w:szCs w:val="21"/>
                <w:lang w:bidi="ar"/>
              </w:rPr>
              <w:t>（二）教学条件明显不能满足教学要求、教育教学质量低下，未及时采取措施的；</w:t>
            </w:r>
          </w:p>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r>
              <w:rPr>
                <w:rFonts w:ascii="仿宋_GB2312" w:hAnsi="宋体" w:eastAsia="仿宋_GB2312" w:cs="宋体"/>
                <w:color w:val="000000"/>
                <w:sz w:val="21"/>
                <w:szCs w:val="21"/>
                <w:lang w:bidi="ar"/>
              </w:rPr>
              <w:t>（三）校舍或者其他教育教学设施、设备存在重大安全隐患，未及时采取措施的；</w:t>
            </w:r>
          </w:p>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r>
              <w:rPr>
                <w:rFonts w:ascii="仿宋_GB2312" w:hAnsi="宋体" w:eastAsia="仿宋_GB2312" w:cs="宋体"/>
                <w:color w:val="000000"/>
                <w:sz w:val="21"/>
                <w:szCs w:val="21"/>
                <w:lang w:bidi="ar"/>
              </w:rPr>
              <w:t>（四）未依照《中华人民共和国会计法》和国家统一的会计制度进行会计核算、编制财务会计报告，财务、资产管理混乱的；</w:t>
            </w:r>
          </w:p>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r>
              <w:rPr>
                <w:rFonts w:ascii="仿宋_GB2312" w:hAnsi="宋体" w:eastAsia="仿宋_GB2312" w:cs="宋体"/>
                <w:color w:val="000000"/>
                <w:sz w:val="21"/>
                <w:szCs w:val="21"/>
                <w:lang w:bidi="ar"/>
              </w:rPr>
              <w:t>（五）侵犯受教育者的合法权益，产生恶劣社会影响的；</w:t>
            </w:r>
          </w:p>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r>
              <w:rPr>
                <w:rFonts w:ascii="仿宋_GB2312" w:hAnsi="宋体" w:eastAsia="仿宋_GB2312" w:cs="宋体"/>
                <w:color w:val="000000"/>
                <w:sz w:val="21"/>
                <w:szCs w:val="21"/>
                <w:lang w:bidi="ar"/>
              </w:rPr>
              <w:t>（六）违反国家规定聘任、解聘教师的。</w:t>
            </w:r>
          </w:p>
        </w:tc>
        <w:tc>
          <w:tcPr>
            <w:tcW w:w="1190" w:type="dxa"/>
            <w:vMerge w:val="restart"/>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bidi="ar"/>
              </w:rPr>
              <w:t>同上</w:t>
            </w:r>
          </w:p>
        </w:tc>
        <w:tc>
          <w:tcPr>
            <w:tcW w:w="1123" w:type="dxa"/>
            <w:vMerge w:val="restart"/>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bidi="ar"/>
              </w:rPr>
              <w:t>同上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Theme="minorHAnsi" w:hAnsiTheme="minorHAnsi" w:eastAsiaTheme="minorEastAsia"/>
                <w:sz w:val="21"/>
                <w:szCs w:val="21"/>
                <w:lang w:eastAsia="zh-CN"/>
              </w:rPr>
            </w:pPr>
            <w:r>
              <w:rPr>
                <w:rFonts w:hint="eastAsia" w:asciiTheme="minorHAnsi" w:hAnsiTheme="minorHAnsi" w:eastAsiaTheme="minorEastAsia"/>
                <w:sz w:val="21"/>
                <w:szCs w:val="21"/>
              </w:rPr>
              <w:t>7</w:t>
            </w:r>
            <w:r>
              <w:rPr>
                <w:rFonts w:hint="eastAsia" w:asciiTheme="minorHAnsi" w:hAnsiTheme="minorHAnsi" w:eastAsiaTheme="minorEastAsia"/>
                <w:sz w:val="21"/>
                <w:szCs w:val="21"/>
                <w:lang w:val="en-US" w:eastAsia="zh-CN"/>
              </w:rPr>
              <w:t>4</w:t>
            </w:r>
          </w:p>
        </w:tc>
        <w:tc>
          <w:tcPr>
            <w:tcW w:w="709"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宋体" w:eastAsia="仿宋_GB2312" w:cs="宋体"/>
                <w:color w:val="000000" w:themeColor="text1"/>
                <w:sz w:val="21"/>
                <w:szCs w:val="21"/>
                <w:lang w:val="en-US" w:eastAsia="zh-CN" w:bidi="ar"/>
                <w14:textFill>
                  <w14:solidFill>
                    <w14:schemeClr w14:val="tx1"/>
                  </w14:solidFill>
                </w14:textFill>
              </w:rPr>
            </w:pPr>
            <w:r>
              <w:rPr>
                <w:rFonts w:hint="eastAsia" w:ascii="仿宋_GB2312" w:hAnsi="宋体" w:eastAsia="仿宋_GB2312" w:cs="宋体"/>
                <w:color w:val="000000" w:themeColor="text1"/>
                <w:sz w:val="21"/>
                <w:szCs w:val="21"/>
                <w:lang w:val="en-US" w:eastAsia="zh-CN" w:bidi="ar"/>
                <w14:textFill>
                  <w14:solidFill>
                    <w14:schemeClr w14:val="tx1"/>
                  </w14:solidFill>
                </w14:textFill>
              </w:rPr>
              <w:t>职业</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宋体" w:eastAsia="仿宋_GB2312" w:cs="宋体"/>
                <w:color w:val="000000" w:themeColor="text1"/>
                <w:sz w:val="21"/>
                <w:szCs w:val="21"/>
                <w:lang w:val="en-US" w:eastAsia="zh-CN" w:bidi="ar"/>
                <w14:textFill>
                  <w14:solidFill>
                    <w14:schemeClr w14:val="tx1"/>
                  </w14:solidFill>
                </w14:textFill>
              </w:rPr>
            </w:pPr>
            <w:r>
              <w:rPr>
                <w:rFonts w:hint="eastAsia" w:ascii="仿宋_GB2312" w:hAnsi="宋体" w:eastAsia="仿宋_GB2312" w:cs="宋体"/>
                <w:color w:val="000000" w:themeColor="text1"/>
                <w:sz w:val="21"/>
                <w:szCs w:val="21"/>
                <w:lang w:val="en-US" w:eastAsia="zh-CN" w:bidi="ar"/>
                <w14:textFill>
                  <w14:solidFill>
                    <w14:schemeClr w14:val="tx1"/>
                  </w14:solidFill>
                </w14:textFill>
              </w:rPr>
              <w:t>技能</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宋体" w:eastAsia="仿宋_GB2312" w:cs="宋体"/>
                <w:color w:val="000000" w:themeColor="text1"/>
                <w:sz w:val="21"/>
                <w:szCs w:val="21"/>
                <w:lang w:val="en-US" w:eastAsia="zh-CN" w:bidi="ar"/>
                <w14:textFill>
                  <w14:solidFill>
                    <w14:schemeClr w14:val="tx1"/>
                  </w14:solidFill>
                </w14:textFill>
              </w:rPr>
            </w:pPr>
            <w:r>
              <w:rPr>
                <w:rFonts w:hint="eastAsia" w:ascii="仿宋_GB2312" w:hAnsi="宋体" w:eastAsia="仿宋_GB2312" w:cs="宋体"/>
                <w:color w:val="000000" w:themeColor="text1"/>
                <w:sz w:val="21"/>
                <w:szCs w:val="21"/>
                <w:lang w:val="en-US" w:eastAsia="zh-CN" w:bidi="ar"/>
                <w14:textFill>
                  <w14:solidFill>
                    <w14:schemeClr w14:val="tx1"/>
                  </w14:solidFill>
                </w14:textFill>
              </w:rPr>
              <w:t>培训</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宋体" w:eastAsia="仿宋_GB2312" w:cs="宋体"/>
                <w:color w:val="000000" w:themeColor="text1"/>
                <w:sz w:val="21"/>
                <w:szCs w:val="21"/>
                <w:lang w:val="en-US" w:eastAsia="zh-CN" w:bidi="ar"/>
                <w14:textFill>
                  <w14:solidFill>
                    <w14:schemeClr w14:val="tx1"/>
                  </w14:solidFill>
                </w14:textFill>
              </w:rPr>
            </w:pPr>
            <w:r>
              <w:rPr>
                <w:rFonts w:hint="eastAsia" w:ascii="仿宋_GB2312" w:hAnsi="宋体" w:eastAsia="仿宋_GB2312" w:cs="宋体"/>
                <w:color w:val="000000" w:themeColor="text1"/>
                <w:sz w:val="21"/>
                <w:szCs w:val="21"/>
                <w:lang w:val="en-US" w:eastAsia="zh-CN" w:bidi="ar"/>
                <w14:textFill>
                  <w14:solidFill>
                    <w14:schemeClr w14:val="tx1"/>
                  </w14:solidFill>
                </w14:textFill>
              </w:rPr>
              <w:t>和职业技能考核鉴定</w:t>
            </w:r>
          </w:p>
        </w:tc>
        <w:tc>
          <w:tcPr>
            <w:tcW w:w="801"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val="en-US" w:eastAsia="zh-CN" w:bidi="ar"/>
              </w:rPr>
              <w:t>用人单位</w:t>
            </w:r>
          </w:p>
        </w:tc>
        <w:tc>
          <w:tcPr>
            <w:tcW w:w="2932" w:type="dxa"/>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r>
              <w:rPr>
                <w:rFonts w:ascii="仿宋_GB2312" w:hAnsi="宋体" w:eastAsia="仿宋_GB2312" w:cs="宋体"/>
                <w:color w:val="000000"/>
                <w:sz w:val="21"/>
                <w:szCs w:val="21"/>
                <w:lang w:bidi="ar"/>
              </w:rPr>
              <w:t>单位或个人是否存在未经批准擅自设立实施职业技能培训的中外合作办学机构或者以不正当手段骗取中外合作办学许可证的情形</w:t>
            </w:r>
          </w:p>
        </w:tc>
        <w:tc>
          <w:tcPr>
            <w:tcW w:w="7248" w:type="dxa"/>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r>
              <w:rPr>
                <w:rFonts w:ascii="仿宋_GB2312" w:hAnsi="宋体" w:eastAsia="仿宋_GB2312" w:cs="宋体"/>
                <w:color w:val="000000"/>
                <w:sz w:val="21"/>
                <w:szCs w:val="21"/>
                <w:lang w:bidi="ar"/>
              </w:rPr>
              <w:t>《中外合作办学条例》第</w:t>
            </w:r>
            <w:r>
              <w:rPr>
                <w:rFonts w:hint="eastAsia" w:ascii="仿宋_GB2312" w:hAnsi="宋体" w:eastAsia="仿宋_GB2312" w:cs="宋体"/>
                <w:color w:val="000000"/>
                <w:sz w:val="21"/>
                <w:szCs w:val="21"/>
                <w:lang w:val="en-US" w:eastAsia="zh-CN" w:bidi="ar"/>
              </w:rPr>
              <w:t>51</w:t>
            </w:r>
            <w:r>
              <w:rPr>
                <w:rFonts w:ascii="仿宋_GB2312" w:hAnsi="宋体" w:eastAsia="仿宋_GB2312" w:cs="宋体"/>
                <w:color w:val="000000"/>
                <w:sz w:val="21"/>
                <w:szCs w:val="21"/>
                <w:lang w:bidi="ar"/>
              </w:rPr>
              <w:t>条</w:t>
            </w:r>
            <w:r>
              <w:rPr>
                <w:rFonts w:hint="eastAsia" w:ascii="仿宋_GB2312" w:hAnsi="宋体" w:eastAsia="仿宋_GB2312" w:cs="宋体"/>
                <w:color w:val="000000"/>
                <w:sz w:val="21"/>
                <w:szCs w:val="21"/>
                <w:lang w:bidi="ar"/>
              </w:rPr>
              <w:t>：违反本条例的规定，未经批准擅自设立中外合作办学机构，或者以不正当手段骗取中外合作办学许可证的，由教育行政部门、劳动行政部门按照职责分工予以取缔或者会同公安机关予以取缔，责令退还向学生收取的费用，并处以10万元以下的罚款；触犯刑律的，依照刑法关于诈骗罪或者其他罪的规定，依法追究刑事责任。</w:t>
            </w:r>
          </w:p>
        </w:tc>
        <w:tc>
          <w:tcPr>
            <w:tcW w:w="1190" w:type="dxa"/>
            <w:vMerge w:val="continue"/>
          </w:tcPr>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p>
        </w:tc>
        <w:tc>
          <w:tcPr>
            <w:tcW w:w="1123" w:type="dxa"/>
            <w:vMerge w:val="continue"/>
          </w:tcPr>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Theme="minorHAnsi" w:hAnsiTheme="minorHAnsi" w:eastAsiaTheme="minorEastAsia"/>
                <w:sz w:val="21"/>
                <w:szCs w:val="21"/>
                <w:lang w:eastAsia="zh-CN"/>
              </w:rPr>
            </w:pPr>
            <w:r>
              <w:rPr>
                <w:rFonts w:hint="eastAsia" w:asciiTheme="minorHAnsi" w:hAnsiTheme="minorHAnsi" w:eastAsiaTheme="minorEastAsia"/>
                <w:sz w:val="21"/>
                <w:szCs w:val="21"/>
              </w:rPr>
              <w:t>7</w:t>
            </w:r>
            <w:r>
              <w:rPr>
                <w:rFonts w:hint="eastAsia" w:asciiTheme="minorHAnsi" w:hAnsiTheme="minorHAnsi" w:eastAsiaTheme="minorEastAsia"/>
                <w:sz w:val="21"/>
                <w:szCs w:val="21"/>
                <w:lang w:val="en-US" w:eastAsia="zh-CN"/>
              </w:rPr>
              <w:t>5</w:t>
            </w:r>
          </w:p>
        </w:tc>
        <w:tc>
          <w:tcPr>
            <w:tcW w:w="709"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宋体" w:eastAsia="仿宋_GB2312" w:cs="宋体"/>
                <w:color w:val="000000" w:themeColor="text1"/>
                <w:sz w:val="21"/>
                <w:szCs w:val="21"/>
                <w:lang w:val="en-US" w:eastAsia="zh-CN" w:bidi="ar"/>
                <w14:textFill>
                  <w14:solidFill>
                    <w14:schemeClr w14:val="tx1"/>
                  </w14:solidFill>
                </w14:textFill>
              </w:rPr>
            </w:pPr>
            <w:r>
              <w:rPr>
                <w:rFonts w:hint="eastAsia" w:ascii="仿宋_GB2312" w:hAnsi="宋体" w:eastAsia="仿宋_GB2312" w:cs="宋体"/>
                <w:color w:val="000000" w:themeColor="text1"/>
                <w:sz w:val="21"/>
                <w:szCs w:val="21"/>
                <w:lang w:val="en-US" w:eastAsia="zh-CN" w:bidi="ar"/>
                <w14:textFill>
                  <w14:solidFill>
                    <w14:schemeClr w14:val="tx1"/>
                  </w14:solidFill>
                </w14:textFill>
              </w:rPr>
              <w:t>职业</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宋体" w:eastAsia="仿宋_GB2312" w:cs="宋体"/>
                <w:color w:val="000000" w:themeColor="text1"/>
                <w:sz w:val="21"/>
                <w:szCs w:val="21"/>
                <w:lang w:val="en-US" w:eastAsia="zh-CN" w:bidi="ar"/>
                <w14:textFill>
                  <w14:solidFill>
                    <w14:schemeClr w14:val="tx1"/>
                  </w14:solidFill>
                </w14:textFill>
              </w:rPr>
            </w:pPr>
            <w:r>
              <w:rPr>
                <w:rFonts w:hint="eastAsia" w:ascii="仿宋_GB2312" w:hAnsi="宋体" w:eastAsia="仿宋_GB2312" w:cs="宋体"/>
                <w:color w:val="000000" w:themeColor="text1"/>
                <w:sz w:val="21"/>
                <w:szCs w:val="21"/>
                <w:lang w:val="en-US" w:eastAsia="zh-CN" w:bidi="ar"/>
                <w14:textFill>
                  <w14:solidFill>
                    <w14:schemeClr w14:val="tx1"/>
                  </w14:solidFill>
                </w14:textFill>
              </w:rPr>
              <w:t>技能</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宋体" w:eastAsia="仿宋_GB2312" w:cs="宋体"/>
                <w:color w:val="000000" w:themeColor="text1"/>
                <w:sz w:val="21"/>
                <w:szCs w:val="21"/>
                <w:lang w:val="en-US" w:eastAsia="zh-CN" w:bidi="ar"/>
                <w14:textFill>
                  <w14:solidFill>
                    <w14:schemeClr w14:val="tx1"/>
                  </w14:solidFill>
                </w14:textFill>
              </w:rPr>
            </w:pPr>
            <w:r>
              <w:rPr>
                <w:rFonts w:hint="eastAsia" w:ascii="仿宋_GB2312" w:hAnsi="宋体" w:eastAsia="仿宋_GB2312" w:cs="宋体"/>
                <w:color w:val="000000" w:themeColor="text1"/>
                <w:sz w:val="21"/>
                <w:szCs w:val="21"/>
                <w:lang w:val="en-US" w:eastAsia="zh-CN" w:bidi="ar"/>
                <w14:textFill>
                  <w14:solidFill>
                    <w14:schemeClr w14:val="tx1"/>
                  </w14:solidFill>
                </w14:textFill>
              </w:rPr>
              <w:t>培训</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宋体" w:eastAsia="仿宋_GB2312" w:cs="宋体"/>
                <w:color w:val="000000" w:themeColor="text1"/>
                <w:sz w:val="21"/>
                <w:szCs w:val="21"/>
                <w:lang w:val="en-US" w:eastAsia="zh-CN" w:bidi="ar"/>
                <w14:textFill>
                  <w14:solidFill>
                    <w14:schemeClr w14:val="tx1"/>
                  </w14:solidFill>
                </w14:textFill>
              </w:rPr>
            </w:pPr>
            <w:r>
              <w:rPr>
                <w:rFonts w:hint="eastAsia" w:ascii="仿宋_GB2312" w:hAnsi="宋体" w:eastAsia="仿宋_GB2312" w:cs="宋体"/>
                <w:color w:val="000000" w:themeColor="text1"/>
                <w:sz w:val="21"/>
                <w:szCs w:val="21"/>
                <w:lang w:val="en-US" w:eastAsia="zh-CN" w:bidi="ar"/>
                <w14:textFill>
                  <w14:solidFill>
                    <w14:schemeClr w14:val="tx1"/>
                  </w14:solidFill>
                </w14:textFill>
              </w:rPr>
              <w:t>和职业技能考核鉴定</w:t>
            </w:r>
          </w:p>
        </w:tc>
        <w:tc>
          <w:tcPr>
            <w:tcW w:w="801"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val="en-US" w:eastAsia="zh-CN" w:bidi="ar"/>
              </w:rPr>
              <w:t>用人单位</w:t>
            </w:r>
          </w:p>
        </w:tc>
        <w:tc>
          <w:tcPr>
            <w:tcW w:w="2932" w:type="dxa"/>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r>
              <w:rPr>
                <w:rFonts w:ascii="仿宋_GB2312" w:hAnsi="宋体" w:eastAsia="仿宋_GB2312" w:cs="宋体"/>
                <w:color w:val="000000"/>
                <w:sz w:val="21"/>
                <w:szCs w:val="21"/>
                <w:lang w:bidi="ar"/>
              </w:rPr>
              <w:t>实施职业技能培训的中外合作办学机构是否存在筹备设立期间招收学生的情形</w:t>
            </w:r>
          </w:p>
        </w:tc>
        <w:tc>
          <w:tcPr>
            <w:tcW w:w="7248" w:type="dxa"/>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r>
              <w:rPr>
                <w:rFonts w:ascii="仿宋_GB2312" w:hAnsi="宋体" w:eastAsia="仿宋_GB2312" w:cs="宋体"/>
                <w:color w:val="000000"/>
                <w:sz w:val="21"/>
                <w:szCs w:val="21"/>
                <w:lang w:bidi="ar"/>
              </w:rPr>
              <w:t>《中外合作办学条例》第</w:t>
            </w:r>
            <w:r>
              <w:rPr>
                <w:rFonts w:hint="eastAsia" w:ascii="仿宋_GB2312" w:hAnsi="宋体" w:eastAsia="仿宋_GB2312" w:cs="宋体"/>
                <w:color w:val="000000"/>
                <w:sz w:val="21"/>
                <w:szCs w:val="21"/>
                <w:lang w:val="en-US" w:eastAsia="zh-CN" w:bidi="ar"/>
              </w:rPr>
              <w:t>52</w:t>
            </w:r>
            <w:r>
              <w:rPr>
                <w:rFonts w:ascii="仿宋_GB2312" w:hAnsi="宋体" w:eastAsia="仿宋_GB2312" w:cs="宋体"/>
                <w:color w:val="000000"/>
                <w:sz w:val="21"/>
                <w:szCs w:val="21"/>
                <w:lang w:bidi="ar"/>
              </w:rPr>
              <w:t>条</w:t>
            </w:r>
            <w:r>
              <w:rPr>
                <w:rFonts w:hint="eastAsia" w:ascii="仿宋_GB2312" w:hAnsi="宋体" w:eastAsia="仿宋_GB2312" w:cs="宋体"/>
                <w:color w:val="000000"/>
                <w:sz w:val="21"/>
                <w:szCs w:val="21"/>
                <w:lang w:bidi="ar"/>
              </w:rPr>
              <w:t>：违反本条例的规定，在中外合作办学机构筹备设立期间招收学生的，由教育行政部门、劳动行政部门按照职责分工责令停止招生，责令退还向学生收取的费用，并处以10万元以下的罚款；情节严重，拒不停止招生的，由审批机关撤销筹备设立批准书。</w:t>
            </w:r>
          </w:p>
        </w:tc>
        <w:tc>
          <w:tcPr>
            <w:tcW w:w="1190" w:type="dxa"/>
            <w:vMerge w:val="continue"/>
          </w:tcPr>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p>
        </w:tc>
        <w:tc>
          <w:tcPr>
            <w:tcW w:w="1123" w:type="dxa"/>
            <w:vMerge w:val="continue"/>
          </w:tcPr>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Theme="minorHAnsi" w:hAnsiTheme="minorHAnsi" w:eastAsiaTheme="minorEastAsia"/>
                <w:sz w:val="21"/>
                <w:szCs w:val="21"/>
                <w:lang w:eastAsia="zh-CN"/>
              </w:rPr>
            </w:pPr>
            <w:r>
              <w:rPr>
                <w:rFonts w:hint="eastAsia" w:asciiTheme="minorHAnsi" w:hAnsiTheme="minorHAnsi" w:eastAsiaTheme="minorEastAsia"/>
                <w:sz w:val="21"/>
                <w:szCs w:val="21"/>
              </w:rPr>
              <w:t>7</w:t>
            </w:r>
            <w:r>
              <w:rPr>
                <w:rFonts w:hint="eastAsia" w:asciiTheme="minorHAnsi" w:hAnsiTheme="minorHAnsi" w:eastAsiaTheme="minorEastAsia"/>
                <w:sz w:val="21"/>
                <w:szCs w:val="21"/>
                <w:lang w:val="en-US" w:eastAsia="zh-CN"/>
              </w:rPr>
              <w:t>6</w:t>
            </w:r>
          </w:p>
        </w:tc>
        <w:tc>
          <w:tcPr>
            <w:tcW w:w="709" w:type="dxa"/>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仿宋_GB2312" w:hAnsi="宋体" w:eastAsia="仿宋_GB2312" w:cs="宋体"/>
                <w:color w:val="000000" w:themeColor="text1"/>
                <w:sz w:val="21"/>
                <w:szCs w:val="21"/>
                <w:lang w:val="en-US" w:eastAsia="zh-CN" w:bidi="ar"/>
                <w14:textFill>
                  <w14:solidFill>
                    <w14:schemeClr w14:val="tx1"/>
                  </w14:solidFill>
                </w14:textFill>
              </w:rPr>
            </w:pPr>
            <w:r>
              <w:rPr>
                <w:rFonts w:hint="eastAsia" w:ascii="仿宋_GB2312" w:hAnsi="宋体" w:eastAsia="仿宋_GB2312" w:cs="宋体"/>
                <w:color w:val="000000" w:themeColor="text1"/>
                <w:sz w:val="21"/>
                <w:szCs w:val="21"/>
                <w:lang w:val="en-US" w:eastAsia="zh-CN" w:bidi="ar"/>
                <w14:textFill>
                  <w14:solidFill>
                    <w14:schemeClr w14:val="tx1"/>
                  </w14:solidFill>
                </w14:textFill>
              </w:rPr>
              <w:t>职业</w:t>
            </w:r>
          </w:p>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仿宋_GB2312" w:hAnsi="宋体" w:eastAsia="仿宋_GB2312" w:cs="宋体"/>
                <w:color w:val="000000" w:themeColor="text1"/>
                <w:sz w:val="21"/>
                <w:szCs w:val="21"/>
                <w:lang w:val="en-US" w:eastAsia="zh-CN" w:bidi="ar"/>
                <w14:textFill>
                  <w14:solidFill>
                    <w14:schemeClr w14:val="tx1"/>
                  </w14:solidFill>
                </w14:textFill>
              </w:rPr>
            </w:pPr>
            <w:r>
              <w:rPr>
                <w:rFonts w:hint="eastAsia" w:ascii="仿宋_GB2312" w:hAnsi="宋体" w:eastAsia="仿宋_GB2312" w:cs="宋体"/>
                <w:color w:val="000000" w:themeColor="text1"/>
                <w:sz w:val="21"/>
                <w:szCs w:val="21"/>
                <w:lang w:val="en-US" w:eastAsia="zh-CN" w:bidi="ar"/>
                <w14:textFill>
                  <w14:solidFill>
                    <w14:schemeClr w14:val="tx1"/>
                  </w14:solidFill>
                </w14:textFill>
              </w:rPr>
              <w:t>技能</w:t>
            </w:r>
          </w:p>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仿宋_GB2312" w:hAnsi="宋体" w:eastAsia="仿宋_GB2312" w:cs="宋体"/>
                <w:color w:val="000000" w:themeColor="text1"/>
                <w:sz w:val="21"/>
                <w:szCs w:val="21"/>
                <w:lang w:val="en-US" w:eastAsia="zh-CN" w:bidi="ar"/>
                <w14:textFill>
                  <w14:solidFill>
                    <w14:schemeClr w14:val="tx1"/>
                  </w14:solidFill>
                </w14:textFill>
              </w:rPr>
            </w:pPr>
            <w:r>
              <w:rPr>
                <w:rFonts w:hint="eastAsia" w:ascii="仿宋_GB2312" w:hAnsi="宋体" w:eastAsia="仿宋_GB2312" w:cs="宋体"/>
                <w:color w:val="000000" w:themeColor="text1"/>
                <w:sz w:val="21"/>
                <w:szCs w:val="21"/>
                <w:lang w:val="en-US" w:eastAsia="zh-CN" w:bidi="ar"/>
                <w14:textFill>
                  <w14:solidFill>
                    <w14:schemeClr w14:val="tx1"/>
                  </w14:solidFill>
                </w14:textFill>
              </w:rPr>
              <w:t>培训</w:t>
            </w:r>
          </w:p>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仿宋_GB2312" w:hAnsi="宋体" w:eastAsia="仿宋_GB2312" w:cs="宋体"/>
                <w:color w:val="000000" w:themeColor="text1"/>
                <w:sz w:val="21"/>
                <w:szCs w:val="21"/>
                <w:lang w:val="en-US" w:eastAsia="zh-CN" w:bidi="ar"/>
                <w14:textFill>
                  <w14:solidFill>
                    <w14:schemeClr w14:val="tx1"/>
                  </w14:solidFill>
                </w14:textFill>
              </w:rPr>
            </w:pPr>
            <w:r>
              <w:rPr>
                <w:rFonts w:hint="eastAsia" w:ascii="仿宋_GB2312" w:hAnsi="宋体" w:eastAsia="仿宋_GB2312" w:cs="宋体"/>
                <w:color w:val="000000" w:themeColor="text1"/>
                <w:sz w:val="21"/>
                <w:szCs w:val="21"/>
                <w:lang w:val="en-US" w:eastAsia="zh-CN" w:bidi="ar"/>
                <w14:textFill>
                  <w14:solidFill>
                    <w14:schemeClr w14:val="tx1"/>
                  </w14:solidFill>
                </w14:textFill>
              </w:rPr>
              <w:t>教育</w:t>
            </w:r>
          </w:p>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仿宋_GB2312" w:hAnsi="宋体" w:eastAsia="仿宋_GB2312" w:cs="宋体"/>
                <w:color w:val="000000" w:themeColor="text1"/>
                <w:sz w:val="21"/>
                <w:szCs w:val="21"/>
                <w:lang w:val="en-US" w:eastAsia="zh-CN" w:bidi="ar"/>
                <w14:textFill>
                  <w14:solidFill>
                    <w14:schemeClr w14:val="tx1"/>
                  </w14:solidFill>
                </w14:textFill>
              </w:rPr>
            </w:pPr>
            <w:r>
              <w:rPr>
                <w:rFonts w:hint="eastAsia" w:ascii="仿宋_GB2312" w:hAnsi="宋体" w:eastAsia="仿宋_GB2312" w:cs="宋体"/>
                <w:color w:val="000000" w:themeColor="text1"/>
                <w:sz w:val="21"/>
                <w:szCs w:val="21"/>
                <w:lang w:val="en-US" w:eastAsia="zh-CN" w:bidi="ar"/>
                <w14:textFill>
                  <w14:solidFill>
                    <w14:schemeClr w14:val="tx1"/>
                  </w14:solidFill>
                </w14:textFill>
              </w:rPr>
              <w:t>鉴定</w:t>
            </w:r>
          </w:p>
        </w:tc>
        <w:tc>
          <w:tcPr>
            <w:tcW w:w="801"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val="en-US" w:eastAsia="zh-CN" w:bidi="ar"/>
              </w:rPr>
              <w:t>用人单位</w:t>
            </w:r>
          </w:p>
        </w:tc>
        <w:tc>
          <w:tcPr>
            <w:tcW w:w="2932" w:type="dxa"/>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r>
              <w:rPr>
                <w:rFonts w:ascii="仿宋_GB2312" w:hAnsi="宋体" w:eastAsia="仿宋_GB2312" w:cs="宋体"/>
                <w:color w:val="000000"/>
                <w:sz w:val="21"/>
                <w:szCs w:val="21"/>
                <w:lang w:bidi="ar"/>
              </w:rPr>
              <w:t>中外合作办学者是否存在虚假出资或者在中外合作办学机构成立后抽逃出资的情形</w:t>
            </w:r>
          </w:p>
        </w:tc>
        <w:tc>
          <w:tcPr>
            <w:tcW w:w="7248" w:type="dxa"/>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r>
              <w:rPr>
                <w:rFonts w:ascii="仿宋_GB2312" w:hAnsi="宋体" w:eastAsia="仿宋_GB2312" w:cs="宋体"/>
                <w:color w:val="000000"/>
                <w:sz w:val="21"/>
                <w:szCs w:val="21"/>
                <w:lang w:bidi="ar"/>
              </w:rPr>
              <w:t>《中外合作办学条例》第</w:t>
            </w:r>
            <w:r>
              <w:rPr>
                <w:rFonts w:hint="eastAsia" w:ascii="仿宋_GB2312" w:hAnsi="宋体" w:eastAsia="仿宋_GB2312" w:cs="宋体"/>
                <w:color w:val="000000"/>
                <w:sz w:val="21"/>
                <w:szCs w:val="21"/>
                <w:lang w:val="en-US" w:eastAsia="zh-CN" w:bidi="ar"/>
              </w:rPr>
              <w:t>53</w:t>
            </w:r>
            <w:r>
              <w:rPr>
                <w:rFonts w:ascii="仿宋_GB2312" w:hAnsi="宋体" w:eastAsia="仿宋_GB2312" w:cs="宋体"/>
                <w:color w:val="000000"/>
                <w:sz w:val="21"/>
                <w:szCs w:val="21"/>
                <w:lang w:bidi="ar"/>
              </w:rPr>
              <w:t>条</w:t>
            </w:r>
            <w:r>
              <w:rPr>
                <w:rFonts w:hint="eastAsia" w:ascii="仿宋_GB2312" w:hAnsi="宋体" w:eastAsia="仿宋_GB2312" w:cs="宋体"/>
                <w:color w:val="000000"/>
                <w:sz w:val="21"/>
                <w:szCs w:val="21"/>
                <w:lang w:bidi="ar"/>
              </w:rPr>
              <w:t>：中外合作办学者虚假出资或者在中外合作办学机构成立后抽逃出资的，由教育行政部门、劳动行政部门按照职责分工责令限期改正；逾期不改正的，由教育行政部门、劳动行政部门按照职责分工处以虚假出资金额或者抽逃出资金额2倍以下的罚款。</w:t>
            </w:r>
          </w:p>
        </w:tc>
        <w:tc>
          <w:tcPr>
            <w:tcW w:w="1190" w:type="dxa"/>
            <w:vMerge w:val="restart"/>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bidi="ar"/>
              </w:rPr>
              <w:t>同上</w:t>
            </w:r>
          </w:p>
        </w:tc>
        <w:tc>
          <w:tcPr>
            <w:tcW w:w="1123" w:type="dxa"/>
            <w:vMerge w:val="restart"/>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bidi="ar"/>
              </w:rPr>
              <w:t>同上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heme="minorHAnsi" w:hAnsiTheme="minorHAnsi" w:eastAsiaTheme="minorEastAsia"/>
                <w:sz w:val="21"/>
                <w:szCs w:val="21"/>
                <w:lang w:val="en-US" w:eastAsia="zh-CN"/>
              </w:rPr>
            </w:pPr>
            <w:r>
              <w:rPr>
                <w:rFonts w:hint="eastAsia" w:asciiTheme="minorHAnsi" w:hAnsiTheme="minorHAnsi" w:eastAsiaTheme="minorEastAsia"/>
                <w:sz w:val="21"/>
                <w:szCs w:val="21"/>
                <w:lang w:val="en-US" w:eastAsia="zh-CN"/>
              </w:rPr>
              <w:t>77</w:t>
            </w:r>
          </w:p>
        </w:tc>
        <w:tc>
          <w:tcPr>
            <w:tcW w:w="709" w:type="dxa"/>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仿宋_GB2312" w:hAnsi="宋体" w:eastAsia="仿宋_GB2312" w:cs="宋体"/>
                <w:color w:val="000000" w:themeColor="text1"/>
                <w:sz w:val="21"/>
                <w:szCs w:val="21"/>
                <w:lang w:val="en-US" w:eastAsia="zh-CN" w:bidi="ar"/>
                <w14:textFill>
                  <w14:solidFill>
                    <w14:schemeClr w14:val="tx1"/>
                  </w14:solidFill>
                </w14:textFill>
              </w:rPr>
            </w:pPr>
            <w:r>
              <w:rPr>
                <w:rFonts w:hint="eastAsia" w:ascii="仿宋_GB2312" w:hAnsi="宋体" w:eastAsia="仿宋_GB2312" w:cs="宋体"/>
                <w:color w:val="000000" w:themeColor="text1"/>
                <w:sz w:val="21"/>
                <w:szCs w:val="21"/>
                <w:lang w:val="en-US" w:eastAsia="zh-CN" w:bidi="ar"/>
                <w14:textFill>
                  <w14:solidFill>
                    <w14:schemeClr w14:val="tx1"/>
                  </w14:solidFill>
                </w14:textFill>
              </w:rPr>
              <w:t>职业</w:t>
            </w:r>
          </w:p>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仿宋_GB2312" w:hAnsi="宋体" w:eastAsia="仿宋_GB2312" w:cs="宋体"/>
                <w:color w:val="000000" w:themeColor="text1"/>
                <w:sz w:val="21"/>
                <w:szCs w:val="21"/>
                <w:lang w:val="en-US" w:eastAsia="zh-CN" w:bidi="ar"/>
                <w14:textFill>
                  <w14:solidFill>
                    <w14:schemeClr w14:val="tx1"/>
                  </w14:solidFill>
                </w14:textFill>
              </w:rPr>
            </w:pPr>
            <w:r>
              <w:rPr>
                <w:rFonts w:hint="eastAsia" w:ascii="仿宋_GB2312" w:hAnsi="宋体" w:eastAsia="仿宋_GB2312" w:cs="宋体"/>
                <w:color w:val="000000" w:themeColor="text1"/>
                <w:sz w:val="21"/>
                <w:szCs w:val="21"/>
                <w:lang w:val="en-US" w:eastAsia="zh-CN" w:bidi="ar"/>
                <w14:textFill>
                  <w14:solidFill>
                    <w14:schemeClr w14:val="tx1"/>
                  </w14:solidFill>
                </w14:textFill>
              </w:rPr>
              <w:t>技能</w:t>
            </w:r>
          </w:p>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仿宋_GB2312" w:hAnsi="宋体" w:eastAsia="仿宋_GB2312" w:cs="宋体"/>
                <w:color w:val="000000" w:themeColor="text1"/>
                <w:sz w:val="21"/>
                <w:szCs w:val="21"/>
                <w:lang w:val="en-US" w:eastAsia="zh-CN" w:bidi="ar"/>
                <w14:textFill>
                  <w14:solidFill>
                    <w14:schemeClr w14:val="tx1"/>
                  </w14:solidFill>
                </w14:textFill>
              </w:rPr>
            </w:pPr>
            <w:r>
              <w:rPr>
                <w:rFonts w:hint="eastAsia" w:ascii="仿宋_GB2312" w:hAnsi="宋体" w:eastAsia="仿宋_GB2312" w:cs="宋体"/>
                <w:color w:val="000000" w:themeColor="text1"/>
                <w:sz w:val="21"/>
                <w:szCs w:val="21"/>
                <w:lang w:val="en-US" w:eastAsia="zh-CN" w:bidi="ar"/>
                <w14:textFill>
                  <w14:solidFill>
                    <w14:schemeClr w14:val="tx1"/>
                  </w14:solidFill>
                </w14:textFill>
              </w:rPr>
              <w:t>培训</w:t>
            </w:r>
          </w:p>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仿宋_GB2312" w:hAnsi="宋体" w:eastAsia="仿宋_GB2312" w:cs="宋体"/>
                <w:color w:val="000000" w:themeColor="text1"/>
                <w:sz w:val="21"/>
                <w:szCs w:val="21"/>
                <w:lang w:val="en-US" w:eastAsia="zh-CN" w:bidi="ar"/>
                <w14:textFill>
                  <w14:solidFill>
                    <w14:schemeClr w14:val="tx1"/>
                  </w14:solidFill>
                </w14:textFill>
              </w:rPr>
            </w:pPr>
            <w:r>
              <w:rPr>
                <w:rFonts w:hint="eastAsia" w:ascii="仿宋_GB2312" w:hAnsi="宋体" w:eastAsia="仿宋_GB2312" w:cs="宋体"/>
                <w:color w:val="000000" w:themeColor="text1"/>
                <w:sz w:val="21"/>
                <w:szCs w:val="21"/>
                <w:lang w:val="en-US" w:eastAsia="zh-CN" w:bidi="ar"/>
                <w14:textFill>
                  <w14:solidFill>
                    <w14:schemeClr w14:val="tx1"/>
                  </w14:solidFill>
                </w14:textFill>
              </w:rPr>
              <w:t>教育</w:t>
            </w:r>
          </w:p>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仿宋_GB2312" w:hAnsi="宋体" w:eastAsia="仿宋_GB2312" w:cs="宋体"/>
                <w:color w:val="000000" w:themeColor="text1"/>
                <w:sz w:val="21"/>
                <w:szCs w:val="21"/>
                <w:lang w:val="en-US" w:eastAsia="zh-CN" w:bidi="ar"/>
                <w14:textFill>
                  <w14:solidFill>
                    <w14:schemeClr w14:val="tx1"/>
                  </w14:solidFill>
                </w14:textFill>
              </w:rPr>
            </w:pPr>
            <w:r>
              <w:rPr>
                <w:rFonts w:hint="eastAsia" w:ascii="仿宋_GB2312" w:hAnsi="宋体" w:eastAsia="仿宋_GB2312" w:cs="宋体"/>
                <w:color w:val="000000" w:themeColor="text1"/>
                <w:sz w:val="21"/>
                <w:szCs w:val="21"/>
                <w:lang w:val="en-US" w:eastAsia="zh-CN" w:bidi="ar"/>
                <w14:textFill>
                  <w14:solidFill>
                    <w14:schemeClr w14:val="tx1"/>
                  </w14:solidFill>
                </w14:textFill>
              </w:rPr>
              <w:t>鉴定</w:t>
            </w:r>
          </w:p>
        </w:tc>
        <w:tc>
          <w:tcPr>
            <w:tcW w:w="801"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val="en-US" w:eastAsia="zh-CN" w:bidi="ar"/>
              </w:rPr>
              <w:t>用人单位</w:t>
            </w:r>
          </w:p>
        </w:tc>
        <w:tc>
          <w:tcPr>
            <w:tcW w:w="2932" w:type="dxa"/>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r>
              <w:rPr>
                <w:rFonts w:ascii="仿宋_GB2312" w:hAnsi="宋体" w:eastAsia="仿宋_GB2312" w:cs="宋体"/>
                <w:color w:val="000000"/>
                <w:sz w:val="21"/>
                <w:szCs w:val="21"/>
                <w:lang w:bidi="ar"/>
              </w:rPr>
              <w:t>实施职业技能培训的中外合作办学机构是否存在未经批准增加收费项目或者提高收费标准的情形</w:t>
            </w:r>
          </w:p>
        </w:tc>
        <w:tc>
          <w:tcPr>
            <w:tcW w:w="7248" w:type="dxa"/>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r>
              <w:rPr>
                <w:rFonts w:ascii="仿宋_GB2312" w:hAnsi="宋体" w:eastAsia="仿宋_GB2312" w:cs="宋体"/>
                <w:color w:val="000000"/>
                <w:sz w:val="21"/>
                <w:szCs w:val="21"/>
                <w:lang w:bidi="ar"/>
              </w:rPr>
              <w:t>《中外合作办学条例》第</w:t>
            </w:r>
            <w:r>
              <w:rPr>
                <w:rFonts w:hint="eastAsia" w:ascii="仿宋_GB2312" w:hAnsi="宋体" w:eastAsia="仿宋_GB2312" w:cs="宋体"/>
                <w:color w:val="000000"/>
                <w:sz w:val="21"/>
                <w:szCs w:val="21"/>
                <w:lang w:val="en-US" w:eastAsia="zh-CN" w:bidi="ar"/>
              </w:rPr>
              <w:t>55</w:t>
            </w:r>
            <w:r>
              <w:rPr>
                <w:rFonts w:ascii="仿宋_GB2312" w:hAnsi="宋体" w:eastAsia="仿宋_GB2312" w:cs="宋体"/>
                <w:color w:val="000000"/>
                <w:sz w:val="21"/>
                <w:szCs w:val="21"/>
                <w:lang w:bidi="ar"/>
              </w:rPr>
              <w:t>条</w:t>
            </w:r>
            <w:r>
              <w:rPr>
                <w:rFonts w:hint="eastAsia" w:ascii="仿宋_GB2312" w:hAnsi="宋体" w:eastAsia="仿宋_GB2312" w:cs="宋体"/>
                <w:color w:val="000000"/>
                <w:sz w:val="21"/>
                <w:szCs w:val="21"/>
                <w:lang w:bidi="ar"/>
              </w:rPr>
              <w:t>：中外合作办学机构未经批准增加收费项目或者提高收费标准的，由教育行政部门、劳动行政部门按照职责分工责令退还多收的费用，并由价格主管部门依照有关法律、行政法规的规定予以处罚。</w:t>
            </w:r>
          </w:p>
        </w:tc>
        <w:tc>
          <w:tcPr>
            <w:tcW w:w="1190" w:type="dxa"/>
            <w:vMerge w:val="continue"/>
          </w:tcPr>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p>
        </w:tc>
        <w:tc>
          <w:tcPr>
            <w:tcW w:w="1123" w:type="dxa"/>
            <w:vMerge w:val="continue"/>
          </w:tcPr>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heme="minorHAnsi" w:hAnsiTheme="minorHAnsi" w:eastAsiaTheme="minorEastAsia"/>
                <w:sz w:val="21"/>
                <w:szCs w:val="21"/>
                <w:lang w:val="en-US" w:eastAsia="zh-CN"/>
              </w:rPr>
            </w:pPr>
            <w:r>
              <w:rPr>
                <w:rFonts w:hint="eastAsia" w:asciiTheme="minorHAnsi" w:hAnsiTheme="minorHAnsi" w:eastAsiaTheme="minorEastAsia"/>
                <w:sz w:val="21"/>
                <w:szCs w:val="21"/>
                <w:lang w:val="en-US" w:eastAsia="zh-CN"/>
              </w:rPr>
              <w:t>78</w:t>
            </w:r>
          </w:p>
        </w:tc>
        <w:tc>
          <w:tcPr>
            <w:tcW w:w="709" w:type="dxa"/>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仿宋_GB2312" w:hAnsi="宋体" w:eastAsia="仿宋_GB2312" w:cs="宋体"/>
                <w:color w:val="000000" w:themeColor="text1"/>
                <w:sz w:val="21"/>
                <w:szCs w:val="21"/>
                <w:lang w:val="en-US" w:eastAsia="zh-CN" w:bidi="ar"/>
                <w14:textFill>
                  <w14:solidFill>
                    <w14:schemeClr w14:val="tx1"/>
                  </w14:solidFill>
                </w14:textFill>
              </w:rPr>
            </w:pPr>
            <w:r>
              <w:rPr>
                <w:rFonts w:hint="eastAsia" w:ascii="仿宋_GB2312" w:hAnsi="宋体" w:eastAsia="仿宋_GB2312" w:cs="宋体"/>
                <w:color w:val="000000" w:themeColor="text1"/>
                <w:sz w:val="21"/>
                <w:szCs w:val="21"/>
                <w:lang w:val="en-US" w:eastAsia="zh-CN" w:bidi="ar"/>
                <w14:textFill>
                  <w14:solidFill>
                    <w14:schemeClr w14:val="tx1"/>
                  </w14:solidFill>
                </w14:textFill>
              </w:rPr>
              <w:t>职业</w:t>
            </w:r>
          </w:p>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仿宋_GB2312" w:hAnsi="宋体" w:eastAsia="仿宋_GB2312" w:cs="宋体"/>
                <w:color w:val="000000" w:themeColor="text1"/>
                <w:sz w:val="21"/>
                <w:szCs w:val="21"/>
                <w:lang w:val="en-US" w:eastAsia="zh-CN" w:bidi="ar"/>
                <w14:textFill>
                  <w14:solidFill>
                    <w14:schemeClr w14:val="tx1"/>
                  </w14:solidFill>
                </w14:textFill>
              </w:rPr>
            </w:pPr>
            <w:r>
              <w:rPr>
                <w:rFonts w:hint="eastAsia" w:ascii="仿宋_GB2312" w:hAnsi="宋体" w:eastAsia="仿宋_GB2312" w:cs="宋体"/>
                <w:color w:val="000000" w:themeColor="text1"/>
                <w:sz w:val="21"/>
                <w:szCs w:val="21"/>
                <w:lang w:val="en-US" w:eastAsia="zh-CN" w:bidi="ar"/>
                <w14:textFill>
                  <w14:solidFill>
                    <w14:schemeClr w14:val="tx1"/>
                  </w14:solidFill>
                </w14:textFill>
              </w:rPr>
              <w:t>技能</w:t>
            </w:r>
          </w:p>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仿宋_GB2312" w:hAnsi="宋体" w:eastAsia="仿宋_GB2312" w:cs="宋体"/>
                <w:color w:val="000000" w:themeColor="text1"/>
                <w:sz w:val="21"/>
                <w:szCs w:val="21"/>
                <w:lang w:val="en-US" w:eastAsia="zh-CN" w:bidi="ar"/>
                <w14:textFill>
                  <w14:solidFill>
                    <w14:schemeClr w14:val="tx1"/>
                  </w14:solidFill>
                </w14:textFill>
              </w:rPr>
            </w:pPr>
            <w:r>
              <w:rPr>
                <w:rFonts w:hint="eastAsia" w:ascii="仿宋_GB2312" w:hAnsi="宋体" w:eastAsia="仿宋_GB2312" w:cs="宋体"/>
                <w:color w:val="000000" w:themeColor="text1"/>
                <w:sz w:val="21"/>
                <w:szCs w:val="21"/>
                <w:lang w:val="en-US" w:eastAsia="zh-CN" w:bidi="ar"/>
                <w14:textFill>
                  <w14:solidFill>
                    <w14:schemeClr w14:val="tx1"/>
                  </w14:solidFill>
                </w14:textFill>
              </w:rPr>
              <w:t>培训</w:t>
            </w:r>
          </w:p>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仿宋_GB2312" w:hAnsi="宋体" w:eastAsia="仿宋_GB2312" w:cs="宋体"/>
                <w:color w:val="000000" w:themeColor="text1"/>
                <w:sz w:val="21"/>
                <w:szCs w:val="21"/>
                <w:lang w:val="en-US" w:eastAsia="zh-CN" w:bidi="ar"/>
                <w14:textFill>
                  <w14:solidFill>
                    <w14:schemeClr w14:val="tx1"/>
                  </w14:solidFill>
                </w14:textFill>
              </w:rPr>
            </w:pPr>
            <w:r>
              <w:rPr>
                <w:rFonts w:hint="eastAsia" w:ascii="仿宋_GB2312" w:hAnsi="宋体" w:eastAsia="仿宋_GB2312" w:cs="宋体"/>
                <w:color w:val="000000" w:themeColor="text1"/>
                <w:sz w:val="21"/>
                <w:szCs w:val="21"/>
                <w:lang w:val="en-US" w:eastAsia="zh-CN" w:bidi="ar"/>
                <w14:textFill>
                  <w14:solidFill>
                    <w14:schemeClr w14:val="tx1"/>
                  </w14:solidFill>
                </w14:textFill>
              </w:rPr>
              <w:t>教育</w:t>
            </w:r>
          </w:p>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仿宋_GB2312" w:hAnsi="宋体" w:eastAsia="仿宋_GB2312" w:cs="宋体"/>
                <w:color w:val="000000" w:themeColor="text1"/>
                <w:sz w:val="21"/>
                <w:szCs w:val="21"/>
                <w:lang w:val="en-US" w:eastAsia="zh-CN" w:bidi="ar"/>
                <w14:textFill>
                  <w14:solidFill>
                    <w14:schemeClr w14:val="tx1"/>
                  </w14:solidFill>
                </w14:textFill>
              </w:rPr>
            </w:pPr>
            <w:r>
              <w:rPr>
                <w:rFonts w:hint="eastAsia" w:ascii="仿宋_GB2312" w:hAnsi="宋体" w:eastAsia="仿宋_GB2312" w:cs="宋体"/>
                <w:color w:val="000000" w:themeColor="text1"/>
                <w:sz w:val="21"/>
                <w:szCs w:val="21"/>
                <w:lang w:val="en-US" w:eastAsia="zh-CN" w:bidi="ar"/>
                <w14:textFill>
                  <w14:solidFill>
                    <w14:schemeClr w14:val="tx1"/>
                  </w14:solidFill>
                </w14:textFill>
              </w:rPr>
              <w:t>鉴定</w:t>
            </w:r>
          </w:p>
        </w:tc>
        <w:tc>
          <w:tcPr>
            <w:tcW w:w="801"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val="en-US" w:eastAsia="zh-CN" w:bidi="ar"/>
              </w:rPr>
              <w:t>用人单位</w:t>
            </w:r>
          </w:p>
        </w:tc>
        <w:tc>
          <w:tcPr>
            <w:tcW w:w="2932" w:type="dxa"/>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r>
              <w:rPr>
                <w:rFonts w:ascii="仿宋_GB2312" w:hAnsi="宋体" w:eastAsia="仿宋_GB2312" w:cs="宋体"/>
                <w:color w:val="000000"/>
                <w:sz w:val="21"/>
                <w:szCs w:val="21"/>
                <w:lang w:bidi="ar"/>
              </w:rPr>
              <w:t>实施职业技能培训的中外合作办学机构是否存在管理混乱、教育教学质量低下，造成恶劣影响的情形</w:t>
            </w:r>
          </w:p>
        </w:tc>
        <w:tc>
          <w:tcPr>
            <w:tcW w:w="7248" w:type="dxa"/>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r>
              <w:rPr>
                <w:rFonts w:ascii="仿宋_GB2312" w:hAnsi="宋体" w:eastAsia="仿宋_GB2312" w:cs="宋体"/>
                <w:color w:val="000000"/>
                <w:sz w:val="21"/>
                <w:szCs w:val="21"/>
                <w:lang w:bidi="ar"/>
              </w:rPr>
              <w:t>《中外合作办学条例》第</w:t>
            </w:r>
            <w:r>
              <w:rPr>
                <w:rFonts w:hint="eastAsia" w:ascii="仿宋_GB2312" w:hAnsi="宋体" w:eastAsia="仿宋_GB2312" w:cs="宋体"/>
                <w:color w:val="000000"/>
                <w:sz w:val="21"/>
                <w:szCs w:val="21"/>
                <w:lang w:val="en-US" w:eastAsia="zh-CN" w:bidi="ar"/>
              </w:rPr>
              <w:t>56</w:t>
            </w:r>
            <w:r>
              <w:rPr>
                <w:rFonts w:ascii="仿宋_GB2312" w:hAnsi="宋体" w:eastAsia="仿宋_GB2312" w:cs="宋体"/>
                <w:color w:val="000000"/>
                <w:sz w:val="21"/>
                <w:szCs w:val="21"/>
                <w:lang w:bidi="ar"/>
              </w:rPr>
              <w:t>条</w:t>
            </w:r>
            <w:r>
              <w:rPr>
                <w:rFonts w:hint="eastAsia" w:ascii="仿宋_GB2312" w:hAnsi="宋体" w:eastAsia="仿宋_GB2312" w:cs="宋体"/>
                <w:color w:val="000000"/>
                <w:sz w:val="21"/>
                <w:szCs w:val="21"/>
                <w:lang w:bidi="ar"/>
              </w:rPr>
              <w:t>：中外合作办学机构管理混乱、教育教学质量低下，造成恶劣影响的，由教育行政部门、劳动行政部门按照职责分工责令限期整顿并予以公告；情节严重、逾期不整顿或者经整顿仍达不到要求的，由教育行政部门、劳动行政部门按照职责分工责令停止招生、吊销中外合作办学许可证。</w:t>
            </w:r>
          </w:p>
        </w:tc>
        <w:tc>
          <w:tcPr>
            <w:tcW w:w="1190" w:type="dxa"/>
            <w:vMerge w:val="continue"/>
          </w:tcPr>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p>
        </w:tc>
        <w:tc>
          <w:tcPr>
            <w:tcW w:w="1123" w:type="dxa"/>
            <w:vMerge w:val="continue"/>
          </w:tcPr>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heme="minorHAnsi" w:hAnsiTheme="minorHAnsi" w:eastAsiaTheme="minorEastAsia"/>
                <w:sz w:val="21"/>
                <w:szCs w:val="21"/>
                <w:lang w:val="en-US" w:eastAsia="zh-CN"/>
              </w:rPr>
            </w:pPr>
            <w:r>
              <w:rPr>
                <w:rFonts w:hint="eastAsia" w:asciiTheme="minorHAnsi" w:hAnsiTheme="minorHAnsi" w:eastAsiaTheme="minorEastAsia"/>
                <w:sz w:val="21"/>
                <w:szCs w:val="21"/>
                <w:lang w:val="en-US" w:eastAsia="zh-CN"/>
              </w:rPr>
              <w:t>79</w:t>
            </w:r>
          </w:p>
        </w:tc>
        <w:tc>
          <w:tcPr>
            <w:tcW w:w="709" w:type="dxa"/>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仿宋_GB2312" w:hAnsi="宋体" w:eastAsia="仿宋_GB2312" w:cs="宋体"/>
                <w:color w:val="000000" w:themeColor="text1"/>
                <w:sz w:val="21"/>
                <w:szCs w:val="21"/>
                <w:lang w:val="en-US" w:eastAsia="zh-CN" w:bidi="ar"/>
                <w14:textFill>
                  <w14:solidFill>
                    <w14:schemeClr w14:val="tx1"/>
                  </w14:solidFill>
                </w14:textFill>
              </w:rPr>
            </w:pPr>
            <w:r>
              <w:rPr>
                <w:rFonts w:hint="eastAsia" w:ascii="仿宋_GB2312" w:hAnsi="宋体" w:eastAsia="仿宋_GB2312" w:cs="宋体"/>
                <w:color w:val="000000" w:themeColor="text1"/>
                <w:sz w:val="21"/>
                <w:szCs w:val="21"/>
                <w:lang w:val="en-US" w:eastAsia="zh-CN" w:bidi="ar"/>
                <w14:textFill>
                  <w14:solidFill>
                    <w14:schemeClr w14:val="tx1"/>
                  </w14:solidFill>
                </w14:textFill>
              </w:rPr>
              <w:t>职业</w:t>
            </w:r>
          </w:p>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仿宋_GB2312" w:hAnsi="宋体" w:eastAsia="仿宋_GB2312" w:cs="宋体"/>
                <w:color w:val="000000" w:themeColor="text1"/>
                <w:sz w:val="21"/>
                <w:szCs w:val="21"/>
                <w:lang w:val="en-US" w:eastAsia="zh-CN" w:bidi="ar"/>
                <w14:textFill>
                  <w14:solidFill>
                    <w14:schemeClr w14:val="tx1"/>
                  </w14:solidFill>
                </w14:textFill>
              </w:rPr>
            </w:pPr>
            <w:r>
              <w:rPr>
                <w:rFonts w:hint="eastAsia" w:ascii="仿宋_GB2312" w:hAnsi="宋体" w:eastAsia="仿宋_GB2312" w:cs="宋体"/>
                <w:color w:val="000000" w:themeColor="text1"/>
                <w:sz w:val="21"/>
                <w:szCs w:val="21"/>
                <w:lang w:val="en-US" w:eastAsia="zh-CN" w:bidi="ar"/>
                <w14:textFill>
                  <w14:solidFill>
                    <w14:schemeClr w14:val="tx1"/>
                  </w14:solidFill>
                </w14:textFill>
              </w:rPr>
              <w:t>技能</w:t>
            </w:r>
          </w:p>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仿宋_GB2312" w:hAnsi="宋体" w:eastAsia="仿宋_GB2312" w:cs="宋体"/>
                <w:color w:val="000000" w:themeColor="text1"/>
                <w:sz w:val="21"/>
                <w:szCs w:val="21"/>
                <w:lang w:val="en-US" w:eastAsia="zh-CN" w:bidi="ar"/>
                <w14:textFill>
                  <w14:solidFill>
                    <w14:schemeClr w14:val="tx1"/>
                  </w14:solidFill>
                </w14:textFill>
              </w:rPr>
            </w:pPr>
            <w:r>
              <w:rPr>
                <w:rFonts w:hint="eastAsia" w:ascii="仿宋_GB2312" w:hAnsi="宋体" w:eastAsia="仿宋_GB2312" w:cs="宋体"/>
                <w:color w:val="000000" w:themeColor="text1"/>
                <w:sz w:val="21"/>
                <w:szCs w:val="21"/>
                <w:lang w:val="en-US" w:eastAsia="zh-CN" w:bidi="ar"/>
                <w14:textFill>
                  <w14:solidFill>
                    <w14:schemeClr w14:val="tx1"/>
                  </w14:solidFill>
                </w14:textFill>
              </w:rPr>
              <w:t>培训</w:t>
            </w:r>
          </w:p>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仿宋_GB2312" w:hAnsi="宋体" w:eastAsia="仿宋_GB2312" w:cs="宋体"/>
                <w:color w:val="000000" w:themeColor="text1"/>
                <w:sz w:val="21"/>
                <w:szCs w:val="21"/>
                <w:lang w:val="en-US" w:eastAsia="zh-CN" w:bidi="ar"/>
                <w14:textFill>
                  <w14:solidFill>
                    <w14:schemeClr w14:val="tx1"/>
                  </w14:solidFill>
                </w14:textFill>
              </w:rPr>
            </w:pPr>
            <w:r>
              <w:rPr>
                <w:rFonts w:hint="eastAsia" w:ascii="仿宋_GB2312" w:hAnsi="宋体" w:eastAsia="仿宋_GB2312" w:cs="宋体"/>
                <w:color w:val="000000" w:themeColor="text1"/>
                <w:sz w:val="21"/>
                <w:szCs w:val="21"/>
                <w:lang w:val="en-US" w:eastAsia="zh-CN" w:bidi="ar"/>
                <w14:textFill>
                  <w14:solidFill>
                    <w14:schemeClr w14:val="tx1"/>
                  </w14:solidFill>
                </w14:textFill>
              </w:rPr>
              <w:t>教育</w:t>
            </w:r>
          </w:p>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仿宋_GB2312" w:hAnsi="宋体" w:eastAsia="仿宋_GB2312" w:cs="宋体"/>
                <w:color w:val="000000" w:themeColor="text1"/>
                <w:sz w:val="21"/>
                <w:szCs w:val="21"/>
                <w:lang w:val="en-US" w:eastAsia="zh-CN" w:bidi="ar"/>
                <w14:textFill>
                  <w14:solidFill>
                    <w14:schemeClr w14:val="tx1"/>
                  </w14:solidFill>
                </w14:textFill>
              </w:rPr>
            </w:pPr>
            <w:r>
              <w:rPr>
                <w:rFonts w:hint="eastAsia" w:ascii="仿宋_GB2312" w:hAnsi="宋体" w:eastAsia="仿宋_GB2312" w:cs="宋体"/>
                <w:color w:val="000000" w:themeColor="text1"/>
                <w:sz w:val="21"/>
                <w:szCs w:val="21"/>
                <w:lang w:val="en-US" w:eastAsia="zh-CN" w:bidi="ar"/>
                <w14:textFill>
                  <w14:solidFill>
                    <w14:schemeClr w14:val="tx1"/>
                  </w14:solidFill>
                </w14:textFill>
              </w:rPr>
              <w:t>鉴定</w:t>
            </w:r>
          </w:p>
        </w:tc>
        <w:tc>
          <w:tcPr>
            <w:tcW w:w="801"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val="en-US" w:eastAsia="zh-CN" w:bidi="ar"/>
              </w:rPr>
              <w:t>用人单位</w:t>
            </w:r>
          </w:p>
        </w:tc>
        <w:tc>
          <w:tcPr>
            <w:tcW w:w="2932" w:type="dxa"/>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r>
              <w:rPr>
                <w:rFonts w:ascii="仿宋_GB2312" w:hAnsi="宋体" w:eastAsia="仿宋_GB2312" w:cs="宋体"/>
                <w:color w:val="000000"/>
                <w:sz w:val="21"/>
                <w:szCs w:val="21"/>
                <w:lang w:bidi="ar"/>
              </w:rPr>
              <w:t>实施职业技能培训的中外合作办学机构是否存在发布虚假招生简章，骗取钱财的情形</w:t>
            </w:r>
          </w:p>
        </w:tc>
        <w:tc>
          <w:tcPr>
            <w:tcW w:w="7248" w:type="dxa"/>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r>
              <w:rPr>
                <w:rFonts w:ascii="仿宋_GB2312" w:hAnsi="宋体" w:eastAsia="仿宋_GB2312" w:cs="宋体"/>
                <w:color w:val="000000"/>
                <w:sz w:val="21"/>
                <w:szCs w:val="21"/>
                <w:lang w:bidi="ar"/>
              </w:rPr>
              <w:t>《中外合作办学条例》第</w:t>
            </w:r>
            <w:r>
              <w:rPr>
                <w:rFonts w:hint="eastAsia" w:ascii="仿宋_GB2312" w:hAnsi="宋体" w:eastAsia="仿宋_GB2312" w:cs="宋体"/>
                <w:color w:val="000000"/>
                <w:sz w:val="21"/>
                <w:szCs w:val="21"/>
                <w:lang w:val="en-US" w:eastAsia="zh-CN" w:bidi="ar"/>
              </w:rPr>
              <w:t>57</w:t>
            </w:r>
            <w:r>
              <w:rPr>
                <w:rFonts w:ascii="仿宋_GB2312" w:hAnsi="宋体" w:eastAsia="仿宋_GB2312" w:cs="宋体"/>
                <w:color w:val="000000"/>
                <w:sz w:val="21"/>
                <w:szCs w:val="21"/>
                <w:lang w:bidi="ar"/>
              </w:rPr>
              <w:t>条</w:t>
            </w:r>
            <w:r>
              <w:rPr>
                <w:rFonts w:hint="eastAsia" w:ascii="仿宋_GB2312" w:hAnsi="宋体" w:eastAsia="仿宋_GB2312" w:cs="宋体"/>
                <w:color w:val="000000"/>
                <w:sz w:val="21"/>
                <w:szCs w:val="21"/>
                <w:lang w:bidi="ar"/>
              </w:rPr>
              <w:t>：违反本条例的规定，发布虚假招生简章，骗取钱财的，由教育行政部门、劳动行政部门按照职责分工，责令限期改正并予以警告；有违法所得的，退还所收费用后没收违法所得，并可处以10万元以下的罚款；情节严重的，责令停止招生、吊销中外合作办学许可证；构成犯罪的，依照刑法关于诈骗罪或者其他罪的规定，依法追究刑事责任。</w:t>
            </w:r>
          </w:p>
        </w:tc>
        <w:tc>
          <w:tcPr>
            <w:tcW w:w="1190" w:type="dxa"/>
            <w:vMerge w:val="continue"/>
          </w:tcPr>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p>
        </w:tc>
        <w:tc>
          <w:tcPr>
            <w:tcW w:w="1123" w:type="dxa"/>
            <w:vMerge w:val="continue"/>
          </w:tcPr>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Theme="minorHAnsi" w:hAnsiTheme="minorHAnsi" w:eastAsiaTheme="minorEastAsia"/>
                <w:sz w:val="21"/>
                <w:szCs w:val="21"/>
                <w:lang w:eastAsia="zh-CN"/>
              </w:rPr>
            </w:pPr>
            <w:r>
              <w:rPr>
                <w:rFonts w:hint="eastAsia" w:asciiTheme="minorHAnsi" w:hAnsiTheme="minorHAnsi" w:eastAsiaTheme="minorEastAsia"/>
                <w:sz w:val="21"/>
                <w:szCs w:val="21"/>
              </w:rPr>
              <w:t>8</w:t>
            </w:r>
            <w:r>
              <w:rPr>
                <w:rFonts w:hint="eastAsia" w:asciiTheme="minorHAnsi" w:hAnsiTheme="minorHAnsi" w:eastAsiaTheme="minorEastAsia"/>
                <w:sz w:val="21"/>
                <w:szCs w:val="21"/>
                <w:lang w:val="en-US" w:eastAsia="zh-CN"/>
              </w:rPr>
              <w:t>0</w:t>
            </w:r>
          </w:p>
        </w:tc>
        <w:tc>
          <w:tcPr>
            <w:tcW w:w="709"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kern w:val="0"/>
                <w:sz w:val="21"/>
                <w:szCs w:val="21"/>
                <w:lang w:bidi="ar"/>
              </w:rPr>
            </w:pPr>
            <w:r>
              <w:rPr>
                <w:rFonts w:hint="eastAsia" w:ascii="仿宋_GB2312" w:hAnsi="宋体" w:eastAsia="仿宋_GB2312" w:cs="宋体"/>
                <w:color w:val="000000"/>
                <w:kern w:val="0"/>
                <w:sz w:val="21"/>
                <w:szCs w:val="21"/>
                <w:lang w:bidi="ar"/>
              </w:rPr>
              <w:t>劳务派遣</w:t>
            </w:r>
          </w:p>
        </w:tc>
        <w:tc>
          <w:tcPr>
            <w:tcW w:w="801"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_GB2312" w:hAnsi="宋体" w:eastAsia="仿宋_GB2312" w:cs="宋体"/>
                <w:color w:val="000000"/>
                <w:sz w:val="21"/>
                <w:szCs w:val="21"/>
                <w:lang w:bidi="ar"/>
              </w:rPr>
            </w:pPr>
            <w:r>
              <w:rPr>
                <w:rFonts w:hint="eastAsia" w:ascii="仿宋_GB2312" w:hAnsi="宋体" w:eastAsia="仿宋_GB2312" w:cs="宋体"/>
                <w:color w:val="000000"/>
                <w:sz w:val="21"/>
                <w:szCs w:val="21"/>
                <w:lang w:val="en-US" w:eastAsia="zh-CN" w:bidi="ar"/>
              </w:rPr>
              <w:t>用人单位</w:t>
            </w:r>
          </w:p>
        </w:tc>
        <w:tc>
          <w:tcPr>
            <w:tcW w:w="2932" w:type="dxa"/>
            <w:vAlign w:val="center"/>
          </w:tcPr>
          <w:p>
            <w:pPr>
              <w:keepNext w:val="0"/>
              <w:keepLines w:val="0"/>
              <w:pageBreakBefore w:val="0"/>
              <w:kinsoku/>
              <w:wordWrap/>
              <w:overflowPunct/>
              <w:topLinePunct w:val="0"/>
              <w:autoSpaceDE/>
              <w:autoSpaceDN/>
              <w:bidi w:val="0"/>
              <w:adjustRightInd/>
              <w:snapToGrid/>
              <w:spacing w:line="280" w:lineRule="exact"/>
              <w:textAlignment w:val="auto"/>
              <w:rPr>
                <w:rFonts w:asciiTheme="minorHAnsi" w:hAnsiTheme="minorHAnsi" w:eastAsiaTheme="minorEastAsia"/>
                <w:sz w:val="21"/>
                <w:szCs w:val="21"/>
              </w:rPr>
            </w:pPr>
            <w:r>
              <w:rPr>
                <w:rFonts w:hint="eastAsia" w:ascii="仿宋_GB2312" w:hAnsi="宋体" w:eastAsia="仿宋_GB2312" w:cs="宋体"/>
                <w:color w:val="000000"/>
                <w:sz w:val="21"/>
                <w:szCs w:val="21"/>
                <w:lang w:bidi="ar"/>
              </w:rPr>
              <w:t>劳务派遣单位与被派遣劳动者订立的劳动合同是否载明劳动合同必备条款</w:t>
            </w:r>
          </w:p>
        </w:tc>
        <w:tc>
          <w:tcPr>
            <w:tcW w:w="7248" w:type="dxa"/>
            <w:vAlign w:val="center"/>
          </w:tcPr>
          <w:p>
            <w:pPr>
              <w:keepNext w:val="0"/>
              <w:keepLines w:val="0"/>
              <w:pageBreakBefore w:val="0"/>
              <w:widowControl w:val="0"/>
              <w:kinsoku/>
              <w:wordWrap/>
              <w:overflowPunct/>
              <w:topLinePunct w:val="0"/>
              <w:autoSpaceDE/>
              <w:autoSpaceDN/>
              <w:bidi w:val="0"/>
              <w:adjustRightInd/>
              <w:snapToGrid/>
              <w:textAlignment w:val="auto"/>
              <w:rPr>
                <w:rFonts w:hint="default" w:ascii="仿宋_GB2312" w:hAnsi="宋体" w:eastAsia="仿宋_GB2312" w:cs="宋体"/>
                <w:color w:val="000000"/>
                <w:sz w:val="21"/>
                <w:szCs w:val="21"/>
                <w:lang w:val="en-US" w:eastAsia="zh-CN" w:bidi="ar"/>
              </w:rPr>
            </w:pPr>
            <w:r>
              <w:rPr>
                <w:rFonts w:hint="eastAsia" w:ascii="仿宋_GB2312" w:hAnsi="宋体" w:eastAsia="仿宋_GB2312" w:cs="宋体"/>
                <w:color w:val="000000"/>
                <w:sz w:val="21"/>
                <w:szCs w:val="21"/>
                <w:lang w:val="en-US" w:eastAsia="zh-CN" w:bidi="ar"/>
              </w:rPr>
              <w:t>1、</w:t>
            </w:r>
            <w:r>
              <w:rPr>
                <w:rFonts w:hint="eastAsia" w:ascii="仿宋_GB2312" w:hAnsi="宋体" w:eastAsia="仿宋_GB2312" w:cs="宋体"/>
                <w:color w:val="000000"/>
                <w:sz w:val="21"/>
                <w:szCs w:val="21"/>
                <w:lang w:eastAsia="zh-CN" w:bidi="ar"/>
              </w:rPr>
              <w:t>《中华人民共和国劳动合同法》第</w:t>
            </w:r>
            <w:r>
              <w:rPr>
                <w:rFonts w:hint="eastAsia" w:ascii="仿宋_GB2312" w:hAnsi="宋体" w:eastAsia="仿宋_GB2312" w:cs="宋体"/>
                <w:color w:val="000000"/>
                <w:sz w:val="21"/>
                <w:szCs w:val="21"/>
                <w:lang w:val="en-US" w:eastAsia="zh-CN" w:bidi="ar"/>
              </w:rPr>
              <w:t>58</w:t>
            </w:r>
            <w:r>
              <w:rPr>
                <w:rFonts w:hint="eastAsia" w:ascii="仿宋_GB2312" w:hAnsi="宋体" w:eastAsia="仿宋_GB2312" w:cs="宋体"/>
                <w:color w:val="000000"/>
                <w:sz w:val="21"/>
                <w:szCs w:val="21"/>
                <w:lang w:eastAsia="zh-CN" w:bidi="ar"/>
              </w:rPr>
              <w:t>条</w:t>
            </w:r>
            <w:r>
              <w:rPr>
                <w:rFonts w:hint="eastAsia" w:ascii="仿宋_GB2312" w:hAnsi="宋体" w:eastAsia="仿宋_GB2312" w:cs="宋体"/>
                <w:color w:val="000000"/>
                <w:sz w:val="21"/>
                <w:szCs w:val="21"/>
                <w:lang w:val="en-US" w:eastAsia="zh-CN" w:bidi="ar"/>
              </w:rPr>
              <w:t>第一款</w:t>
            </w:r>
            <w:r>
              <w:rPr>
                <w:rFonts w:hint="eastAsia" w:ascii="仿宋_GB2312" w:hAnsi="宋体" w:eastAsia="仿宋_GB2312" w:cs="宋体"/>
                <w:color w:val="000000"/>
                <w:sz w:val="21"/>
                <w:szCs w:val="21"/>
                <w:lang w:eastAsia="zh-CN" w:bidi="ar"/>
              </w:rPr>
              <w:t>：劳务派遣单位是本法所称用人单位，应当履行用人单位对劳动者的义务。劳务派遣单位与被派遣劳动者订立的劳动合同，除应当载明本法第十七条规定的事项外，还应当载明被派遣劳动者的用工单位以及派遣期限、工作岗位等情况。</w:t>
            </w:r>
          </w:p>
          <w:p>
            <w:pPr>
              <w:keepNext w:val="0"/>
              <w:keepLines w:val="0"/>
              <w:pageBreakBefore w:val="0"/>
              <w:widowControl w:val="0"/>
              <w:kinsoku/>
              <w:wordWrap/>
              <w:overflowPunct/>
              <w:topLinePunct w:val="0"/>
              <w:autoSpaceDE/>
              <w:autoSpaceDN/>
              <w:bidi w:val="0"/>
              <w:adjustRightInd/>
              <w:snapToGrid/>
              <w:textAlignment w:val="auto"/>
              <w:rPr>
                <w:rFonts w:ascii="Arial" w:hAnsi="Arial" w:eastAsia="仿宋_GB2312" w:cs="Arial"/>
                <w:color w:val="333333"/>
                <w:sz w:val="21"/>
                <w:szCs w:val="21"/>
                <w:shd w:val="clear" w:color="auto" w:fill="FFFFFF"/>
                <w:lang w:bidi="ar"/>
              </w:rPr>
            </w:pPr>
            <w:r>
              <w:rPr>
                <w:rFonts w:hint="eastAsia" w:ascii="仿宋_GB2312" w:hAnsi="宋体" w:eastAsia="仿宋_GB2312" w:cs="宋体"/>
                <w:color w:val="000000"/>
                <w:sz w:val="21"/>
                <w:szCs w:val="21"/>
                <w:lang w:val="en-US" w:eastAsia="zh-CN" w:bidi="ar"/>
              </w:rPr>
              <w:t>2、</w:t>
            </w:r>
            <w:r>
              <w:rPr>
                <w:rFonts w:hint="eastAsia" w:ascii="仿宋_GB2312" w:hAnsi="宋体" w:eastAsia="仿宋_GB2312" w:cs="宋体"/>
                <w:color w:val="000000"/>
                <w:sz w:val="21"/>
                <w:szCs w:val="21"/>
                <w:lang w:eastAsia="zh-CN" w:bidi="ar"/>
              </w:rPr>
              <w:t>《中华人民共和国劳动合同法》第</w:t>
            </w:r>
            <w:r>
              <w:rPr>
                <w:rFonts w:hint="eastAsia" w:ascii="仿宋_GB2312" w:hAnsi="宋体" w:eastAsia="仿宋_GB2312" w:cs="宋体"/>
                <w:color w:val="000000"/>
                <w:sz w:val="21"/>
                <w:szCs w:val="21"/>
                <w:lang w:val="en-US" w:eastAsia="zh-CN" w:bidi="ar"/>
              </w:rPr>
              <w:t>92</w:t>
            </w:r>
            <w:r>
              <w:rPr>
                <w:rFonts w:hint="eastAsia" w:ascii="仿宋_GB2312" w:hAnsi="宋体" w:eastAsia="仿宋_GB2312" w:cs="宋体"/>
                <w:color w:val="000000"/>
                <w:sz w:val="21"/>
                <w:szCs w:val="21"/>
                <w:lang w:eastAsia="zh-CN" w:bidi="ar"/>
              </w:rPr>
              <w:t>条</w:t>
            </w:r>
            <w:r>
              <w:rPr>
                <w:rFonts w:hint="eastAsia" w:ascii="仿宋_GB2312" w:hAnsi="宋体" w:eastAsia="仿宋_GB2312" w:cs="宋体"/>
                <w:color w:val="000000"/>
                <w:sz w:val="21"/>
                <w:szCs w:val="21"/>
                <w:lang w:val="en-US" w:eastAsia="zh-CN" w:bidi="ar"/>
              </w:rPr>
              <w:t>第二款</w:t>
            </w:r>
            <w:r>
              <w:rPr>
                <w:rFonts w:hint="eastAsia" w:ascii="仿宋_GB2312" w:hAnsi="宋体" w:eastAsia="仿宋_GB2312" w:cs="宋体"/>
                <w:color w:val="000000"/>
                <w:sz w:val="21"/>
                <w:szCs w:val="21"/>
                <w:lang w:eastAsia="zh-CN" w:bidi="ar"/>
              </w:rPr>
              <w:t>：劳务派遣单位、用工单位违反本法有关劳务派遣规定的，由劳动行政部门责令限期改正；逾期不改正的，以每人五千元到一万元的标准处以罚款，对劳务派遣单位，吊销其劳务派遣业务经营许可证。用工单位给被派遣劳动者造成损害的，劳务派遣单位与用工单位承担连带赔偿责任。</w:t>
            </w:r>
          </w:p>
        </w:tc>
        <w:tc>
          <w:tcPr>
            <w:tcW w:w="1190" w:type="dxa"/>
            <w:vMerge w:val="continue"/>
          </w:tcPr>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p>
        </w:tc>
        <w:tc>
          <w:tcPr>
            <w:tcW w:w="1123" w:type="dxa"/>
            <w:vMerge w:val="continue"/>
          </w:tcPr>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Theme="minorHAnsi" w:hAnsiTheme="minorHAnsi" w:eastAsiaTheme="minorEastAsia"/>
                <w:sz w:val="21"/>
                <w:szCs w:val="21"/>
                <w:lang w:eastAsia="zh-CN"/>
              </w:rPr>
            </w:pPr>
            <w:r>
              <w:rPr>
                <w:rFonts w:asciiTheme="minorHAnsi" w:hAnsiTheme="minorHAnsi" w:eastAsiaTheme="minorEastAsia"/>
                <w:sz w:val="21"/>
                <w:szCs w:val="21"/>
              </w:rPr>
              <w:t>8</w:t>
            </w:r>
            <w:r>
              <w:rPr>
                <w:rFonts w:hint="eastAsia" w:asciiTheme="minorHAnsi" w:hAnsiTheme="minorHAnsi" w:eastAsiaTheme="minorEastAsia"/>
                <w:sz w:val="21"/>
                <w:szCs w:val="21"/>
                <w:lang w:val="en-US" w:eastAsia="zh-CN"/>
              </w:rPr>
              <w:t>1</w:t>
            </w:r>
          </w:p>
        </w:tc>
        <w:tc>
          <w:tcPr>
            <w:tcW w:w="709"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kern w:val="0"/>
                <w:sz w:val="21"/>
                <w:szCs w:val="21"/>
                <w:lang w:bidi="ar"/>
              </w:rPr>
            </w:pPr>
            <w:r>
              <w:rPr>
                <w:rFonts w:hint="eastAsia" w:ascii="仿宋_GB2312" w:hAnsi="宋体" w:eastAsia="仿宋_GB2312" w:cs="宋体"/>
                <w:color w:val="000000"/>
                <w:kern w:val="0"/>
                <w:sz w:val="21"/>
                <w:szCs w:val="21"/>
                <w:lang w:bidi="ar"/>
              </w:rPr>
              <w:t>劳务派遣</w:t>
            </w:r>
          </w:p>
        </w:tc>
        <w:tc>
          <w:tcPr>
            <w:tcW w:w="801"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_GB2312" w:hAnsi="宋体" w:eastAsia="仿宋_GB2312" w:cs="宋体"/>
                <w:color w:val="000000"/>
                <w:sz w:val="21"/>
                <w:szCs w:val="21"/>
                <w:lang w:bidi="ar"/>
              </w:rPr>
            </w:pPr>
            <w:r>
              <w:rPr>
                <w:rFonts w:hint="eastAsia" w:ascii="仿宋_GB2312" w:hAnsi="宋体" w:eastAsia="仿宋_GB2312" w:cs="宋体"/>
                <w:color w:val="000000"/>
                <w:sz w:val="21"/>
                <w:szCs w:val="21"/>
                <w:lang w:val="en-US" w:eastAsia="zh-CN" w:bidi="ar"/>
              </w:rPr>
              <w:t>用人单位</w:t>
            </w:r>
          </w:p>
        </w:tc>
        <w:tc>
          <w:tcPr>
            <w:tcW w:w="2932" w:type="dxa"/>
            <w:vAlign w:val="center"/>
          </w:tcPr>
          <w:p>
            <w:pPr>
              <w:keepNext w:val="0"/>
              <w:keepLines w:val="0"/>
              <w:pageBreakBefore w:val="0"/>
              <w:kinsoku/>
              <w:wordWrap/>
              <w:overflowPunct/>
              <w:topLinePunct w:val="0"/>
              <w:autoSpaceDE/>
              <w:autoSpaceDN/>
              <w:bidi w:val="0"/>
              <w:adjustRightInd/>
              <w:snapToGrid/>
              <w:spacing w:line="280" w:lineRule="exact"/>
              <w:textAlignment w:val="auto"/>
              <w:rPr>
                <w:rFonts w:asciiTheme="minorHAnsi" w:hAnsiTheme="minorHAnsi" w:eastAsiaTheme="minorEastAsia"/>
                <w:sz w:val="21"/>
                <w:szCs w:val="21"/>
              </w:rPr>
            </w:pPr>
            <w:r>
              <w:rPr>
                <w:rFonts w:hint="eastAsia" w:ascii="仿宋_GB2312" w:hAnsi="宋体" w:eastAsia="仿宋_GB2312" w:cs="宋体"/>
                <w:color w:val="000000"/>
                <w:sz w:val="21"/>
                <w:szCs w:val="21"/>
                <w:lang w:bidi="ar"/>
              </w:rPr>
              <w:t>劳务派遣单位是否存在没有与劳动者签订二年以上固定期限劳动合同的情形</w:t>
            </w:r>
          </w:p>
        </w:tc>
        <w:tc>
          <w:tcPr>
            <w:tcW w:w="7248" w:type="dxa"/>
            <w:vAlign w:val="center"/>
          </w:tcPr>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宋体" w:eastAsia="仿宋_GB2312" w:cs="宋体"/>
                <w:color w:val="000000"/>
                <w:sz w:val="21"/>
                <w:szCs w:val="21"/>
                <w:lang w:val="en-US" w:eastAsia="zh-CN" w:bidi="ar"/>
              </w:rPr>
            </w:pPr>
            <w:r>
              <w:rPr>
                <w:rFonts w:hint="eastAsia" w:ascii="仿宋_GB2312" w:hAnsi="宋体" w:eastAsia="仿宋_GB2312" w:cs="宋体"/>
                <w:color w:val="000000"/>
                <w:sz w:val="21"/>
                <w:szCs w:val="21"/>
                <w:lang w:val="en-US" w:eastAsia="zh-CN" w:bidi="ar"/>
              </w:rPr>
              <w:t>1、</w:t>
            </w:r>
            <w:r>
              <w:rPr>
                <w:rFonts w:hint="eastAsia" w:ascii="仿宋_GB2312" w:hAnsi="宋体" w:eastAsia="仿宋_GB2312" w:cs="宋体"/>
                <w:color w:val="000000"/>
                <w:sz w:val="21"/>
                <w:szCs w:val="21"/>
                <w:lang w:eastAsia="zh-CN" w:bidi="ar"/>
              </w:rPr>
              <w:t>《中华人民共和国劳动合同法》第</w:t>
            </w:r>
            <w:r>
              <w:rPr>
                <w:rFonts w:hint="eastAsia" w:ascii="仿宋_GB2312" w:hAnsi="宋体" w:eastAsia="仿宋_GB2312" w:cs="宋体"/>
                <w:color w:val="000000"/>
                <w:sz w:val="21"/>
                <w:szCs w:val="21"/>
                <w:lang w:val="en-US" w:eastAsia="zh-CN" w:bidi="ar"/>
              </w:rPr>
              <w:t>58</w:t>
            </w:r>
            <w:r>
              <w:rPr>
                <w:rFonts w:hint="eastAsia" w:ascii="仿宋_GB2312" w:hAnsi="宋体" w:eastAsia="仿宋_GB2312" w:cs="宋体"/>
                <w:color w:val="000000"/>
                <w:sz w:val="21"/>
                <w:szCs w:val="21"/>
                <w:lang w:eastAsia="zh-CN" w:bidi="ar"/>
              </w:rPr>
              <w:t>条</w:t>
            </w:r>
            <w:r>
              <w:rPr>
                <w:rFonts w:hint="eastAsia" w:ascii="仿宋_GB2312" w:hAnsi="宋体" w:eastAsia="仿宋_GB2312" w:cs="宋体"/>
                <w:color w:val="000000"/>
                <w:sz w:val="21"/>
                <w:szCs w:val="21"/>
                <w:lang w:val="en-US" w:eastAsia="zh-CN" w:bidi="ar"/>
              </w:rPr>
              <w:t>第二款</w:t>
            </w:r>
            <w:r>
              <w:rPr>
                <w:rFonts w:hint="eastAsia" w:ascii="仿宋_GB2312" w:hAnsi="宋体" w:eastAsia="仿宋_GB2312" w:cs="宋体"/>
                <w:color w:val="000000"/>
                <w:sz w:val="21"/>
                <w:szCs w:val="21"/>
                <w:lang w:eastAsia="zh-CN" w:bidi="ar"/>
              </w:rPr>
              <w:t>：劳务派遣单位应当与被派遣劳动者订立二年以上的固定期限劳动合同，按月支付劳动报酬；被派遣劳动者在无工作期间，劳务派遣单位应当按照所在地人民政府规定的最低工资标准，向其按月支付报酬。</w:t>
            </w:r>
          </w:p>
          <w:p>
            <w:pPr>
              <w:keepNext w:val="0"/>
              <w:keepLines w:val="0"/>
              <w:pageBreakBefore w:val="0"/>
              <w:widowControl w:val="0"/>
              <w:kinsoku/>
              <w:wordWrap/>
              <w:overflowPunct/>
              <w:topLinePunct w:val="0"/>
              <w:autoSpaceDE/>
              <w:autoSpaceDN/>
              <w:bidi w:val="0"/>
              <w:adjustRightInd/>
              <w:snapToGrid/>
              <w:textAlignment w:val="auto"/>
              <w:rPr>
                <w:rFonts w:asciiTheme="minorHAnsi" w:hAnsiTheme="minorHAnsi" w:eastAsiaTheme="minorEastAsia"/>
                <w:sz w:val="21"/>
              </w:rPr>
            </w:pPr>
            <w:r>
              <w:rPr>
                <w:rFonts w:hint="eastAsia" w:ascii="仿宋_GB2312" w:hAnsi="宋体" w:eastAsia="仿宋_GB2312" w:cs="宋体"/>
                <w:color w:val="000000"/>
                <w:sz w:val="21"/>
                <w:szCs w:val="21"/>
                <w:lang w:val="en-US" w:eastAsia="zh-CN" w:bidi="ar"/>
              </w:rPr>
              <w:t>2、</w:t>
            </w:r>
            <w:r>
              <w:rPr>
                <w:rFonts w:hint="eastAsia" w:ascii="仿宋_GB2312" w:hAnsi="宋体" w:eastAsia="仿宋_GB2312" w:cs="宋体"/>
                <w:color w:val="000000"/>
                <w:sz w:val="21"/>
                <w:szCs w:val="21"/>
                <w:lang w:eastAsia="zh-CN" w:bidi="ar"/>
              </w:rPr>
              <w:t>《中华人民共和国劳动合同法》第</w:t>
            </w:r>
            <w:r>
              <w:rPr>
                <w:rFonts w:hint="eastAsia" w:ascii="仿宋_GB2312" w:hAnsi="宋体" w:eastAsia="仿宋_GB2312" w:cs="宋体"/>
                <w:color w:val="000000"/>
                <w:sz w:val="21"/>
                <w:szCs w:val="21"/>
                <w:lang w:val="en-US" w:eastAsia="zh-CN" w:bidi="ar"/>
              </w:rPr>
              <w:t>92</w:t>
            </w:r>
            <w:r>
              <w:rPr>
                <w:rFonts w:hint="eastAsia" w:ascii="仿宋_GB2312" w:hAnsi="宋体" w:eastAsia="仿宋_GB2312" w:cs="宋体"/>
                <w:color w:val="000000"/>
                <w:sz w:val="21"/>
                <w:szCs w:val="21"/>
                <w:lang w:eastAsia="zh-CN" w:bidi="ar"/>
              </w:rPr>
              <w:t>条</w:t>
            </w:r>
            <w:r>
              <w:rPr>
                <w:rFonts w:hint="eastAsia" w:ascii="仿宋_GB2312" w:hAnsi="宋体" w:eastAsia="仿宋_GB2312" w:cs="宋体"/>
                <w:color w:val="000000"/>
                <w:sz w:val="21"/>
                <w:szCs w:val="21"/>
                <w:lang w:val="en-US" w:eastAsia="zh-CN" w:bidi="ar"/>
              </w:rPr>
              <w:t>第二款</w:t>
            </w:r>
            <w:r>
              <w:rPr>
                <w:rFonts w:hint="eastAsia" w:ascii="仿宋_GB2312" w:hAnsi="宋体" w:eastAsia="仿宋_GB2312" w:cs="宋体"/>
                <w:color w:val="000000"/>
                <w:sz w:val="21"/>
                <w:szCs w:val="21"/>
                <w:lang w:eastAsia="zh-CN" w:bidi="ar"/>
              </w:rPr>
              <w:t>：劳务派遣单位、用工单位违反本法有关劳务派遣规定的，由劳动行政部门责令限期改正；逾期不改正的，以每人五千元到一万元的标准处以罚款，对劳务派遣单位，吊销其劳务派遣业务经营许可证。用工单位给被派遣劳动者造成损害的，劳务派遣单位与用工单位承担连带赔偿责任。</w:t>
            </w:r>
          </w:p>
        </w:tc>
        <w:tc>
          <w:tcPr>
            <w:tcW w:w="1190" w:type="dxa"/>
            <w:vMerge w:val="continue"/>
          </w:tcPr>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p>
        </w:tc>
        <w:tc>
          <w:tcPr>
            <w:tcW w:w="1123" w:type="dxa"/>
            <w:vMerge w:val="continue"/>
          </w:tcPr>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Theme="minorHAnsi" w:hAnsiTheme="minorHAnsi" w:eastAsiaTheme="minorEastAsia"/>
                <w:sz w:val="21"/>
                <w:szCs w:val="21"/>
                <w:lang w:eastAsia="zh-CN"/>
              </w:rPr>
            </w:pPr>
            <w:r>
              <w:rPr>
                <w:rFonts w:hint="eastAsia" w:asciiTheme="minorHAnsi" w:hAnsiTheme="minorHAnsi" w:eastAsiaTheme="minorEastAsia"/>
                <w:sz w:val="21"/>
                <w:szCs w:val="21"/>
              </w:rPr>
              <w:t>8</w:t>
            </w:r>
            <w:r>
              <w:rPr>
                <w:rFonts w:hint="eastAsia" w:asciiTheme="minorHAnsi" w:hAnsiTheme="minorHAnsi" w:eastAsiaTheme="minorEastAsia"/>
                <w:sz w:val="21"/>
                <w:szCs w:val="21"/>
                <w:lang w:val="en-US" w:eastAsia="zh-CN"/>
              </w:rPr>
              <w:t>2</w:t>
            </w:r>
          </w:p>
        </w:tc>
        <w:tc>
          <w:tcPr>
            <w:tcW w:w="709"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kern w:val="0"/>
                <w:sz w:val="21"/>
                <w:szCs w:val="21"/>
                <w:lang w:bidi="ar"/>
              </w:rPr>
            </w:pPr>
            <w:r>
              <w:rPr>
                <w:rFonts w:hint="eastAsia" w:ascii="仿宋_GB2312" w:hAnsi="宋体" w:eastAsia="仿宋_GB2312" w:cs="宋体"/>
                <w:color w:val="000000"/>
                <w:kern w:val="0"/>
                <w:sz w:val="21"/>
                <w:szCs w:val="21"/>
                <w:lang w:bidi="ar"/>
              </w:rPr>
              <w:t>劳务派遣</w:t>
            </w:r>
          </w:p>
        </w:tc>
        <w:tc>
          <w:tcPr>
            <w:tcW w:w="801"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val="en-US" w:eastAsia="zh-CN" w:bidi="ar"/>
              </w:rPr>
              <w:t>用人单位</w:t>
            </w:r>
          </w:p>
        </w:tc>
        <w:tc>
          <w:tcPr>
            <w:tcW w:w="2932" w:type="dxa"/>
            <w:vAlign w:val="center"/>
          </w:tcPr>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r>
              <w:rPr>
                <w:rFonts w:ascii="仿宋_GB2312" w:hAnsi="宋体" w:eastAsia="仿宋_GB2312" w:cs="宋体"/>
                <w:color w:val="000000"/>
                <w:sz w:val="21"/>
                <w:szCs w:val="21"/>
                <w:lang w:bidi="ar"/>
              </w:rPr>
              <w:t>被派遣劳动者在无工作期间，劳务派遣单位是否存在未按照所在地人民政府最低工资标准向其按月支付工资报酬的情形</w:t>
            </w:r>
          </w:p>
        </w:tc>
        <w:tc>
          <w:tcPr>
            <w:tcW w:w="7248" w:type="dxa"/>
            <w:vAlign w:val="center"/>
          </w:tcPr>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宋体" w:eastAsia="仿宋_GB2312" w:cs="宋体"/>
                <w:color w:val="000000"/>
                <w:sz w:val="21"/>
                <w:szCs w:val="21"/>
                <w:lang w:val="en-US" w:eastAsia="zh-CN" w:bidi="ar"/>
              </w:rPr>
            </w:pPr>
            <w:r>
              <w:rPr>
                <w:rFonts w:hint="eastAsia" w:ascii="仿宋_GB2312" w:hAnsi="宋体" w:eastAsia="仿宋_GB2312" w:cs="宋体"/>
                <w:color w:val="000000"/>
                <w:sz w:val="21"/>
                <w:szCs w:val="21"/>
                <w:lang w:val="en-US" w:eastAsia="zh-CN" w:bidi="ar"/>
              </w:rPr>
              <w:t>1、</w:t>
            </w:r>
            <w:r>
              <w:rPr>
                <w:rFonts w:hint="eastAsia" w:ascii="仿宋_GB2312" w:hAnsi="宋体" w:eastAsia="仿宋_GB2312" w:cs="宋体"/>
                <w:color w:val="000000"/>
                <w:sz w:val="21"/>
                <w:szCs w:val="21"/>
                <w:lang w:eastAsia="zh-CN" w:bidi="ar"/>
              </w:rPr>
              <w:t>《中华人民共和国劳动合同法》第</w:t>
            </w:r>
            <w:r>
              <w:rPr>
                <w:rFonts w:hint="eastAsia" w:ascii="仿宋_GB2312" w:hAnsi="宋体" w:eastAsia="仿宋_GB2312" w:cs="宋体"/>
                <w:color w:val="000000"/>
                <w:sz w:val="21"/>
                <w:szCs w:val="21"/>
                <w:lang w:val="en-US" w:eastAsia="zh-CN" w:bidi="ar"/>
              </w:rPr>
              <w:t>58</w:t>
            </w:r>
            <w:r>
              <w:rPr>
                <w:rFonts w:hint="eastAsia" w:ascii="仿宋_GB2312" w:hAnsi="宋体" w:eastAsia="仿宋_GB2312" w:cs="宋体"/>
                <w:color w:val="000000"/>
                <w:sz w:val="21"/>
                <w:szCs w:val="21"/>
                <w:lang w:eastAsia="zh-CN" w:bidi="ar"/>
              </w:rPr>
              <w:t>条</w:t>
            </w:r>
            <w:r>
              <w:rPr>
                <w:rFonts w:hint="eastAsia" w:ascii="仿宋_GB2312" w:hAnsi="宋体" w:eastAsia="仿宋_GB2312" w:cs="宋体"/>
                <w:color w:val="000000"/>
                <w:sz w:val="21"/>
                <w:szCs w:val="21"/>
                <w:lang w:val="en-US" w:eastAsia="zh-CN" w:bidi="ar"/>
              </w:rPr>
              <w:t>第二款</w:t>
            </w:r>
            <w:r>
              <w:rPr>
                <w:rFonts w:hint="eastAsia" w:ascii="仿宋_GB2312" w:hAnsi="宋体" w:eastAsia="仿宋_GB2312" w:cs="宋体"/>
                <w:color w:val="000000"/>
                <w:sz w:val="21"/>
                <w:szCs w:val="21"/>
                <w:lang w:eastAsia="zh-CN" w:bidi="ar"/>
              </w:rPr>
              <w:t>：劳务派遣单位应当与被派遣劳动者订立二年以上的固定期限劳动合同，按月支付劳动报酬；被派遣劳动者在无工作期间，劳务派遣单位应当按照所在地人民政府规定的最低工资标准，向其按月支付报酬。</w:t>
            </w:r>
          </w:p>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val="en-US" w:eastAsia="zh-CN" w:bidi="ar"/>
              </w:rPr>
              <w:t>2、</w:t>
            </w:r>
            <w:r>
              <w:rPr>
                <w:rFonts w:hint="eastAsia" w:ascii="仿宋_GB2312" w:hAnsi="宋体" w:eastAsia="仿宋_GB2312" w:cs="宋体"/>
                <w:color w:val="000000"/>
                <w:sz w:val="21"/>
                <w:szCs w:val="21"/>
                <w:lang w:eastAsia="zh-CN" w:bidi="ar"/>
              </w:rPr>
              <w:t>《中华人民共和国劳动合同法》第</w:t>
            </w:r>
            <w:r>
              <w:rPr>
                <w:rFonts w:hint="eastAsia" w:ascii="仿宋_GB2312" w:hAnsi="宋体" w:eastAsia="仿宋_GB2312" w:cs="宋体"/>
                <w:color w:val="000000"/>
                <w:sz w:val="21"/>
                <w:szCs w:val="21"/>
                <w:lang w:val="en-US" w:eastAsia="zh-CN" w:bidi="ar"/>
              </w:rPr>
              <w:t>92</w:t>
            </w:r>
            <w:r>
              <w:rPr>
                <w:rFonts w:hint="eastAsia" w:ascii="仿宋_GB2312" w:hAnsi="宋体" w:eastAsia="仿宋_GB2312" w:cs="宋体"/>
                <w:color w:val="000000"/>
                <w:sz w:val="21"/>
                <w:szCs w:val="21"/>
                <w:lang w:eastAsia="zh-CN" w:bidi="ar"/>
              </w:rPr>
              <w:t>条</w:t>
            </w:r>
            <w:r>
              <w:rPr>
                <w:rFonts w:hint="eastAsia" w:ascii="仿宋_GB2312" w:hAnsi="宋体" w:eastAsia="仿宋_GB2312" w:cs="宋体"/>
                <w:color w:val="000000"/>
                <w:sz w:val="21"/>
                <w:szCs w:val="21"/>
                <w:lang w:val="en-US" w:eastAsia="zh-CN" w:bidi="ar"/>
              </w:rPr>
              <w:t>第二款</w:t>
            </w:r>
            <w:r>
              <w:rPr>
                <w:rFonts w:hint="eastAsia" w:ascii="仿宋_GB2312" w:hAnsi="宋体" w:eastAsia="仿宋_GB2312" w:cs="宋体"/>
                <w:color w:val="000000"/>
                <w:sz w:val="21"/>
                <w:szCs w:val="21"/>
                <w:lang w:eastAsia="zh-CN" w:bidi="ar"/>
              </w:rPr>
              <w:t>：劳务派遣单位、用工单位违反本法有关劳务派遣规定的，由劳动行政部门责令限期改正；逾期不改正的，以每人五千元到一万元的标准处以罚款，对劳务派遣单位，吊销其劳务派遣业务经营许可证。用工单位给被派遣劳动者造成损害的，劳务派遣单位与用工单位承担连带赔偿责任。</w:t>
            </w:r>
          </w:p>
        </w:tc>
        <w:tc>
          <w:tcPr>
            <w:tcW w:w="1190" w:type="dxa"/>
            <w:vMerge w:val="restart"/>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bidi="ar"/>
              </w:rPr>
              <w:t>同上</w:t>
            </w:r>
          </w:p>
        </w:tc>
        <w:tc>
          <w:tcPr>
            <w:tcW w:w="1123" w:type="dxa"/>
            <w:vMerge w:val="restart"/>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bidi="ar"/>
              </w:rPr>
              <w:t>同上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Theme="minorHAnsi" w:hAnsiTheme="minorHAnsi" w:eastAsiaTheme="minorEastAsia"/>
                <w:sz w:val="21"/>
                <w:szCs w:val="21"/>
                <w:lang w:eastAsia="zh-CN"/>
              </w:rPr>
            </w:pPr>
            <w:r>
              <w:rPr>
                <w:rFonts w:hint="eastAsia" w:asciiTheme="minorHAnsi" w:hAnsiTheme="minorHAnsi" w:eastAsiaTheme="minorEastAsia"/>
                <w:sz w:val="21"/>
                <w:szCs w:val="21"/>
              </w:rPr>
              <w:t>8</w:t>
            </w:r>
            <w:r>
              <w:rPr>
                <w:rFonts w:hint="eastAsia" w:asciiTheme="minorHAnsi" w:hAnsiTheme="minorHAnsi" w:eastAsiaTheme="minorEastAsia"/>
                <w:sz w:val="21"/>
                <w:szCs w:val="21"/>
                <w:lang w:val="en-US" w:eastAsia="zh-CN"/>
              </w:rPr>
              <w:t>3</w:t>
            </w:r>
          </w:p>
        </w:tc>
        <w:tc>
          <w:tcPr>
            <w:tcW w:w="709"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kern w:val="0"/>
                <w:sz w:val="21"/>
                <w:szCs w:val="21"/>
                <w:lang w:bidi="ar"/>
              </w:rPr>
            </w:pPr>
            <w:r>
              <w:rPr>
                <w:rFonts w:hint="eastAsia" w:ascii="仿宋_GB2312" w:hAnsi="宋体" w:eastAsia="仿宋_GB2312" w:cs="宋体"/>
                <w:color w:val="000000"/>
                <w:kern w:val="0"/>
                <w:sz w:val="21"/>
                <w:szCs w:val="21"/>
                <w:lang w:bidi="ar"/>
              </w:rPr>
              <w:t>劳务派遣</w:t>
            </w:r>
          </w:p>
        </w:tc>
        <w:tc>
          <w:tcPr>
            <w:tcW w:w="801"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val="en-US" w:eastAsia="zh-CN" w:bidi="ar"/>
              </w:rPr>
              <w:t>用人单位</w:t>
            </w:r>
          </w:p>
        </w:tc>
        <w:tc>
          <w:tcPr>
            <w:tcW w:w="2932" w:type="dxa"/>
            <w:vAlign w:val="center"/>
          </w:tcPr>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r>
              <w:rPr>
                <w:rFonts w:ascii="仿宋_GB2312" w:hAnsi="宋体" w:eastAsia="仿宋_GB2312" w:cs="宋体"/>
                <w:color w:val="000000"/>
                <w:sz w:val="21"/>
                <w:szCs w:val="21"/>
                <w:lang w:bidi="ar"/>
              </w:rPr>
              <w:t>劳务派遣单位派遣劳动者，是否存在未与用工单位签订劳务派遣协议，或者协议内容未约定派遣岗位和人员数量、派遣期限、劳动报酬和社保费用的数额与支付方式以及违反协议责任的情形</w:t>
            </w:r>
          </w:p>
        </w:tc>
        <w:tc>
          <w:tcPr>
            <w:tcW w:w="7248" w:type="dxa"/>
            <w:vAlign w:val="center"/>
          </w:tcPr>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宋体" w:eastAsia="仿宋_GB2312" w:cs="宋体"/>
                <w:color w:val="000000"/>
                <w:sz w:val="21"/>
                <w:szCs w:val="21"/>
                <w:lang w:eastAsia="zh-CN" w:bidi="ar"/>
              </w:rPr>
            </w:pPr>
            <w:r>
              <w:rPr>
                <w:rFonts w:hint="eastAsia" w:ascii="仿宋_GB2312" w:hAnsi="宋体" w:eastAsia="仿宋_GB2312" w:cs="宋体"/>
                <w:color w:val="000000"/>
                <w:sz w:val="21"/>
                <w:szCs w:val="21"/>
                <w:lang w:val="en-US" w:eastAsia="zh-CN" w:bidi="ar"/>
              </w:rPr>
              <w:t>1、</w:t>
            </w:r>
            <w:r>
              <w:rPr>
                <w:rFonts w:hint="eastAsia" w:ascii="仿宋_GB2312" w:hAnsi="宋体" w:eastAsia="仿宋_GB2312" w:cs="宋体"/>
                <w:color w:val="000000"/>
                <w:sz w:val="21"/>
                <w:szCs w:val="21"/>
                <w:lang w:eastAsia="zh-CN" w:bidi="ar"/>
              </w:rPr>
              <w:t>《中华人民共和国劳动合同法》第</w:t>
            </w:r>
            <w:r>
              <w:rPr>
                <w:rFonts w:hint="eastAsia" w:ascii="仿宋_GB2312" w:hAnsi="宋体" w:eastAsia="仿宋_GB2312" w:cs="宋体"/>
                <w:color w:val="000000"/>
                <w:sz w:val="21"/>
                <w:szCs w:val="21"/>
                <w:lang w:val="en-US" w:eastAsia="zh-CN" w:bidi="ar"/>
              </w:rPr>
              <w:t>59</w:t>
            </w:r>
            <w:r>
              <w:rPr>
                <w:rFonts w:hint="eastAsia" w:ascii="仿宋_GB2312" w:hAnsi="宋体" w:eastAsia="仿宋_GB2312" w:cs="宋体"/>
                <w:color w:val="000000"/>
                <w:sz w:val="21"/>
                <w:szCs w:val="21"/>
                <w:lang w:eastAsia="zh-CN" w:bidi="ar"/>
              </w:rPr>
              <w:t>条：劳务派遣单位派遣劳动者应当与接受以劳务派遣形式用工的单位（以下称用工单位）订立劳务派遣协议。劳务派遣协议应当约定派遣岗位和人员数量、派遣期限、劳动报酬和社会保险费的数额与支付方式以及违反协议的责任。</w:t>
            </w: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宋体" w:eastAsia="仿宋_GB2312" w:cs="宋体"/>
                <w:color w:val="000000"/>
                <w:sz w:val="21"/>
                <w:szCs w:val="21"/>
                <w:lang w:val="en-US" w:eastAsia="zh-CN" w:bidi="ar"/>
              </w:rPr>
            </w:pPr>
            <w:r>
              <w:rPr>
                <w:rFonts w:hint="eastAsia" w:ascii="仿宋_GB2312" w:hAnsi="宋体" w:eastAsia="仿宋_GB2312" w:cs="宋体"/>
                <w:color w:val="000000"/>
                <w:sz w:val="21"/>
                <w:szCs w:val="21"/>
                <w:lang w:eastAsia="zh-CN" w:bidi="ar"/>
              </w:rPr>
              <w:t>用工单位应当根据工作岗位的实际需要与劳务派遣单位确定派遣期限，不得将连续用工期限分割订立数个短期劳务派遣协议。</w:t>
            </w:r>
          </w:p>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val="en-US" w:eastAsia="zh-CN" w:bidi="ar"/>
              </w:rPr>
              <w:t>2、</w:t>
            </w:r>
            <w:r>
              <w:rPr>
                <w:rFonts w:hint="eastAsia" w:ascii="仿宋_GB2312" w:hAnsi="宋体" w:eastAsia="仿宋_GB2312" w:cs="宋体"/>
                <w:color w:val="000000"/>
                <w:sz w:val="21"/>
                <w:szCs w:val="21"/>
                <w:lang w:eastAsia="zh-CN" w:bidi="ar"/>
              </w:rPr>
              <w:t>《中华人民共和国劳动合同法》第</w:t>
            </w:r>
            <w:r>
              <w:rPr>
                <w:rFonts w:hint="eastAsia" w:ascii="仿宋_GB2312" w:hAnsi="宋体" w:eastAsia="仿宋_GB2312" w:cs="宋体"/>
                <w:color w:val="000000"/>
                <w:sz w:val="21"/>
                <w:szCs w:val="21"/>
                <w:lang w:val="en-US" w:eastAsia="zh-CN" w:bidi="ar"/>
              </w:rPr>
              <w:t>92</w:t>
            </w:r>
            <w:r>
              <w:rPr>
                <w:rFonts w:hint="eastAsia" w:ascii="仿宋_GB2312" w:hAnsi="宋体" w:eastAsia="仿宋_GB2312" w:cs="宋体"/>
                <w:color w:val="000000"/>
                <w:sz w:val="21"/>
                <w:szCs w:val="21"/>
                <w:lang w:eastAsia="zh-CN" w:bidi="ar"/>
              </w:rPr>
              <w:t>条</w:t>
            </w:r>
            <w:r>
              <w:rPr>
                <w:rFonts w:hint="eastAsia" w:ascii="仿宋_GB2312" w:hAnsi="宋体" w:eastAsia="仿宋_GB2312" w:cs="宋体"/>
                <w:color w:val="000000"/>
                <w:sz w:val="21"/>
                <w:szCs w:val="21"/>
                <w:lang w:val="en-US" w:eastAsia="zh-CN" w:bidi="ar"/>
              </w:rPr>
              <w:t>第二款</w:t>
            </w:r>
            <w:r>
              <w:rPr>
                <w:rFonts w:hint="eastAsia" w:ascii="仿宋_GB2312" w:hAnsi="宋体" w:eastAsia="仿宋_GB2312" w:cs="宋体"/>
                <w:color w:val="000000"/>
                <w:sz w:val="21"/>
                <w:szCs w:val="21"/>
                <w:lang w:eastAsia="zh-CN" w:bidi="ar"/>
              </w:rPr>
              <w:t>：劳务派遣单位、用工单位违反本法有关劳务派遣规定的，由劳动行政部门责令限期改正；逾期不改正的，以每人五千元到一万元的标准处以罚款，对劳务派遣单位，吊销其劳务派遣业务经营许可证。用工单位给被派遣劳动者造成损害的，劳务派遣单位与用工单位承担连带赔偿责任。</w:t>
            </w:r>
          </w:p>
        </w:tc>
        <w:tc>
          <w:tcPr>
            <w:tcW w:w="1190" w:type="dxa"/>
            <w:vMerge w:val="continue"/>
          </w:tcPr>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p>
        </w:tc>
        <w:tc>
          <w:tcPr>
            <w:tcW w:w="1123" w:type="dxa"/>
            <w:vMerge w:val="continue"/>
          </w:tcPr>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Theme="minorHAnsi" w:hAnsiTheme="minorHAnsi" w:eastAsiaTheme="minorEastAsia"/>
                <w:sz w:val="21"/>
                <w:szCs w:val="21"/>
                <w:lang w:eastAsia="zh-CN"/>
              </w:rPr>
            </w:pPr>
            <w:r>
              <w:rPr>
                <w:rFonts w:hint="eastAsia" w:asciiTheme="minorHAnsi" w:hAnsiTheme="minorHAnsi" w:eastAsiaTheme="minorEastAsia"/>
                <w:sz w:val="21"/>
                <w:szCs w:val="21"/>
                <w:lang w:val="en-US" w:eastAsia="zh-CN"/>
              </w:rPr>
              <w:t>84</w:t>
            </w:r>
          </w:p>
        </w:tc>
        <w:tc>
          <w:tcPr>
            <w:tcW w:w="709"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kern w:val="0"/>
                <w:sz w:val="21"/>
                <w:szCs w:val="21"/>
                <w:lang w:bidi="ar"/>
              </w:rPr>
            </w:pPr>
            <w:r>
              <w:rPr>
                <w:rFonts w:hint="eastAsia" w:ascii="仿宋_GB2312" w:hAnsi="宋体" w:eastAsia="仿宋_GB2312" w:cs="宋体"/>
                <w:color w:val="000000"/>
                <w:kern w:val="0"/>
                <w:sz w:val="21"/>
                <w:szCs w:val="21"/>
                <w:lang w:bidi="ar"/>
              </w:rPr>
              <w:t>劳务派遣</w:t>
            </w:r>
          </w:p>
        </w:tc>
        <w:tc>
          <w:tcPr>
            <w:tcW w:w="801"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_GB2312" w:hAnsi="宋体" w:eastAsia="仿宋_GB2312" w:cs="宋体"/>
                <w:color w:val="000000"/>
                <w:sz w:val="21"/>
                <w:szCs w:val="21"/>
                <w:lang w:bidi="ar"/>
              </w:rPr>
            </w:pPr>
            <w:r>
              <w:rPr>
                <w:rFonts w:hint="eastAsia" w:ascii="仿宋_GB2312" w:hAnsi="宋体" w:eastAsia="仿宋_GB2312" w:cs="宋体"/>
                <w:color w:val="000000"/>
                <w:sz w:val="21"/>
                <w:szCs w:val="21"/>
                <w:lang w:val="en-US" w:eastAsia="zh-CN" w:bidi="ar"/>
              </w:rPr>
              <w:t>用人单位</w:t>
            </w:r>
          </w:p>
        </w:tc>
        <w:tc>
          <w:tcPr>
            <w:tcW w:w="2932" w:type="dxa"/>
            <w:vAlign w:val="center"/>
          </w:tcPr>
          <w:p>
            <w:pPr>
              <w:keepNext w:val="0"/>
              <w:keepLines w:val="0"/>
              <w:pageBreakBefore w:val="0"/>
              <w:kinsoku/>
              <w:wordWrap/>
              <w:overflowPunct/>
              <w:topLinePunct w:val="0"/>
              <w:autoSpaceDE/>
              <w:autoSpaceDN/>
              <w:bidi w:val="0"/>
              <w:adjustRightInd/>
              <w:snapToGrid/>
              <w:spacing w:line="280" w:lineRule="exact"/>
              <w:textAlignment w:val="auto"/>
              <w:rPr>
                <w:rFonts w:asciiTheme="minorHAnsi" w:hAnsiTheme="minorHAnsi" w:eastAsiaTheme="minorEastAsia"/>
                <w:sz w:val="21"/>
                <w:szCs w:val="21"/>
              </w:rPr>
            </w:pPr>
            <w:r>
              <w:rPr>
                <w:rFonts w:hint="eastAsia" w:ascii="仿宋_GB2312" w:hAnsi="宋体" w:eastAsia="仿宋_GB2312" w:cs="宋体"/>
                <w:color w:val="000000"/>
                <w:sz w:val="21"/>
                <w:szCs w:val="21"/>
                <w:lang w:bidi="ar"/>
              </w:rPr>
              <w:t>劳务派遣单位是否存在未将劳务派遣协议的内容告知被派遣劳动者的情形</w:t>
            </w:r>
          </w:p>
        </w:tc>
        <w:tc>
          <w:tcPr>
            <w:tcW w:w="7248" w:type="dxa"/>
            <w:vAlign w:val="center"/>
          </w:tcPr>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宋体" w:eastAsia="仿宋_GB2312" w:cs="宋体"/>
                <w:color w:val="000000"/>
                <w:sz w:val="21"/>
                <w:szCs w:val="21"/>
                <w:lang w:val="en-US" w:eastAsia="zh-CN" w:bidi="ar"/>
              </w:rPr>
            </w:pPr>
            <w:r>
              <w:rPr>
                <w:rFonts w:hint="eastAsia" w:ascii="仿宋_GB2312" w:hAnsi="宋体" w:eastAsia="仿宋_GB2312" w:cs="宋体"/>
                <w:color w:val="000000"/>
                <w:sz w:val="21"/>
                <w:szCs w:val="21"/>
                <w:lang w:val="en-US" w:eastAsia="zh-CN" w:bidi="ar"/>
              </w:rPr>
              <w:t>1、</w:t>
            </w:r>
            <w:r>
              <w:rPr>
                <w:rFonts w:hint="eastAsia" w:ascii="仿宋_GB2312" w:hAnsi="宋体" w:eastAsia="仿宋_GB2312" w:cs="宋体"/>
                <w:color w:val="000000"/>
                <w:sz w:val="21"/>
                <w:szCs w:val="21"/>
                <w:lang w:eastAsia="zh-CN" w:bidi="ar"/>
              </w:rPr>
              <w:t>《中华人民共和国劳动合同法》第</w:t>
            </w:r>
            <w:r>
              <w:rPr>
                <w:rFonts w:hint="eastAsia" w:ascii="仿宋_GB2312" w:hAnsi="宋体" w:eastAsia="仿宋_GB2312" w:cs="宋体"/>
                <w:color w:val="000000"/>
                <w:sz w:val="21"/>
                <w:szCs w:val="21"/>
                <w:lang w:val="en-US" w:eastAsia="zh-CN" w:bidi="ar"/>
              </w:rPr>
              <w:t>60</w:t>
            </w:r>
            <w:r>
              <w:rPr>
                <w:rFonts w:hint="eastAsia" w:ascii="仿宋_GB2312" w:hAnsi="宋体" w:eastAsia="仿宋_GB2312" w:cs="宋体"/>
                <w:color w:val="000000"/>
                <w:sz w:val="21"/>
                <w:szCs w:val="21"/>
                <w:lang w:eastAsia="zh-CN" w:bidi="ar"/>
              </w:rPr>
              <w:t>条</w:t>
            </w:r>
            <w:r>
              <w:rPr>
                <w:rFonts w:hint="eastAsia" w:ascii="仿宋_GB2312" w:hAnsi="宋体" w:eastAsia="仿宋_GB2312" w:cs="宋体"/>
                <w:color w:val="000000"/>
                <w:sz w:val="21"/>
                <w:szCs w:val="21"/>
                <w:lang w:val="en-US" w:eastAsia="zh-CN" w:bidi="ar"/>
              </w:rPr>
              <w:t>第一款</w:t>
            </w:r>
            <w:r>
              <w:rPr>
                <w:rFonts w:hint="eastAsia" w:ascii="仿宋_GB2312" w:hAnsi="宋体" w:eastAsia="仿宋_GB2312" w:cs="宋体"/>
                <w:color w:val="000000"/>
                <w:sz w:val="21"/>
                <w:szCs w:val="21"/>
                <w:lang w:eastAsia="zh-CN" w:bidi="ar"/>
              </w:rPr>
              <w:t>：劳务派遣单位应当将劳务派遣协议的内容告知被派遣劳动者。</w:t>
            </w:r>
          </w:p>
          <w:p>
            <w:pPr>
              <w:keepNext w:val="0"/>
              <w:keepLines w:val="0"/>
              <w:pageBreakBefore w:val="0"/>
              <w:kinsoku/>
              <w:wordWrap/>
              <w:overflowPunct/>
              <w:topLinePunct w:val="0"/>
              <w:autoSpaceDE/>
              <w:autoSpaceDN/>
              <w:bidi w:val="0"/>
              <w:adjustRightInd/>
              <w:snapToGrid/>
              <w:spacing w:line="280" w:lineRule="exact"/>
              <w:textAlignment w:val="auto"/>
              <w:rPr>
                <w:rFonts w:ascii="Arial" w:hAnsi="Arial" w:eastAsia="仿宋_GB2312" w:cs="Arial"/>
                <w:color w:val="333333"/>
                <w:sz w:val="21"/>
                <w:szCs w:val="21"/>
                <w:shd w:val="clear" w:color="auto" w:fill="FFFFFF"/>
                <w:lang w:bidi="ar"/>
              </w:rPr>
            </w:pPr>
            <w:r>
              <w:rPr>
                <w:rFonts w:hint="eastAsia" w:ascii="仿宋_GB2312" w:hAnsi="宋体" w:eastAsia="仿宋_GB2312" w:cs="宋体"/>
                <w:color w:val="000000"/>
                <w:sz w:val="21"/>
                <w:szCs w:val="21"/>
                <w:lang w:val="en-US" w:eastAsia="zh-CN" w:bidi="ar"/>
              </w:rPr>
              <w:t>2、</w:t>
            </w:r>
            <w:r>
              <w:rPr>
                <w:rFonts w:hint="eastAsia" w:ascii="仿宋_GB2312" w:hAnsi="宋体" w:eastAsia="仿宋_GB2312" w:cs="宋体"/>
                <w:color w:val="000000"/>
                <w:sz w:val="21"/>
                <w:szCs w:val="21"/>
                <w:lang w:eastAsia="zh-CN" w:bidi="ar"/>
              </w:rPr>
              <w:t>《中华人民共和国劳动合同法》第</w:t>
            </w:r>
            <w:r>
              <w:rPr>
                <w:rFonts w:hint="eastAsia" w:ascii="仿宋_GB2312" w:hAnsi="宋体" w:eastAsia="仿宋_GB2312" w:cs="宋体"/>
                <w:color w:val="000000"/>
                <w:sz w:val="21"/>
                <w:szCs w:val="21"/>
                <w:lang w:val="en-US" w:eastAsia="zh-CN" w:bidi="ar"/>
              </w:rPr>
              <w:t>92</w:t>
            </w:r>
            <w:r>
              <w:rPr>
                <w:rFonts w:hint="eastAsia" w:ascii="仿宋_GB2312" w:hAnsi="宋体" w:eastAsia="仿宋_GB2312" w:cs="宋体"/>
                <w:color w:val="000000"/>
                <w:sz w:val="21"/>
                <w:szCs w:val="21"/>
                <w:lang w:eastAsia="zh-CN" w:bidi="ar"/>
              </w:rPr>
              <w:t>条</w:t>
            </w:r>
            <w:r>
              <w:rPr>
                <w:rFonts w:hint="eastAsia" w:ascii="仿宋_GB2312" w:hAnsi="宋体" w:eastAsia="仿宋_GB2312" w:cs="宋体"/>
                <w:color w:val="000000"/>
                <w:sz w:val="21"/>
                <w:szCs w:val="21"/>
                <w:lang w:val="en-US" w:eastAsia="zh-CN" w:bidi="ar"/>
              </w:rPr>
              <w:t>第二款</w:t>
            </w:r>
            <w:r>
              <w:rPr>
                <w:rFonts w:hint="eastAsia" w:ascii="仿宋_GB2312" w:hAnsi="宋体" w:eastAsia="仿宋_GB2312" w:cs="宋体"/>
                <w:color w:val="000000"/>
                <w:sz w:val="21"/>
                <w:szCs w:val="21"/>
                <w:lang w:eastAsia="zh-CN" w:bidi="ar"/>
              </w:rPr>
              <w:t>：劳务派遣单位、用工单位违反本法有关劳务派遣规定的，由劳动行政部门责令限期改正；逾期不改正的，以每人五千元到一万元的标准处以罚款，对劳务派遣单位，吊销其劳务派遣业务经营许可证。用工单位给被派遣劳动者造成损害的，劳务派遣单位与用工单位承担连带赔偿责任。</w:t>
            </w:r>
          </w:p>
        </w:tc>
        <w:tc>
          <w:tcPr>
            <w:tcW w:w="1190" w:type="dxa"/>
            <w:vMerge w:val="continue"/>
          </w:tcPr>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p>
        </w:tc>
        <w:tc>
          <w:tcPr>
            <w:tcW w:w="1123" w:type="dxa"/>
            <w:vMerge w:val="continue"/>
          </w:tcPr>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Theme="minorHAnsi" w:hAnsiTheme="minorHAnsi" w:eastAsiaTheme="minorEastAsia"/>
                <w:sz w:val="21"/>
                <w:szCs w:val="21"/>
                <w:lang w:eastAsia="zh-CN"/>
              </w:rPr>
            </w:pPr>
            <w:r>
              <w:rPr>
                <w:rFonts w:hint="eastAsia" w:asciiTheme="minorHAnsi" w:hAnsiTheme="minorHAnsi" w:eastAsiaTheme="minorEastAsia"/>
                <w:sz w:val="21"/>
                <w:szCs w:val="21"/>
              </w:rPr>
              <w:t>8</w:t>
            </w:r>
            <w:r>
              <w:rPr>
                <w:rFonts w:hint="eastAsia" w:asciiTheme="minorHAnsi" w:hAnsiTheme="minorHAnsi" w:eastAsiaTheme="minorEastAsia"/>
                <w:sz w:val="21"/>
                <w:szCs w:val="21"/>
                <w:lang w:val="en-US" w:eastAsia="zh-CN"/>
              </w:rPr>
              <w:t>5</w:t>
            </w:r>
          </w:p>
        </w:tc>
        <w:tc>
          <w:tcPr>
            <w:tcW w:w="709"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kern w:val="0"/>
                <w:sz w:val="21"/>
                <w:szCs w:val="21"/>
                <w:lang w:bidi="ar"/>
              </w:rPr>
            </w:pPr>
            <w:r>
              <w:rPr>
                <w:rFonts w:hint="eastAsia" w:ascii="仿宋_GB2312" w:hAnsi="宋体" w:eastAsia="仿宋_GB2312" w:cs="宋体"/>
                <w:color w:val="000000"/>
                <w:kern w:val="0"/>
                <w:sz w:val="21"/>
                <w:szCs w:val="21"/>
                <w:lang w:bidi="ar"/>
              </w:rPr>
              <w:t>劳务派遣</w:t>
            </w:r>
          </w:p>
        </w:tc>
        <w:tc>
          <w:tcPr>
            <w:tcW w:w="801"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_GB2312" w:hAnsi="宋体" w:eastAsia="仿宋_GB2312" w:cs="宋体"/>
                <w:color w:val="000000"/>
                <w:sz w:val="21"/>
                <w:szCs w:val="21"/>
                <w:lang w:bidi="ar"/>
              </w:rPr>
            </w:pPr>
            <w:r>
              <w:rPr>
                <w:rFonts w:hint="eastAsia" w:ascii="仿宋_GB2312" w:hAnsi="宋体" w:eastAsia="仿宋_GB2312" w:cs="宋体"/>
                <w:color w:val="000000"/>
                <w:sz w:val="21"/>
                <w:szCs w:val="21"/>
                <w:lang w:val="en-US" w:eastAsia="zh-CN" w:bidi="ar"/>
              </w:rPr>
              <w:t>用人单位</w:t>
            </w:r>
          </w:p>
        </w:tc>
        <w:tc>
          <w:tcPr>
            <w:tcW w:w="2932" w:type="dxa"/>
            <w:vAlign w:val="center"/>
          </w:tcPr>
          <w:p>
            <w:pPr>
              <w:keepNext w:val="0"/>
              <w:keepLines w:val="0"/>
              <w:pageBreakBefore w:val="0"/>
              <w:kinsoku/>
              <w:wordWrap/>
              <w:overflowPunct/>
              <w:topLinePunct w:val="0"/>
              <w:autoSpaceDE/>
              <w:autoSpaceDN/>
              <w:bidi w:val="0"/>
              <w:adjustRightInd/>
              <w:snapToGrid/>
              <w:spacing w:line="280" w:lineRule="exact"/>
              <w:textAlignment w:val="auto"/>
              <w:rPr>
                <w:rFonts w:asciiTheme="minorHAnsi" w:hAnsiTheme="minorHAnsi" w:eastAsiaTheme="minorEastAsia"/>
                <w:sz w:val="21"/>
                <w:szCs w:val="21"/>
              </w:rPr>
            </w:pPr>
            <w:r>
              <w:rPr>
                <w:rFonts w:hint="eastAsia" w:ascii="仿宋_GB2312" w:hAnsi="宋体" w:eastAsia="仿宋_GB2312" w:cs="宋体"/>
                <w:color w:val="000000"/>
                <w:sz w:val="21"/>
                <w:szCs w:val="21"/>
                <w:lang w:bidi="ar"/>
              </w:rPr>
              <w:t>劳务派遣单位是否存在克扣用工单位按照劳务派遣协议支付给被派遣劳动者的劳动报酬的情形</w:t>
            </w:r>
          </w:p>
        </w:tc>
        <w:tc>
          <w:tcPr>
            <w:tcW w:w="7248" w:type="dxa"/>
            <w:vAlign w:val="center"/>
          </w:tcPr>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宋体" w:eastAsia="仿宋_GB2312" w:cs="宋体"/>
                <w:color w:val="000000"/>
                <w:sz w:val="21"/>
                <w:szCs w:val="21"/>
                <w:lang w:val="en-US" w:eastAsia="zh-CN" w:bidi="ar"/>
              </w:rPr>
            </w:pPr>
            <w:r>
              <w:rPr>
                <w:rFonts w:hint="eastAsia" w:ascii="仿宋_GB2312" w:hAnsi="宋体" w:eastAsia="仿宋_GB2312" w:cs="宋体"/>
                <w:color w:val="000000"/>
                <w:sz w:val="21"/>
                <w:szCs w:val="21"/>
                <w:lang w:val="en-US" w:eastAsia="zh-CN" w:bidi="ar"/>
              </w:rPr>
              <w:t>1、</w:t>
            </w:r>
            <w:r>
              <w:rPr>
                <w:rFonts w:hint="eastAsia" w:ascii="仿宋_GB2312" w:hAnsi="宋体" w:eastAsia="仿宋_GB2312" w:cs="宋体"/>
                <w:color w:val="000000"/>
                <w:sz w:val="21"/>
                <w:szCs w:val="21"/>
                <w:lang w:eastAsia="zh-CN" w:bidi="ar"/>
              </w:rPr>
              <w:t>《中华人民共和国劳动合同法》第</w:t>
            </w:r>
            <w:r>
              <w:rPr>
                <w:rFonts w:hint="eastAsia" w:ascii="仿宋_GB2312" w:hAnsi="宋体" w:eastAsia="仿宋_GB2312" w:cs="宋体"/>
                <w:color w:val="000000"/>
                <w:sz w:val="21"/>
                <w:szCs w:val="21"/>
                <w:lang w:val="en-US" w:eastAsia="zh-CN" w:bidi="ar"/>
              </w:rPr>
              <w:t>60</w:t>
            </w:r>
            <w:r>
              <w:rPr>
                <w:rFonts w:hint="eastAsia" w:ascii="仿宋_GB2312" w:hAnsi="宋体" w:eastAsia="仿宋_GB2312" w:cs="宋体"/>
                <w:color w:val="000000"/>
                <w:sz w:val="21"/>
                <w:szCs w:val="21"/>
                <w:lang w:eastAsia="zh-CN" w:bidi="ar"/>
              </w:rPr>
              <w:t>条</w:t>
            </w:r>
            <w:r>
              <w:rPr>
                <w:rFonts w:hint="eastAsia" w:ascii="仿宋_GB2312" w:hAnsi="宋体" w:eastAsia="仿宋_GB2312" w:cs="宋体"/>
                <w:color w:val="000000"/>
                <w:sz w:val="21"/>
                <w:szCs w:val="21"/>
                <w:lang w:val="en-US" w:eastAsia="zh-CN" w:bidi="ar"/>
              </w:rPr>
              <w:t>第二款</w:t>
            </w:r>
            <w:r>
              <w:rPr>
                <w:rFonts w:hint="eastAsia" w:ascii="仿宋_GB2312" w:hAnsi="宋体" w:eastAsia="仿宋_GB2312" w:cs="宋体"/>
                <w:color w:val="000000"/>
                <w:sz w:val="21"/>
                <w:szCs w:val="21"/>
                <w:lang w:eastAsia="zh-CN" w:bidi="ar"/>
              </w:rPr>
              <w:t>：劳务派遣单位不得克扣用工单位按照劳务派遣协议支付给被派遣劳动者的劳动报酬。</w:t>
            </w:r>
          </w:p>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val="en-US" w:eastAsia="zh-CN" w:bidi="ar"/>
              </w:rPr>
              <w:t>2、</w:t>
            </w:r>
            <w:r>
              <w:rPr>
                <w:rFonts w:hint="eastAsia" w:ascii="仿宋_GB2312" w:hAnsi="宋体" w:eastAsia="仿宋_GB2312" w:cs="宋体"/>
                <w:color w:val="000000"/>
                <w:sz w:val="21"/>
                <w:szCs w:val="21"/>
                <w:lang w:eastAsia="zh-CN" w:bidi="ar"/>
              </w:rPr>
              <w:t>《中华人民共和国劳动合同法》第</w:t>
            </w:r>
            <w:r>
              <w:rPr>
                <w:rFonts w:hint="eastAsia" w:ascii="仿宋_GB2312" w:hAnsi="宋体" w:eastAsia="仿宋_GB2312" w:cs="宋体"/>
                <w:color w:val="000000"/>
                <w:sz w:val="21"/>
                <w:szCs w:val="21"/>
                <w:lang w:val="en-US" w:eastAsia="zh-CN" w:bidi="ar"/>
              </w:rPr>
              <w:t>92</w:t>
            </w:r>
            <w:r>
              <w:rPr>
                <w:rFonts w:hint="eastAsia" w:ascii="仿宋_GB2312" w:hAnsi="宋体" w:eastAsia="仿宋_GB2312" w:cs="宋体"/>
                <w:color w:val="000000"/>
                <w:sz w:val="21"/>
                <w:szCs w:val="21"/>
                <w:lang w:eastAsia="zh-CN" w:bidi="ar"/>
              </w:rPr>
              <w:t>条</w:t>
            </w:r>
            <w:r>
              <w:rPr>
                <w:rFonts w:hint="eastAsia" w:ascii="仿宋_GB2312" w:hAnsi="宋体" w:eastAsia="仿宋_GB2312" w:cs="宋体"/>
                <w:color w:val="000000"/>
                <w:sz w:val="21"/>
                <w:szCs w:val="21"/>
                <w:lang w:val="en-US" w:eastAsia="zh-CN" w:bidi="ar"/>
              </w:rPr>
              <w:t>第二款</w:t>
            </w:r>
            <w:r>
              <w:rPr>
                <w:rFonts w:hint="eastAsia" w:ascii="仿宋_GB2312" w:hAnsi="宋体" w:eastAsia="仿宋_GB2312" w:cs="宋体"/>
                <w:color w:val="000000"/>
                <w:sz w:val="21"/>
                <w:szCs w:val="21"/>
                <w:lang w:eastAsia="zh-CN" w:bidi="ar"/>
              </w:rPr>
              <w:t>：劳务派遣单位、用工单位违反本法有关劳务派遣规定的，由劳动行政部门责令限期改正；逾期不改正的，以每人五千元到一万元的标准处以罚款，对劳务派遣单位，吊销其劳务派遣业务经营许可证。用工单位给被派遣劳动者造成损害的，劳务派遣单位与用工单位承担连带赔偿责任。</w:t>
            </w:r>
          </w:p>
        </w:tc>
        <w:tc>
          <w:tcPr>
            <w:tcW w:w="1190" w:type="dxa"/>
            <w:vMerge w:val="continue"/>
          </w:tcPr>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p>
        </w:tc>
        <w:tc>
          <w:tcPr>
            <w:tcW w:w="1123" w:type="dxa"/>
            <w:vMerge w:val="continue"/>
          </w:tcPr>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Theme="minorHAnsi" w:hAnsiTheme="minorHAnsi" w:eastAsiaTheme="minorEastAsia"/>
                <w:sz w:val="21"/>
                <w:szCs w:val="21"/>
                <w:lang w:eastAsia="zh-CN"/>
              </w:rPr>
            </w:pPr>
            <w:r>
              <w:rPr>
                <w:rFonts w:hint="eastAsia" w:asciiTheme="minorHAnsi" w:hAnsiTheme="minorHAnsi" w:eastAsiaTheme="minorEastAsia"/>
                <w:sz w:val="21"/>
                <w:szCs w:val="21"/>
              </w:rPr>
              <w:t>8</w:t>
            </w:r>
            <w:r>
              <w:rPr>
                <w:rFonts w:hint="eastAsia" w:asciiTheme="minorHAnsi" w:hAnsiTheme="minorHAnsi" w:eastAsiaTheme="minorEastAsia"/>
                <w:sz w:val="21"/>
                <w:szCs w:val="21"/>
                <w:lang w:val="en-US" w:eastAsia="zh-CN"/>
              </w:rPr>
              <w:t>6</w:t>
            </w:r>
          </w:p>
        </w:tc>
        <w:tc>
          <w:tcPr>
            <w:tcW w:w="709"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kern w:val="0"/>
                <w:sz w:val="21"/>
                <w:szCs w:val="21"/>
                <w:lang w:bidi="ar"/>
              </w:rPr>
            </w:pPr>
            <w:r>
              <w:rPr>
                <w:rFonts w:hint="eastAsia" w:ascii="仿宋_GB2312" w:hAnsi="宋体" w:eastAsia="仿宋_GB2312" w:cs="宋体"/>
                <w:color w:val="000000"/>
                <w:kern w:val="0"/>
                <w:sz w:val="21"/>
                <w:szCs w:val="21"/>
                <w:lang w:bidi="ar"/>
              </w:rPr>
              <w:t>劳务派遣</w:t>
            </w:r>
          </w:p>
        </w:tc>
        <w:tc>
          <w:tcPr>
            <w:tcW w:w="801"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_GB2312" w:hAnsi="宋体" w:eastAsia="仿宋_GB2312" w:cs="宋体"/>
                <w:color w:val="000000"/>
                <w:sz w:val="21"/>
                <w:szCs w:val="21"/>
                <w:lang w:bidi="ar"/>
              </w:rPr>
            </w:pPr>
            <w:r>
              <w:rPr>
                <w:rFonts w:hint="eastAsia" w:ascii="仿宋_GB2312" w:hAnsi="宋体" w:eastAsia="仿宋_GB2312" w:cs="宋体"/>
                <w:color w:val="000000"/>
                <w:sz w:val="21"/>
                <w:szCs w:val="21"/>
                <w:lang w:val="en-US" w:eastAsia="zh-CN" w:bidi="ar"/>
              </w:rPr>
              <w:t>用人单位</w:t>
            </w:r>
          </w:p>
        </w:tc>
        <w:tc>
          <w:tcPr>
            <w:tcW w:w="2932" w:type="dxa"/>
            <w:vAlign w:val="center"/>
          </w:tcPr>
          <w:p>
            <w:pPr>
              <w:keepNext w:val="0"/>
              <w:keepLines w:val="0"/>
              <w:pageBreakBefore w:val="0"/>
              <w:kinsoku/>
              <w:wordWrap/>
              <w:overflowPunct/>
              <w:topLinePunct w:val="0"/>
              <w:autoSpaceDE/>
              <w:autoSpaceDN/>
              <w:bidi w:val="0"/>
              <w:adjustRightInd/>
              <w:snapToGrid/>
              <w:spacing w:line="280" w:lineRule="exact"/>
              <w:textAlignment w:val="auto"/>
              <w:rPr>
                <w:rFonts w:asciiTheme="minorHAnsi" w:hAnsiTheme="minorHAnsi" w:eastAsiaTheme="minorEastAsia"/>
                <w:sz w:val="21"/>
                <w:szCs w:val="21"/>
              </w:rPr>
            </w:pPr>
            <w:r>
              <w:rPr>
                <w:rFonts w:hint="eastAsia" w:ascii="仿宋_GB2312" w:hAnsi="宋体" w:eastAsia="仿宋_GB2312" w:cs="宋体"/>
                <w:color w:val="000000"/>
                <w:sz w:val="21"/>
                <w:szCs w:val="21"/>
                <w:lang w:bidi="ar"/>
              </w:rPr>
              <w:t>劳务派遣单位是否存在向被派遣者收取费用的情形</w:t>
            </w:r>
          </w:p>
        </w:tc>
        <w:tc>
          <w:tcPr>
            <w:tcW w:w="7248" w:type="dxa"/>
            <w:vAlign w:val="center"/>
          </w:tcPr>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宋体" w:eastAsia="仿宋_GB2312" w:cs="宋体"/>
                <w:color w:val="000000"/>
                <w:sz w:val="21"/>
                <w:szCs w:val="21"/>
                <w:lang w:val="en-US" w:eastAsia="zh-CN" w:bidi="ar"/>
              </w:rPr>
            </w:pPr>
            <w:r>
              <w:rPr>
                <w:rFonts w:hint="eastAsia" w:ascii="仿宋_GB2312" w:hAnsi="宋体" w:eastAsia="仿宋_GB2312" w:cs="宋体"/>
                <w:color w:val="000000"/>
                <w:sz w:val="21"/>
                <w:szCs w:val="21"/>
                <w:lang w:val="en-US" w:eastAsia="zh-CN" w:bidi="ar"/>
              </w:rPr>
              <w:t>1、</w:t>
            </w:r>
            <w:r>
              <w:rPr>
                <w:rFonts w:hint="eastAsia" w:ascii="仿宋_GB2312" w:hAnsi="宋体" w:eastAsia="仿宋_GB2312" w:cs="宋体"/>
                <w:color w:val="000000"/>
                <w:sz w:val="21"/>
                <w:szCs w:val="21"/>
                <w:lang w:eastAsia="zh-CN" w:bidi="ar"/>
              </w:rPr>
              <w:t>《中华人民共和国劳动合同法》第</w:t>
            </w:r>
            <w:r>
              <w:rPr>
                <w:rFonts w:hint="eastAsia" w:ascii="仿宋_GB2312" w:hAnsi="宋体" w:eastAsia="仿宋_GB2312" w:cs="宋体"/>
                <w:color w:val="000000"/>
                <w:sz w:val="21"/>
                <w:szCs w:val="21"/>
                <w:lang w:val="en-US" w:eastAsia="zh-CN" w:bidi="ar"/>
              </w:rPr>
              <w:t>60</w:t>
            </w:r>
            <w:r>
              <w:rPr>
                <w:rFonts w:hint="eastAsia" w:ascii="仿宋_GB2312" w:hAnsi="宋体" w:eastAsia="仿宋_GB2312" w:cs="宋体"/>
                <w:color w:val="000000"/>
                <w:sz w:val="21"/>
                <w:szCs w:val="21"/>
                <w:lang w:eastAsia="zh-CN" w:bidi="ar"/>
              </w:rPr>
              <w:t>条</w:t>
            </w:r>
            <w:r>
              <w:rPr>
                <w:rFonts w:hint="eastAsia" w:ascii="仿宋_GB2312" w:hAnsi="宋体" w:eastAsia="仿宋_GB2312" w:cs="宋体"/>
                <w:color w:val="000000"/>
                <w:sz w:val="21"/>
                <w:szCs w:val="21"/>
                <w:lang w:val="en-US" w:eastAsia="zh-CN" w:bidi="ar"/>
              </w:rPr>
              <w:t>第三款</w:t>
            </w:r>
            <w:r>
              <w:rPr>
                <w:rFonts w:hint="eastAsia" w:ascii="仿宋_GB2312" w:hAnsi="宋体" w:eastAsia="仿宋_GB2312" w:cs="宋体"/>
                <w:color w:val="000000"/>
                <w:sz w:val="21"/>
                <w:szCs w:val="21"/>
                <w:lang w:eastAsia="zh-CN" w:bidi="ar"/>
              </w:rPr>
              <w:t>：劳务派遣单位和用工单位不得向被派遣劳动者收取费用。</w:t>
            </w:r>
          </w:p>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val="en-US" w:eastAsia="zh-CN" w:bidi="ar"/>
              </w:rPr>
              <w:t>2、</w:t>
            </w:r>
            <w:r>
              <w:rPr>
                <w:rFonts w:hint="eastAsia" w:ascii="仿宋_GB2312" w:hAnsi="宋体" w:eastAsia="仿宋_GB2312" w:cs="宋体"/>
                <w:color w:val="000000"/>
                <w:sz w:val="21"/>
                <w:szCs w:val="21"/>
                <w:lang w:eastAsia="zh-CN" w:bidi="ar"/>
              </w:rPr>
              <w:t>《中华人民共和国劳动合同法》第</w:t>
            </w:r>
            <w:r>
              <w:rPr>
                <w:rFonts w:hint="eastAsia" w:ascii="仿宋_GB2312" w:hAnsi="宋体" w:eastAsia="仿宋_GB2312" w:cs="宋体"/>
                <w:color w:val="000000"/>
                <w:sz w:val="21"/>
                <w:szCs w:val="21"/>
                <w:lang w:val="en-US" w:eastAsia="zh-CN" w:bidi="ar"/>
              </w:rPr>
              <w:t>92</w:t>
            </w:r>
            <w:r>
              <w:rPr>
                <w:rFonts w:hint="eastAsia" w:ascii="仿宋_GB2312" w:hAnsi="宋体" w:eastAsia="仿宋_GB2312" w:cs="宋体"/>
                <w:color w:val="000000"/>
                <w:sz w:val="21"/>
                <w:szCs w:val="21"/>
                <w:lang w:eastAsia="zh-CN" w:bidi="ar"/>
              </w:rPr>
              <w:t>条</w:t>
            </w:r>
            <w:r>
              <w:rPr>
                <w:rFonts w:hint="eastAsia" w:ascii="仿宋_GB2312" w:hAnsi="宋体" w:eastAsia="仿宋_GB2312" w:cs="宋体"/>
                <w:color w:val="000000"/>
                <w:sz w:val="21"/>
                <w:szCs w:val="21"/>
                <w:lang w:val="en-US" w:eastAsia="zh-CN" w:bidi="ar"/>
              </w:rPr>
              <w:t>第二款</w:t>
            </w:r>
            <w:r>
              <w:rPr>
                <w:rFonts w:hint="eastAsia" w:ascii="仿宋_GB2312" w:hAnsi="宋体" w:eastAsia="仿宋_GB2312" w:cs="宋体"/>
                <w:color w:val="000000"/>
                <w:sz w:val="21"/>
                <w:szCs w:val="21"/>
                <w:lang w:eastAsia="zh-CN" w:bidi="ar"/>
              </w:rPr>
              <w:t>：劳务派遣单位、用工单位违反本法有关劳务派遣规定的，由劳动行政部门责令限期改正；逾期不改正的，以每人五千元到一万元的标准处以罚款，对劳务派遣单位，吊销其劳务派遣业务经营许可证。用工单位给被派遣劳动者造成损害的，劳务派遣单位与用工单位承担连带赔偿责任。</w:t>
            </w:r>
          </w:p>
        </w:tc>
        <w:tc>
          <w:tcPr>
            <w:tcW w:w="1190" w:type="dxa"/>
            <w:vMerge w:val="continue"/>
          </w:tcPr>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p>
        </w:tc>
        <w:tc>
          <w:tcPr>
            <w:tcW w:w="1123" w:type="dxa"/>
            <w:vMerge w:val="continue"/>
          </w:tcPr>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2" w:hRule="atLeast"/>
        </w:trPr>
        <w:tc>
          <w:tcPr>
            <w:tcW w:w="675"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heme="minorHAnsi" w:hAnsiTheme="minorHAnsi" w:eastAsiaTheme="minorEastAsia"/>
                <w:sz w:val="21"/>
                <w:szCs w:val="21"/>
                <w:lang w:val="en-US" w:eastAsia="zh-CN"/>
              </w:rPr>
            </w:pPr>
            <w:r>
              <w:rPr>
                <w:rFonts w:hint="eastAsia" w:asciiTheme="minorHAnsi" w:hAnsiTheme="minorHAnsi" w:eastAsiaTheme="minorEastAsia"/>
                <w:sz w:val="21"/>
                <w:szCs w:val="21"/>
                <w:lang w:val="en-US" w:eastAsia="zh-CN"/>
              </w:rPr>
              <w:t>87</w:t>
            </w:r>
          </w:p>
        </w:tc>
        <w:tc>
          <w:tcPr>
            <w:tcW w:w="709"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kern w:val="0"/>
                <w:sz w:val="21"/>
                <w:szCs w:val="21"/>
                <w:lang w:bidi="ar"/>
              </w:rPr>
            </w:pPr>
            <w:r>
              <w:rPr>
                <w:rFonts w:hint="eastAsia" w:ascii="仿宋_GB2312" w:hAnsi="宋体" w:eastAsia="仿宋_GB2312" w:cs="宋体"/>
                <w:color w:val="000000"/>
                <w:kern w:val="0"/>
                <w:sz w:val="21"/>
                <w:szCs w:val="21"/>
                <w:lang w:bidi="ar"/>
              </w:rPr>
              <w:t>劳务派遣</w:t>
            </w:r>
          </w:p>
        </w:tc>
        <w:tc>
          <w:tcPr>
            <w:tcW w:w="801"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_GB2312" w:hAnsi="宋体" w:eastAsia="仿宋_GB2312" w:cs="宋体"/>
                <w:color w:val="000000"/>
                <w:sz w:val="21"/>
                <w:szCs w:val="21"/>
                <w:lang w:bidi="ar"/>
              </w:rPr>
            </w:pPr>
            <w:r>
              <w:rPr>
                <w:rFonts w:hint="eastAsia" w:ascii="仿宋_GB2312" w:hAnsi="宋体" w:eastAsia="仿宋_GB2312" w:cs="宋体"/>
                <w:color w:val="000000"/>
                <w:sz w:val="21"/>
                <w:szCs w:val="21"/>
                <w:lang w:val="en-US" w:eastAsia="zh-CN" w:bidi="ar"/>
              </w:rPr>
              <w:t>用人单位</w:t>
            </w:r>
          </w:p>
        </w:tc>
        <w:tc>
          <w:tcPr>
            <w:tcW w:w="2932" w:type="dxa"/>
            <w:vAlign w:val="center"/>
          </w:tcPr>
          <w:p>
            <w:pPr>
              <w:keepNext w:val="0"/>
              <w:keepLines w:val="0"/>
              <w:pageBreakBefore w:val="0"/>
              <w:kinsoku/>
              <w:wordWrap/>
              <w:overflowPunct/>
              <w:topLinePunct w:val="0"/>
              <w:autoSpaceDE/>
              <w:autoSpaceDN/>
              <w:bidi w:val="0"/>
              <w:adjustRightInd/>
              <w:snapToGrid/>
              <w:spacing w:line="280" w:lineRule="exact"/>
              <w:textAlignment w:val="auto"/>
              <w:rPr>
                <w:rFonts w:asciiTheme="minorHAnsi" w:hAnsiTheme="minorHAnsi" w:eastAsiaTheme="minorEastAsia"/>
                <w:sz w:val="21"/>
                <w:szCs w:val="21"/>
              </w:rPr>
            </w:pPr>
            <w:r>
              <w:rPr>
                <w:rFonts w:hint="eastAsia" w:ascii="仿宋_GB2312" w:hAnsi="宋体" w:eastAsia="仿宋_GB2312" w:cs="宋体"/>
                <w:color w:val="000000"/>
                <w:sz w:val="21"/>
                <w:szCs w:val="21"/>
                <w:lang w:bidi="ar"/>
              </w:rPr>
              <w:t>劳务派遣单位是否存在向设立该单位的用人单位或者其所属单位派遣劳动者的情形</w:t>
            </w:r>
          </w:p>
        </w:tc>
        <w:tc>
          <w:tcPr>
            <w:tcW w:w="7248" w:type="dxa"/>
            <w:vAlign w:val="center"/>
          </w:tcPr>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宋体" w:eastAsia="仿宋_GB2312" w:cs="宋体"/>
                <w:color w:val="000000"/>
                <w:sz w:val="21"/>
                <w:szCs w:val="21"/>
                <w:lang w:val="en-US" w:eastAsia="zh-CN" w:bidi="ar"/>
              </w:rPr>
            </w:pPr>
            <w:r>
              <w:rPr>
                <w:rFonts w:hint="eastAsia" w:ascii="仿宋_GB2312" w:hAnsi="宋体" w:eastAsia="仿宋_GB2312" w:cs="宋体"/>
                <w:color w:val="000000"/>
                <w:sz w:val="21"/>
                <w:szCs w:val="21"/>
                <w:lang w:val="en-US" w:eastAsia="zh-CN" w:bidi="ar"/>
              </w:rPr>
              <w:t>1、</w:t>
            </w:r>
            <w:r>
              <w:rPr>
                <w:rFonts w:hint="eastAsia" w:ascii="仿宋_GB2312" w:hAnsi="宋体" w:eastAsia="仿宋_GB2312" w:cs="宋体"/>
                <w:color w:val="000000"/>
                <w:sz w:val="21"/>
                <w:szCs w:val="21"/>
                <w:lang w:eastAsia="zh-CN" w:bidi="ar"/>
              </w:rPr>
              <w:t>《中华人民共和国劳动合同法》第</w:t>
            </w:r>
            <w:r>
              <w:rPr>
                <w:rFonts w:hint="eastAsia" w:ascii="仿宋_GB2312" w:hAnsi="宋体" w:eastAsia="仿宋_GB2312" w:cs="宋体"/>
                <w:color w:val="000000"/>
                <w:sz w:val="21"/>
                <w:szCs w:val="21"/>
                <w:lang w:val="en-US" w:eastAsia="zh-CN" w:bidi="ar"/>
              </w:rPr>
              <w:t>67条</w:t>
            </w:r>
            <w:r>
              <w:rPr>
                <w:rFonts w:hint="eastAsia" w:ascii="仿宋_GB2312" w:hAnsi="宋体" w:eastAsia="仿宋_GB2312" w:cs="宋体"/>
                <w:color w:val="000000"/>
                <w:sz w:val="21"/>
                <w:szCs w:val="21"/>
                <w:lang w:eastAsia="zh-CN" w:bidi="ar"/>
              </w:rPr>
              <w:t>：用人单位不得设立劳务派遣单位向本单位或者所属单位派遣劳动者。</w:t>
            </w:r>
          </w:p>
          <w:p>
            <w:pPr>
              <w:keepNext w:val="0"/>
              <w:keepLines w:val="0"/>
              <w:pageBreakBefore w:val="0"/>
              <w:kinsoku/>
              <w:wordWrap/>
              <w:overflowPunct/>
              <w:topLinePunct w:val="0"/>
              <w:autoSpaceDE/>
              <w:autoSpaceDN/>
              <w:bidi w:val="0"/>
              <w:adjustRightInd/>
              <w:snapToGrid/>
              <w:spacing w:line="280" w:lineRule="exact"/>
              <w:textAlignment w:val="auto"/>
              <w:rPr>
                <w:rFonts w:ascii="Arial" w:hAnsi="Arial" w:eastAsia="仿宋_GB2312" w:cs="Arial"/>
                <w:color w:val="333333"/>
                <w:sz w:val="21"/>
                <w:szCs w:val="21"/>
                <w:shd w:val="clear" w:color="auto" w:fill="FFFFFF"/>
                <w:lang w:bidi="ar"/>
              </w:rPr>
            </w:pPr>
            <w:r>
              <w:rPr>
                <w:rFonts w:hint="eastAsia" w:ascii="仿宋_GB2312" w:hAnsi="宋体" w:eastAsia="仿宋_GB2312" w:cs="宋体"/>
                <w:color w:val="000000"/>
                <w:sz w:val="21"/>
                <w:szCs w:val="21"/>
                <w:lang w:val="en-US" w:eastAsia="zh-CN" w:bidi="ar"/>
              </w:rPr>
              <w:t>2、</w:t>
            </w:r>
            <w:r>
              <w:rPr>
                <w:rFonts w:hint="eastAsia" w:ascii="仿宋_GB2312" w:hAnsi="宋体" w:eastAsia="仿宋_GB2312" w:cs="宋体"/>
                <w:color w:val="000000"/>
                <w:sz w:val="21"/>
                <w:szCs w:val="21"/>
                <w:lang w:eastAsia="zh-CN" w:bidi="ar"/>
              </w:rPr>
              <w:t>《中华人民共和国劳动合同法》第</w:t>
            </w:r>
            <w:r>
              <w:rPr>
                <w:rFonts w:hint="eastAsia" w:ascii="仿宋_GB2312" w:hAnsi="宋体" w:eastAsia="仿宋_GB2312" w:cs="宋体"/>
                <w:color w:val="000000"/>
                <w:sz w:val="21"/>
                <w:szCs w:val="21"/>
                <w:lang w:val="en-US" w:eastAsia="zh-CN" w:bidi="ar"/>
              </w:rPr>
              <w:t>92</w:t>
            </w:r>
            <w:r>
              <w:rPr>
                <w:rFonts w:hint="eastAsia" w:ascii="仿宋_GB2312" w:hAnsi="宋体" w:eastAsia="仿宋_GB2312" w:cs="宋体"/>
                <w:color w:val="000000"/>
                <w:sz w:val="21"/>
                <w:szCs w:val="21"/>
                <w:lang w:eastAsia="zh-CN" w:bidi="ar"/>
              </w:rPr>
              <w:t>条</w:t>
            </w:r>
            <w:r>
              <w:rPr>
                <w:rFonts w:hint="eastAsia" w:ascii="仿宋_GB2312" w:hAnsi="宋体" w:eastAsia="仿宋_GB2312" w:cs="宋体"/>
                <w:color w:val="000000"/>
                <w:sz w:val="21"/>
                <w:szCs w:val="21"/>
                <w:lang w:val="en-US" w:eastAsia="zh-CN" w:bidi="ar"/>
              </w:rPr>
              <w:t>第二款</w:t>
            </w:r>
            <w:r>
              <w:rPr>
                <w:rFonts w:hint="eastAsia" w:ascii="仿宋_GB2312" w:hAnsi="宋体" w:eastAsia="仿宋_GB2312" w:cs="宋体"/>
                <w:color w:val="000000"/>
                <w:sz w:val="21"/>
                <w:szCs w:val="21"/>
                <w:lang w:eastAsia="zh-CN" w:bidi="ar"/>
              </w:rPr>
              <w:t>：劳务派遣单位、用工单位违反本法有关劳务派遣规定的，由劳动行政部门责令限期改正；逾期不改正的，以每人五千元到一万元的标准处以罚款，对劳务派遣单位，吊销其劳务派遣业务经营许可证。用工单位给被派遣劳动者造成损害的，劳务派遣单位与用工单位承担连带赔偿责任。</w:t>
            </w:r>
          </w:p>
        </w:tc>
        <w:tc>
          <w:tcPr>
            <w:tcW w:w="1190" w:type="dxa"/>
            <w:vMerge w:val="restart"/>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bidi="ar"/>
              </w:rPr>
              <w:t>同上</w:t>
            </w:r>
          </w:p>
        </w:tc>
        <w:tc>
          <w:tcPr>
            <w:tcW w:w="1123" w:type="dxa"/>
            <w:vMerge w:val="restart"/>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bidi="ar"/>
              </w:rPr>
              <w:t>同上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4" w:hRule="atLeast"/>
        </w:trPr>
        <w:tc>
          <w:tcPr>
            <w:tcW w:w="675"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heme="minorHAnsi" w:hAnsiTheme="minorHAnsi" w:eastAsiaTheme="minorEastAsia"/>
                <w:sz w:val="21"/>
                <w:szCs w:val="21"/>
                <w:lang w:val="en-US" w:eastAsia="zh-CN"/>
              </w:rPr>
            </w:pPr>
            <w:r>
              <w:rPr>
                <w:rFonts w:hint="eastAsia" w:asciiTheme="minorHAnsi" w:hAnsiTheme="minorHAnsi" w:eastAsiaTheme="minorEastAsia"/>
                <w:sz w:val="21"/>
                <w:szCs w:val="21"/>
                <w:lang w:val="en-US" w:eastAsia="zh-CN"/>
              </w:rPr>
              <w:t>88</w:t>
            </w:r>
          </w:p>
        </w:tc>
        <w:tc>
          <w:tcPr>
            <w:tcW w:w="709"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kern w:val="0"/>
                <w:sz w:val="21"/>
                <w:szCs w:val="21"/>
                <w:lang w:bidi="ar"/>
              </w:rPr>
            </w:pPr>
            <w:r>
              <w:rPr>
                <w:rFonts w:hint="eastAsia" w:ascii="仿宋_GB2312" w:hAnsi="宋体" w:eastAsia="仿宋_GB2312" w:cs="宋体"/>
                <w:color w:val="000000"/>
                <w:kern w:val="0"/>
                <w:sz w:val="21"/>
                <w:szCs w:val="21"/>
                <w:lang w:bidi="ar"/>
              </w:rPr>
              <w:t>劳务派遣</w:t>
            </w:r>
          </w:p>
        </w:tc>
        <w:tc>
          <w:tcPr>
            <w:tcW w:w="801"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_GB2312" w:hAnsi="宋体" w:eastAsia="仿宋_GB2312" w:cs="宋体"/>
                <w:color w:val="000000"/>
                <w:sz w:val="21"/>
                <w:szCs w:val="21"/>
                <w:lang w:bidi="ar"/>
              </w:rPr>
            </w:pPr>
            <w:r>
              <w:rPr>
                <w:rFonts w:hint="eastAsia" w:ascii="仿宋_GB2312" w:hAnsi="宋体" w:eastAsia="仿宋_GB2312" w:cs="宋体"/>
                <w:color w:val="000000"/>
                <w:sz w:val="21"/>
                <w:szCs w:val="21"/>
                <w:lang w:val="en-US" w:eastAsia="zh-CN" w:bidi="ar"/>
              </w:rPr>
              <w:t>用人单位</w:t>
            </w:r>
          </w:p>
        </w:tc>
        <w:tc>
          <w:tcPr>
            <w:tcW w:w="2932" w:type="dxa"/>
            <w:vAlign w:val="center"/>
          </w:tcPr>
          <w:p>
            <w:pPr>
              <w:keepNext w:val="0"/>
              <w:keepLines w:val="0"/>
              <w:pageBreakBefore w:val="0"/>
              <w:kinsoku/>
              <w:wordWrap/>
              <w:overflowPunct/>
              <w:topLinePunct w:val="0"/>
              <w:autoSpaceDE/>
              <w:autoSpaceDN/>
              <w:bidi w:val="0"/>
              <w:adjustRightInd/>
              <w:snapToGrid/>
              <w:spacing w:line="280" w:lineRule="exact"/>
              <w:textAlignment w:val="auto"/>
              <w:rPr>
                <w:rFonts w:asciiTheme="minorHAnsi" w:hAnsiTheme="minorHAnsi" w:eastAsiaTheme="minorEastAsia"/>
                <w:sz w:val="21"/>
                <w:szCs w:val="21"/>
              </w:rPr>
            </w:pPr>
            <w:r>
              <w:rPr>
                <w:rFonts w:hint="eastAsia" w:ascii="仿宋_GB2312" w:hAnsi="宋体" w:eastAsia="仿宋_GB2312" w:cs="宋体"/>
                <w:color w:val="000000"/>
                <w:sz w:val="21"/>
                <w:szCs w:val="21"/>
                <w:lang w:bidi="ar"/>
              </w:rPr>
              <w:t>用工单位是否存在未根据工作岗位的实际需要与劳务派遣单位确定派遣期限，或者将连续用工期限分割订立数个短期劳务派遣协议的情形</w:t>
            </w:r>
          </w:p>
        </w:tc>
        <w:tc>
          <w:tcPr>
            <w:tcW w:w="7248" w:type="dxa"/>
            <w:vAlign w:val="center"/>
          </w:tcPr>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宋体" w:eastAsia="仿宋_GB2312" w:cs="宋体"/>
                <w:color w:val="000000"/>
                <w:sz w:val="21"/>
                <w:szCs w:val="21"/>
                <w:lang w:val="en-US" w:eastAsia="zh-CN" w:bidi="ar"/>
              </w:rPr>
            </w:pPr>
            <w:r>
              <w:rPr>
                <w:rFonts w:hint="eastAsia" w:ascii="仿宋_GB2312" w:hAnsi="宋体" w:eastAsia="仿宋_GB2312" w:cs="宋体"/>
                <w:color w:val="000000"/>
                <w:sz w:val="21"/>
                <w:szCs w:val="21"/>
                <w:lang w:val="en-US" w:eastAsia="zh-CN" w:bidi="ar"/>
              </w:rPr>
              <w:t>1、</w:t>
            </w:r>
            <w:r>
              <w:rPr>
                <w:rFonts w:hint="eastAsia" w:ascii="仿宋_GB2312" w:hAnsi="宋体" w:eastAsia="仿宋_GB2312" w:cs="宋体"/>
                <w:color w:val="000000"/>
                <w:sz w:val="21"/>
                <w:szCs w:val="21"/>
                <w:lang w:eastAsia="zh-CN" w:bidi="ar"/>
              </w:rPr>
              <w:t>《中华人民共和国劳动合同法》第</w:t>
            </w:r>
            <w:r>
              <w:rPr>
                <w:rFonts w:hint="eastAsia" w:ascii="仿宋_GB2312" w:hAnsi="宋体" w:eastAsia="仿宋_GB2312" w:cs="宋体"/>
                <w:color w:val="000000"/>
                <w:sz w:val="21"/>
                <w:szCs w:val="21"/>
                <w:lang w:val="en-US" w:eastAsia="zh-CN" w:bidi="ar"/>
              </w:rPr>
              <w:t>59条第二款</w:t>
            </w:r>
            <w:r>
              <w:rPr>
                <w:rFonts w:hint="eastAsia" w:ascii="仿宋_GB2312" w:hAnsi="宋体" w:eastAsia="仿宋_GB2312" w:cs="宋体"/>
                <w:color w:val="000000"/>
                <w:sz w:val="21"/>
                <w:szCs w:val="21"/>
                <w:lang w:eastAsia="zh-CN" w:bidi="ar"/>
              </w:rPr>
              <w:t>：用工单位应当根据工作岗位的实际需要与劳务派遣单位确定派遣期限，不得将连续用工期限分割订立数个短期劳务派遣协议。</w:t>
            </w:r>
          </w:p>
          <w:p>
            <w:pPr>
              <w:keepNext w:val="0"/>
              <w:keepLines w:val="0"/>
              <w:pageBreakBefore w:val="0"/>
              <w:kinsoku/>
              <w:wordWrap/>
              <w:overflowPunct/>
              <w:topLinePunct w:val="0"/>
              <w:autoSpaceDE/>
              <w:autoSpaceDN/>
              <w:bidi w:val="0"/>
              <w:adjustRightInd/>
              <w:snapToGrid/>
              <w:spacing w:line="280" w:lineRule="exact"/>
              <w:textAlignment w:val="auto"/>
              <w:rPr>
                <w:rFonts w:ascii="Arial" w:hAnsi="Arial" w:eastAsia="仿宋_GB2312" w:cs="Arial"/>
                <w:color w:val="333333"/>
                <w:sz w:val="21"/>
                <w:szCs w:val="21"/>
                <w:shd w:val="clear" w:color="auto" w:fill="FFFFFF"/>
                <w:lang w:bidi="ar"/>
              </w:rPr>
            </w:pPr>
            <w:r>
              <w:rPr>
                <w:rFonts w:hint="eastAsia" w:ascii="仿宋_GB2312" w:hAnsi="宋体" w:eastAsia="仿宋_GB2312" w:cs="宋体"/>
                <w:color w:val="000000"/>
                <w:sz w:val="21"/>
                <w:szCs w:val="21"/>
                <w:lang w:val="en-US" w:eastAsia="zh-CN" w:bidi="ar"/>
              </w:rPr>
              <w:t>2、</w:t>
            </w:r>
            <w:r>
              <w:rPr>
                <w:rFonts w:hint="eastAsia" w:ascii="仿宋_GB2312" w:hAnsi="宋体" w:eastAsia="仿宋_GB2312" w:cs="宋体"/>
                <w:color w:val="000000"/>
                <w:sz w:val="21"/>
                <w:szCs w:val="21"/>
                <w:lang w:eastAsia="zh-CN" w:bidi="ar"/>
              </w:rPr>
              <w:t>《中华人民共和国劳动合同法》第</w:t>
            </w:r>
            <w:r>
              <w:rPr>
                <w:rFonts w:hint="eastAsia" w:ascii="仿宋_GB2312" w:hAnsi="宋体" w:eastAsia="仿宋_GB2312" w:cs="宋体"/>
                <w:color w:val="000000"/>
                <w:sz w:val="21"/>
                <w:szCs w:val="21"/>
                <w:lang w:val="en-US" w:eastAsia="zh-CN" w:bidi="ar"/>
              </w:rPr>
              <w:t>92</w:t>
            </w:r>
            <w:r>
              <w:rPr>
                <w:rFonts w:hint="eastAsia" w:ascii="仿宋_GB2312" w:hAnsi="宋体" w:eastAsia="仿宋_GB2312" w:cs="宋体"/>
                <w:color w:val="000000"/>
                <w:sz w:val="21"/>
                <w:szCs w:val="21"/>
                <w:lang w:eastAsia="zh-CN" w:bidi="ar"/>
              </w:rPr>
              <w:t>条</w:t>
            </w:r>
            <w:r>
              <w:rPr>
                <w:rFonts w:hint="eastAsia" w:ascii="仿宋_GB2312" w:hAnsi="宋体" w:eastAsia="仿宋_GB2312" w:cs="宋体"/>
                <w:color w:val="000000"/>
                <w:sz w:val="21"/>
                <w:szCs w:val="21"/>
                <w:lang w:val="en-US" w:eastAsia="zh-CN" w:bidi="ar"/>
              </w:rPr>
              <w:t>第二款</w:t>
            </w:r>
            <w:r>
              <w:rPr>
                <w:rFonts w:hint="eastAsia" w:ascii="仿宋_GB2312" w:hAnsi="宋体" w:eastAsia="仿宋_GB2312" w:cs="宋体"/>
                <w:color w:val="000000"/>
                <w:sz w:val="21"/>
                <w:szCs w:val="21"/>
                <w:lang w:eastAsia="zh-CN" w:bidi="ar"/>
              </w:rPr>
              <w:t>：劳务派遣单位、用工单位违反本法有关劳务派遣规定的，由劳动行政部门责令限期改正；逾期不改正的，以每人五千元到一万元的标准处以罚款，对劳务派遣单位，吊销其劳务派遣业务经营许可证。用工单位给被派遣劳动者造成损害的，劳务派遣单位与用工单位承担连带赔偿责任。</w:t>
            </w:r>
          </w:p>
        </w:tc>
        <w:tc>
          <w:tcPr>
            <w:tcW w:w="1190" w:type="dxa"/>
            <w:vMerge w:val="continue"/>
          </w:tcPr>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p>
        </w:tc>
        <w:tc>
          <w:tcPr>
            <w:tcW w:w="1123" w:type="dxa"/>
            <w:vMerge w:val="continue"/>
          </w:tcPr>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heme="minorHAnsi" w:hAnsiTheme="minorHAnsi" w:eastAsiaTheme="minorEastAsia"/>
                <w:sz w:val="21"/>
                <w:szCs w:val="21"/>
                <w:lang w:val="en-US" w:eastAsia="zh-CN"/>
              </w:rPr>
            </w:pPr>
            <w:r>
              <w:rPr>
                <w:rFonts w:hint="eastAsia" w:asciiTheme="minorHAnsi" w:hAnsiTheme="minorHAnsi" w:eastAsiaTheme="minorEastAsia"/>
                <w:sz w:val="21"/>
                <w:szCs w:val="21"/>
                <w:lang w:val="en-US" w:eastAsia="zh-CN"/>
              </w:rPr>
              <w:t>89</w:t>
            </w:r>
          </w:p>
        </w:tc>
        <w:tc>
          <w:tcPr>
            <w:tcW w:w="709"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kern w:val="0"/>
                <w:sz w:val="21"/>
                <w:szCs w:val="21"/>
                <w:lang w:bidi="ar"/>
              </w:rPr>
            </w:pPr>
            <w:r>
              <w:rPr>
                <w:rFonts w:hint="eastAsia" w:ascii="仿宋_GB2312" w:hAnsi="宋体" w:eastAsia="仿宋_GB2312" w:cs="宋体"/>
                <w:color w:val="000000"/>
                <w:kern w:val="0"/>
                <w:sz w:val="21"/>
                <w:szCs w:val="21"/>
                <w:lang w:bidi="ar"/>
              </w:rPr>
              <w:t>劳务派遣</w:t>
            </w:r>
          </w:p>
        </w:tc>
        <w:tc>
          <w:tcPr>
            <w:tcW w:w="801"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_GB2312" w:hAnsi="宋体" w:eastAsia="仿宋_GB2312" w:cs="宋体"/>
                <w:color w:val="000000"/>
                <w:sz w:val="21"/>
                <w:szCs w:val="21"/>
                <w:lang w:bidi="ar"/>
              </w:rPr>
            </w:pPr>
            <w:r>
              <w:rPr>
                <w:rFonts w:hint="eastAsia" w:ascii="仿宋_GB2312" w:hAnsi="宋体" w:eastAsia="仿宋_GB2312" w:cs="宋体"/>
                <w:color w:val="000000"/>
                <w:sz w:val="21"/>
                <w:szCs w:val="21"/>
                <w:lang w:val="en-US" w:eastAsia="zh-CN" w:bidi="ar"/>
              </w:rPr>
              <w:t>用人单位</w:t>
            </w:r>
          </w:p>
        </w:tc>
        <w:tc>
          <w:tcPr>
            <w:tcW w:w="2932" w:type="dxa"/>
            <w:vAlign w:val="center"/>
          </w:tcPr>
          <w:p>
            <w:pPr>
              <w:keepNext w:val="0"/>
              <w:keepLines w:val="0"/>
              <w:pageBreakBefore w:val="0"/>
              <w:kinsoku/>
              <w:wordWrap/>
              <w:overflowPunct/>
              <w:topLinePunct w:val="0"/>
              <w:autoSpaceDE/>
              <w:autoSpaceDN/>
              <w:bidi w:val="0"/>
              <w:adjustRightInd/>
              <w:snapToGrid/>
              <w:spacing w:line="280" w:lineRule="exact"/>
              <w:textAlignment w:val="auto"/>
              <w:rPr>
                <w:rFonts w:asciiTheme="minorHAnsi" w:hAnsiTheme="minorHAnsi" w:eastAsiaTheme="minorEastAsia"/>
                <w:sz w:val="21"/>
                <w:szCs w:val="21"/>
              </w:rPr>
            </w:pPr>
            <w:r>
              <w:rPr>
                <w:rFonts w:hint="eastAsia" w:ascii="仿宋_GB2312" w:hAnsi="宋体" w:eastAsia="仿宋_GB2312" w:cs="宋体"/>
                <w:color w:val="000000"/>
                <w:sz w:val="21"/>
                <w:szCs w:val="21"/>
                <w:lang w:bidi="ar"/>
              </w:rPr>
              <w:t>用工单位是否存在向被派遣劳动者收取费用的情形</w:t>
            </w:r>
          </w:p>
        </w:tc>
        <w:tc>
          <w:tcPr>
            <w:tcW w:w="7248" w:type="dxa"/>
            <w:vAlign w:val="center"/>
          </w:tcPr>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宋体" w:eastAsia="仿宋_GB2312" w:cs="宋体"/>
                <w:color w:val="000000"/>
                <w:sz w:val="21"/>
                <w:szCs w:val="21"/>
                <w:lang w:val="en-US" w:eastAsia="zh-CN" w:bidi="ar"/>
              </w:rPr>
            </w:pPr>
            <w:r>
              <w:rPr>
                <w:rFonts w:hint="eastAsia" w:ascii="仿宋_GB2312" w:hAnsi="宋体" w:eastAsia="仿宋_GB2312" w:cs="宋体"/>
                <w:color w:val="000000"/>
                <w:sz w:val="21"/>
                <w:szCs w:val="21"/>
                <w:lang w:val="en-US" w:eastAsia="zh-CN" w:bidi="ar"/>
              </w:rPr>
              <w:t>1、</w:t>
            </w:r>
            <w:r>
              <w:rPr>
                <w:rFonts w:hint="eastAsia" w:ascii="仿宋_GB2312" w:hAnsi="宋体" w:eastAsia="仿宋_GB2312" w:cs="宋体"/>
                <w:color w:val="000000"/>
                <w:sz w:val="21"/>
                <w:szCs w:val="21"/>
                <w:lang w:eastAsia="zh-CN" w:bidi="ar"/>
              </w:rPr>
              <w:t>《中华人民共和国劳动合同法》第</w:t>
            </w:r>
            <w:r>
              <w:rPr>
                <w:rFonts w:hint="eastAsia" w:ascii="仿宋_GB2312" w:hAnsi="宋体" w:eastAsia="仿宋_GB2312" w:cs="宋体"/>
                <w:color w:val="000000"/>
                <w:sz w:val="21"/>
                <w:szCs w:val="21"/>
                <w:lang w:val="en-US" w:eastAsia="zh-CN" w:bidi="ar"/>
              </w:rPr>
              <w:t>60条第三款</w:t>
            </w:r>
            <w:r>
              <w:rPr>
                <w:rFonts w:hint="eastAsia" w:ascii="仿宋_GB2312" w:hAnsi="宋体" w:eastAsia="仿宋_GB2312" w:cs="宋体"/>
                <w:color w:val="000000"/>
                <w:sz w:val="21"/>
                <w:szCs w:val="21"/>
                <w:lang w:eastAsia="zh-CN" w:bidi="ar"/>
              </w:rPr>
              <w:t>：劳务派遣单位和用工单位不得向被派遣劳动者收取费用。</w:t>
            </w:r>
          </w:p>
          <w:p>
            <w:pPr>
              <w:keepNext w:val="0"/>
              <w:keepLines w:val="0"/>
              <w:pageBreakBefore w:val="0"/>
              <w:kinsoku/>
              <w:wordWrap/>
              <w:overflowPunct/>
              <w:topLinePunct w:val="0"/>
              <w:autoSpaceDE/>
              <w:autoSpaceDN/>
              <w:bidi w:val="0"/>
              <w:adjustRightInd/>
              <w:snapToGrid/>
              <w:spacing w:line="280" w:lineRule="exact"/>
              <w:textAlignment w:val="auto"/>
              <w:rPr>
                <w:rFonts w:ascii="Arial" w:hAnsi="Arial" w:eastAsia="仿宋_GB2312" w:cs="Arial"/>
                <w:color w:val="333333"/>
                <w:sz w:val="21"/>
                <w:szCs w:val="21"/>
                <w:shd w:val="clear" w:color="auto" w:fill="FFFFFF"/>
                <w:lang w:bidi="ar"/>
              </w:rPr>
            </w:pPr>
            <w:r>
              <w:rPr>
                <w:rFonts w:hint="eastAsia" w:ascii="仿宋_GB2312" w:hAnsi="宋体" w:eastAsia="仿宋_GB2312" w:cs="宋体"/>
                <w:color w:val="000000"/>
                <w:sz w:val="21"/>
                <w:szCs w:val="21"/>
                <w:lang w:val="en-US" w:eastAsia="zh-CN" w:bidi="ar"/>
              </w:rPr>
              <w:t>2、</w:t>
            </w:r>
            <w:r>
              <w:rPr>
                <w:rFonts w:hint="eastAsia" w:ascii="仿宋_GB2312" w:hAnsi="宋体" w:eastAsia="仿宋_GB2312" w:cs="宋体"/>
                <w:color w:val="000000"/>
                <w:sz w:val="21"/>
                <w:szCs w:val="21"/>
                <w:lang w:eastAsia="zh-CN" w:bidi="ar"/>
              </w:rPr>
              <w:t>《中华人民共和国劳动合同法》第</w:t>
            </w:r>
            <w:r>
              <w:rPr>
                <w:rFonts w:hint="eastAsia" w:ascii="仿宋_GB2312" w:hAnsi="宋体" w:eastAsia="仿宋_GB2312" w:cs="宋体"/>
                <w:color w:val="000000"/>
                <w:sz w:val="21"/>
                <w:szCs w:val="21"/>
                <w:lang w:val="en-US" w:eastAsia="zh-CN" w:bidi="ar"/>
              </w:rPr>
              <w:t>92</w:t>
            </w:r>
            <w:r>
              <w:rPr>
                <w:rFonts w:hint="eastAsia" w:ascii="仿宋_GB2312" w:hAnsi="宋体" w:eastAsia="仿宋_GB2312" w:cs="宋体"/>
                <w:color w:val="000000"/>
                <w:sz w:val="21"/>
                <w:szCs w:val="21"/>
                <w:lang w:eastAsia="zh-CN" w:bidi="ar"/>
              </w:rPr>
              <w:t>条</w:t>
            </w:r>
            <w:r>
              <w:rPr>
                <w:rFonts w:hint="eastAsia" w:ascii="仿宋_GB2312" w:hAnsi="宋体" w:eastAsia="仿宋_GB2312" w:cs="宋体"/>
                <w:color w:val="000000"/>
                <w:sz w:val="21"/>
                <w:szCs w:val="21"/>
                <w:lang w:val="en-US" w:eastAsia="zh-CN" w:bidi="ar"/>
              </w:rPr>
              <w:t>第二款</w:t>
            </w:r>
            <w:r>
              <w:rPr>
                <w:rFonts w:hint="eastAsia" w:ascii="仿宋_GB2312" w:hAnsi="宋体" w:eastAsia="仿宋_GB2312" w:cs="宋体"/>
                <w:color w:val="000000"/>
                <w:sz w:val="21"/>
                <w:szCs w:val="21"/>
                <w:lang w:eastAsia="zh-CN" w:bidi="ar"/>
              </w:rPr>
              <w:t>：劳务派遣单位、用工单位违反本法有关劳务派遣规定的，由劳动行政部门责令限期改正；逾期不改正的，以每人五千元到一万元的标准处以罚款，对劳务派遣单位，吊销其劳务派遣业务经营许可证。用工单位给被派遣劳动者造成损害的，劳务派遣单位与用工单位承担连带赔偿责任。</w:t>
            </w:r>
          </w:p>
        </w:tc>
        <w:tc>
          <w:tcPr>
            <w:tcW w:w="1190" w:type="dxa"/>
            <w:vMerge w:val="continue"/>
          </w:tcPr>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p>
        </w:tc>
        <w:tc>
          <w:tcPr>
            <w:tcW w:w="1123" w:type="dxa"/>
            <w:vMerge w:val="continue"/>
          </w:tcPr>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Theme="minorHAnsi" w:hAnsiTheme="minorHAnsi" w:eastAsiaTheme="minorEastAsia"/>
                <w:sz w:val="21"/>
                <w:szCs w:val="21"/>
                <w:lang w:eastAsia="zh-CN"/>
              </w:rPr>
            </w:pPr>
            <w:r>
              <w:rPr>
                <w:rFonts w:asciiTheme="minorHAnsi" w:hAnsiTheme="minorHAnsi" w:eastAsiaTheme="minorEastAsia"/>
                <w:sz w:val="21"/>
                <w:szCs w:val="21"/>
              </w:rPr>
              <w:t>9</w:t>
            </w:r>
            <w:r>
              <w:rPr>
                <w:rFonts w:hint="eastAsia" w:asciiTheme="minorHAnsi" w:hAnsiTheme="minorHAnsi" w:eastAsiaTheme="minorEastAsia"/>
                <w:sz w:val="21"/>
                <w:szCs w:val="21"/>
                <w:lang w:val="en-US" w:eastAsia="zh-CN"/>
              </w:rPr>
              <w:t>0</w:t>
            </w:r>
          </w:p>
        </w:tc>
        <w:tc>
          <w:tcPr>
            <w:tcW w:w="709"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kern w:val="0"/>
                <w:sz w:val="21"/>
                <w:szCs w:val="21"/>
                <w:lang w:bidi="ar"/>
              </w:rPr>
            </w:pPr>
            <w:r>
              <w:rPr>
                <w:rFonts w:hint="eastAsia" w:ascii="仿宋_GB2312" w:hAnsi="宋体" w:eastAsia="仿宋_GB2312" w:cs="宋体"/>
                <w:color w:val="000000"/>
                <w:kern w:val="0"/>
                <w:sz w:val="21"/>
                <w:szCs w:val="21"/>
                <w:lang w:bidi="ar"/>
              </w:rPr>
              <w:t>劳务派遣</w:t>
            </w:r>
          </w:p>
        </w:tc>
        <w:tc>
          <w:tcPr>
            <w:tcW w:w="801"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_GB2312" w:hAnsi="宋体" w:eastAsia="仿宋_GB2312" w:cs="宋体"/>
                <w:color w:val="000000"/>
                <w:sz w:val="21"/>
                <w:szCs w:val="21"/>
                <w:lang w:bidi="ar"/>
              </w:rPr>
            </w:pPr>
            <w:r>
              <w:rPr>
                <w:rFonts w:hint="eastAsia" w:ascii="仿宋_GB2312" w:hAnsi="宋体" w:eastAsia="仿宋_GB2312" w:cs="宋体"/>
                <w:color w:val="000000"/>
                <w:sz w:val="21"/>
                <w:szCs w:val="21"/>
                <w:lang w:val="en-US" w:eastAsia="zh-CN" w:bidi="ar"/>
              </w:rPr>
              <w:t>用人单位</w:t>
            </w:r>
          </w:p>
        </w:tc>
        <w:tc>
          <w:tcPr>
            <w:tcW w:w="2932" w:type="dxa"/>
            <w:vAlign w:val="center"/>
          </w:tcPr>
          <w:p>
            <w:pPr>
              <w:keepNext w:val="0"/>
              <w:keepLines w:val="0"/>
              <w:pageBreakBefore w:val="0"/>
              <w:kinsoku/>
              <w:wordWrap/>
              <w:overflowPunct/>
              <w:topLinePunct w:val="0"/>
              <w:autoSpaceDE/>
              <w:autoSpaceDN/>
              <w:bidi w:val="0"/>
              <w:adjustRightInd/>
              <w:snapToGrid/>
              <w:spacing w:line="280" w:lineRule="exact"/>
              <w:textAlignment w:val="auto"/>
              <w:rPr>
                <w:rFonts w:asciiTheme="minorHAnsi" w:hAnsiTheme="minorHAnsi" w:eastAsiaTheme="minorEastAsia"/>
                <w:sz w:val="21"/>
                <w:szCs w:val="21"/>
              </w:rPr>
            </w:pPr>
            <w:r>
              <w:rPr>
                <w:rFonts w:hint="eastAsia" w:ascii="仿宋_GB2312" w:hAnsi="宋体" w:eastAsia="仿宋_GB2312" w:cs="宋体"/>
                <w:color w:val="000000"/>
                <w:sz w:val="21"/>
                <w:szCs w:val="21"/>
                <w:lang w:bidi="ar"/>
              </w:rPr>
              <w:t>用工单位是否存在未依法履行第62条第1款的情形</w:t>
            </w:r>
          </w:p>
        </w:tc>
        <w:tc>
          <w:tcPr>
            <w:tcW w:w="7248" w:type="dxa"/>
            <w:vAlign w:val="center"/>
          </w:tcPr>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宋体" w:eastAsia="仿宋_GB2312" w:cs="宋体"/>
                <w:color w:val="000000"/>
                <w:sz w:val="21"/>
                <w:szCs w:val="21"/>
                <w:lang w:val="en-US" w:eastAsia="zh-CN" w:bidi="ar"/>
              </w:rPr>
            </w:pPr>
            <w:r>
              <w:rPr>
                <w:rFonts w:hint="eastAsia" w:ascii="仿宋_GB2312" w:hAnsi="宋体" w:eastAsia="仿宋_GB2312" w:cs="宋体"/>
                <w:color w:val="000000"/>
                <w:sz w:val="21"/>
                <w:szCs w:val="21"/>
                <w:lang w:val="en-US" w:eastAsia="zh-CN" w:bidi="ar"/>
              </w:rPr>
              <w:t>1、</w:t>
            </w:r>
            <w:r>
              <w:rPr>
                <w:rFonts w:hint="eastAsia" w:ascii="仿宋_GB2312" w:hAnsi="宋体" w:eastAsia="仿宋_GB2312" w:cs="宋体"/>
                <w:color w:val="000000"/>
                <w:sz w:val="21"/>
                <w:szCs w:val="21"/>
                <w:lang w:eastAsia="zh-CN" w:bidi="ar"/>
              </w:rPr>
              <w:t>《中华人民共和国劳动合同法》第</w:t>
            </w:r>
            <w:r>
              <w:rPr>
                <w:rFonts w:hint="eastAsia" w:ascii="仿宋_GB2312" w:hAnsi="宋体" w:eastAsia="仿宋_GB2312" w:cs="宋体"/>
                <w:color w:val="000000"/>
                <w:sz w:val="21"/>
                <w:szCs w:val="21"/>
                <w:lang w:val="en-US" w:eastAsia="zh-CN" w:bidi="ar"/>
              </w:rPr>
              <w:t>62条第一款</w:t>
            </w:r>
            <w:r>
              <w:rPr>
                <w:rFonts w:hint="eastAsia" w:ascii="仿宋_GB2312" w:hAnsi="宋体" w:eastAsia="仿宋_GB2312" w:cs="宋体"/>
                <w:color w:val="000000"/>
                <w:sz w:val="21"/>
                <w:szCs w:val="21"/>
                <w:lang w:eastAsia="zh-CN" w:bidi="ar"/>
              </w:rPr>
              <w:t>：用工单位应当履行下列义务：（一）执行国家劳动标准，提供相应的劳动条件和劳动保护；（二）告知被派遣劳动者的工作要求和劳动报酬；（三）支付加班费、绩效奖金，提供与工作岗位相关的福利待遇；（四）对在岗被派遣劳动者进行工作岗位所必需的培训；（五）连续用工的，实行正常的工资调整机制。</w:t>
            </w:r>
          </w:p>
          <w:p>
            <w:pPr>
              <w:keepNext w:val="0"/>
              <w:keepLines w:val="0"/>
              <w:pageBreakBefore w:val="0"/>
              <w:kinsoku/>
              <w:wordWrap/>
              <w:overflowPunct/>
              <w:topLinePunct w:val="0"/>
              <w:autoSpaceDE/>
              <w:autoSpaceDN/>
              <w:bidi w:val="0"/>
              <w:adjustRightInd/>
              <w:snapToGrid/>
              <w:spacing w:line="280" w:lineRule="exact"/>
              <w:textAlignment w:val="auto"/>
              <w:rPr>
                <w:rFonts w:ascii="Arial" w:hAnsi="Arial" w:eastAsia="仿宋_GB2312" w:cs="Arial"/>
                <w:color w:val="333333"/>
                <w:sz w:val="21"/>
                <w:szCs w:val="21"/>
                <w:shd w:val="clear" w:color="auto" w:fill="FFFFFF"/>
                <w:lang w:bidi="ar"/>
              </w:rPr>
            </w:pPr>
            <w:r>
              <w:rPr>
                <w:rFonts w:hint="eastAsia" w:ascii="仿宋_GB2312" w:hAnsi="宋体" w:eastAsia="仿宋_GB2312" w:cs="宋体"/>
                <w:color w:val="000000"/>
                <w:sz w:val="21"/>
                <w:szCs w:val="21"/>
                <w:lang w:val="en-US" w:eastAsia="zh-CN" w:bidi="ar"/>
              </w:rPr>
              <w:t>2、</w:t>
            </w:r>
            <w:r>
              <w:rPr>
                <w:rFonts w:hint="eastAsia" w:ascii="仿宋_GB2312" w:hAnsi="宋体" w:eastAsia="仿宋_GB2312" w:cs="宋体"/>
                <w:color w:val="000000"/>
                <w:sz w:val="21"/>
                <w:szCs w:val="21"/>
                <w:lang w:eastAsia="zh-CN" w:bidi="ar"/>
              </w:rPr>
              <w:t>《中华人民共和国劳动合同法》第</w:t>
            </w:r>
            <w:r>
              <w:rPr>
                <w:rFonts w:hint="eastAsia" w:ascii="仿宋_GB2312" w:hAnsi="宋体" w:eastAsia="仿宋_GB2312" w:cs="宋体"/>
                <w:color w:val="000000"/>
                <w:sz w:val="21"/>
                <w:szCs w:val="21"/>
                <w:lang w:val="en-US" w:eastAsia="zh-CN" w:bidi="ar"/>
              </w:rPr>
              <w:t>92</w:t>
            </w:r>
            <w:r>
              <w:rPr>
                <w:rFonts w:hint="eastAsia" w:ascii="仿宋_GB2312" w:hAnsi="宋体" w:eastAsia="仿宋_GB2312" w:cs="宋体"/>
                <w:color w:val="000000"/>
                <w:sz w:val="21"/>
                <w:szCs w:val="21"/>
                <w:lang w:eastAsia="zh-CN" w:bidi="ar"/>
              </w:rPr>
              <w:t>条</w:t>
            </w:r>
            <w:r>
              <w:rPr>
                <w:rFonts w:hint="eastAsia" w:ascii="仿宋_GB2312" w:hAnsi="宋体" w:eastAsia="仿宋_GB2312" w:cs="宋体"/>
                <w:color w:val="000000"/>
                <w:sz w:val="21"/>
                <w:szCs w:val="21"/>
                <w:lang w:val="en-US" w:eastAsia="zh-CN" w:bidi="ar"/>
              </w:rPr>
              <w:t>第二款</w:t>
            </w:r>
            <w:r>
              <w:rPr>
                <w:rFonts w:hint="eastAsia" w:ascii="仿宋_GB2312" w:hAnsi="宋体" w:eastAsia="仿宋_GB2312" w:cs="宋体"/>
                <w:color w:val="000000"/>
                <w:sz w:val="21"/>
                <w:szCs w:val="21"/>
                <w:lang w:eastAsia="zh-CN" w:bidi="ar"/>
              </w:rPr>
              <w:t>：劳务派遣单位、用工单位违反本法有关劳务派遣规定的，由劳动行政部门责令限期改正；逾期不改正的，以每人五千元到一万元的标准处以罚款，对劳务派遣单位，吊销其劳务派遣业务经营许可证。用工单位给被派遣劳动者造成损害的，劳务派遣单位与用工单位承担连带赔偿责任。</w:t>
            </w:r>
          </w:p>
        </w:tc>
        <w:tc>
          <w:tcPr>
            <w:tcW w:w="1190" w:type="dxa"/>
            <w:vMerge w:val="continue"/>
          </w:tcPr>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p>
        </w:tc>
        <w:tc>
          <w:tcPr>
            <w:tcW w:w="1123" w:type="dxa"/>
            <w:vMerge w:val="continue"/>
          </w:tcPr>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Theme="minorHAnsi" w:hAnsiTheme="minorHAnsi" w:eastAsiaTheme="minorEastAsia"/>
                <w:sz w:val="21"/>
                <w:szCs w:val="21"/>
                <w:lang w:eastAsia="zh-CN"/>
              </w:rPr>
            </w:pPr>
            <w:r>
              <w:rPr>
                <w:rFonts w:hint="eastAsia" w:asciiTheme="minorHAnsi" w:hAnsiTheme="minorHAnsi" w:eastAsiaTheme="minorEastAsia"/>
                <w:sz w:val="21"/>
                <w:szCs w:val="21"/>
              </w:rPr>
              <w:t>9</w:t>
            </w:r>
            <w:r>
              <w:rPr>
                <w:rFonts w:hint="eastAsia" w:asciiTheme="minorHAnsi" w:hAnsiTheme="minorHAnsi" w:eastAsiaTheme="minorEastAsia"/>
                <w:sz w:val="21"/>
                <w:szCs w:val="21"/>
                <w:lang w:val="en-US" w:eastAsia="zh-CN"/>
              </w:rPr>
              <w:t>1</w:t>
            </w:r>
          </w:p>
        </w:tc>
        <w:tc>
          <w:tcPr>
            <w:tcW w:w="709"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kern w:val="0"/>
                <w:sz w:val="21"/>
                <w:szCs w:val="21"/>
                <w:lang w:bidi="ar"/>
              </w:rPr>
            </w:pPr>
            <w:r>
              <w:rPr>
                <w:rFonts w:hint="eastAsia" w:ascii="仿宋_GB2312" w:hAnsi="宋体" w:eastAsia="仿宋_GB2312" w:cs="宋体"/>
                <w:color w:val="000000"/>
                <w:kern w:val="0"/>
                <w:sz w:val="21"/>
                <w:szCs w:val="21"/>
                <w:lang w:bidi="ar"/>
              </w:rPr>
              <w:t>劳务派遣</w:t>
            </w:r>
          </w:p>
        </w:tc>
        <w:tc>
          <w:tcPr>
            <w:tcW w:w="801"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_GB2312" w:hAnsi="宋体" w:eastAsia="仿宋_GB2312" w:cs="宋体"/>
                <w:color w:val="000000"/>
                <w:sz w:val="21"/>
                <w:szCs w:val="21"/>
                <w:lang w:bidi="ar"/>
              </w:rPr>
            </w:pPr>
            <w:r>
              <w:rPr>
                <w:rFonts w:hint="eastAsia" w:ascii="仿宋_GB2312" w:hAnsi="宋体" w:eastAsia="仿宋_GB2312" w:cs="宋体"/>
                <w:color w:val="000000"/>
                <w:sz w:val="21"/>
                <w:szCs w:val="21"/>
                <w:lang w:val="en-US" w:eastAsia="zh-CN" w:bidi="ar"/>
              </w:rPr>
              <w:t>用人单位</w:t>
            </w:r>
          </w:p>
        </w:tc>
        <w:tc>
          <w:tcPr>
            <w:tcW w:w="2932" w:type="dxa"/>
            <w:vAlign w:val="center"/>
          </w:tcPr>
          <w:p>
            <w:pPr>
              <w:keepNext w:val="0"/>
              <w:keepLines w:val="0"/>
              <w:pageBreakBefore w:val="0"/>
              <w:kinsoku/>
              <w:wordWrap/>
              <w:overflowPunct/>
              <w:topLinePunct w:val="0"/>
              <w:autoSpaceDE/>
              <w:autoSpaceDN/>
              <w:bidi w:val="0"/>
              <w:adjustRightInd/>
              <w:snapToGrid/>
              <w:spacing w:line="280" w:lineRule="exact"/>
              <w:textAlignment w:val="auto"/>
              <w:rPr>
                <w:rFonts w:asciiTheme="minorHAnsi" w:hAnsiTheme="minorHAnsi" w:eastAsiaTheme="minorEastAsia"/>
                <w:sz w:val="21"/>
                <w:szCs w:val="21"/>
              </w:rPr>
            </w:pPr>
            <w:r>
              <w:rPr>
                <w:rFonts w:hint="eastAsia" w:ascii="仿宋_GB2312" w:hAnsi="宋体" w:eastAsia="仿宋_GB2312" w:cs="宋体"/>
                <w:color w:val="000000"/>
                <w:sz w:val="21"/>
                <w:szCs w:val="21"/>
                <w:lang w:bidi="ar"/>
              </w:rPr>
              <w:t>用工单位是否有将被派遣劳动者再派遣到其他用人单位的情形</w:t>
            </w:r>
          </w:p>
        </w:tc>
        <w:tc>
          <w:tcPr>
            <w:tcW w:w="7248" w:type="dxa"/>
            <w:vAlign w:val="center"/>
          </w:tcPr>
          <w:p>
            <w:pPr>
              <w:keepNext w:val="0"/>
              <w:keepLines w:val="0"/>
              <w:pageBreakBefore w:val="0"/>
              <w:kinsoku/>
              <w:wordWrap/>
              <w:overflowPunct/>
              <w:topLinePunct w:val="0"/>
              <w:autoSpaceDE/>
              <w:autoSpaceDN/>
              <w:bidi w:val="0"/>
              <w:adjustRightInd/>
              <w:snapToGrid/>
              <w:spacing w:line="280" w:lineRule="exact"/>
              <w:textAlignment w:val="auto"/>
              <w:rPr>
                <w:rFonts w:hint="eastAsia" w:ascii="仿宋_GB2312" w:hAnsi="宋体" w:eastAsia="仿宋_GB2312" w:cs="宋体"/>
                <w:color w:val="000000"/>
                <w:sz w:val="21"/>
                <w:szCs w:val="21"/>
                <w:lang w:eastAsia="zh-CN" w:bidi="ar"/>
              </w:rPr>
            </w:pPr>
            <w:r>
              <w:rPr>
                <w:rFonts w:hint="eastAsia" w:ascii="仿宋_GB2312" w:hAnsi="宋体" w:eastAsia="仿宋_GB2312" w:cs="宋体"/>
                <w:color w:val="000000"/>
                <w:sz w:val="21"/>
                <w:szCs w:val="21"/>
                <w:lang w:eastAsia="zh-CN" w:bidi="ar"/>
              </w:rPr>
              <w:t>1、《中华人民共和国劳动合同法》第62条第</w:t>
            </w:r>
            <w:r>
              <w:rPr>
                <w:rFonts w:hint="eastAsia" w:ascii="仿宋_GB2312" w:hAnsi="宋体" w:eastAsia="仿宋_GB2312" w:cs="宋体"/>
                <w:color w:val="000000"/>
                <w:sz w:val="21"/>
                <w:szCs w:val="21"/>
                <w:lang w:val="en-US" w:eastAsia="zh-CN" w:bidi="ar"/>
              </w:rPr>
              <w:t>二</w:t>
            </w:r>
            <w:r>
              <w:rPr>
                <w:rFonts w:hint="eastAsia" w:ascii="仿宋_GB2312" w:hAnsi="宋体" w:eastAsia="仿宋_GB2312" w:cs="宋体"/>
                <w:color w:val="000000"/>
                <w:sz w:val="21"/>
                <w:szCs w:val="21"/>
                <w:lang w:eastAsia="zh-CN" w:bidi="ar"/>
              </w:rPr>
              <w:t>款：用工单位不得将被派遣劳动者再派遣到其他用人单位。</w:t>
            </w:r>
          </w:p>
          <w:p>
            <w:pPr>
              <w:keepNext w:val="0"/>
              <w:keepLines w:val="0"/>
              <w:pageBreakBefore w:val="0"/>
              <w:kinsoku/>
              <w:wordWrap/>
              <w:overflowPunct/>
              <w:topLinePunct w:val="0"/>
              <w:autoSpaceDE/>
              <w:autoSpaceDN/>
              <w:bidi w:val="0"/>
              <w:adjustRightInd/>
              <w:snapToGrid/>
              <w:spacing w:line="280" w:lineRule="exact"/>
              <w:textAlignment w:val="auto"/>
              <w:rPr>
                <w:rFonts w:ascii="Arial" w:hAnsi="Arial" w:eastAsia="仿宋_GB2312" w:cs="Arial"/>
                <w:color w:val="333333"/>
                <w:sz w:val="21"/>
                <w:szCs w:val="21"/>
                <w:shd w:val="clear" w:color="auto" w:fill="FFFFFF"/>
                <w:lang w:bidi="ar"/>
              </w:rPr>
            </w:pPr>
            <w:r>
              <w:rPr>
                <w:rFonts w:hint="eastAsia" w:ascii="仿宋_GB2312" w:hAnsi="宋体" w:eastAsia="仿宋_GB2312" w:cs="宋体"/>
                <w:color w:val="000000"/>
                <w:sz w:val="21"/>
                <w:szCs w:val="21"/>
                <w:lang w:eastAsia="zh-CN" w:bidi="ar"/>
              </w:rPr>
              <w:t>2、《中华人民共和国劳动合同法》第92条第二款：劳务派遣单位、用工单位违反本法有关劳务派遣规定的，由劳动行政部门责令限期改正；逾期不改正的，以每人五千元到一万元的标准处以罚款，对劳务派遣单位，吊销其劳务派遣业务经营许可证。用工单位给被派遣劳动者造成损害的，劳务派遣单位与用工单位承担连带赔偿责任。</w:t>
            </w:r>
          </w:p>
        </w:tc>
        <w:tc>
          <w:tcPr>
            <w:tcW w:w="1190" w:type="dxa"/>
            <w:vMerge w:val="continue"/>
          </w:tcPr>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p>
        </w:tc>
        <w:tc>
          <w:tcPr>
            <w:tcW w:w="1123" w:type="dxa"/>
            <w:vMerge w:val="continue"/>
          </w:tcPr>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heme="minorHAnsi" w:hAnsiTheme="minorHAnsi" w:eastAsiaTheme="minorEastAsia"/>
                <w:sz w:val="21"/>
                <w:szCs w:val="21"/>
                <w:lang w:val="en-US" w:eastAsia="zh-CN"/>
              </w:rPr>
            </w:pPr>
            <w:r>
              <w:rPr>
                <w:rFonts w:hint="eastAsia" w:asciiTheme="minorHAnsi" w:hAnsiTheme="minorHAnsi" w:eastAsiaTheme="minorEastAsia"/>
                <w:sz w:val="21"/>
                <w:szCs w:val="21"/>
                <w:lang w:val="en-US" w:eastAsia="zh-CN"/>
              </w:rPr>
              <w:t>92</w:t>
            </w:r>
          </w:p>
        </w:tc>
        <w:tc>
          <w:tcPr>
            <w:tcW w:w="709"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_GB2312" w:hAnsi="宋体" w:eastAsia="仿宋_GB2312" w:cs="宋体"/>
                <w:color w:val="000000"/>
                <w:kern w:val="0"/>
                <w:sz w:val="21"/>
                <w:szCs w:val="21"/>
                <w:lang w:val="en-US" w:eastAsia="zh-CN" w:bidi="ar"/>
              </w:rPr>
            </w:pPr>
            <w:r>
              <w:rPr>
                <w:rFonts w:hint="eastAsia" w:ascii="仿宋_GB2312" w:hAnsi="宋体" w:eastAsia="仿宋_GB2312" w:cs="宋体"/>
                <w:color w:val="000000"/>
                <w:kern w:val="0"/>
                <w:sz w:val="21"/>
                <w:szCs w:val="21"/>
                <w:lang w:bidi="ar"/>
              </w:rPr>
              <w:t>劳务派遣</w:t>
            </w:r>
          </w:p>
        </w:tc>
        <w:tc>
          <w:tcPr>
            <w:tcW w:w="801"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_GB2312" w:hAnsi="宋体" w:eastAsia="仿宋_GB2312" w:cs="宋体"/>
                <w:color w:val="000000"/>
                <w:kern w:val="2"/>
                <w:sz w:val="21"/>
                <w:szCs w:val="21"/>
                <w:lang w:val="en-US" w:eastAsia="zh-CN" w:bidi="ar"/>
              </w:rPr>
            </w:pPr>
            <w:r>
              <w:rPr>
                <w:rFonts w:hint="eastAsia" w:ascii="仿宋_GB2312" w:hAnsi="宋体" w:eastAsia="仿宋_GB2312" w:cs="宋体"/>
                <w:color w:val="000000"/>
                <w:sz w:val="21"/>
                <w:szCs w:val="21"/>
                <w:lang w:val="en-US" w:eastAsia="zh-CN" w:bidi="ar"/>
              </w:rPr>
              <w:t>用人单位</w:t>
            </w:r>
          </w:p>
        </w:tc>
        <w:tc>
          <w:tcPr>
            <w:tcW w:w="2932" w:type="dxa"/>
            <w:vAlign w:val="center"/>
          </w:tcPr>
          <w:p>
            <w:pPr>
              <w:keepNext w:val="0"/>
              <w:keepLines w:val="0"/>
              <w:pageBreakBefore w:val="0"/>
              <w:kinsoku/>
              <w:wordWrap/>
              <w:overflowPunct/>
              <w:topLinePunct w:val="0"/>
              <w:autoSpaceDE/>
              <w:autoSpaceDN/>
              <w:bidi w:val="0"/>
              <w:adjustRightInd/>
              <w:snapToGrid/>
              <w:spacing w:line="280" w:lineRule="exact"/>
              <w:textAlignment w:val="auto"/>
              <w:rPr>
                <w:rFonts w:hint="default" w:ascii="仿宋_GB2312" w:hAnsi="宋体" w:eastAsia="仿宋_GB2312" w:cs="宋体"/>
                <w:color w:val="000000"/>
                <w:sz w:val="21"/>
                <w:szCs w:val="21"/>
                <w:lang w:val="en-US" w:eastAsia="zh-CN" w:bidi="ar"/>
              </w:rPr>
            </w:pPr>
            <w:r>
              <w:rPr>
                <w:rFonts w:hint="eastAsia" w:ascii="仿宋_GB2312" w:hAnsi="宋体" w:eastAsia="仿宋_GB2312" w:cs="宋体"/>
                <w:color w:val="000000"/>
                <w:sz w:val="21"/>
                <w:szCs w:val="21"/>
                <w:lang w:val="en-US" w:eastAsia="zh-CN" w:bidi="ar"/>
              </w:rPr>
              <w:t>用工单位是否存在设立劳务派遣单位向本单位或所属单位派遣劳动者的情形</w:t>
            </w:r>
          </w:p>
        </w:tc>
        <w:tc>
          <w:tcPr>
            <w:tcW w:w="7248" w:type="dxa"/>
            <w:vAlign w:val="center"/>
          </w:tcPr>
          <w:p>
            <w:pPr>
              <w:keepNext w:val="0"/>
              <w:keepLines w:val="0"/>
              <w:pageBreakBefore w:val="0"/>
              <w:kinsoku/>
              <w:wordWrap/>
              <w:overflowPunct/>
              <w:topLinePunct w:val="0"/>
              <w:autoSpaceDE/>
              <w:autoSpaceDN/>
              <w:bidi w:val="0"/>
              <w:adjustRightInd/>
              <w:snapToGrid/>
              <w:spacing w:line="280" w:lineRule="exact"/>
              <w:textAlignment w:val="auto"/>
              <w:rPr>
                <w:rFonts w:hint="eastAsia" w:ascii="仿宋_GB2312" w:hAnsi="宋体" w:eastAsia="仿宋_GB2312" w:cs="宋体"/>
                <w:color w:val="000000"/>
                <w:sz w:val="21"/>
                <w:szCs w:val="21"/>
                <w:lang w:eastAsia="zh-CN" w:bidi="ar"/>
              </w:rPr>
            </w:pPr>
            <w:r>
              <w:rPr>
                <w:rFonts w:hint="eastAsia" w:ascii="仿宋_GB2312" w:hAnsi="宋体" w:eastAsia="仿宋_GB2312" w:cs="宋体"/>
                <w:color w:val="000000"/>
                <w:sz w:val="21"/>
                <w:szCs w:val="21"/>
                <w:lang w:eastAsia="zh-CN" w:bidi="ar"/>
              </w:rPr>
              <w:t>1、《中华人民共和国劳动合同法》第6</w:t>
            </w:r>
            <w:r>
              <w:rPr>
                <w:rFonts w:hint="eastAsia" w:ascii="仿宋_GB2312" w:hAnsi="宋体" w:eastAsia="仿宋_GB2312" w:cs="宋体"/>
                <w:color w:val="000000"/>
                <w:sz w:val="21"/>
                <w:szCs w:val="21"/>
                <w:lang w:val="en-US" w:eastAsia="zh-CN" w:bidi="ar"/>
              </w:rPr>
              <w:t>7</w:t>
            </w:r>
            <w:r>
              <w:rPr>
                <w:rFonts w:hint="eastAsia" w:ascii="仿宋_GB2312" w:hAnsi="宋体" w:eastAsia="仿宋_GB2312" w:cs="宋体"/>
                <w:color w:val="000000"/>
                <w:sz w:val="21"/>
                <w:szCs w:val="21"/>
                <w:lang w:eastAsia="zh-CN" w:bidi="ar"/>
              </w:rPr>
              <w:t>条：用人单位不得设立劳务派遣单位向本单位或者所属单位派遣劳动者。</w:t>
            </w:r>
          </w:p>
          <w:p>
            <w:pPr>
              <w:keepNext w:val="0"/>
              <w:keepLines w:val="0"/>
              <w:pageBreakBefore w:val="0"/>
              <w:kinsoku/>
              <w:wordWrap/>
              <w:overflowPunct/>
              <w:topLinePunct w:val="0"/>
              <w:autoSpaceDE/>
              <w:autoSpaceDN/>
              <w:bidi w:val="0"/>
              <w:adjustRightInd/>
              <w:snapToGrid/>
              <w:spacing w:line="280" w:lineRule="exact"/>
              <w:textAlignment w:val="auto"/>
              <w:rPr>
                <w:rFonts w:hint="eastAsia" w:ascii="仿宋_GB2312" w:hAnsi="宋体" w:eastAsia="仿宋_GB2312" w:cs="宋体"/>
                <w:color w:val="000000"/>
                <w:sz w:val="21"/>
                <w:szCs w:val="21"/>
                <w:lang w:eastAsia="zh-CN" w:bidi="ar"/>
              </w:rPr>
            </w:pPr>
            <w:r>
              <w:rPr>
                <w:rFonts w:hint="eastAsia" w:ascii="仿宋_GB2312" w:hAnsi="宋体" w:eastAsia="仿宋_GB2312" w:cs="宋体"/>
                <w:color w:val="000000"/>
                <w:sz w:val="21"/>
                <w:szCs w:val="21"/>
                <w:lang w:eastAsia="zh-CN" w:bidi="ar"/>
              </w:rPr>
              <w:t>2、《中华人民共和国劳动合同法》第92条第二款：劳务派遣单位、用工单位违反本法有关劳务派遣规定的，由劳动行政部门责令限期改正；逾期不改正的，以每人五千元到一万元的标准处以罚款，对劳务派遣单位，吊销其劳务派遣业务经营许可证。用工单位给被派遣劳动者造成损害的，劳务派遣单位与用工单位承担连带赔偿责任。</w:t>
            </w:r>
          </w:p>
        </w:tc>
        <w:tc>
          <w:tcPr>
            <w:tcW w:w="1190"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_GB2312" w:hAnsi="宋体" w:eastAsia="仿宋_GB2312" w:cs="宋体"/>
                <w:color w:val="000000"/>
                <w:kern w:val="2"/>
                <w:sz w:val="21"/>
                <w:szCs w:val="21"/>
                <w:lang w:val="en-US" w:eastAsia="zh-CN" w:bidi="ar"/>
              </w:rPr>
            </w:pPr>
            <w:r>
              <w:rPr>
                <w:rFonts w:hint="eastAsia" w:ascii="仿宋_GB2312" w:hAnsi="宋体" w:eastAsia="仿宋_GB2312" w:cs="宋体"/>
                <w:color w:val="000000"/>
                <w:sz w:val="21"/>
                <w:szCs w:val="21"/>
                <w:lang w:bidi="ar"/>
              </w:rPr>
              <w:t>同上</w:t>
            </w:r>
          </w:p>
        </w:tc>
        <w:tc>
          <w:tcPr>
            <w:tcW w:w="1123"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_GB2312" w:hAnsi="宋体" w:eastAsia="仿宋_GB2312" w:cs="宋体"/>
                <w:color w:val="000000"/>
                <w:kern w:val="2"/>
                <w:sz w:val="21"/>
                <w:szCs w:val="21"/>
                <w:lang w:val="en-US" w:eastAsia="zh-CN" w:bidi="ar"/>
              </w:rPr>
            </w:pPr>
            <w:r>
              <w:rPr>
                <w:rFonts w:hint="eastAsia" w:ascii="仿宋_GB2312" w:hAnsi="宋体" w:eastAsia="仿宋_GB2312" w:cs="宋体"/>
                <w:color w:val="000000"/>
                <w:sz w:val="21"/>
                <w:szCs w:val="21"/>
                <w:lang w:bidi="ar"/>
              </w:rPr>
              <w:t>同上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Theme="minorHAnsi" w:hAnsiTheme="minorHAnsi" w:eastAsiaTheme="minorEastAsia"/>
                <w:sz w:val="21"/>
                <w:szCs w:val="21"/>
                <w:lang w:eastAsia="zh-CN"/>
              </w:rPr>
            </w:pPr>
            <w:r>
              <w:rPr>
                <w:rFonts w:hint="eastAsia" w:asciiTheme="minorHAnsi" w:hAnsiTheme="minorHAnsi" w:eastAsiaTheme="minorEastAsia"/>
                <w:sz w:val="21"/>
                <w:szCs w:val="21"/>
              </w:rPr>
              <w:t>9</w:t>
            </w:r>
            <w:r>
              <w:rPr>
                <w:rFonts w:hint="eastAsia" w:asciiTheme="minorHAnsi" w:hAnsiTheme="minorHAnsi" w:eastAsiaTheme="minorEastAsia"/>
                <w:sz w:val="21"/>
                <w:szCs w:val="21"/>
                <w:lang w:val="en-US" w:eastAsia="zh-CN"/>
              </w:rPr>
              <w:t>3</w:t>
            </w:r>
          </w:p>
        </w:tc>
        <w:tc>
          <w:tcPr>
            <w:tcW w:w="709"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kern w:val="0"/>
                <w:sz w:val="21"/>
                <w:szCs w:val="21"/>
                <w:lang w:bidi="ar"/>
              </w:rPr>
            </w:pPr>
            <w:r>
              <w:rPr>
                <w:rFonts w:hint="eastAsia" w:ascii="仿宋_GB2312" w:hAnsi="宋体" w:eastAsia="仿宋_GB2312" w:cs="宋体"/>
                <w:color w:val="000000"/>
                <w:kern w:val="0"/>
                <w:sz w:val="21"/>
                <w:szCs w:val="21"/>
                <w:lang w:bidi="ar"/>
              </w:rPr>
              <w:t>劳务派遣</w:t>
            </w:r>
          </w:p>
        </w:tc>
        <w:tc>
          <w:tcPr>
            <w:tcW w:w="801"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_GB2312" w:hAnsi="宋体" w:eastAsia="仿宋_GB2312" w:cs="宋体"/>
                <w:color w:val="000000"/>
                <w:sz w:val="21"/>
                <w:szCs w:val="21"/>
                <w:lang w:bidi="ar"/>
              </w:rPr>
            </w:pPr>
            <w:r>
              <w:rPr>
                <w:rFonts w:hint="eastAsia" w:ascii="仿宋_GB2312" w:hAnsi="宋体" w:eastAsia="仿宋_GB2312" w:cs="宋体"/>
                <w:color w:val="000000"/>
                <w:sz w:val="21"/>
                <w:szCs w:val="21"/>
                <w:lang w:val="en-US" w:eastAsia="zh-CN" w:bidi="ar"/>
              </w:rPr>
              <w:t>用人单位</w:t>
            </w:r>
          </w:p>
        </w:tc>
        <w:tc>
          <w:tcPr>
            <w:tcW w:w="2932" w:type="dxa"/>
            <w:vAlign w:val="center"/>
          </w:tcPr>
          <w:p>
            <w:pPr>
              <w:keepNext w:val="0"/>
              <w:keepLines w:val="0"/>
              <w:pageBreakBefore w:val="0"/>
              <w:kinsoku/>
              <w:wordWrap/>
              <w:overflowPunct/>
              <w:topLinePunct w:val="0"/>
              <w:autoSpaceDE/>
              <w:autoSpaceDN/>
              <w:bidi w:val="0"/>
              <w:adjustRightInd/>
              <w:snapToGrid/>
              <w:spacing w:line="280" w:lineRule="exact"/>
              <w:textAlignment w:val="auto"/>
              <w:rPr>
                <w:rFonts w:asciiTheme="minorHAnsi" w:hAnsiTheme="minorHAnsi" w:eastAsiaTheme="minorEastAsia"/>
                <w:sz w:val="21"/>
                <w:szCs w:val="21"/>
              </w:rPr>
            </w:pPr>
            <w:r>
              <w:rPr>
                <w:rFonts w:hint="eastAsia" w:ascii="仿宋_GB2312" w:hAnsi="宋体" w:eastAsia="仿宋_GB2312" w:cs="宋体"/>
                <w:color w:val="000000"/>
                <w:sz w:val="21"/>
                <w:szCs w:val="21"/>
                <w:lang w:bidi="ar"/>
              </w:rPr>
              <w:t>单位或个人是否存在未经许可，擅自经营劳务派遣业务的情形</w:t>
            </w:r>
          </w:p>
        </w:tc>
        <w:tc>
          <w:tcPr>
            <w:tcW w:w="7248" w:type="dxa"/>
            <w:vAlign w:val="center"/>
          </w:tcPr>
          <w:p>
            <w:pPr>
              <w:keepNext w:val="0"/>
              <w:keepLines w:val="0"/>
              <w:pageBreakBefore w:val="0"/>
              <w:kinsoku/>
              <w:wordWrap/>
              <w:overflowPunct/>
              <w:topLinePunct w:val="0"/>
              <w:autoSpaceDE/>
              <w:autoSpaceDN/>
              <w:bidi w:val="0"/>
              <w:adjustRightInd/>
              <w:snapToGrid/>
              <w:spacing w:line="280" w:lineRule="exact"/>
              <w:textAlignment w:val="auto"/>
              <w:rPr>
                <w:rFonts w:hint="eastAsia" w:ascii="仿宋_GB2312" w:hAnsi="宋体" w:eastAsia="仿宋_GB2312" w:cs="宋体"/>
                <w:color w:val="000000"/>
                <w:sz w:val="21"/>
                <w:szCs w:val="21"/>
                <w:lang w:eastAsia="zh-CN" w:bidi="ar"/>
              </w:rPr>
            </w:pPr>
            <w:r>
              <w:rPr>
                <w:rFonts w:hint="eastAsia" w:ascii="仿宋_GB2312" w:hAnsi="宋体" w:eastAsia="仿宋_GB2312" w:cs="宋体"/>
                <w:color w:val="000000"/>
                <w:sz w:val="21"/>
                <w:szCs w:val="21"/>
                <w:lang w:eastAsia="zh-CN" w:bidi="ar"/>
              </w:rPr>
              <w:t>1、《中华人民共和国劳动合同法》第</w:t>
            </w:r>
            <w:r>
              <w:rPr>
                <w:rFonts w:hint="eastAsia" w:ascii="仿宋_GB2312" w:hAnsi="宋体" w:eastAsia="仿宋_GB2312" w:cs="宋体"/>
                <w:color w:val="000000"/>
                <w:sz w:val="21"/>
                <w:szCs w:val="21"/>
                <w:lang w:val="en-US" w:eastAsia="zh-CN" w:bidi="ar"/>
              </w:rPr>
              <w:t>57</w:t>
            </w:r>
            <w:r>
              <w:rPr>
                <w:rFonts w:hint="eastAsia" w:ascii="仿宋_GB2312" w:hAnsi="宋体" w:eastAsia="仿宋_GB2312" w:cs="宋体"/>
                <w:color w:val="000000"/>
                <w:sz w:val="21"/>
                <w:szCs w:val="21"/>
                <w:lang w:eastAsia="zh-CN" w:bidi="ar"/>
              </w:rPr>
              <w:t>条第</w:t>
            </w:r>
            <w:r>
              <w:rPr>
                <w:rFonts w:hint="eastAsia" w:ascii="仿宋_GB2312" w:hAnsi="宋体" w:eastAsia="仿宋_GB2312" w:cs="宋体"/>
                <w:color w:val="000000"/>
                <w:sz w:val="21"/>
                <w:szCs w:val="21"/>
                <w:lang w:val="en-US" w:eastAsia="zh-CN" w:bidi="ar"/>
              </w:rPr>
              <w:t>二</w:t>
            </w:r>
            <w:r>
              <w:rPr>
                <w:rFonts w:hint="eastAsia" w:ascii="仿宋_GB2312" w:hAnsi="宋体" w:eastAsia="仿宋_GB2312" w:cs="宋体"/>
                <w:color w:val="000000"/>
                <w:sz w:val="21"/>
                <w:szCs w:val="21"/>
                <w:lang w:eastAsia="zh-CN" w:bidi="ar"/>
              </w:rPr>
              <w:t>款：经营劳务派遣业务，应当向劳动行政部门依法申请行政许可；经许可的，依法办理相应的公司登记。未经许可，任何单位和个人不得经营劳务派遣业务。</w:t>
            </w:r>
          </w:p>
          <w:p>
            <w:pPr>
              <w:keepNext w:val="0"/>
              <w:keepLines w:val="0"/>
              <w:pageBreakBefore w:val="0"/>
              <w:kinsoku/>
              <w:wordWrap/>
              <w:overflowPunct/>
              <w:topLinePunct w:val="0"/>
              <w:autoSpaceDE/>
              <w:autoSpaceDN/>
              <w:bidi w:val="0"/>
              <w:adjustRightInd/>
              <w:snapToGrid/>
              <w:spacing w:line="280" w:lineRule="exact"/>
              <w:textAlignment w:val="auto"/>
              <w:rPr>
                <w:rFonts w:ascii="Arial" w:hAnsi="Arial" w:eastAsia="仿宋_GB2312" w:cs="Arial"/>
                <w:color w:val="333333"/>
                <w:sz w:val="21"/>
                <w:szCs w:val="21"/>
                <w:shd w:val="clear" w:color="auto" w:fill="FFFFFF"/>
                <w:lang w:bidi="ar"/>
              </w:rPr>
            </w:pPr>
            <w:r>
              <w:rPr>
                <w:rFonts w:hint="eastAsia" w:ascii="仿宋_GB2312" w:hAnsi="宋体" w:eastAsia="仿宋_GB2312" w:cs="宋体"/>
                <w:color w:val="000000"/>
                <w:sz w:val="21"/>
                <w:szCs w:val="21"/>
                <w:lang w:eastAsia="zh-CN" w:bidi="ar"/>
              </w:rPr>
              <w:t>2、《中华人民共和国劳动合同法》第92条第二款：劳务派遣单位、用工单位违反本法有关劳务派遣规定的，由劳动行政部门责令限期改正；逾期不改正的，以每人五千元到一万元的标准处以罚款，对劳务派遣单位，吊销其劳务派遣业务经营许可证。用工单位给被派遣劳动者造成损害的，劳务派遣单位与用工单位承担连带赔偿责任。</w:t>
            </w:r>
          </w:p>
        </w:tc>
        <w:tc>
          <w:tcPr>
            <w:tcW w:w="1190" w:type="dxa"/>
            <w:vMerge w:val="restart"/>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bidi="ar"/>
              </w:rPr>
              <w:t>同上</w:t>
            </w:r>
          </w:p>
        </w:tc>
        <w:tc>
          <w:tcPr>
            <w:tcW w:w="1123" w:type="dxa"/>
            <w:vMerge w:val="restart"/>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bidi="ar"/>
              </w:rPr>
              <w:t>同上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Theme="minorHAnsi" w:hAnsiTheme="minorHAnsi" w:eastAsiaTheme="minorEastAsia"/>
                <w:sz w:val="21"/>
                <w:szCs w:val="21"/>
                <w:lang w:eastAsia="zh-CN"/>
              </w:rPr>
            </w:pPr>
            <w:r>
              <w:rPr>
                <w:rFonts w:hint="eastAsia" w:asciiTheme="minorHAnsi" w:hAnsiTheme="minorHAnsi" w:eastAsiaTheme="minorEastAsia"/>
                <w:sz w:val="21"/>
                <w:szCs w:val="21"/>
              </w:rPr>
              <w:t>9</w:t>
            </w:r>
            <w:r>
              <w:rPr>
                <w:rFonts w:hint="eastAsia" w:asciiTheme="minorHAnsi" w:hAnsiTheme="minorHAnsi" w:eastAsiaTheme="minorEastAsia"/>
                <w:sz w:val="21"/>
                <w:szCs w:val="21"/>
                <w:lang w:val="en-US" w:eastAsia="zh-CN"/>
              </w:rPr>
              <w:t>4</w:t>
            </w:r>
          </w:p>
        </w:tc>
        <w:tc>
          <w:tcPr>
            <w:tcW w:w="709"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kern w:val="0"/>
                <w:sz w:val="21"/>
                <w:szCs w:val="21"/>
                <w:lang w:bidi="ar"/>
              </w:rPr>
            </w:pPr>
            <w:r>
              <w:rPr>
                <w:rFonts w:hint="eastAsia" w:ascii="仿宋_GB2312" w:hAnsi="宋体" w:eastAsia="仿宋_GB2312" w:cs="宋体"/>
                <w:color w:val="000000"/>
                <w:kern w:val="0"/>
                <w:sz w:val="21"/>
                <w:szCs w:val="21"/>
                <w:lang w:bidi="ar"/>
              </w:rPr>
              <w:t>劳务派遣</w:t>
            </w:r>
          </w:p>
        </w:tc>
        <w:tc>
          <w:tcPr>
            <w:tcW w:w="801"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_GB2312" w:hAnsi="宋体" w:eastAsia="仿宋_GB2312" w:cs="宋体"/>
                <w:color w:val="000000"/>
                <w:sz w:val="21"/>
                <w:szCs w:val="21"/>
                <w:lang w:bidi="ar"/>
              </w:rPr>
            </w:pPr>
            <w:r>
              <w:rPr>
                <w:rFonts w:hint="eastAsia" w:ascii="仿宋_GB2312" w:hAnsi="宋体" w:eastAsia="仿宋_GB2312" w:cs="宋体"/>
                <w:color w:val="000000"/>
                <w:sz w:val="21"/>
                <w:szCs w:val="21"/>
                <w:lang w:val="en-US" w:eastAsia="zh-CN" w:bidi="ar"/>
              </w:rPr>
              <w:t>用人单位</w:t>
            </w:r>
          </w:p>
        </w:tc>
        <w:tc>
          <w:tcPr>
            <w:tcW w:w="2932" w:type="dxa"/>
            <w:vAlign w:val="center"/>
          </w:tcPr>
          <w:p>
            <w:pPr>
              <w:keepNext w:val="0"/>
              <w:keepLines w:val="0"/>
              <w:pageBreakBefore w:val="0"/>
              <w:kinsoku/>
              <w:wordWrap/>
              <w:overflowPunct/>
              <w:topLinePunct w:val="0"/>
              <w:autoSpaceDE/>
              <w:autoSpaceDN/>
              <w:bidi w:val="0"/>
              <w:adjustRightInd/>
              <w:snapToGrid/>
              <w:spacing w:line="280" w:lineRule="exact"/>
              <w:textAlignment w:val="auto"/>
              <w:rPr>
                <w:rFonts w:asciiTheme="minorHAnsi" w:hAnsiTheme="minorHAnsi" w:eastAsiaTheme="minorEastAsia"/>
                <w:sz w:val="21"/>
                <w:szCs w:val="21"/>
              </w:rPr>
            </w:pPr>
            <w:r>
              <w:rPr>
                <w:rFonts w:hint="eastAsia" w:ascii="仿宋_GB2312" w:hAnsi="宋体" w:eastAsia="仿宋_GB2312" w:cs="宋体"/>
                <w:color w:val="000000"/>
                <w:sz w:val="21"/>
                <w:szCs w:val="21"/>
                <w:lang w:bidi="ar"/>
              </w:rPr>
              <w:t>劳务派遣单位在申请《劳务派遣经营许可证》时是否存在《劳务派遣行政许可实施办法》第33条第1、2、3项的行为</w:t>
            </w:r>
          </w:p>
        </w:tc>
        <w:tc>
          <w:tcPr>
            <w:tcW w:w="7248" w:type="dxa"/>
            <w:vAlign w:val="center"/>
          </w:tcPr>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bidi="ar"/>
              </w:rPr>
              <w:t>《劳务派遣行政许可实施办法》第</w:t>
            </w:r>
            <w:r>
              <w:rPr>
                <w:rFonts w:hint="eastAsia" w:ascii="仿宋_GB2312" w:hAnsi="宋体" w:eastAsia="仿宋_GB2312" w:cs="宋体"/>
                <w:color w:val="000000"/>
                <w:sz w:val="21"/>
                <w:szCs w:val="21"/>
                <w:lang w:val="en-US" w:eastAsia="zh-CN" w:bidi="ar"/>
              </w:rPr>
              <w:t>33</w:t>
            </w:r>
            <w:r>
              <w:rPr>
                <w:rFonts w:hint="eastAsia" w:ascii="仿宋_GB2312" w:hAnsi="宋体" w:eastAsia="仿宋_GB2312" w:cs="宋体"/>
                <w:color w:val="000000"/>
                <w:sz w:val="21"/>
                <w:szCs w:val="21"/>
                <w:lang w:bidi="ar"/>
              </w:rPr>
              <w:t>条：</w:t>
            </w:r>
            <w:r>
              <w:rPr>
                <w:rFonts w:ascii="仿宋_GB2312" w:hAnsi="宋体" w:eastAsia="仿宋_GB2312" w:cs="宋体"/>
                <w:color w:val="000000"/>
                <w:sz w:val="21"/>
                <w:szCs w:val="21"/>
                <w:lang w:bidi="ar"/>
              </w:rPr>
              <w:t>劳务派遣单位有下列情形之一的，由人力资源社会保障行政部门处1万元以下的罚款;情节严重的，处1万元以上3万元以下的罚款:</w:t>
            </w:r>
          </w:p>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r>
              <w:rPr>
                <w:rFonts w:ascii="仿宋_GB2312" w:hAnsi="宋体" w:eastAsia="仿宋_GB2312" w:cs="宋体"/>
                <w:color w:val="000000"/>
                <w:sz w:val="21"/>
                <w:szCs w:val="21"/>
                <w:lang w:bidi="ar"/>
              </w:rPr>
              <w:t>(一)涂改、倒卖、出租、出借《劳务派遣经营许可证》，或者以其他形式非法转让《劳务派遣经营许可证》的;</w:t>
            </w:r>
          </w:p>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r>
              <w:rPr>
                <w:rFonts w:ascii="仿宋_GB2312" w:hAnsi="宋体" w:eastAsia="仿宋_GB2312" w:cs="宋体"/>
                <w:color w:val="000000"/>
                <w:sz w:val="21"/>
                <w:szCs w:val="21"/>
                <w:lang w:bidi="ar"/>
              </w:rPr>
              <w:t>(二)隐瞒真实情况或者提交虚假材料取得劳务派遣行政许可的;</w:t>
            </w:r>
          </w:p>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r>
              <w:rPr>
                <w:rFonts w:ascii="仿宋_GB2312" w:hAnsi="宋体" w:eastAsia="仿宋_GB2312" w:cs="宋体"/>
                <w:color w:val="000000"/>
                <w:sz w:val="21"/>
                <w:szCs w:val="21"/>
                <w:lang w:bidi="ar"/>
              </w:rPr>
              <w:t>(三)以欺骗、贿赂等不正当手段取得劳务派遣行政许可的。</w:t>
            </w:r>
          </w:p>
        </w:tc>
        <w:tc>
          <w:tcPr>
            <w:tcW w:w="1190" w:type="dxa"/>
            <w:vMerge w:val="continue"/>
          </w:tcPr>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p>
        </w:tc>
        <w:tc>
          <w:tcPr>
            <w:tcW w:w="1123" w:type="dxa"/>
            <w:vMerge w:val="continue"/>
          </w:tcPr>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Theme="minorHAnsi" w:hAnsiTheme="minorHAnsi" w:eastAsiaTheme="minorEastAsia"/>
                <w:sz w:val="21"/>
                <w:szCs w:val="21"/>
              </w:rPr>
            </w:pPr>
            <w:r>
              <w:rPr>
                <w:rFonts w:hint="eastAsia" w:asciiTheme="minorHAnsi" w:hAnsiTheme="minorHAnsi" w:eastAsiaTheme="minorEastAsia"/>
                <w:sz w:val="21"/>
                <w:szCs w:val="21"/>
              </w:rPr>
              <w:t>9</w:t>
            </w:r>
            <w:r>
              <w:rPr>
                <w:rFonts w:hint="eastAsia" w:asciiTheme="minorHAnsi" w:hAnsiTheme="minorHAnsi" w:eastAsiaTheme="minorEastAsia"/>
                <w:sz w:val="21"/>
                <w:szCs w:val="21"/>
                <w:lang w:val="en-US" w:eastAsia="zh-CN"/>
              </w:rPr>
              <w:t>5</w:t>
            </w:r>
          </w:p>
        </w:tc>
        <w:tc>
          <w:tcPr>
            <w:tcW w:w="709"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kern w:val="0"/>
                <w:sz w:val="21"/>
                <w:szCs w:val="21"/>
                <w:lang w:bidi="ar"/>
              </w:rPr>
            </w:pPr>
            <w:r>
              <w:rPr>
                <w:rFonts w:hint="eastAsia" w:ascii="仿宋_GB2312" w:hAnsi="宋体" w:eastAsia="仿宋_GB2312" w:cs="宋体"/>
                <w:color w:val="000000"/>
                <w:kern w:val="0"/>
                <w:sz w:val="21"/>
                <w:szCs w:val="21"/>
                <w:lang w:bidi="ar"/>
              </w:rPr>
              <w:t>劳务派遣</w:t>
            </w:r>
          </w:p>
        </w:tc>
        <w:tc>
          <w:tcPr>
            <w:tcW w:w="801"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_GB2312" w:hAnsi="宋体" w:eastAsia="仿宋_GB2312" w:cs="宋体"/>
                <w:color w:val="000000"/>
                <w:sz w:val="21"/>
                <w:szCs w:val="21"/>
                <w:lang w:bidi="ar"/>
              </w:rPr>
            </w:pPr>
            <w:r>
              <w:rPr>
                <w:rFonts w:hint="eastAsia" w:ascii="仿宋_GB2312" w:hAnsi="宋体" w:eastAsia="仿宋_GB2312" w:cs="宋体"/>
                <w:color w:val="000000"/>
                <w:sz w:val="21"/>
                <w:szCs w:val="21"/>
                <w:lang w:val="en-US" w:eastAsia="zh-CN" w:bidi="ar"/>
              </w:rPr>
              <w:t>用人单位</w:t>
            </w:r>
          </w:p>
        </w:tc>
        <w:tc>
          <w:tcPr>
            <w:tcW w:w="2932" w:type="dxa"/>
            <w:vAlign w:val="center"/>
          </w:tcPr>
          <w:p>
            <w:pPr>
              <w:keepNext w:val="0"/>
              <w:keepLines w:val="0"/>
              <w:pageBreakBefore w:val="0"/>
              <w:kinsoku/>
              <w:wordWrap/>
              <w:overflowPunct/>
              <w:topLinePunct w:val="0"/>
              <w:autoSpaceDE/>
              <w:autoSpaceDN/>
              <w:bidi w:val="0"/>
              <w:adjustRightInd/>
              <w:snapToGrid/>
              <w:spacing w:line="280" w:lineRule="exact"/>
              <w:textAlignment w:val="auto"/>
              <w:rPr>
                <w:rFonts w:asciiTheme="minorHAnsi" w:hAnsiTheme="minorHAnsi" w:eastAsiaTheme="minorEastAsia"/>
                <w:sz w:val="21"/>
                <w:szCs w:val="21"/>
              </w:rPr>
            </w:pPr>
            <w:r>
              <w:rPr>
                <w:rFonts w:hint="eastAsia" w:ascii="仿宋_GB2312" w:hAnsi="宋体" w:eastAsia="仿宋_GB2312" w:cs="宋体"/>
                <w:color w:val="000000"/>
                <w:sz w:val="21"/>
                <w:szCs w:val="21"/>
                <w:lang w:bidi="ar"/>
              </w:rPr>
              <w:t>用工单位是否存在在临时性、辅助性或者替代性岗位以外的岗位上使用被派遣劳动者的情形</w:t>
            </w:r>
          </w:p>
        </w:tc>
        <w:tc>
          <w:tcPr>
            <w:tcW w:w="7248" w:type="dxa"/>
            <w:vAlign w:val="center"/>
          </w:tcPr>
          <w:p>
            <w:pPr>
              <w:keepNext w:val="0"/>
              <w:keepLines w:val="0"/>
              <w:pageBreakBefore w:val="0"/>
              <w:kinsoku/>
              <w:wordWrap/>
              <w:overflowPunct/>
              <w:topLinePunct w:val="0"/>
              <w:autoSpaceDE/>
              <w:autoSpaceDN/>
              <w:bidi w:val="0"/>
              <w:adjustRightInd/>
              <w:snapToGrid/>
              <w:spacing w:line="280" w:lineRule="exact"/>
              <w:textAlignment w:val="auto"/>
              <w:rPr>
                <w:rFonts w:hint="eastAsia" w:ascii="仿宋_GB2312" w:hAnsi="宋体" w:eastAsia="仿宋_GB2312" w:cs="宋体"/>
                <w:color w:val="000000"/>
                <w:sz w:val="21"/>
                <w:szCs w:val="21"/>
                <w:lang w:eastAsia="zh-CN" w:bidi="ar"/>
              </w:rPr>
            </w:pPr>
            <w:r>
              <w:rPr>
                <w:rFonts w:hint="eastAsia" w:ascii="仿宋_GB2312" w:hAnsi="宋体" w:eastAsia="仿宋_GB2312" w:cs="宋体"/>
                <w:color w:val="000000"/>
                <w:sz w:val="21"/>
                <w:szCs w:val="21"/>
                <w:lang w:eastAsia="zh-CN" w:bidi="ar"/>
              </w:rPr>
              <w:t>1、《中华人民共和国劳动合同法》第</w:t>
            </w:r>
            <w:r>
              <w:rPr>
                <w:rFonts w:hint="eastAsia" w:ascii="仿宋_GB2312" w:hAnsi="宋体" w:eastAsia="仿宋_GB2312" w:cs="宋体"/>
                <w:color w:val="000000"/>
                <w:sz w:val="21"/>
                <w:szCs w:val="21"/>
                <w:lang w:val="en-US" w:eastAsia="zh-CN" w:bidi="ar"/>
              </w:rPr>
              <w:t>66</w:t>
            </w:r>
            <w:r>
              <w:rPr>
                <w:rFonts w:hint="eastAsia" w:ascii="仿宋_GB2312" w:hAnsi="宋体" w:eastAsia="仿宋_GB2312" w:cs="宋体"/>
                <w:color w:val="000000"/>
                <w:sz w:val="21"/>
                <w:szCs w:val="21"/>
                <w:lang w:eastAsia="zh-CN" w:bidi="ar"/>
              </w:rPr>
              <w:t>条</w:t>
            </w:r>
            <w:r>
              <w:rPr>
                <w:rFonts w:hint="eastAsia" w:ascii="仿宋_GB2312" w:hAnsi="宋体" w:eastAsia="仿宋_GB2312" w:cs="宋体"/>
                <w:color w:val="000000"/>
                <w:sz w:val="21"/>
                <w:szCs w:val="21"/>
                <w:lang w:val="en-US" w:eastAsia="zh-CN" w:bidi="ar"/>
              </w:rPr>
              <w:t>第一、二款</w:t>
            </w:r>
            <w:r>
              <w:rPr>
                <w:rFonts w:hint="eastAsia" w:ascii="仿宋_GB2312" w:hAnsi="宋体" w:eastAsia="仿宋_GB2312" w:cs="宋体"/>
                <w:color w:val="000000"/>
                <w:sz w:val="21"/>
                <w:szCs w:val="21"/>
                <w:lang w:eastAsia="zh-CN" w:bidi="ar"/>
              </w:rPr>
              <w:t>：劳动合同用工是我国的企业基本用工形式。劳务派遣用工是补充形式，只能在临时性、辅助性或者替代性的工作岗位上实施。</w:t>
            </w:r>
          </w:p>
          <w:p>
            <w:pPr>
              <w:keepNext w:val="0"/>
              <w:keepLines w:val="0"/>
              <w:pageBreakBefore w:val="0"/>
              <w:kinsoku/>
              <w:wordWrap/>
              <w:overflowPunct/>
              <w:topLinePunct w:val="0"/>
              <w:autoSpaceDE/>
              <w:autoSpaceDN/>
              <w:bidi w:val="0"/>
              <w:adjustRightInd/>
              <w:snapToGrid/>
              <w:spacing w:line="280" w:lineRule="exact"/>
              <w:textAlignment w:val="auto"/>
              <w:rPr>
                <w:rFonts w:hint="eastAsia" w:ascii="仿宋_GB2312" w:hAnsi="宋体" w:eastAsia="仿宋_GB2312" w:cs="宋体"/>
                <w:color w:val="000000"/>
                <w:sz w:val="21"/>
                <w:szCs w:val="21"/>
                <w:lang w:eastAsia="zh-CN" w:bidi="ar"/>
              </w:rPr>
            </w:pPr>
            <w:r>
              <w:rPr>
                <w:rFonts w:hint="eastAsia" w:ascii="仿宋_GB2312" w:hAnsi="宋体" w:eastAsia="仿宋_GB2312" w:cs="宋体"/>
                <w:color w:val="000000"/>
                <w:sz w:val="21"/>
                <w:szCs w:val="21"/>
                <w:lang w:eastAsia="zh-CN" w:bidi="ar"/>
              </w:rPr>
              <w:t>前款规定的临时性工作岗位是指存续时间不超过六个月的岗位;辅助性工作岗位是指为主营业务岗位提供服务的非主营业务岗位;替代性工作岗位是指用工单位的劳动者因脱产学习、休假等原因无法工作的一定期间内，可以由其他劳动者替代工作的岗位。</w:t>
            </w:r>
          </w:p>
          <w:p>
            <w:pPr>
              <w:keepNext w:val="0"/>
              <w:keepLines w:val="0"/>
              <w:pageBreakBefore w:val="0"/>
              <w:kinsoku/>
              <w:wordWrap/>
              <w:overflowPunct/>
              <w:topLinePunct w:val="0"/>
              <w:autoSpaceDE/>
              <w:autoSpaceDN/>
              <w:bidi w:val="0"/>
              <w:adjustRightInd/>
              <w:snapToGrid/>
              <w:spacing w:line="280" w:lineRule="exact"/>
              <w:textAlignment w:val="auto"/>
              <w:rPr>
                <w:rFonts w:ascii="Arial" w:hAnsi="Arial" w:eastAsia="仿宋_GB2312" w:cs="Arial"/>
                <w:color w:val="333333"/>
                <w:sz w:val="21"/>
                <w:szCs w:val="21"/>
                <w:shd w:val="clear" w:color="auto" w:fill="FFFFFF"/>
                <w:lang w:bidi="ar"/>
              </w:rPr>
            </w:pPr>
            <w:r>
              <w:rPr>
                <w:rFonts w:hint="eastAsia" w:ascii="仿宋_GB2312" w:hAnsi="宋体" w:eastAsia="仿宋_GB2312" w:cs="宋体"/>
                <w:color w:val="000000"/>
                <w:sz w:val="21"/>
                <w:szCs w:val="21"/>
                <w:lang w:eastAsia="zh-CN" w:bidi="ar"/>
              </w:rPr>
              <w:t>2、《中华人民共和国劳动合同法》第92条第二款：劳务派遣单位、用工单位违反本法有关劳务派遣规定的，由劳动行政部门责令限期改正；逾期不改正的，以每人五千元到一万元的标准处以罚款，对劳务派遣单位，吊销其劳务派遣业务经营许可证。用工单位给被派遣劳动者造成损害的，劳务派遣单位与用工单位承担连带赔偿责任。</w:t>
            </w:r>
          </w:p>
        </w:tc>
        <w:tc>
          <w:tcPr>
            <w:tcW w:w="1190" w:type="dxa"/>
            <w:vMerge w:val="continue"/>
          </w:tcPr>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p>
        </w:tc>
        <w:tc>
          <w:tcPr>
            <w:tcW w:w="1123" w:type="dxa"/>
            <w:vMerge w:val="continue"/>
          </w:tcPr>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heme="minorHAnsi" w:hAnsiTheme="minorHAnsi" w:eastAsiaTheme="minorEastAsia"/>
                <w:sz w:val="21"/>
                <w:szCs w:val="21"/>
                <w:lang w:val="en-US" w:eastAsia="zh-CN"/>
              </w:rPr>
            </w:pPr>
            <w:r>
              <w:rPr>
                <w:rFonts w:hint="eastAsia" w:asciiTheme="minorHAnsi" w:hAnsiTheme="minorHAnsi" w:eastAsiaTheme="minorEastAsia"/>
                <w:sz w:val="21"/>
                <w:szCs w:val="21"/>
                <w:lang w:val="en-US" w:eastAsia="zh-CN"/>
              </w:rPr>
              <w:t>96</w:t>
            </w:r>
          </w:p>
        </w:tc>
        <w:tc>
          <w:tcPr>
            <w:tcW w:w="709"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_GB2312" w:hAnsi="宋体" w:eastAsia="仿宋_GB2312" w:cs="宋体"/>
                <w:color w:val="000000"/>
                <w:kern w:val="0"/>
                <w:sz w:val="21"/>
                <w:szCs w:val="21"/>
                <w:lang w:val="en-US" w:eastAsia="zh-CN" w:bidi="ar"/>
              </w:rPr>
            </w:pPr>
            <w:r>
              <w:rPr>
                <w:rFonts w:hint="eastAsia" w:ascii="仿宋_GB2312" w:hAnsi="宋体" w:eastAsia="仿宋_GB2312" w:cs="宋体"/>
                <w:color w:val="000000"/>
                <w:kern w:val="0"/>
                <w:sz w:val="21"/>
                <w:szCs w:val="21"/>
                <w:lang w:bidi="ar"/>
              </w:rPr>
              <w:t>劳务派遣</w:t>
            </w:r>
          </w:p>
        </w:tc>
        <w:tc>
          <w:tcPr>
            <w:tcW w:w="801"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_GB2312" w:hAnsi="宋体" w:eastAsia="仿宋_GB2312" w:cs="宋体"/>
                <w:color w:val="000000"/>
                <w:kern w:val="2"/>
                <w:sz w:val="21"/>
                <w:szCs w:val="21"/>
                <w:lang w:val="en-US" w:eastAsia="zh-CN" w:bidi="ar"/>
              </w:rPr>
            </w:pPr>
            <w:r>
              <w:rPr>
                <w:rFonts w:hint="eastAsia" w:ascii="仿宋_GB2312" w:hAnsi="宋体" w:eastAsia="仿宋_GB2312" w:cs="宋体"/>
                <w:color w:val="000000"/>
                <w:sz w:val="21"/>
                <w:szCs w:val="21"/>
                <w:lang w:val="en-US" w:eastAsia="zh-CN" w:bidi="ar"/>
              </w:rPr>
              <w:t>用人单位</w:t>
            </w:r>
          </w:p>
        </w:tc>
        <w:tc>
          <w:tcPr>
            <w:tcW w:w="2932" w:type="dxa"/>
            <w:vAlign w:val="center"/>
          </w:tcPr>
          <w:p>
            <w:pPr>
              <w:keepNext w:val="0"/>
              <w:keepLines w:val="0"/>
              <w:pageBreakBefore w:val="0"/>
              <w:kinsoku/>
              <w:wordWrap/>
              <w:overflowPunct/>
              <w:topLinePunct w:val="0"/>
              <w:autoSpaceDE/>
              <w:autoSpaceDN/>
              <w:bidi w:val="0"/>
              <w:adjustRightInd/>
              <w:snapToGrid/>
              <w:spacing w:line="280" w:lineRule="exact"/>
              <w:textAlignment w:val="auto"/>
              <w:rPr>
                <w:rFonts w:hint="default" w:asciiTheme="minorHAnsi" w:hAnsiTheme="minorHAnsi" w:eastAsiaTheme="minorEastAsia" w:cstheme="minorBidi"/>
                <w:kern w:val="2"/>
                <w:sz w:val="21"/>
                <w:szCs w:val="21"/>
                <w:lang w:val="en-US" w:eastAsia="zh-CN" w:bidi="ar-SA"/>
              </w:rPr>
            </w:pPr>
            <w:r>
              <w:rPr>
                <w:rFonts w:hint="eastAsia" w:ascii="仿宋_GB2312" w:hAnsi="宋体" w:eastAsia="仿宋_GB2312" w:cs="宋体"/>
                <w:color w:val="000000"/>
                <w:sz w:val="21"/>
                <w:szCs w:val="21"/>
                <w:lang w:val="en-US" w:eastAsia="zh-CN" w:bidi="ar"/>
              </w:rPr>
              <w:t>劳务派遣用工数量是否超过规定比例</w:t>
            </w:r>
          </w:p>
        </w:tc>
        <w:tc>
          <w:tcPr>
            <w:tcW w:w="7248" w:type="dxa"/>
            <w:vAlign w:val="center"/>
          </w:tcPr>
          <w:p>
            <w:pPr>
              <w:keepNext w:val="0"/>
              <w:keepLines w:val="0"/>
              <w:pageBreakBefore w:val="0"/>
              <w:kinsoku/>
              <w:wordWrap/>
              <w:overflowPunct/>
              <w:topLinePunct w:val="0"/>
              <w:autoSpaceDE/>
              <w:autoSpaceDN/>
              <w:bidi w:val="0"/>
              <w:adjustRightInd/>
              <w:snapToGrid/>
              <w:spacing w:line="280" w:lineRule="exact"/>
              <w:textAlignment w:val="auto"/>
              <w:rPr>
                <w:rFonts w:hint="eastAsia" w:ascii="仿宋_GB2312" w:hAnsi="宋体" w:eastAsia="仿宋_GB2312" w:cs="宋体"/>
                <w:color w:val="000000"/>
                <w:sz w:val="21"/>
                <w:szCs w:val="21"/>
                <w:lang w:eastAsia="zh-CN" w:bidi="ar"/>
              </w:rPr>
            </w:pPr>
            <w:r>
              <w:rPr>
                <w:rFonts w:hint="eastAsia" w:ascii="仿宋_GB2312" w:hAnsi="宋体" w:eastAsia="仿宋_GB2312" w:cs="宋体"/>
                <w:color w:val="000000"/>
                <w:sz w:val="21"/>
                <w:szCs w:val="21"/>
                <w:lang w:eastAsia="zh-CN" w:bidi="ar"/>
              </w:rPr>
              <w:t>1、《中华人民共和国劳动合同法》第</w:t>
            </w:r>
            <w:r>
              <w:rPr>
                <w:rFonts w:hint="eastAsia" w:ascii="仿宋_GB2312" w:hAnsi="宋体" w:eastAsia="仿宋_GB2312" w:cs="宋体"/>
                <w:color w:val="000000"/>
                <w:sz w:val="21"/>
                <w:szCs w:val="21"/>
                <w:lang w:val="en-US" w:eastAsia="zh-CN" w:bidi="ar"/>
              </w:rPr>
              <w:t>66</w:t>
            </w:r>
            <w:r>
              <w:rPr>
                <w:rFonts w:hint="eastAsia" w:ascii="仿宋_GB2312" w:hAnsi="宋体" w:eastAsia="仿宋_GB2312" w:cs="宋体"/>
                <w:color w:val="000000"/>
                <w:sz w:val="21"/>
                <w:szCs w:val="21"/>
                <w:lang w:eastAsia="zh-CN" w:bidi="ar"/>
              </w:rPr>
              <w:t>条</w:t>
            </w:r>
            <w:r>
              <w:rPr>
                <w:rFonts w:hint="eastAsia" w:ascii="仿宋_GB2312" w:hAnsi="宋体" w:eastAsia="仿宋_GB2312" w:cs="宋体"/>
                <w:color w:val="000000"/>
                <w:sz w:val="21"/>
                <w:szCs w:val="21"/>
                <w:lang w:val="en-US" w:eastAsia="zh-CN" w:bidi="ar"/>
              </w:rPr>
              <w:t>第三款</w:t>
            </w:r>
            <w:r>
              <w:rPr>
                <w:rFonts w:hint="eastAsia" w:ascii="仿宋_GB2312" w:hAnsi="宋体" w:eastAsia="仿宋_GB2312" w:cs="宋体"/>
                <w:color w:val="000000"/>
                <w:sz w:val="21"/>
                <w:szCs w:val="21"/>
                <w:lang w:eastAsia="zh-CN" w:bidi="ar"/>
              </w:rPr>
              <w:t>：用工单位应当严格控制劳务派遣用工数量，不得超过其用工总量的一定比例，具体比例由国务院劳动行政部门规定。</w:t>
            </w:r>
          </w:p>
          <w:p>
            <w:pPr>
              <w:keepNext w:val="0"/>
              <w:keepLines w:val="0"/>
              <w:pageBreakBefore w:val="0"/>
              <w:kinsoku/>
              <w:wordWrap/>
              <w:overflowPunct/>
              <w:topLinePunct w:val="0"/>
              <w:autoSpaceDE/>
              <w:autoSpaceDN/>
              <w:bidi w:val="0"/>
              <w:adjustRightInd/>
              <w:snapToGrid/>
              <w:spacing w:line="280" w:lineRule="exact"/>
              <w:textAlignment w:val="auto"/>
              <w:rPr>
                <w:rFonts w:hint="eastAsia" w:ascii="Arial" w:hAnsi="Arial" w:eastAsia="仿宋_GB2312" w:cs="Arial"/>
                <w:color w:val="333333"/>
                <w:kern w:val="2"/>
                <w:sz w:val="21"/>
                <w:szCs w:val="21"/>
                <w:shd w:val="clear" w:color="auto" w:fill="FFFFFF"/>
                <w:lang w:val="en-US" w:eastAsia="zh-CN" w:bidi="ar"/>
              </w:rPr>
            </w:pPr>
            <w:r>
              <w:rPr>
                <w:rFonts w:hint="eastAsia" w:ascii="仿宋_GB2312" w:hAnsi="宋体" w:eastAsia="仿宋_GB2312" w:cs="宋体"/>
                <w:color w:val="000000"/>
                <w:sz w:val="21"/>
                <w:szCs w:val="21"/>
                <w:lang w:eastAsia="zh-CN" w:bidi="ar"/>
              </w:rPr>
              <w:t>2、《中华人民共和国劳动合同法》第92条第二款：劳务派遣单位、用工单位违反本法有关劳务派遣规定的，由劳动行政部门责令限期改正；逾期不改正的，以每人五千元到一万元的标准处以罚款，对劳务派遣单位，吊销其劳务派遣业务经营许可证。用工单位给被派遣劳动者造成损害的，劳务派遣单位与用工单位承担连带赔偿责任。</w:t>
            </w:r>
          </w:p>
        </w:tc>
        <w:tc>
          <w:tcPr>
            <w:tcW w:w="1190" w:type="dxa"/>
            <w:vMerge w:val="continue"/>
          </w:tcPr>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p>
        </w:tc>
        <w:tc>
          <w:tcPr>
            <w:tcW w:w="1123" w:type="dxa"/>
            <w:vMerge w:val="continue"/>
          </w:tcPr>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Theme="minorHAnsi" w:hAnsiTheme="minorHAnsi" w:eastAsiaTheme="minorEastAsia"/>
                <w:sz w:val="21"/>
                <w:szCs w:val="21"/>
                <w:lang w:eastAsia="zh-CN"/>
              </w:rPr>
            </w:pPr>
            <w:r>
              <w:rPr>
                <w:rFonts w:hint="eastAsia" w:asciiTheme="minorHAnsi" w:hAnsiTheme="minorHAnsi" w:eastAsiaTheme="minorEastAsia"/>
                <w:sz w:val="21"/>
                <w:szCs w:val="21"/>
              </w:rPr>
              <w:t>9</w:t>
            </w:r>
            <w:r>
              <w:rPr>
                <w:rFonts w:hint="eastAsia" w:asciiTheme="minorHAnsi" w:hAnsiTheme="minorHAnsi" w:eastAsiaTheme="minorEastAsia"/>
                <w:sz w:val="21"/>
                <w:szCs w:val="21"/>
                <w:lang w:val="en-US" w:eastAsia="zh-CN"/>
              </w:rPr>
              <w:t>7</w:t>
            </w:r>
          </w:p>
        </w:tc>
        <w:tc>
          <w:tcPr>
            <w:tcW w:w="709"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kern w:val="0"/>
                <w:sz w:val="21"/>
                <w:szCs w:val="21"/>
                <w:lang w:bidi="ar"/>
              </w:rPr>
            </w:pPr>
            <w:r>
              <w:rPr>
                <w:rFonts w:hint="eastAsia" w:ascii="仿宋_GB2312" w:hAnsi="宋体" w:eastAsia="仿宋_GB2312" w:cs="宋体"/>
                <w:color w:val="000000"/>
                <w:kern w:val="0"/>
                <w:sz w:val="21"/>
                <w:szCs w:val="21"/>
                <w:lang w:bidi="ar"/>
              </w:rPr>
              <w:t>劳务派遣</w:t>
            </w:r>
          </w:p>
        </w:tc>
        <w:tc>
          <w:tcPr>
            <w:tcW w:w="801"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_GB2312" w:hAnsi="宋体" w:eastAsia="仿宋_GB2312" w:cs="宋体"/>
                <w:color w:val="000000"/>
                <w:sz w:val="21"/>
                <w:szCs w:val="21"/>
                <w:lang w:bidi="ar"/>
              </w:rPr>
            </w:pPr>
            <w:r>
              <w:rPr>
                <w:rFonts w:hint="eastAsia" w:ascii="仿宋_GB2312" w:hAnsi="宋体" w:eastAsia="仿宋_GB2312" w:cs="宋体"/>
                <w:color w:val="000000"/>
                <w:sz w:val="21"/>
                <w:szCs w:val="21"/>
                <w:lang w:val="en-US" w:eastAsia="zh-CN" w:bidi="ar"/>
              </w:rPr>
              <w:t>用人单位</w:t>
            </w:r>
          </w:p>
        </w:tc>
        <w:tc>
          <w:tcPr>
            <w:tcW w:w="2932" w:type="dxa"/>
            <w:vAlign w:val="center"/>
          </w:tcPr>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bidi="ar"/>
              </w:rPr>
              <w:t>用工单位决定使用被派遣劳动者是否履行了《劳务派遣暂行规定》第3条第3款的法定程序</w:t>
            </w:r>
          </w:p>
        </w:tc>
        <w:tc>
          <w:tcPr>
            <w:tcW w:w="7248" w:type="dxa"/>
            <w:vAlign w:val="center"/>
          </w:tcPr>
          <w:p>
            <w:pPr>
              <w:keepNext w:val="0"/>
              <w:keepLines w:val="0"/>
              <w:pageBreakBefore w:val="0"/>
              <w:kinsoku/>
              <w:wordWrap/>
              <w:overflowPunct/>
              <w:topLinePunct w:val="0"/>
              <w:autoSpaceDE/>
              <w:autoSpaceDN/>
              <w:bidi w:val="0"/>
              <w:adjustRightInd/>
              <w:snapToGrid/>
              <w:spacing w:line="280" w:lineRule="exact"/>
              <w:textAlignment w:val="auto"/>
              <w:rPr>
                <w:rFonts w:hint="eastAsia" w:ascii="仿宋_GB2312" w:hAnsi="宋体" w:eastAsia="仿宋_GB2312" w:cs="宋体"/>
                <w:color w:val="000000"/>
                <w:sz w:val="21"/>
                <w:szCs w:val="21"/>
                <w:lang w:bidi="ar"/>
              </w:rPr>
            </w:pPr>
            <w:r>
              <w:rPr>
                <w:rFonts w:hint="eastAsia" w:ascii="仿宋_GB2312" w:hAnsi="宋体" w:eastAsia="仿宋_GB2312" w:cs="宋体"/>
                <w:color w:val="000000"/>
                <w:sz w:val="21"/>
                <w:szCs w:val="21"/>
                <w:lang w:val="en-US" w:eastAsia="zh-CN" w:bidi="ar"/>
              </w:rPr>
              <w:t>1、</w:t>
            </w:r>
            <w:r>
              <w:rPr>
                <w:rFonts w:hint="eastAsia" w:ascii="仿宋_GB2312" w:hAnsi="宋体" w:eastAsia="仿宋_GB2312" w:cs="宋体"/>
                <w:color w:val="000000"/>
                <w:sz w:val="21"/>
                <w:szCs w:val="21"/>
                <w:lang w:bidi="ar"/>
              </w:rPr>
              <w:t>《劳务派遣暂行规定》第</w:t>
            </w:r>
            <w:r>
              <w:rPr>
                <w:rFonts w:hint="eastAsia" w:ascii="仿宋_GB2312" w:hAnsi="宋体" w:eastAsia="仿宋_GB2312" w:cs="宋体"/>
                <w:color w:val="000000"/>
                <w:sz w:val="21"/>
                <w:szCs w:val="21"/>
                <w:lang w:val="en-US" w:eastAsia="zh-CN" w:bidi="ar"/>
              </w:rPr>
              <w:t>3</w:t>
            </w:r>
            <w:r>
              <w:rPr>
                <w:rFonts w:hint="eastAsia" w:ascii="仿宋_GB2312" w:hAnsi="宋体" w:eastAsia="仿宋_GB2312" w:cs="宋体"/>
                <w:color w:val="000000"/>
                <w:sz w:val="21"/>
                <w:szCs w:val="21"/>
                <w:lang w:bidi="ar"/>
              </w:rPr>
              <w:t>条</w:t>
            </w:r>
            <w:r>
              <w:rPr>
                <w:rFonts w:hint="eastAsia" w:ascii="仿宋_GB2312" w:hAnsi="宋体" w:eastAsia="仿宋_GB2312" w:cs="宋体"/>
                <w:color w:val="000000"/>
                <w:sz w:val="21"/>
                <w:szCs w:val="21"/>
                <w:lang w:val="en-US" w:eastAsia="zh-CN" w:bidi="ar"/>
              </w:rPr>
              <w:t>第三款</w:t>
            </w:r>
            <w:r>
              <w:rPr>
                <w:rFonts w:hint="eastAsia" w:ascii="仿宋_GB2312" w:hAnsi="宋体" w:eastAsia="仿宋_GB2312" w:cs="宋体"/>
                <w:color w:val="000000"/>
                <w:sz w:val="21"/>
                <w:szCs w:val="21"/>
                <w:lang w:bidi="ar"/>
              </w:rPr>
              <w:t>：用工单位决定使用被派遣劳动者的辅助性岗位，应当经职工代表大会或者全体职工讨论，提出方案和意见，与工会或者职工代表平等协商确定，并在用工单位内公示。</w:t>
            </w:r>
          </w:p>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bidi="ar"/>
              </w:rPr>
              <w:t>《劳务派遣暂行规定》第</w:t>
            </w:r>
            <w:r>
              <w:rPr>
                <w:rFonts w:hint="eastAsia" w:ascii="仿宋_GB2312" w:hAnsi="宋体" w:eastAsia="仿宋_GB2312" w:cs="宋体"/>
                <w:color w:val="000000"/>
                <w:sz w:val="21"/>
                <w:szCs w:val="21"/>
                <w:lang w:val="en-US" w:eastAsia="zh-CN" w:bidi="ar"/>
              </w:rPr>
              <w:t>22</w:t>
            </w:r>
            <w:r>
              <w:rPr>
                <w:rFonts w:hint="eastAsia" w:ascii="仿宋_GB2312" w:hAnsi="宋体" w:eastAsia="仿宋_GB2312" w:cs="宋体"/>
                <w:color w:val="000000"/>
                <w:sz w:val="21"/>
                <w:szCs w:val="21"/>
                <w:lang w:bidi="ar"/>
              </w:rPr>
              <w:t>条：</w:t>
            </w:r>
            <w:r>
              <w:rPr>
                <w:rFonts w:ascii="仿宋_GB2312" w:hAnsi="宋体" w:eastAsia="仿宋_GB2312" w:cs="宋体"/>
                <w:color w:val="000000"/>
                <w:sz w:val="21"/>
                <w:szCs w:val="21"/>
                <w:lang w:bidi="ar"/>
              </w:rPr>
              <w:t>用工单位违反本规定第三条第三款规定的，由人力资源社会保障行政部门责令改正，给予警告；给被派遣劳动者造成损害的，依法承担赔偿责任。</w:t>
            </w:r>
          </w:p>
        </w:tc>
        <w:tc>
          <w:tcPr>
            <w:tcW w:w="1190" w:type="dxa"/>
            <w:vMerge w:val="continue"/>
          </w:tcPr>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p>
        </w:tc>
        <w:tc>
          <w:tcPr>
            <w:tcW w:w="1123" w:type="dxa"/>
            <w:vMerge w:val="continue"/>
          </w:tcPr>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heme="minorHAnsi" w:hAnsiTheme="minorHAnsi" w:eastAsiaTheme="minorEastAsia"/>
                <w:sz w:val="21"/>
                <w:szCs w:val="21"/>
                <w:lang w:val="en-US" w:eastAsia="zh-CN"/>
              </w:rPr>
            </w:pPr>
            <w:r>
              <w:rPr>
                <w:rFonts w:hint="eastAsia" w:asciiTheme="minorHAnsi" w:hAnsiTheme="minorHAnsi" w:eastAsiaTheme="minorEastAsia"/>
                <w:sz w:val="21"/>
                <w:szCs w:val="21"/>
                <w:lang w:val="en-US" w:eastAsia="zh-CN"/>
              </w:rPr>
              <w:t>98</w:t>
            </w:r>
          </w:p>
        </w:tc>
        <w:tc>
          <w:tcPr>
            <w:tcW w:w="709"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kern w:val="0"/>
                <w:sz w:val="21"/>
                <w:szCs w:val="21"/>
                <w:lang w:bidi="ar"/>
              </w:rPr>
            </w:pPr>
            <w:r>
              <w:rPr>
                <w:rFonts w:hint="eastAsia" w:ascii="仿宋_GB2312" w:hAnsi="宋体" w:eastAsia="仿宋_GB2312" w:cs="宋体"/>
                <w:color w:val="000000"/>
                <w:kern w:val="0"/>
                <w:sz w:val="21"/>
                <w:szCs w:val="21"/>
                <w:lang w:bidi="ar"/>
              </w:rPr>
              <w:t>劳务派遣</w:t>
            </w:r>
          </w:p>
        </w:tc>
        <w:tc>
          <w:tcPr>
            <w:tcW w:w="801"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_GB2312" w:hAnsi="宋体" w:eastAsia="仿宋_GB2312" w:cs="宋体"/>
                <w:color w:val="000000"/>
                <w:sz w:val="21"/>
                <w:szCs w:val="21"/>
                <w:lang w:bidi="ar"/>
              </w:rPr>
            </w:pPr>
            <w:r>
              <w:rPr>
                <w:rFonts w:hint="eastAsia" w:ascii="仿宋_GB2312" w:hAnsi="宋体" w:eastAsia="仿宋_GB2312" w:cs="宋体"/>
                <w:color w:val="000000"/>
                <w:sz w:val="21"/>
                <w:szCs w:val="21"/>
                <w:lang w:val="en-US" w:eastAsia="zh-CN" w:bidi="ar"/>
              </w:rPr>
              <w:t>用人单位</w:t>
            </w:r>
          </w:p>
        </w:tc>
        <w:tc>
          <w:tcPr>
            <w:tcW w:w="2932" w:type="dxa"/>
            <w:vAlign w:val="center"/>
          </w:tcPr>
          <w:p>
            <w:pPr>
              <w:keepNext w:val="0"/>
              <w:keepLines w:val="0"/>
              <w:pageBreakBefore w:val="0"/>
              <w:kinsoku/>
              <w:wordWrap/>
              <w:overflowPunct/>
              <w:topLinePunct w:val="0"/>
              <w:autoSpaceDE/>
              <w:autoSpaceDN/>
              <w:bidi w:val="0"/>
              <w:adjustRightInd/>
              <w:snapToGrid/>
              <w:spacing w:line="280" w:lineRule="exact"/>
              <w:textAlignment w:val="auto"/>
              <w:rPr>
                <w:rFonts w:asciiTheme="minorHAnsi" w:hAnsiTheme="minorHAnsi" w:eastAsiaTheme="minorEastAsia"/>
                <w:sz w:val="21"/>
                <w:szCs w:val="21"/>
              </w:rPr>
            </w:pPr>
            <w:r>
              <w:rPr>
                <w:rFonts w:hint="eastAsia" w:ascii="仿宋_GB2312" w:hAnsi="宋体" w:eastAsia="仿宋_GB2312" w:cs="宋体"/>
                <w:color w:val="000000"/>
                <w:sz w:val="21"/>
                <w:szCs w:val="21"/>
                <w:lang w:bidi="ar"/>
              </w:rPr>
              <w:t>用工单位是否存在违法退回被派遣劳动者的情形</w:t>
            </w:r>
          </w:p>
        </w:tc>
        <w:tc>
          <w:tcPr>
            <w:tcW w:w="7248" w:type="dxa"/>
            <w:vAlign w:val="center"/>
          </w:tcPr>
          <w:p>
            <w:pPr>
              <w:keepNext w:val="0"/>
              <w:keepLines w:val="0"/>
              <w:pageBreakBefore w:val="0"/>
              <w:kinsoku/>
              <w:wordWrap/>
              <w:overflowPunct/>
              <w:topLinePunct w:val="0"/>
              <w:autoSpaceDE/>
              <w:autoSpaceDN/>
              <w:bidi w:val="0"/>
              <w:adjustRightInd/>
              <w:snapToGrid/>
              <w:spacing w:line="280" w:lineRule="exact"/>
              <w:textAlignment w:val="auto"/>
              <w:rPr>
                <w:rFonts w:hint="eastAsia" w:ascii="仿宋_GB2312" w:hAnsi="宋体" w:eastAsia="仿宋_GB2312" w:cs="宋体"/>
                <w:color w:val="000000"/>
                <w:sz w:val="21"/>
                <w:szCs w:val="21"/>
                <w:lang w:eastAsia="zh-CN" w:bidi="ar"/>
              </w:rPr>
            </w:pPr>
            <w:r>
              <w:rPr>
                <w:rFonts w:hint="eastAsia" w:ascii="仿宋_GB2312" w:hAnsi="宋体" w:eastAsia="仿宋_GB2312" w:cs="宋体"/>
                <w:color w:val="000000"/>
                <w:sz w:val="21"/>
                <w:szCs w:val="21"/>
                <w:lang w:val="en-US" w:eastAsia="zh-CN" w:bidi="ar"/>
              </w:rPr>
              <w:t>1、</w:t>
            </w:r>
            <w:r>
              <w:rPr>
                <w:rFonts w:hint="eastAsia" w:ascii="仿宋_GB2312" w:hAnsi="宋体" w:eastAsia="仿宋_GB2312" w:cs="宋体"/>
                <w:color w:val="000000"/>
                <w:sz w:val="21"/>
                <w:szCs w:val="21"/>
                <w:lang w:eastAsia="zh-CN" w:bidi="ar"/>
              </w:rPr>
              <w:t>《中华人民共和国劳动合同法》第92条第二款：劳务派遣单位、用工单位违反本法有关劳务派遣规定的，由劳动行政部门责令限期改正；逾期不改正的，以每人五千元到一万元的标准处以罚款，对劳务派遣单位，吊销其劳务派遣业务经营许可证。用工单位给被派遣劳动者造成损害的，劳务派遣单位与用工单位承担连带赔偿责任。</w:t>
            </w:r>
          </w:p>
          <w:p>
            <w:pPr>
              <w:keepNext w:val="0"/>
              <w:keepLines w:val="0"/>
              <w:pageBreakBefore w:val="0"/>
              <w:kinsoku/>
              <w:wordWrap/>
              <w:overflowPunct/>
              <w:topLinePunct w:val="0"/>
              <w:autoSpaceDE/>
              <w:autoSpaceDN/>
              <w:bidi w:val="0"/>
              <w:adjustRightInd/>
              <w:snapToGrid/>
              <w:spacing w:line="280" w:lineRule="exact"/>
              <w:textAlignment w:val="auto"/>
              <w:rPr>
                <w:rFonts w:hint="default" w:ascii="仿宋_GB2312" w:hAnsi="宋体" w:eastAsia="仿宋_GB2312" w:cs="宋体"/>
                <w:color w:val="000000"/>
                <w:sz w:val="21"/>
                <w:szCs w:val="21"/>
                <w:lang w:val="en-US" w:eastAsia="zh-CN" w:bidi="ar"/>
              </w:rPr>
            </w:pPr>
            <w:r>
              <w:rPr>
                <w:rFonts w:hint="eastAsia" w:ascii="仿宋_GB2312" w:hAnsi="宋体" w:eastAsia="仿宋_GB2312" w:cs="宋体"/>
                <w:color w:val="000000"/>
                <w:sz w:val="21"/>
                <w:szCs w:val="21"/>
                <w:lang w:val="en-US" w:eastAsia="zh-CN" w:bidi="ar"/>
              </w:rPr>
              <w:t>2、《劳务派遣暂行规定》第24条：用工单位违反本规定退回被派遣劳动者的，按照劳动合同法第九十二条第二款规定执行。 </w:t>
            </w:r>
          </w:p>
        </w:tc>
        <w:tc>
          <w:tcPr>
            <w:tcW w:w="1190" w:type="dxa"/>
            <w:vMerge w:val="continue"/>
          </w:tcPr>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p>
        </w:tc>
        <w:tc>
          <w:tcPr>
            <w:tcW w:w="1123" w:type="dxa"/>
            <w:vMerge w:val="continue"/>
          </w:tcPr>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heme="minorHAnsi" w:hAnsiTheme="minorHAnsi" w:eastAsiaTheme="minorEastAsia"/>
                <w:sz w:val="21"/>
                <w:szCs w:val="21"/>
                <w:lang w:val="en-US" w:eastAsia="zh-CN"/>
              </w:rPr>
            </w:pPr>
            <w:r>
              <w:rPr>
                <w:rFonts w:hint="eastAsia" w:asciiTheme="minorHAnsi" w:hAnsiTheme="minorHAnsi" w:eastAsiaTheme="minorEastAsia"/>
                <w:sz w:val="21"/>
                <w:szCs w:val="21"/>
                <w:lang w:val="en-US" w:eastAsia="zh-CN"/>
              </w:rPr>
              <w:t>99</w:t>
            </w:r>
          </w:p>
        </w:tc>
        <w:tc>
          <w:tcPr>
            <w:tcW w:w="709"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_GB2312" w:hAnsi="宋体" w:eastAsia="仿宋_GB2312" w:cs="宋体"/>
                <w:color w:val="000000"/>
                <w:kern w:val="0"/>
                <w:sz w:val="21"/>
                <w:szCs w:val="21"/>
                <w:lang w:val="en-US" w:eastAsia="zh-CN" w:bidi="ar"/>
              </w:rPr>
            </w:pPr>
            <w:r>
              <w:rPr>
                <w:rFonts w:hint="eastAsia" w:ascii="仿宋_GB2312" w:hAnsi="宋体" w:eastAsia="仿宋_GB2312" w:cs="宋体"/>
                <w:color w:val="000000"/>
                <w:kern w:val="0"/>
                <w:sz w:val="21"/>
                <w:szCs w:val="21"/>
                <w:lang w:bidi="ar"/>
              </w:rPr>
              <w:t>劳务派遣</w:t>
            </w:r>
          </w:p>
        </w:tc>
        <w:tc>
          <w:tcPr>
            <w:tcW w:w="801"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_GB2312" w:hAnsi="宋体" w:eastAsia="仿宋_GB2312" w:cs="宋体"/>
                <w:color w:val="000000"/>
                <w:kern w:val="2"/>
                <w:sz w:val="21"/>
                <w:szCs w:val="21"/>
                <w:lang w:val="en-US" w:eastAsia="zh-CN" w:bidi="ar"/>
              </w:rPr>
            </w:pPr>
            <w:r>
              <w:rPr>
                <w:rFonts w:hint="eastAsia" w:ascii="仿宋_GB2312" w:hAnsi="宋体" w:eastAsia="仿宋_GB2312" w:cs="宋体"/>
                <w:color w:val="000000"/>
                <w:sz w:val="21"/>
                <w:szCs w:val="21"/>
                <w:lang w:val="en-US" w:eastAsia="zh-CN" w:bidi="ar"/>
              </w:rPr>
              <w:t>用人单位</w:t>
            </w:r>
          </w:p>
        </w:tc>
        <w:tc>
          <w:tcPr>
            <w:tcW w:w="2932" w:type="dxa"/>
            <w:vAlign w:val="center"/>
          </w:tcPr>
          <w:p>
            <w:pPr>
              <w:keepNext w:val="0"/>
              <w:keepLines w:val="0"/>
              <w:pageBreakBefore w:val="0"/>
              <w:kinsoku/>
              <w:wordWrap/>
              <w:overflowPunct/>
              <w:topLinePunct w:val="0"/>
              <w:autoSpaceDE/>
              <w:autoSpaceDN/>
              <w:bidi w:val="0"/>
              <w:adjustRightInd/>
              <w:snapToGrid/>
              <w:spacing w:line="280" w:lineRule="exact"/>
              <w:textAlignment w:val="auto"/>
              <w:rPr>
                <w:rFonts w:hint="default" w:ascii="仿宋_GB2312" w:hAnsi="宋体" w:eastAsia="仿宋_GB2312" w:cs="宋体"/>
                <w:color w:val="000000" w:themeColor="text1"/>
                <w:sz w:val="21"/>
                <w:szCs w:val="21"/>
                <w:lang w:val="en-US" w:eastAsia="zh-CN" w:bidi="ar"/>
                <w14:textFill>
                  <w14:solidFill>
                    <w14:schemeClr w14:val="tx1"/>
                  </w14:solidFill>
                </w14:textFill>
              </w:rPr>
            </w:pPr>
            <w:r>
              <w:rPr>
                <w:rFonts w:hint="eastAsia" w:ascii="仿宋_GB2312" w:hAnsi="宋体" w:eastAsia="仿宋_GB2312" w:cs="宋体"/>
                <w:color w:val="000000" w:themeColor="text1"/>
                <w:sz w:val="21"/>
                <w:szCs w:val="21"/>
                <w:lang w:val="en-US" w:eastAsia="zh-CN" w:bidi="ar"/>
                <w14:textFill>
                  <w14:solidFill>
                    <w14:schemeClr w14:val="tx1"/>
                  </w14:solidFill>
                </w14:textFill>
              </w:rPr>
              <w:t>船员服务机构从事船员劳务派遣业务时是否依法与相关劳动者或者船员用人单位订立合同</w:t>
            </w:r>
          </w:p>
        </w:tc>
        <w:tc>
          <w:tcPr>
            <w:tcW w:w="7248" w:type="dxa"/>
            <w:vAlign w:val="center"/>
          </w:tcPr>
          <w:p>
            <w:pPr>
              <w:keepNext w:val="0"/>
              <w:keepLines w:val="0"/>
              <w:pageBreakBefore w:val="0"/>
              <w:kinsoku/>
              <w:wordWrap/>
              <w:overflowPunct/>
              <w:topLinePunct w:val="0"/>
              <w:autoSpaceDE/>
              <w:autoSpaceDN/>
              <w:bidi w:val="0"/>
              <w:adjustRightInd/>
              <w:snapToGrid/>
              <w:spacing w:line="280" w:lineRule="exact"/>
              <w:textAlignment w:val="auto"/>
              <w:rPr>
                <w:rFonts w:hint="eastAsia" w:ascii="仿宋_GB2312" w:hAnsi="宋体" w:eastAsia="仿宋_GB2312" w:cs="宋体"/>
                <w:color w:val="000000" w:themeColor="text1"/>
                <w:sz w:val="21"/>
                <w:szCs w:val="21"/>
                <w:lang w:bidi="ar"/>
                <w14:textFill>
                  <w14:solidFill>
                    <w14:schemeClr w14:val="tx1"/>
                  </w14:solidFill>
                </w14:textFill>
              </w:rPr>
            </w:pPr>
            <w:r>
              <w:rPr>
                <w:rFonts w:hint="eastAsia" w:ascii="仿宋_GB2312" w:hAnsi="宋体" w:eastAsia="仿宋_GB2312" w:cs="宋体"/>
                <w:color w:val="000000"/>
                <w:sz w:val="21"/>
                <w:szCs w:val="21"/>
                <w:lang w:eastAsia="zh-CN" w:bidi="ar"/>
              </w:rPr>
              <w:t>《中华人民共和国船员条例》</w:t>
            </w:r>
            <w:r>
              <w:rPr>
                <w:rFonts w:hint="eastAsia" w:ascii="仿宋_GB2312" w:hAnsi="宋体" w:eastAsia="仿宋_GB2312" w:cs="宋体"/>
                <w:color w:val="000000"/>
                <w:sz w:val="21"/>
                <w:szCs w:val="21"/>
                <w:lang w:val="en-US" w:eastAsia="zh-CN" w:bidi="ar"/>
              </w:rPr>
              <w:t>第60条：</w:t>
            </w:r>
            <w:r>
              <w:rPr>
                <w:rFonts w:hint="eastAsia" w:ascii="仿宋_GB2312" w:hAnsi="宋体" w:eastAsia="仿宋_GB2312" w:cs="宋体"/>
                <w:color w:val="000000"/>
                <w:sz w:val="21"/>
                <w:szCs w:val="21"/>
                <w:lang w:eastAsia="zh-CN" w:bidi="ar"/>
              </w:rPr>
              <w:t>违反本条例规定，船员服务机构从事船员劳务派遣业务时未依法与相关劳动者或者船员用人单位订立合同的，由劳动保障行政部门按照相关劳动法律、行政法规的规定处罚。</w:t>
            </w:r>
          </w:p>
        </w:tc>
        <w:tc>
          <w:tcPr>
            <w:tcW w:w="1190" w:type="dxa"/>
            <w:vMerge w:val="continue"/>
          </w:tcPr>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p>
        </w:tc>
        <w:tc>
          <w:tcPr>
            <w:tcW w:w="1123" w:type="dxa"/>
            <w:vMerge w:val="continue"/>
          </w:tcPr>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heme="minorHAnsi" w:hAnsiTheme="minorHAnsi" w:eastAsiaTheme="minorEastAsia"/>
                <w:sz w:val="21"/>
                <w:szCs w:val="21"/>
                <w:lang w:val="en-US" w:eastAsia="zh-CN"/>
              </w:rPr>
            </w:pPr>
            <w:r>
              <w:rPr>
                <w:rFonts w:hint="eastAsia" w:asciiTheme="minorHAnsi" w:hAnsiTheme="minorHAnsi" w:eastAsiaTheme="minorEastAsia"/>
                <w:sz w:val="21"/>
                <w:szCs w:val="21"/>
                <w:lang w:val="en-US" w:eastAsia="zh-CN"/>
              </w:rPr>
              <w:t>100</w:t>
            </w:r>
          </w:p>
        </w:tc>
        <w:tc>
          <w:tcPr>
            <w:tcW w:w="709"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kern w:val="0"/>
                <w:sz w:val="21"/>
                <w:szCs w:val="21"/>
                <w:lang w:bidi="ar"/>
              </w:rPr>
            </w:pPr>
            <w:r>
              <w:rPr>
                <w:rFonts w:hint="eastAsia" w:ascii="仿宋_GB2312" w:hAnsi="宋体" w:eastAsia="仿宋_GB2312" w:cs="宋体"/>
                <w:color w:val="000000"/>
                <w:sz w:val="21"/>
                <w:szCs w:val="21"/>
                <w:lang w:bidi="ar"/>
              </w:rPr>
              <w:t>高温劳动保护</w:t>
            </w:r>
          </w:p>
        </w:tc>
        <w:tc>
          <w:tcPr>
            <w:tcW w:w="801"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_GB2312" w:hAnsi="宋体" w:eastAsia="仿宋_GB2312" w:cs="宋体"/>
                <w:color w:val="000000" w:themeColor="text1"/>
                <w:sz w:val="21"/>
                <w:szCs w:val="21"/>
                <w:lang w:bidi="ar"/>
                <w14:textFill>
                  <w14:solidFill>
                    <w14:schemeClr w14:val="tx1"/>
                  </w14:solidFill>
                </w14:textFill>
              </w:rPr>
            </w:pPr>
            <w:r>
              <w:rPr>
                <w:rFonts w:hint="eastAsia" w:ascii="仿宋_GB2312" w:hAnsi="宋体" w:eastAsia="仿宋_GB2312" w:cs="宋体"/>
                <w:color w:val="000000"/>
                <w:sz w:val="21"/>
                <w:szCs w:val="21"/>
                <w:lang w:val="en-US" w:eastAsia="zh-CN" w:bidi="ar"/>
              </w:rPr>
              <w:t>用人单位</w:t>
            </w:r>
          </w:p>
        </w:tc>
        <w:tc>
          <w:tcPr>
            <w:tcW w:w="2932" w:type="dxa"/>
            <w:vAlign w:val="center"/>
          </w:tcPr>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themeColor="text1"/>
                <w:sz w:val="21"/>
                <w:szCs w:val="21"/>
                <w:lang w:bidi="ar"/>
                <w14:textFill>
                  <w14:solidFill>
                    <w14:schemeClr w14:val="tx1"/>
                  </w14:solidFill>
                </w14:textFill>
              </w:rPr>
            </w:pPr>
            <w:r>
              <w:rPr>
                <w:rFonts w:hint="eastAsia" w:ascii="仿宋_GB2312" w:hAnsi="宋体" w:eastAsia="仿宋_GB2312" w:cs="宋体"/>
                <w:color w:val="000000" w:themeColor="text1"/>
                <w:sz w:val="21"/>
                <w:szCs w:val="21"/>
                <w:lang w:bidi="ar"/>
                <w14:textFill>
                  <w14:solidFill>
                    <w14:schemeClr w14:val="tx1"/>
                  </w14:solidFill>
                </w14:textFill>
              </w:rPr>
              <w:t>用人单位是否存在高温条件下违反规定安排劳动者作业的情形</w:t>
            </w:r>
          </w:p>
        </w:tc>
        <w:tc>
          <w:tcPr>
            <w:tcW w:w="7248" w:type="dxa"/>
            <w:vAlign w:val="center"/>
          </w:tcPr>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themeColor="text1"/>
                <w:sz w:val="21"/>
                <w:szCs w:val="21"/>
                <w:lang w:bidi="ar"/>
                <w14:textFill>
                  <w14:solidFill>
                    <w14:schemeClr w14:val="tx1"/>
                  </w14:solidFill>
                </w14:textFill>
              </w:rPr>
            </w:pPr>
            <w:r>
              <w:rPr>
                <w:rFonts w:hint="eastAsia" w:ascii="仿宋_GB2312" w:hAnsi="宋体" w:eastAsia="仿宋_GB2312" w:cs="宋体"/>
                <w:color w:val="000000" w:themeColor="text1"/>
                <w:sz w:val="21"/>
                <w:szCs w:val="21"/>
                <w:lang w:val="en-US" w:eastAsia="zh-CN" w:bidi="ar"/>
                <w14:textFill>
                  <w14:solidFill>
                    <w14:schemeClr w14:val="tx1"/>
                  </w14:solidFill>
                </w14:textFill>
              </w:rPr>
              <w:t>《山东省高温天气劳动保护办法》第22条：违反本办法，用人单位强迫劳动者在高温天气期间工作的，或者未按规定标准发放防暑降温费的，由县级以上人力资源社会保障部门责令改正；逾期未改正的，处以2000元以上20000元以下罚款；构成犯罪的，依法追究刑事责任。</w:t>
            </w:r>
          </w:p>
        </w:tc>
        <w:tc>
          <w:tcPr>
            <w:tcW w:w="1190" w:type="dxa"/>
            <w:vMerge w:val="continue"/>
          </w:tcPr>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p>
        </w:tc>
        <w:tc>
          <w:tcPr>
            <w:tcW w:w="1123" w:type="dxa"/>
            <w:vMerge w:val="continue"/>
          </w:tcPr>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Theme="minorHAnsi" w:hAnsiTheme="minorHAnsi" w:eastAsiaTheme="minorEastAsia"/>
                <w:sz w:val="21"/>
                <w:szCs w:val="21"/>
                <w:lang w:eastAsia="zh-CN"/>
              </w:rPr>
            </w:pPr>
            <w:r>
              <w:rPr>
                <w:rFonts w:hint="eastAsia" w:asciiTheme="minorHAnsi" w:hAnsiTheme="minorHAnsi" w:eastAsiaTheme="minorEastAsia"/>
                <w:sz w:val="21"/>
                <w:szCs w:val="21"/>
              </w:rPr>
              <w:t>1</w:t>
            </w:r>
            <w:r>
              <w:rPr>
                <w:rFonts w:asciiTheme="minorHAnsi" w:hAnsiTheme="minorHAnsi" w:eastAsiaTheme="minorEastAsia"/>
                <w:sz w:val="21"/>
                <w:szCs w:val="21"/>
              </w:rPr>
              <w:t>0</w:t>
            </w:r>
            <w:r>
              <w:rPr>
                <w:rFonts w:hint="eastAsia" w:asciiTheme="minorHAnsi" w:hAnsiTheme="minorHAnsi" w:eastAsiaTheme="minorEastAsia"/>
                <w:sz w:val="21"/>
                <w:szCs w:val="21"/>
                <w:lang w:val="en-US" w:eastAsia="zh-CN"/>
              </w:rPr>
              <w:t>1</w:t>
            </w:r>
          </w:p>
        </w:tc>
        <w:tc>
          <w:tcPr>
            <w:tcW w:w="709"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kern w:val="0"/>
                <w:sz w:val="21"/>
                <w:szCs w:val="21"/>
                <w:lang w:bidi="ar"/>
              </w:rPr>
            </w:pPr>
            <w:r>
              <w:rPr>
                <w:rFonts w:hint="eastAsia" w:ascii="仿宋_GB2312" w:hAnsi="宋体" w:eastAsia="仿宋_GB2312" w:cs="宋体"/>
                <w:color w:val="000000"/>
                <w:sz w:val="21"/>
                <w:szCs w:val="21"/>
                <w:lang w:bidi="ar"/>
              </w:rPr>
              <w:t>高温劳动保护</w:t>
            </w:r>
          </w:p>
        </w:tc>
        <w:tc>
          <w:tcPr>
            <w:tcW w:w="801"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_GB2312" w:hAnsi="宋体" w:eastAsia="仿宋_GB2312" w:cs="宋体"/>
                <w:color w:val="000000" w:themeColor="text1"/>
                <w:sz w:val="21"/>
                <w:szCs w:val="21"/>
                <w:lang w:bidi="ar"/>
                <w14:textFill>
                  <w14:solidFill>
                    <w14:schemeClr w14:val="tx1"/>
                  </w14:solidFill>
                </w14:textFill>
              </w:rPr>
            </w:pPr>
            <w:r>
              <w:rPr>
                <w:rFonts w:hint="eastAsia" w:ascii="仿宋_GB2312" w:hAnsi="宋体" w:eastAsia="仿宋_GB2312" w:cs="宋体"/>
                <w:color w:val="000000"/>
                <w:sz w:val="21"/>
                <w:szCs w:val="21"/>
                <w:lang w:val="en-US" w:eastAsia="zh-CN" w:bidi="ar"/>
              </w:rPr>
              <w:t>用人单位</w:t>
            </w:r>
          </w:p>
        </w:tc>
        <w:tc>
          <w:tcPr>
            <w:tcW w:w="2932" w:type="dxa"/>
            <w:vAlign w:val="center"/>
          </w:tcPr>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themeColor="text1"/>
                <w:sz w:val="21"/>
                <w:szCs w:val="21"/>
                <w:lang w:bidi="ar"/>
                <w14:textFill>
                  <w14:solidFill>
                    <w14:schemeClr w14:val="tx1"/>
                  </w14:solidFill>
                </w14:textFill>
              </w:rPr>
            </w:pPr>
            <w:r>
              <w:rPr>
                <w:rFonts w:hint="eastAsia" w:ascii="仿宋_GB2312" w:hAnsi="宋体" w:eastAsia="仿宋_GB2312" w:cs="宋体"/>
                <w:color w:val="000000" w:themeColor="text1"/>
                <w:sz w:val="21"/>
                <w:szCs w:val="21"/>
                <w:lang w:bidi="ar"/>
                <w14:textFill>
                  <w14:solidFill>
                    <w14:schemeClr w14:val="tx1"/>
                  </w14:solidFill>
                </w14:textFill>
              </w:rPr>
              <w:t>用人单位是否存在高温条件下不按规定支付高温津贴的情形</w:t>
            </w:r>
          </w:p>
        </w:tc>
        <w:tc>
          <w:tcPr>
            <w:tcW w:w="7248" w:type="dxa"/>
            <w:vAlign w:val="center"/>
          </w:tcPr>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themeColor="text1"/>
                <w:sz w:val="21"/>
                <w:szCs w:val="21"/>
                <w:lang w:bidi="ar"/>
                <w14:textFill>
                  <w14:solidFill>
                    <w14:schemeClr w14:val="tx1"/>
                  </w14:solidFill>
                </w14:textFill>
              </w:rPr>
            </w:pPr>
            <w:r>
              <w:rPr>
                <w:rFonts w:hint="eastAsia" w:ascii="仿宋_GB2312" w:hAnsi="宋体" w:eastAsia="仿宋_GB2312" w:cs="宋体"/>
                <w:color w:val="000000" w:themeColor="text1"/>
                <w:sz w:val="21"/>
                <w:szCs w:val="21"/>
                <w:lang w:val="en-US" w:eastAsia="zh-CN" w:bidi="ar"/>
                <w14:textFill>
                  <w14:solidFill>
                    <w14:schemeClr w14:val="tx1"/>
                  </w14:solidFill>
                </w14:textFill>
              </w:rPr>
              <w:t>《山东省高温天气劳动保护办法》第22条：违反本办法，用人单位强迫劳动者在高温天气期间工作的，或者未按规定标准发放防暑降温费的，由县级以上人力资源社会保障部门责令改正；逾期未改正的，处以2000元以上20000元以下罚款；构成犯罪的，依法追究刑事责任。</w:t>
            </w:r>
          </w:p>
        </w:tc>
        <w:tc>
          <w:tcPr>
            <w:tcW w:w="1190" w:type="dxa"/>
            <w:vMerge w:val="restart"/>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bidi="ar"/>
              </w:rPr>
              <w:t>同上</w:t>
            </w:r>
          </w:p>
        </w:tc>
        <w:tc>
          <w:tcPr>
            <w:tcW w:w="1123" w:type="dxa"/>
            <w:vMerge w:val="restart"/>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bidi="ar"/>
              </w:rPr>
              <w:t>同上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heme="minorHAnsi" w:hAnsiTheme="minorHAnsi" w:eastAsiaTheme="minorEastAsia"/>
                <w:sz w:val="21"/>
                <w:szCs w:val="21"/>
                <w:lang w:val="en-US" w:eastAsia="zh-CN"/>
              </w:rPr>
            </w:pPr>
            <w:r>
              <w:rPr>
                <w:rFonts w:hint="eastAsia" w:asciiTheme="minorHAnsi" w:hAnsiTheme="minorHAnsi" w:eastAsiaTheme="minorEastAsia"/>
                <w:sz w:val="21"/>
                <w:szCs w:val="21"/>
                <w:lang w:val="en-US" w:eastAsia="zh-CN"/>
              </w:rPr>
              <w:t>102</w:t>
            </w:r>
          </w:p>
        </w:tc>
        <w:tc>
          <w:tcPr>
            <w:tcW w:w="709"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sz w:val="21"/>
                <w:szCs w:val="21"/>
                <w:lang w:bidi="ar"/>
              </w:rPr>
            </w:pPr>
            <w:r>
              <w:rPr>
                <w:rFonts w:ascii="仿宋_GB2312" w:hAnsi="宋体" w:eastAsia="仿宋_GB2312" w:cs="宋体"/>
                <w:color w:val="000000"/>
                <w:sz w:val="21"/>
                <w:szCs w:val="21"/>
                <w:lang w:bidi="ar"/>
              </w:rPr>
              <w:t>外国</w:t>
            </w:r>
          </w:p>
          <w:p>
            <w:pPr>
              <w:keepNext w:val="0"/>
              <w:keepLines w:val="0"/>
              <w:pageBreakBefore w:val="0"/>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sz w:val="21"/>
                <w:szCs w:val="21"/>
                <w:lang w:bidi="ar"/>
              </w:rPr>
            </w:pPr>
            <w:r>
              <w:rPr>
                <w:rFonts w:ascii="仿宋_GB2312" w:hAnsi="宋体" w:eastAsia="仿宋_GB2312" w:cs="宋体"/>
                <w:color w:val="000000"/>
                <w:sz w:val="21"/>
                <w:szCs w:val="21"/>
                <w:lang w:bidi="ar"/>
              </w:rPr>
              <w:t>人</w:t>
            </w:r>
          </w:p>
          <w:p>
            <w:pPr>
              <w:keepNext w:val="0"/>
              <w:keepLines w:val="0"/>
              <w:pageBreakBefore w:val="0"/>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kern w:val="0"/>
                <w:sz w:val="21"/>
                <w:szCs w:val="21"/>
                <w:lang w:val="en-US" w:eastAsia="zh-CN" w:bidi="ar"/>
              </w:rPr>
            </w:pPr>
            <w:r>
              <w:rPr>
                <w:rFonts w:ascii="仿宋_GB2312" w:hAnsi="宋体" w:eastAsia="仿宋_GB2312" w:cs="宋体"/>
                <w:color w:val="000000"/>
                <w:sz w:val="21"/>
                <w:szCs w:val="21"/>
                <w:lang w:bidi="ar"/>
              </w:rPr>
              <w:t>就业</w:t>
            </w:r>
          </w:p>
        </w:tc>
        <w:tc>
          <w:tcPr>
            <w:tcW w:w="801"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宋体" w:eastAsia="仿宋_GB2312" w:cs="宋体"/>
                <w:color w:val="000000"/>
                <w:kern w:val="2"/>
                <w:sz w:val="21"/>
                <w:szCs w:val="21"/>
                <w:lang w:val="en-US" w:eastAsia="zh-CN" w:bidi="ar"/>
              </w:rPr>
            </w:pPr>
            <w:r>
              <w:rPr>
                <w:rFonts w:hint="eastAsia" w:ascii="仿宋_GB2312" w:hAnsi="宋体" w:eastAsia="仿宋_GB2312" w:cs="宋体"/>
                <w:color w:val="000000"/>
                <w:sz w:val="21"/>
                <w:szCs w:val="21"/>
                <w:lang w:val="en-US" w:eastAsia="zh-CN" w:bidi="ar"/>
              </w:rPr>
              <w:t>用人单位</w:t>
            </w:r>
          </w:p>
        </w:tc>
        <w:tc>
          <w:tcPr>
            <w:tcW w:w="2932" w:type="dxa"/>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ascii="仿宋_GB2312" w:hAnsi="宋体" w:eastAsia="仿宋_GB2312" w:cs="宋体"/>
                <w:color w:val="000000"/>
                <w:kern w:val="2"/>
                <w:sz w:val="21"/>
                <w:szCs w:val="21"/>
                <w:lang w:val="en-US" w:eastAsia="zh-CN" w:bidi="ar"/>
              </w:rPr>
            </w:pPr>
            <w:r>
              <w:rPr>
                <w:rFonts w:ascii="仿宋_GB2312" w:hAnsi="宋体" w:eastAsia="仿宋_GB2312" w:cs="宋体"/>
                <w:color w:val="000000"/>
                <w:sz w:val="21"/>
                <w:szCs w:val="21"/>
                <w:lang w:bidi="ar"/>
              </w:rPr>
              <w:t>外国人是否存在拒绝检查就业证、擅自变更用人单位、擅自更换职业、擅自延长就业期限的情形</w:t>
            </w:r>
          </w:p>
        </w:tc>
        <w:tc>
          <w:tcPr>
            <w:tcW w:w="7248" w:type="dxa"/>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ascii="仿宋_GB2312" w:hAnsi="宋体" w:eastAsia="仿宋_GB2312" w:cs="宋体"/>
                <w:color w:val="000000"/>
                <w:kern w:val="2"/>
                <w:sz w:val="21"/>
                <w:szCs w:val="21"/>
                <w:lang w:val="en-US" w:eastAsia="zh-CN" w:bidi="ar"/>
              </w:rPr>
            </w:pPr>
            <w:r>
              <w:rPr>
                <w:rFonts w:ascii="仿宋_GB2312" w:hAnsi="宋体" w:eastAsia="仿宋_GB2312" w:cs="宋体"/>
                <w:color w:val="000000"/>
                <w:sz w:val="21"/>
                <w:szCs w:val="21"/>
                <w:lang w:bidi="ar"/>
              </w:rPr>
              <w:t>《外国人在中国就业管理规定》第</w:t>
            </w:r>
            <w:r>
              <w:rPr>
                <w:rFonts w:hint="eastAsia" w:ascii="仿宋_GB2312" w:hAnsi="宋体" w:eastAsia="仿宋_GB2312" w:cs="宋体"/>
                <w:color w:val="000000"/>
                <w:sz w:val="21"/>
                <w:szCs w:val="21"/>
                <w:lang w:val="en-US" w:eastAsia="zh-CN" w:bidi="ar"/>
              </w:rPr>
              <w:t>28</w:t>
            </w:r>
            <w:r>
              <w:rPr>
                <w:rFonts w:ascii="仿宋_GB2312" w:hAnsi="宋体" w:eastAsia="仿宋_GB2312" w:cs="宋体"/>
                <w:color w:val="000000"/>
                <w:sz w:val="21"/>
                <w:szCs w:val="21"/>
                <w:lang w:bidi="ar"/>
              </w:rPr>
              <w:t>条</w:t>
            </w:r>
            <w:r>
              <w:rPr>
                <w:rFonts w:hint="eastAsia" w:ascii="仿宋_GB2312" w:hAnsi="宋体" w:eastAsia="仿宋_GB2312" w:cs="宋体"/>
                <w:color w:val="000000"/>
                <w:sz w:val="21"/>
                <w:szCs w:val="21"/>
                <w:lang w:bidi="ar"/>
              </w:rPr>
              <w:t>：对拒绝劳动行政部门检查就业证、擅自变更用人单位、擅自更换职业、擅自延长就业期限的外国人，由劳动行政部门收回其就业证，并提请公安机关取消其居留资格。对需该机关遣送出境的，遣送费用由聘用单位或该外国人承担。</w:t>
            </w:r>
          </w:p>
        </w:tc>
        <w:tc>
          <w:tcPr>
            <w:tcW w:w="1190" w:type="dxa"/>
            <w:vMerge w:val="continue"/>
          </w:tcPr>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p>
        </w:tc>
        <w:tc>
          <w:tcPr>
            <w:tcW w:w="1123" w:type="dxa"/>
            <w:vMerge w:val="continue"/>
          </w:tcPr>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Theme="minorHAnsi" w:hAnsiTheme="minorHAnsi" w:eastAsiaTheme="minorEastAsia"/>
                <w:sz w:val="21"/>
                <w:szCs w:val="21"/>
                <w:lang w:eastAsia="zh-CN"/>
              </w:rPr>
            </w:pPr>
            <w:r>
              <w:rPr>
                <w:rFonts w:hint="eastAsia" w:asciiTheme="minorHAnsi" w:hAnsiTheme="minorHAnsi" w:eastAsiaTheme="minorEastAsia"/>
                <w:sz w:val="21"/>
                <w:szCs w:val="21"/>
              </w:rPr>
              <w:t>1</w:t>
            </w:r>
            <w:r>
              <w:rPr>
                <w:rFonts w:asciiTheme="minorHAnsi" w:hAnsiTheme="minorHAnsi" w:eastAsiaTheme="minorEastAsia"/>
                <w:sz w:val="21"/>
                <w:szCs w:val="21"/>
              </w:rPr>
              <w:t>0</w:t>
            </w:r>
            <w:r>
              <w:rPr>
                <w:rFonts w:hint="eastAsia" w:asciiTheme="minorHAnsi" w:hAnsiTheme="minorHAnsi" w:eastAsiaTheme="minorEastAsia"/>
                <w:sz w:val="21"/>
                <w:szCs w:val="21"/>
                <w:lang w:val="en-US" w:eastAsia="zh-CN"/>
              </w:rPr>
              <w:t>3</w:t>
            </w:r>
          </w:p>
        </w:tc>
        <w:tc>
          <w:tcPr>
            <w:tcW w:w="709"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sz w:val="21"/>
                <w:szCs w:val="21"/>
                <w:lang w:bidi="ar"/>
              </w:rPr>
            </w:pPr>
            <w:r>
              <w:rPr>
                <w:rFonts w:ascii="仿宋_GB2312" w:hAnsi="宋体" w:eastAsia="仿宋_GB2312" w:cs="宋体"/>
                <w:color w:val="000000"/>
                <w:sz w:val="21"/>
                <w:szCs w:val="21"/>
                <w:lang w:bidi="ar"/>
              </w:rPr>
              <w:t>外国</w:t>
            </w:r>
          </w:p>
          <w:p>
            <w:pPr>
              <w:keepNext w:val="0"/>
              <w:keepLines w:val="0"/>
              <w:pageBreakBefore w:val="0"/>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sz w:val="21"/>
                <w:szCs w:val="21"/>
                <w:lang w:bidi="ar"/>
              </w:rPr>
            </w:pPr>
            <w:r>
              <w:rPr>
                <w:rFonts w:ascii="仿宋_GB2312" w:hAnsi="宋体" w:eastAsia="仿宋_GB2312" w:cs="宋体"/>
                <w:color w:val="000000"/>
                <w:sz w:val="21"/>
                <w:szCs w:val="21"/>
                <w:lang w:bidi="ar"/>
              </w:rPr>
              <w:t>人</w:t>
            </w:r>
          </w:p>
          <w:p>
            <w:pPr>
              <w:keepNext w:val="0"/>
              <w:keepLines w:val="0"/>
              <w:pageBreakBefore w:val="0"/>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kern w:val="0"/>
                <w:sz w:val="21"/>
                <w:szCs w:val="21"/>
                <w:lang w:bidi="ar"/>
              </w:rPr>
            </w:pPr>
            <w:r>
              <w:rPr>
                <w:rFonts w:ascii="仿宋_GB2312" w:hAnsi="宋体" w:eastAsia="仿宋_GB2312" w:cs="宋体"/>
                <w:color w:val="000000"/>
                <w:sz w:val="21"/>
                <w:szCs w:val="21"/>
                <w:lang w:bidi="ar"/>
              </w:rPr>
              <w:t>就业</w:t>
            </w:r>
          </w:p>
        </w:tc>
        <w:tc>
          <w:tcPr>
            <w:tcW w:w="801"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val="en-US" w:eastAsia="zh-CN" w:bidi="ar"/>
              </w:rPr>
              <w:t>用人单位</w:t>
            </w:r>
          </w:p>
        </w:tc>
        <w:tc>
          <w:tcPr>
            <w:tcW w:w="2932" w:type="dxa"/>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val="en-US" w:eastAsia="zh-CN" w:bidi="ar"/>
              </w:rPr>
              <w:t>外国人和</w:t>
            </w:r>
            <w:r>
              <w:rPr>
                <w:rFonts w:ascii="仿宋_GB2312" w:hAnsi="宋体" w:eastAsia="仿宋_GB2312" w:cs="宋体"/>
                <w:color w:val="000000"/>
                <w:sz w:val="21"/>
                <w:szCs w:val="21"/>
                <w:lang w:bidi="ar"/>
              </w:rPr>
              <w:t>用人单位是否存在伪造、涂改、冒用、</w:t>
            </w:r>
            <w:r>
              <w:rPr>
                <w:rFonts w:hint="eastAsia" w:ascii="仿宋_GB2312" w:hAnsi="宋体" w:eastAsia="仿宋_GB2312" w:cs="宋体"/>
                <w:color w:val="000000"/>
                <w:sz w:val="21"/>
                <w:szCs w:val="21"/>
                <w:lang w:val="en-US" w:eastAsia="zh-CN" w:bidi="ar"/>
              </w:rPr>
              <w:t>转让、买卖</w:t>
            </w:r>
            <w:r>
              <w:rPr>
                <w:rFonts w:ascii="仿宋_GB2312" w:hAnsi="宋体" w:eastAsia="仿宋_GB2312" w:cs="宋体"/>
                <w:color w:val="000000"/>
                <w:sz w:val="21"/>
                <w:szCs w:val="21"/>
                <w:lang w:bidi="ar"/>
              </w:rPr>
              <w:t>就业证</w:t>
            </w:r>
            <w:r>
              <w:rPr>
                <w:rFonts w:hint="eastAsia" w:ascii="仿宋_GB2312" w:hAnsi="宋体" w:eastAsia="仿宋_GB2312" w:cs="宋体"/>
                <w:color w:val="000000"/>
                <w:sz w:val="21"/>
                <w:szCs w:val="21"/>
                <w:lang w:val="en-US" w:eastAsia="zh-CN" w:bidi="ar"/>
              </w:rPr>
              <w:t>和许可证书</w:t>
            </w:r>
            <w:r>
              <w:rPr>
                <w:rFonts w:ascii="仿宋_GB2312" w:hAnsi="宋体" w:eastAsia="仿宋_GB2312" w:cs="宋体"/>
                <w:color w:val="000000"/>
                <w:sz w:val="21"/>
                <w:szCs w:val="21"/>
                <w:lang w:bidi="ar"/>
              </w:rPr>
              <w:t>的行为</w:t>
            </w:r>
          </w:p>
        </w:tc>
        <w:tc>
          <w:tcPr>
            <w:tcW w:w="7248" w:type="dxa"/>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r>
              <w:rPr>
                <w:rFonts w:ascii="仿宋_GB2312" w:hAnsi="宋体" w:eastAsia="仿宋_GB2312" w:cs="宋体"/>
                <w:color w:val="000000"/>
                <w:sz w:val="21"/>
                <w:szCs w:val="21"/>
                <w:lang w:bidi="ar"/>
              </w:rPr>
              <w:t>《外国人在中国就业管理规定》第</w:t>
            </w:r>
            <w:r>
              <w:rPr>
                <w:rFonts w:hint="eastAsia" w:ascii="仿宋_GB2312" w:hAnsi="宋体" w:eastAsia="仿宋_GB2312" w:cs="宋体"/>
                <w:color w:val="000000"/>
                <w:sz w:val="21"/>
                <w:szCs w:val="21"/>
                <w:lang w:val="en-US" w:eastAsia="zh-CN" w:bidi="ar"/>
              </w:rPr>
              <w:t>29</w:t>
            </w:r>
            <w:r>
              <w:rPr>
                <w:rFonts w:ascii="仿宋_GB2312" w:hAnsi="宋体" w:eastAsia="仿宋_GB2312" w:cs="宋体"/>
                <w:color w:val="000000"/>
                <w:sz w:val="21"/>
                <w:szCs w:val="21"/>
                <w:lang w:bidi="ar"/>
              </w:rPr>
              <w:t>条</w:t>
            </w:r>
            <w:r>
              <w:rPr>
                <w:rFonts w:hint="eastAsia" w:ascii="仿宋_GB2312" w:hAnsi="宋体" w:eastAsia="仿宋_GB2312" w:cs="宋体"/>
                <w:color w:val="000000"/>
                <w:sz w:val="21"/>
                <w:szCs w:val="21"/>
                <w:lang w:bidi="ar"/>
              </w:rPr>
              <w:t>：对伪造、涂改、冒用、转让、买卖就业证和许可证书的外国人和用人单位，由劳动行政部门收缴就业证和许可证书，没收其非法所得，并处以一万元以上十万元以下的罚款；情节严重构成犯罪的，移送司法机关依法追究刑事责任。</w:t>
            </w:r>
          </w:p>
        </w:tc>
        <w:tc>
          <w:tcPr>
            <w:tcW w:w="1190" w:type="dxa"/>
            <w:vMerge w:val="restart"/>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bidi="ar"/>
              </w:rPr>
              <w:t>同上</w:t>
            </w:r>
          </w:p>
        </w:tc>
        <w:tc>
          <w:tcPr>
            <w:tcW w:w="1123" w:type="dxa"/>
            <w:vMerge w:val="restart"/>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bidi="ar"/>
              </w:rPr>
              <w:t>同上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Theme="minorHAnsi" w:hAnsiTheme="minorHAnsi" w:eastAsiaTheme="minorEastAsia"/>
                <w:sz w:val="21"/>
                <w:szCs w:val="21"/>
                <w:lang w:eastAsia="zh-CN"/>
              </w:rPr>
            </w:pPr>
            <w:r>
              <w:rPr>
                <w:rFonts w:hint="eastAsia" w:asciiTheme="minorHAnsi" w:hAnsiTheme="minorHAnsi" w:eastAsiaTheme="minorEastAsia"/>
                <w:sz w:val="21"/>
                <w:szCs w:val="21"/>
              </w:rPr>
              <w:t>1</w:t>
            </w:r>
            <w:r>
              <w:rPr>
                <w:rFonts w:asciiTheme="minorHAnsi" w:hAnsiTheme="minorHAnsi" w:eastAsiaTheme="minorEastAsia"/>
                <w:sz w:val="21"/>
                <w:szCs w:val="21"/>
              </w:rPr>
              <w:t>0</w:t>
            </w:r>
            <w:r>
              <w:rPr>
                <w:rFonts w:hint="eastAsia" w:asciiTheme="minorHAnsi" w:hAnsiTheme="minorHAnsi" w:eastAsiaTheme="minorEastAsia"/>
                <w:sz w:val="21"/>
                <w:szCs w:val="21"/>
                <w:lang w:val="en-US" w:eastAsia="zh-CN"/>
              </w:rPr>
              <w:t>4</w:t>
            </w:r>
          </w:p>
        </w:tc>
        <w:tc>
          <w:tcPr>
            <w:tcW w:w="709"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sz w:val="21"/>
                <w:szCs w:val="21"/>
                <w:lang w:bidi="ar"/>
              </w:rPr>
            </w:pPr>
            <w:r>
              <w:rPr>
                <w:rFonts w:ascii="仿宋_GB2312" w:hAnsi="宋体" w:eastAsia="仿宋_GB2312" w:cs="宋体"/>
                <w:color w:val="000000"/>
                <w:sz w:val="21"/>
                <w:szCs w:val="21"/>
                <w:lang w:bidi="ar"/>
              </w:rPr>
              <w:t>妨碍</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sz w:val="21"/>
                <w:szCs w:val="21"/>
                <w:lang w:bidi="ar"/>
              </w:rPr>
            </w:pPr>
            <w:r>
              <w:rPr>
                <w:rFonts w:ascii="仿宋_GB2312" w:hAnsi="宋体" w:eastAsia="仿宋_GB2312" w:cs="宋体"/>
                <w:color w:val="000000"/>
                <w:sz w:val="21"/>
                <w:szCs w:val="21"/>
                <w:lang w:bidi="ar"/>
              </w:rPr>
              <w:t>阻挠</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sz w:val="21"/>
                <w:szCs w:val="21"/>
                <w:lang w:bidi="ar"/>
              </w:rPr>
            </w:pPr>
            <w:r>
              <w:rPr>
                <w:rFonts w:ascii="仿宋_GB2312" w:hAnsi="宋体" w:eastAsia="仿宋_GB2312" w:cs="宋体"/>
                <w:color w:val="000000"/>
                <w:sz w:val="21"/>
                <w:szCs w:val="21"/>
                <w:lang w:bidi="ar"/>
              </w:rPr>
              <w:t>行政</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sz w:val="21"/>
                <w:szCs w:val="21"/>
                <w:lang w:bidi="ar"/>
              </w:rPr>
            </w:pPr>
            <w:r>
              <w:rPr>
                <w:rFonts w:ascii="仿宋_GB2312" w:hAnsi="宋体" w:eastAsia="仿宋_GB2312" w:cs="宋体"/>
                <w:color w:val="000000"/>
                <w:sz w:val="21"/>
                <w:szCs w:val="21"/>
                <w:lang w:bidi="ar"/>
              </w:rPr>
              <w:t>执法</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sz w:val="21"/>
                <w:szCs w:val="21"/>
                <w:lang w:bidi="ar"/>
              </w:rPr>
            </w:pPr>
            <w:r>
              <w:rPr>
                <w:rFonts w:ascii="仿宋_GB2312" w:hAnsi="宋体" w:eastAsia="仿宋_GB2312" w:cs="宋体"/>
                <w:color w:val="000000"/>
                <w:sz w:val="21"/>
                <w:szCs w:val="21"/>
                <w:lang w:bidi="ar"/>
              </w:rPr>
              <w:t>检查</w:t>
            </w:r>
          </w:p>
        </w:tc>
        <w:tc>
          <w:tcPr>
            <w:tcW w:w="801"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宋体" w:eastAsia="仿宋_GB2312" w:cs="宋体"/>
                <w:color w:val="000000"/>
                <w:sz w:val="21"/>
                <w:szCs w:val="21"/>
                <w:lang w:bidi="ar"/>
              </w:rPr>
            </w:pPr>
            <w:r>
              <w:rPr>
                <w:rFonts w:hint="eastAsia" w:ascii="仿宋_GB2312" w:hAnsi="宋体" w:eastAsia="仿宋_GB2312" w:cs="宋体"/>
                <w:color w:val="000000"/>
                <w:sz w:val="21"/>
                <w:szCs w:val="21"/>
                <w:lang w:val="en-US" w:eastAsia="zh-CN" w:bidi="ar"/>
              </w:rPr>
              <w:t>用人单位</w:t>
            </w:r>
          </w:p>
        </w:tc>
        <w:tc>
          <w:tcPr>
            <w:tcW w:w="2932" w:type="dxa"/>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bidi="ar"/>
              </w:rPr>
              <w:t>用人单位是否有《劳动保障监察条例》第30条规定的阻挠检查的情形</w:t>
            </w:r>
          </w:p>
        </w:tc>
        <w:tc>
          <w:tcPr>
            <w:tcW w:w="7248" w:type="dxa"/>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仿宋_GB2312" w:hAnsi="宋体" w:eastAsia="仿宋_GB2312" w:cs="宋体"/>
                <w:color w:val="000000"/>
                <w:sz w:val="21"/>
                <w:szCs w:val="21"/>
                <w:lang w:bidi="ar"/>
              </w:rPr>
            </w:pPr>
            <w:r>
              <w:rPr>
                <w:rFonts w:hint="eastAsia" w:ascii="仿宋_GB2312" w:hAnsi="宋体" w:eastAsia="仿宋_GB2312" w:cs="宋体"/>
                <w:color w:val="000000"/>
                <w:sz w:val="21"/>
                <w:szCs w:val="21"/>
                <w:lang w:bidi="ar"/>
              </w:rPr>
              <w:t>《劳动保障监察条例》第</w:t>
            </w:r>
            <w:r>
              <w:rPr>
                <w:rFonts w:hint="eastAsia" w:ascii="仿宋_GB2312" w:hAnsi="宋体" w:eastAsia="仿宋_GB2312" w:cs="宋体"/>
                <w:color w:val="000000"/>
                <w:sz w:val="21"/>
                <w:szCs w:val="21"/>
                <w:lang w:val="en-US" w:eastAsia="zh-CN" w:bidi="ar"/>
              </w:rPr>
              <w:t>30</w:t>
            </w:r>
            <w:r>
              <w:rPr>
                <w:rFonts w:hint="eastAsia" w:ascii="仿宋_GB2312" w:hAnsi="宋体" w:eastAsia="仿宋_GB2312" w:cs="宋体"/>
                <w:color w:val="000000"/>
                <w:sz w:val="21"/>
                <w:szCs w:val="21"/>
                <w:lang w:bidi="ar"/>
              </w:rPr>
              <w:t xml:space="preserve">条：有下列行为之一的，由劳动保障行政部门责令改正；对有第（一）项、第（二）项或者第（三）项规定的行为的，处２０００元以上２万元以下的罚款： </w:t>
            </w:r>
          </w:p>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仿宋_GB2312" w:hAnsi="宋体" w:eastAsia="仿宋_GB2312" w:cs="宋体"/>
                <w:color w:val="000000"/>
                <w:sz w:val="21"/>
                <w:szCs w:val="21"/>
                <w:lang w:bidi="ar"/>
              </w:rPr>
            </w:pPr>
            <w:r>
              <w:rPr>
                <w:rFonts w:hint="eastAsia" w:ascii="仿宋_GB2312" w:hAnsi="宋体" w:eastAsia="仿宋_GB2312" w:cs="宋体"/>
                <w:color w:val="000000"/>
                <w:sz w:val="21"/>
                <w:szCs w:val="21"/>
                <w:lang w:bidi="ar"/>
              </w:rPr>
              <w:t xml:space="preserve">　　（一）无理抗拒、阻挠劳动保障行政部门依照本条例的规定实施劳动保障监察的； </w:t>
            </w:r>
          </w:p>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仿宋_GB2312" w:hAnsi="宋体" w:eastAsia="仿宋_GB2312" w:cs="宋体"/>
                <w:color w:val="000000"/>
                <w:sz w:val="21"/>
                <w:szCs w:val="21"/>
                <w:lang w:bidi="ar"/>
              </w:rPr>
            </w:pPr>
            <w:r>
              <w:rPr>
                <w:rFonts w:hint="eastAsia" w:ascii="仿宋_GB2312" w:hAnsi="宋体" w:eastAsia="仿宋_GB2312" w:cs="宋体"/>
                <w:color w:val="000000"/>
                <w:sz w:val="21"/>
                <w:szCs w:val="21"/>
                <w:lang w:bidi="ar"/>
              </w:rPr>
              <w:t xml:space="preserve">　　（二）不按照劳动保障行政部门的要求报送书面材料，隐瞒事实真相，出具伪证或者隐匿、毁灭证据的； </w:t>
            </w:r>
          </w:p>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仿宋_GB2312" w:hAnsi="宋体" w:eastAsia="仿宋_GB2312" w:cs="宋体"/>
                <w:color w:val="000000"/>
                <w:sz w:val="21"/>
                <w:szCs w:val="21"/>
                <w:lang w:bidi="ar"/>
              </w:rPr>
            </w:pPr>
            <w:r>
              <w:rPr>
                <w:rFonts w:hint="eastAsia" w:ascii="仿宋_GB2312" w:hAnsi="宋体" w:eastAsia="仿宋_GB2312" w:cs="宋体"/>
                <w:color w:val="000000"/>
                <w:sz w:val="21"/>
                <w:szCs w:val="21"/>
                <w:lang w:bidi="ar"/>
              </w:rPr>
              <w:t xml:space="preserve">　　（三）经劳动保障行政部门责令改正拒不改正，或者拒不履行劳动保障行政部门的行政处理决定的； </w:t>
            </w:r>
          </w:p>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仿宋_GB2312" w:hAnsi="宋体" w:eastAsia="仿宋_GB2312" w:cs="宋体"/>
                <w:color w:val="000000"/>
                <w:sz w:val="21"/>
                <w:szCs w:val="21"/>
                <w:lang w:bidi="ar"/>
              </w:rPr>
            </w:pPr>
            <w:r>
              <w:rPr>
                <w:rFonts w:hint="eastAsia" w:ascii="仿宋_GB2312" w:hAnsi="宋体" w:eastAsia="仿宋_GB2312" w:cs="宋体"/>
                <w:color w:val="000000"/>
                <w:sz w:val="21"/>
                <w:szCs w:val="21"/>
                <w:lang w:bidi="ar"/>
              </w:rPr>
              <w:t xml:space="preserve">　　（四）打击报复举报人、投诉人的。 </w:t>
            </w:r>
          </w:p>
          <w:p>
            <w:pPr>
              <w:keepNext w:val="0"/>
              <w:keepLines w:val="0"/>
              <w:pageBreakBefore w:val="0"/>
              <w:widowControl/>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bidi="ar"/>
              </w:rPr>
              <w:t>　　违反前款规定，构成违反治安管理行为的，由公安机关依法给予治安管理处罚；构成犯罪的，依法追究刑事责任。</w:t>
            </w:r>
          </w:p>
          <w:p>
            <w:pPr>
              <w:keepNext w:val="0"/>
              <w:keepLines w:val="0"/>
              <w:pageBreakBefore w:val="0"/>
              <w:widowControl/>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p>
        </w:tc>
        <w:tc>
          <w:tcPr>
            <w:tcW w:w="1190" w:type="dxa"/>
            <w:vMerge w:val="continue"/>
          </w:tcPr>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p>
        </w:tc>
        <w:tc>
          <w:tcPr>
            <w:tcW w:w="1123" w:type="dxa"/>
            <w:vMerge w:val="continue"/>
          </w:tcPr>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Theme="minorHAnsi" w:hAnsiTheme="minorHAnsi" w:eastAsiaTheme="minorEastAsia"/>
                <w:sz w:val="21"/>
                <w:szCs w:val="21"/>
                <w:lang w:eastAsia="zh-CN"/>
              </w:rPr>
            </w:pPr>
            <w:r>
              <w:rPr>
                <w:rFonts w:hint="eastAsia" w:asciiTheme="minorHAnsi" w:hAnsiTheme="minorHAnsi" w:eastAsiaTheme="minorEastAsia"/>
                <w:sz w:val="21"/>
                <w:szCs w:val="21"/>
              </w:rPr>
              <w:t>1</w:t>
            </w:r>
            <w:r>
              <w:rPr>
                <w:rFonts w:asciiTheme="minorHAnsi" w:hAnsiTheme="minorHAnsi" w:eastAsiaTheme="minorEastAsia"/>
                <w:sz w:val="21"/>
                <w:szCs w:val="21"/>
              </w:rPr>
              <w:t>0</w:t>
            </w:r>
            <w:r>
              <w:rPr>
                <w:rFonts w:hint="eastAsia" w:asciiTheme="minorHAnsi" w:hAnsiTheme="minorHAnsi" w:eastAsiaTheme="minorEastAsia"/>
                <w:sz w:val="21"/>
                <w:szCs w:val="21"/>
                <w:lang w:val="en-US" w:eastAsia="zh-CN"/>
              </w:rPr>
              <w:t>5</w:t>
            </w:r>
          </w:p>
        </w:tc>
        <w:tc>
          <w:tcPr>
            <w:tcW w:w="709"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sz w:val="21"/>
                <w:szCs w:val="21"/>
                <w:lang w:bidi="ar"/>
              </w:rPr>
            </w:pPr>
            <w:r>
              <w:rPr>
                <w:rFonts w:ascii="仿宋_GB2312" w:hAnsi="宋体" w:eastAsia="仿宋_GB2312" w:cs="宋体"/>
                <w:color w:val="000000"/>
                <w:sz w:val="21"/>
                <w:szCs w:val="21"/>
                <w:lang w:bidi="ar"/>
              </w:rPr>
              <w:t>妨碍</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sz w:val="21"/>
                <w:szCs w:val="21"/>
                <w:lang w:bidi="ar"/>
              </w:rPr>
            </w:pPr>
            <w:r>
              <w:rPr>
                <w:rFonts w:ascii="仿宋_GB2312" w:hAnsi="宋体" w:eastAsia="仿宋_GB2312" w:cs="宋体"/>
                <w:color w:val="000000"/>
                <w:sz w:val="21"/>
                <w:szCs w:val="21"/>
                <w:lang w:bidi="ar"/>
              </w:rPr>
              <w:t>阻挠</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sz w:val="21"/>
                <w:szCs w:val="21"/>
                <w:lang w:bidi="ar"/>
              </w:rPr>
            </w:pPr>
            <w:r>
              <w:rPr>
                <w:rFonts w:ascii="仿宋_GB2312" w:hAnsi="宋体" w:eastAsia="仿宋_GB2312" w:cs="宋体"/>
                <w:color w:val="000000"/>
                <w:sz w:val="21"/>
                <w:szCs w:val="21"/>
                <w:lang w:bidi="ar"/>
              </w:rPr>
              <w:t>行政</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sz w:val="21"/>
                <w:szCs w:val="21"/>
                <w:lang w:bidi="ar"/>
              </w:rPr>
            </w:pPr>
            <w:r>
              <w:rPr>
                <w:rFonts w:ascii="仿宋_GB2312" w:hAnsi="宋体" w:eastAsia="仿宋_GB2312" w:cs="宋体"/>
                <w:color w:val="000000"/>
                <w:sz w:val="21"/>
                <w:szCs w:val="21"/>
                <w:lang w:bidi="ar"/>
              </w:rPr>
              <w:t>执法</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sz w:val="21"/>
                <w:szCs w:val="21"/>
                <w:lang w:bidi="ar"/>
              </w:rPr>
            </w:pPr>
            <w:r>
              <w:rPr>
                <w:rFonts w:ascii="仿宋_GB2312" w:hAnsi="宋体" w:eastAsia="仿宋_GB2312" w:cs="宋体"/>
                <w:color w:val="000000"/>
                <w:sz w:val="21"/>
                <w:szCs w:val="21"/>
                <w:lang w:bidi="ar"/>
              </w:rPr>
              <w:t>检查</w:t>
            </w:r>
          </w:p>
        </w:tc>
        <w:tc>
          <w:tcPr>
            <w:tcW w:w="801"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val="en-US" w:eastAsia="zh-CN" w:bidi="ar"/>
              </w:rPr>
              <w:t>用人单位</w:t>
            </w:r>
          </w:p>
        </w:tc>
        <w:tc>
          <w:tcPr>
            <w:tcW w:w="2932" w:type="dxa"/>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r>
              <w:rPr>
                <w:rFonts w:ascii="仿宋_GB2312" w:hAnsi="宋体" w:eastAsia="仿宋_GB2312" w:cs="宋体"/>
                <w:color w:val="000000"/>
                <w:sz w:val="21"/>
                <w:szCs w:val="21"/>
                <w:lang w:bidi="ar"/>
              </w:rPr>
              <w:t>用人单位是否存在违反《工伤保险条例》第19条拒不协助对事故进行调查核实的情形</w:t>
            </w:r>
          </w:p>
        </w:tc>
        <w:tc>
          <w:tcPr>
            <w:tcW w:w="7248" w:type="dxa"/>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r>
              <w:rPr>
                <w:rFonts w:ascii="仿宋_GB2312" w:hAnsi="宋体" w:eastAsia="仿宋_GB2312" w:cs="宋体"/>
                <w:color w:val="000000"/>
                <w:sz w:val="21"/>
                <w:szCs w:val="21"/>
                <w:lang w:bidi="ar"/>
              </w:rPr>
              <w:t>《</w:t>
            </w:r>
            <w:r>
              <w:rPr>
                <w:rFonts w:hint="eastAsia" w:ascii="仿宋_GB2312" w:hAnsi="宋体" w:eastAsia="仿宋_GB2312" w:cs="宋体"/>
                <w:color w:val="000000"/>
                <w:sz w:val="21"/>
                <w:szCs w:val="21"/>
                <w:lang w:bidi="ar"/>
              </w:rPr>
              <w:t>工伤保险条例》第</w:t>
            </w:r>
            <w:r>
              <w:rPr>
                <w:rFonts w:hint="eastAsia" w:ascii="仿宋_GB2312" w:hAnsi="宋体" w:eastAsia="仿宋_GB2312" w:cs="宋体"/>
                <w:color w:val="000000"/>
                <w:sz w:val="21"/>
                <w:szCs w:val="21"/>
                <w:lang w:val="en-US" w:eastAsia="zh-CN" w:bidi="ar"/>
              </w:rPr>
              <w:t>63</w:t>
            </w:r>
            <w:r>
              <w:rPr>
                <w:rFonts w:hint="eastAsia" w:ascii="仿宋_GB2312" w:hAnsi="宋体" w:eastAsia="仿宋_GB2312" w:cs="宋体"/>
                <w:color w:val="000000"/>
                <w:sz w:val="21"/>
                <w:szCs w:val="21"/>
                <w:lang w:bidi="ar"/>
              </w:rPr>
              <w:t>条：用人单位违反本条例第十九条的规定，拒不协助社会保险行政部门对事故进行调查核实的，由社会保险行政部门责令改正，处2000元以上2万元以下的罚款。</w:t>
            </w:r>
          </w:p>
        </w:tc>
        <w:tc>
          <w:tcPr>
            <w:tcW w:w="1190"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bidi="ar"/>
              </w:rPr>
              <w:t>同上</w:t>
            </w:r>
          </w:p>
        </w:tc>
        <w:tc>
          <w:tcPr>
            <w:tcW w:w="1123"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bidi="ar"/>
              </w:rPr>
              <w:t>同上</w:t>
            </w:r>
          </w:p>
        </w:tc>
      </w:tr>
    </w:tbl>
    <w:p>
      <w:pPr>
        <w:jc w:val="left"/>
        <w:rPr>
          <w:rFonts w:ascii="仿宋_GB2312" w:hAnsi="仿宋_GB2312" w:eastAsia="仿宋_GB2312" w:cs="仿宋_GB2312"/>
          <w:sz w:val="32"/>
          <w:szCs w:val="32"/>
        </w:rPr>
      </w:pPr>
    </w:p>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 xml:space="preserve">                                </w:t>
      </w:r>
    </w:p>
    <w:p>
      <w:pPr>
        <w:rPr>
          <w:rFonts w:hint="default" w:ascii="仿宋_GB2312" w:hAnsi="仿宋_GB2312" w:eastAsia="仿宋_GB2312" w:cs="仿宋_GB2312"/>
          <w:sz w:val="32"/>
          <w:szCs w:val="32"/>
          <w:lang w:val="en-US" w:eastAsia="zh-CN"/>
        </w:rPr>
      </w:pPr>
    </w:p>
    <w:sectPr>
      <w:footerReference r:id="rId3" w:type="default"/>
      <w:pgSz w:w="16838" w:h="11906" w:orient="landscape"/>
      <w:pgMar w:top="1440" w:right="1080" w:bottom="1440" w:left="108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altName w:val="仿宋_GB2312"/>
    <w:panose1 w:val="02000000000000000000"/>
    <w:charset w:val="86"/>
    <w:family w:val="auto"/>
    <w:pitch w:val="default"/>
    <w:sig w:usb0="00000000" w:usb1="00000000"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pStyle w:val="4"/>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90169D"/>
    <w:rsid w:val="22972DBA"/>
    <w:rsid w:val="28F43134"/>
    <w:rsid w:val="2BA7493A"/>
    <w:rsid w:val="39CF1D2E"/>
    <w:rsid w:val="3B5453B2"/>
    <w:rsid w:val="5C2B73BB"/>
    <w:rsid w:val="70386B77"/>
    <w:rsid w:val="71F86675"/>
    <w:rsid w:val="729222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仿宋_GB2312" w:hAnsiTheme="minorHAnsi" w:eastAsia="仿宋_GB2312"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theme="minorBidi"/>
      <w:kern w:val="2"/>
      <w:sz w:val="32"/>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rFonts w:eastAsia="方正小标宋简体"/>
      <w:b/>
      <w:kern w:val="44"/>
      <w:sz w:val="32"/>
    </w:rPr>
  </w:style>
  <w:style w:type="paragraph" w:styleId="3">
    <w:name w:val="heading 2"/>
    <w:basedOn w:val="1"/>
    <w:next w:val="1"/>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qFormat/>
    <w:uiPriority w:val="99"/>
    <w:pPr>
      <w:widowControl w:val="0"/>
      <w:spacing w:beforeAutospacing="1" w:afterAutospacing="1"/>
      <w:jc w:val="left"/>
    </w:pPr>
    <w:rPr>
      <w:rFonts w:cs="Times New Roman" w:asciiTheme="minorHAnsi" w:hAnsiTheme="minorHAnsi" w:eastAsiaTheme="minorEastAsia"/>
      <w:kern w:val="0"/>
      <w:sz w:val="24"/>
      <w:szCs w:val="24"/>
      <w:lang w:val="en-US" w:eastAsia="zh-CN" w:bidi="ar-SA"/>
    </w:rPr>
  </w:style>
  <w:style w:type="table" w:styleId="8">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tcBorders>
        <w:top w:val="single" w:color="auto" w:sz="4" w:space="0"/>
        <w:left w:val="single" w:color="auto" w:sz="4" w:space="0"/>
        <w:bottom w:val="single" w:color="auto" w:sz="4" w:space="0"/>
        <w:right w:val="single" w:color="auto" w:sz="4" w:space="0"/>
      </w:tcBorders>
    </w:tc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2020-04-07T02:33:00Z</dcterms:created>
  <dc:creator>Administrator</dc:creator>
  <cp:lastModifiedBy>监察大队</cp:lastModifiedBy>
  <cp:lastPrinted>2020-10-20T01:54:00Z</cp:lastPrinted>
  <dcterms:modified xsi:type="dcterms:W3CDTF">2020-11-13T05:56:35Z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