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98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沂源县民政局关于命名“虡盛文园”小区、“西下高庄村振华家园”小区的批复</w:t>
      </w:r>
    </w:p>
    <w:bookmarkEnd w:id="0"/>
    <w:p w14:paraId="430252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 w14:paraId="5484AB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沂源县民政局关于命名“虡盛文园”小区、“西下高庄村振华家园”小区的批复</w:t>
      </w:r>
    </w:p>
    <w:p w14:paraId="606149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ascii="微软雅黑" w:hAnsi="微软雅黑" w:eastAsia="微软雅黑" w:cs="微软雅黑"/>
          <w:color w:val="000000"/>
          <w:sz w:val="24"/>
          <w:szCs w:val="24"/>
        </w:rPr>
        <w:t>淄博虡升置业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有限公司、沂源宏鼎资产经营有限公司：</w:t>
      </w:r>
    </w:p>
    <w:p w14:paraId="553315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关于对“虡盛文园”小区、“西下高庄村振华家园”小区命名的申请已收悉。经研究，同意命名。 </w:t>
      </w:r>
    </w:p>
    <w:p w14:paraId="1EC992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虡盛文园小区位于沂源县城虡盛博物馆北侧，人民路南侧，康源路东侧、沂源一中西侧路西侧。四至范围：东至沂源一中西路，西至富源路，南至虡盛博物馆，北至人民路。占地面积88730平方米，总建筑面积280162.64平方米，住宅1300套。同意命名“虡盛文园”为标准地名。</w:t>
      </w:r>
    </w:p>
    <w:p w14:paraId="7FB16B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西下高庄村振华家园小区位于华源路东侧，沂源县人才公寓西侧，沂河西路北侧，沂源县城鼎投资开发公司在建项目南侧。四至范围：东至人才公寓，西至华源路，南至沂河西路，北至城鼎投资公司储备地。占地面积35000平方米，总建筑面积78000平方米，住宅436套。同意命名“西下高庄村振华家园”为标准地名。</w:t>
      </w:r>
    </w:p>
    <w:p w14:paraId="32B61C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命名后，应</w:t>
      </w:r>
      <w:r>
        <w:rPr>
          <w:rFonts w:hint="eastAsia" w:ascii="微软雅黑" w:hAnsi="微软雅黑" w:eastAsia="微软雅黑" w:cs="微软雅黑"/>
          <w:sz w:val="24"/>
          <w:szCs w:val="24"/>
        </w:rPr>
        <w:t>于建设工程竣工时，在居民区的主要出、入口处设置标准地名标志。有关组织、团体和个人在办理相关事项时，都应使用命名后的标准名称。                                                     </w:t>
      </w:r>
    </w:p>
    <w:p w14:paraId="72B09D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沂源县民政局</w:t>
      </w:r>
    </w:p>
    <w:p w14:paraId="544980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2021年12月17日</w:t>
      </w:r>
    </w:p>
    <w:p w14:paraId="7624271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C7739"/>
    <w:rsid w:val="08EC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2025-07-09T02:16:00Z</dcterms:created>
  <dc:creator>WPS_1607392976</dc:creator>
  <cp:lastModifiedBy>WPS_1607392976</cp:lastModifiedBy>
  <dcterms:modified xsi:type="dcterms:W3CDTF">2025-07-09T02:23:22Z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DB8CAA20F55F4F57AAE6459D7AE62A8E_11</vt:lpwstr>
  </property>
  <property fmtid="{D5CDD505-2E9C-101B-9397-08002B2CF9AE}" pid="4" name="KSOTemplateDocerSaveRecord">
    <vt:lpwstr>eyJoZGlkIjoiOGZjYTAzODBiNjVjMTVjZDczYWFhMzU1N2U3OWE3OWEiLCJ1c2VySWQiOiIxMTUwMjkxMTEwIn0=</vt:lpwstr>
  </property>
</Properties>
</file>