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5CD0C">
      <w:pPr>
        <w:spacing w:line="500" w:lineRule="exact"/>
        <w:ind w:firstLine="720" w:firstLineChars="200"/>
        <w:jc w:val="center"/>
        <w:rPr>
          <w:rFonts w:ascii="方正小标宋简体" w:hAnsi="仿宋" w:eastAsia="方正小标宋简体"/>
          <w:sz w:val="36"/>
          <w:szCs w:val="36"/>
        </w:rPr>
      </w:pPr>
    </w:p>
    <w:p w14:paraId="5939D762">
      <w:pPr>
        <w:spacing w:line="500" w:lineRule="exact"/>
        <w:ind w:firstLine="720" w:firstLineChars="200"/>
        <w:jc w:val="center"/>
        <w:rPr>
          <w:rFonts w:ascii="方正小标宋简体" w:hAnsi="仿宋" w:eastAsia="方正小标宋简体"/>
          <w:sz w:val="36"/>
          <w:szCs w:val="36"/>
        </w:rPr>
      </w:pPr>
      <w:r>
        <w:rPr>
          <w:rFonts w:hint="eastAsia" w:ascii="方正小标宋简体" w:hAnsi="仿宋" w:eastAsia="方正小标宋简体"/>
          <w:sz w:val="36"/>
          <w:szCs w:val="36"/>
        </w:rPr>
        <w:t>2024-2025学年第一学期学校工作计划</w:t>
      </w:r>
    </w:p>
    <w:p w14:paraId="1517E9E4">
      <w:pPr>
        <w:spacing w:line="500" w:lineRule="exact"/>
        <w:ind w:firstLine="720" w:firstLineChars="200"/>
        <w:jc w:val="center"/>
        <w:rPr>
          <w:rFonts w:ascii="方正小标宋简体" w:hAnsi="仿宋" w:eastAsia="方正小标宋简体"/>
          <w:sz w:val="36"/>
          <w:szCs w:val="36"/>
        </w:rPr>
      </w:pPr>
    </w:p>
    <w:p w14:paraId="409F4643">
      <w:pPr>
        <w:spacing w:line="500" w:lineRule="exact"/>
        <w:ind w:firstLine="720" w:firstLineChars="200"/>
        <w:jc w:val="center"/>
        <w:rPr>
          <w:rFonts w:ascii="方正小标宋简体" w:hAnsi="仿宋" w:eastAsia="方正小标宋简体"/>
          <w:sz w:val="36"/>
          <w:szCs w:val="36"/>
        </w:rPr>
      </w:pPr>
    </w:p>
    <w:p w14:paraId="2832098A">
      <w:pPr>
        <w:spacing w:line="500" w:lineRule="exact"/>
        <w:ind w:firstLine="720" w:firstLineChars="200"/>
        <w:jc w:val="center"/>
        <w:rPr>
          <w:rFonts w:ascii="方正小标宋简体" w:hAnsi="仿宋" w:eastAsia="方正小标宋简体"/>
          <w:sz w:val="36"/>
          <w:szCs w:val="36"/>
        </w:rPr>
      </w:pPr>
    </w:p>
    <w:p w14:paraId="67AFAD2D">
      <w:pPr>
        <w:spacing w:line="500" w:lineRule="exact"/>
        <w:ind w:firstLine="720" w:firstLineChars="200"/>
        <w:jc w:val="center"/>
        <w:rPr>
          <w:rFonts w:ascii="方正小标宋简体" w:hAnsi="仿宋" w:eastAsia="方正小标宋简体"/>
          <w:sz w:val="36"/>
          <w:szCs w:val="36"/>
        </w:rPr>
      </w:pPr>
    </w:p>
    <w:p w14:paraId="0D4E08D1">
      <w:pPr>
        <w:spacing w:line="500" w:lineRule="exact"/>
        <w:ind w:firstLine="720" w:firstLineChars="200"/>
        <w:jc w:val="center"/>
        <w:rPr>
          <w:rFonts w:ascii="方正小标宋简体" w:hAnsi="仿宋" w:eastAsia="方正小标宋简体"/>
          <w:sz w:val="36"/>
          <w:szCs w:val="36"/>
        </w:rPr>
      </w:pPr>
    </w:p>
    <w:p w14:paraId="397FB1AA">
      <w:pPr>
        <w:spacing w:line="500" w:lineRule="exact"/>
        <w:ind w:firstLine="720" w:firstLineChars="200"/>
        <w:jc w:val="center"/>
        <w:rPr>
          <w:rFonts w:ascii="方正小标宋简体" w:hAnsi="仿宋" w:eastAsia="方正小标宋简体"/>
          <w:sz w:val="36"/>
          <w:szCs w:val="36"/>
        </w:rPr>
      </w:pPr>
    </w:p>
    <w:p w14:paraId="0CEEC38B">
      <w:pPr>
        <w:spacing w:line="500" w:lineRule="exact"/>
        <w:ind w:firstLine="720" w:firstLineChars="200"/>
        <w:jc w:val="center"/>
        <w:rPr>
          <w:rFonts w:ascii="方正小标宋简体" w:hAnsi="仿宋" w:eastAsia="方正小标宋简体"/>
          <w:sz w:val="36"/>
          <w:szCs w:val="36"/>
        </w:rPr>
      </w:pPr>
    </w:p>
    <w:p w14:paraId="3B106A14">
      <w:pPr>
        <w:spacing w:line="500" w:lineRule="exact"/>
        <w:ind w:firstLine="720" w:firstLineChars="200"/>
        <w:jc w:val="center"/>
        <w:rPr>
          <w:rFonts w:ascii="方正小标宋简体" w:hAnsi="仿宋" w:eastAsia="方正小标宋简体"/>
          <w:sz w:val="36"/>
          <w:szCs w:val="36"/>
        </w:rPr>
      </w:pPr>
    </w:p>
    <w:p w14:paraId="7E61280E">
      <w:pPr>
        <w:spacing w:line="500" w:lineRule="exact"/>
        <w:ind w:firstLine="720" w:firstLineChars="200"/>
        <w:jc w:val="center"/>
        <w:rPr>
          <w:rFonts w:ascii="方正小标宋简体" w:hAnsi="仿宋" w:eastAsia="方正小标宋简体"/>
          <w:sz w:val="36"/>
          <w:szCs w:val="36"/>
        </w:rPr>
      </w:pPr>
    </w:p>
    <w:p w14:paraId="687B4483">
      <w:pPr>
        <w:spacing w:line="500" w:lineRule="exact"/>
        <w:ind w:firstLine="720" w:firstLineChars="200"/>
        <w:jc w:val="center"/>
        <w:rPr>
          <w:rFonts w:ascii="方正小标宋简体" w:hAnsi="仿宋" w:eastAsia="方正小标宋简体"/>
          <w:sz w:val="36"/>
          <w:szCs w:val="36"/>
        </w:rPr>
      </w:pPr>
    </w:p>
    <w:p w14:paraId="33EC3E54">
      <w:pPr>
        <w:spacing w:line="500" w:lineRule="exact"/>
        <w:ind w:firstLine="720" w:firstLineChars="200"/>
        <w:jc w:val="center"/>
        <w:rPr>
          <w:rFonts w:ascii="方正小标宋简体" w:hAnsi="仿宋" w:eastAsia="方正小标宋简体"/>
          <w:sz w:val="36"/>
          <w:szCs w:val="36"/>
        </w:rPr>
      </w:pPr>
    </w:p>
    <w:p w14:paraId="78A3355F">
      <w:pPr>
        <w:spacing w:line="500" w:lineRule="exact"/>
        <w:ind w:firstLine="720" w:firstLineChars="200"/>
        <w:jc w:val="center"/>
        <w:rPr>
          <w:rFonts w:ascii="方正小标宋简体" w:hAnsi="仿宋" w:eastAsia="方正小标宋简体"/>
          <w:sz w:val="36"/>
          <w:szCs w:val="36"/>
        </w:rPr>
      </w:pPr>
    </w:p>
    <w:p w14:paraId="55C06C85">
      <w:pPr>
        <w:spacing w:line="500" w:lineRule="exact"/>
        <w:ind w:firstLine="720" w:firstLineChars="200"/>
        <w:jc w:val="center"/>
        <w:rPr>
          <w:rFonts w:ascii="方正小标宋简体" w:hAnsi="仿宋" w:eastAsia="方正小标宋简体"/>
          <w:sz w:val="36"/>
          <w:szCs w:val="36"/>
        </w:rPr>
      </w:pPr>
    </w:p>
    <w:p w14:paraId="3DBCAEC4">
      <w:pPr>
        <w:spacing w:line="500" w:lineRule="exact"/>
        <w:ind w:firstLine="720" w:firstLineChars="200"/>
        <w:jc w:val="center"/>
        <w:rPr>
          <w:rFonts w:ascii="方正小标宋简体" w:hAnsi="仿宋" w:eastAsia="方正小标宋简体"/>
          <w:sz w:val="36"/>
          <w:szCs w:val="36"/>
        </w:rPr>
      </w:pPr>
    </w:p>
    <w:p w14:paraId="3DD8AA57">
      <w:pPr>
        <w:spacing w:line="500" w:lineRule="exact"/>
        <w:ind w:firstLine="720" w:firstLineChars="200"/>
        <w:jc w:val="center"/>
        <w:rPr>
          <w:rFonts w:ascii="方正小标宋简体" w:hAnsi="仿宋" w:eastAsia="方正小标宋简体"/>
          <w:sz w:val="36"/>
          <w:szCs w:val="36"/>
        </w:rPr>
      </w:pPr>
    </w:p>
    <w:p w14:paraId="0AC6FC8E">
      <w:pPr>
        <w:spacing w:line="500" w:lineRule="exact"/>
        <w:ind w:firstLine="720" w:firstLineChars="200"/>
        <w:jc w:val="center"/>
        <w:rPr>
          <w:rFonts w:ascii="方正小标宋简体" w:hAnsi="仿宋" w:eastAsia="方正小标宋简体"/>
          <w:sz w:val="36"/>
          <w:szCs w:val="36"/>
        </w:rPr>
      </w:pPr>
    </w:p>
    <w:p w14:paraId="5971E555">
      <w:pPr>
        <w:spacing w:line="500" w:lineRule="exact"/>
        <w:ind w:firstLine="720" w:firstLineChars="200"/>
        <w:jc w:val="center"/>
        <w:rPr>
          <w:rFonts w:ascii="方正小标宋简体" w:hAnsi="仿宋" w:eastAsia="方正小标宋简体"/>
          <w:sz w:val="36"/>
          <w:szCs w:val="36"/>
        </w:rPr>
      </w:pPr>
    </w:p>
    <w:p w14:paraId="0F8BEC87">
      <w:pPr>
        <w:spacing w:line="500" w:lineRule="exact"/>
        <w:ind w:firstLine="720" w:firstLineChars="200"/>
        <w:jc w:val="center"/>
        <w:rPr>
          <w:rFonts w:ascii="方正小标宋简体" w:hAnsi="仿宋" w:eastAsia="方正小标宋简体"/>
          <w:sz w:val="36"/>
          <w:szCs w:val="36"/>
        </w:rPr>
      </w:pPr>
      <w:r>
        <w:rPr>
          <w:rFonts w:hint="eastAsia" w:ascii="方正小标宋简体" w:hAnsi="仿宋" w:eastAsia="方正小标宋简体"/>
          <w:sz w:val="36"/>
          <w:szCs w:val="36"/>
        </w:rPr>
        <w:t>沂源县张家坡中心学校</w:t>
      </w:r>
    </w:p>
    <w:p w14:paraId="666AF1F7">
      <w:pPr>
        <w:spacing w:line="500" w:lineRule="exact"/>
        <w:ind w:firstLine="720" w:firstLineChars="200"/>
        <w:jc w:val="center"/>
        <w:rPr>
          <w:rFonts w:ascii="方正小标宋简体" w:hAnsi="仿宋" w:eastAsia="方正小标宋简体"/>
          <w:sz w:val="36"/>
          <w:szCs w:val="36"/>
        </w:rPr>
      </w:pPr>
    </w:p>
    <w:p w14:paraId="50480D23">
      <w:pPr>
        <w:spacing w:line="500" w:lineRule="exact"/>
        <w:ind w:firstLine="720" w:firstLineChars="200"/>
        <w:jc w:val="center"/>
        <w:rPr>
          <w:rFonts w:ascii="方正小标宋简体" w:hAnsi="仿宋" w:eastAsia="方正小标宋简体"/>
          <w:sz w:val="36"/>
          <w:szCs w:val="36"/>
        </w:rPr>
      </w:pPr>
      <w:r>
        <w:rPr>
          <w:rFonts w:hint="eastAsia" w:ascii="方正小标宋简体" w:hAnsi="仿宋" w:eastAsia="方正小标宋简体"/>
          <w:sz w:val="36"/>
          <w:szCs w:val="36"/>
        </w:rPr>
        <w:t>2024年9月</w:t>
      </w:r>
    </w:p>
    <w:p w14:paraId="672B01DE">
      <w:pPr>
        <w:spacing w:line="500" w:lineRule="exact"/>
        <w:ind w:firstLine="720" w:firstLineChars="200"/>
        <w:jc w:val="center"/>
        <w:rPr>
          <w:rFonts w:ascii="方正小标宋简体" w:hAnsi="仿宋" w:eastAsia="方正小标宋简体"/>
          <w:sz w:val="36"/>
          <w:szCs w:val="36"/>
        </w:rPr>
      </w:pPr>
    </w:p>
    <w:p w14:paraId="0923D382">
      <w:pPr>
        <w:spacing w:line="500" w:lineRule="exact"/>
        <w:ind w:firstLine="720" w:firstLineChars="200"/>
        <w:jc w:val="center"/>
        <w:rPr>
          <w:rFonts w:ascii="方正小标宋简体" w:hAnsi="仿宋" w:eastAsia="方正小标宋简体"/>
          <w:sz w:val="36"/>
          <w:szCs w:val="36"/>
        </w:rPr>
      </w:pPr>
    </w:p>
    <w:p w14:paraId="41C2E681">
      <w:pPr>
        <w:spacing w:line="500" w:lineRule="exact"/>
        <w:ind w:firstLine="720" w:firstLineChars="200"/>
        <w:jc w:val="center"/>
        <w:rPr>
          <w:rFonts w:ascii="方正小标宋简体" w:hAnsi="仿宋" w:eastAsia="方正小标宋简体"/>
          <w:sz w:val="36"/>
          <w:szCs w:val="36"/>
        </w:rPr>
      </w:pPr>
    </w:p>
    <w:p w14:paraId="5C22640C">
      <w:pPr>
        <w:spacing w:line="500" w:lineRule="exact"/>
        <w:ind w:firstLine="720" w:firstLineChars="200"/>
        <w:jc w:val="center"/>
        <w:rPr>
          <w:rFonts w:ascii="方正小标宋简体" w:hAnsi="仿宋" w:eastAsia="方正小标宋简体"/>
          <w:sz w:val="36"/>
          <w:szCs w:val="36"/>
        </w:rPr>
      </w:pPr>
    </w:p>
    <w:p w14:paraId="6F1CB41B">
      <w:pPr>
        <w:spacing w:line="500" w:lineRule="exact"/>
        <w:ind w:firstLine="720" w:firstLineChars="200"/>
        <w:jc w:val="center"/>
        <w:rPr>
          <w:rFonts w:ascii="方正小标宋简体" w:hAnsi="仿宋" w:eastAsia="方正小标宋简体"/>
          <w:sz w:val="36"/>
          <w:szCs w:val="36"/>
        </w:rPr>
      </w:pPr>
    </w:p>
    <w:p w14:paraId="36FA7DE6">
      <w:pPr>
        <w:spacing w:line="500" w:lineRule="exact"/>
        <w:ind w:firstLine="720" w:firstLineChars="200"/>
        <w:jc w:val="center"/>
        <w:rPr>
          <w:rFonts w:ascii="方正小标宋简体" w:hAnsi="仿宋" w:eastAsia="方正小标宋简体"/>
          <w:sz w:val="36"/>
          <w:szCs w:val="36"/>
        </w:rPr>
      </w:pPr>
      <w:r>
        <w:rPr>
          <w:rFonts w:hint="eastAsia" w:ascii="方正小标宋简体" w:hAnsi="仿宋" w:eastAsia="方正小标宋简体"/>
          <w:sz w:val="36"/>
          <w:szCs w:val="36"/>
        </w:rPr>
        <w:t>沂源县张家坡中心学校</w:t>
      </w:r>
    </w:p>
    <w:p w14:paraId="58D7B2BA">
      <w:pPr>
        <w:spacing w:line="500" w:lineRule="exact"/>
        <w:ind w:firstLine="720" w:firstLineChars="200"/>
        <w:jc w:val="center"/>
        <w:rPr>
          <w:rFonts w:ascii="方正小标宋简体" w:hAnsi="仿宋" w:eastAsia="方正小标宋简体"/>
          <w:sz w:val="36"/>
          <w:szCs w:val="36"/>
        </w:rPr>
      </w:pPr>
      <w:r>
        <w:rPr>
          <w:rFonts w:hint="eastAsia" w:ascii="方正小标宋简体" w:hAnsi="仿宋" w:eastAsia="方正小标宋简体"/>
          <w:sz w:val="36"/>
          <w:szCs w:val="36"/>
        </w:rPr>
        <w:t>2024-2025学年第一学期学校工作计划</w:t>
      </w:r>
    </w:p>
    <w:p w14:paraId="32BB601E">
      <w:pPr>
        <w:spacing w:line="500" w:lineRule="exact"/>
        <w:ind w:firstLine="560" w:firstLineChars="200"/>
        <w:rPr>
          <w:rFonts w:ascii="仿宋" w:hAnsi="仿宋" w:eastAsia="仿宋"/>
          <w:sz w:val="28"/>
          <w:szCs w:val="28"/>
        </w:rPr>
      </w:pPr>
      <w:r>
        <w:rPr>
          <w:rFonts w:hint="eastAsia" w:ascii="仿宋" w:hAnsi="仿宋" w:eastAsia="仿宋"/>
          <w:sz w:val="28"/>
          <w:szCs w:val="28"/>
        </w:rPr>
        <w:t>为进一步树立社会主义核心价值观，理清学校办学思路，加快学校的发展步伐。以“立德树人 全面发展”为办学目标，坚持“五育并举”，弘扬科研兴校，重视文化引领，以红色文化铸魂，以书香文化润心。严格落实双减，优化各项管理，提升文化内涵建设，促进学校教育优质、均衡、健康、个性发展，提升办学品位。</w:t>
      </w:r>
    </w:p>
    <w:p w14:paraId="46BDAFAF">
      <w:pPr>
        <w:spacing w:line="500" w:lineRule="exact"/>
        <w:ind w:firstLine="560" w:firstLineChars="200"/>
        <w:rPr>
          <w:rFonts w:ascii="仿宋" w:hAnsi="仿宋" w:eastAsia="仿宋"/>
          <w:sz w:val="28"/>
          <w:szCs w:val="28"/>
        </w:rPr>
      </w:pPr>
      <w:r>
        <w:rPr>
          <w:rFonts w:hint="eastAsia" w:ascii="仿宋" w:hAnsi="仿宋" w:eastAsia="仿宋"/>
          <w:sz w:val="28"/>
          <w:szCs w:val="28"/>
        </w:rPr>
        <w:t>党建工作</w:t>
      </w:r>
      <w:r>
        <w:rPr>
          <w:rFonts w:ascii="仿宋" w:hAnsi="仿宋" w:eastAsia="仿宋"/>
          <w:sz w:val="28"/>
          <w:szCs w:val="28"/>
        </w:rPr>
        <w:t>计划</w:t>
      </w:r>
    </w:p>
    <w:p w14:paraId="1BBC1517">
      <w:pPr>
        <w:spacing w:line="500" w:lineRule="exact"/>
        <w:ind w:firstLine="560" w:firstLineChars="200"/>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w:t>
      </w:r>
      <w:r>
        <w:rPr>
          <w:rFonts w:hint="eastAsia" w:ascii="仿宋" w:hAnsi="仿宋" w:eastAsia="仿宋"/>
          <w:sz w:val="28"/>
          <w:szCs w:val="28"/>
        </w:rPr>
        <w:t>指导思想：本学期学校继续以二十大精神为指引，秉承“争做有情怀型教师，培育有责任感学生”的办学理念，以坚定的步伐，积极的态度，不断探索，努力实践，实现学校全面规范，落实立德树人根本任务，瞄准主基调“稳”和目标“进”。号召全体教师在平凡中创造不凡，在不凡中坚守平凡，始终坚持教育创新，落实立德树人根本任务，努力营造风清气正的教书育人环境，促进学生健康全面发展，奋力推进学校高品质高质量发展。</w:t>
      </w:r>
    </w:p>
    <w:p w14:paraId="28E7D917">
      <w:pPr>
        <w:spacing w:line="500" w:lineRule="exact"/>
        <w:ind w:firstLine="560" w:firstLineChars="200"/>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sz w:val="28"/>
          <w:szCs w:val="28"/>
        </w:rPr>
        <w:t>党建</w:t>
      </w:r>
      <w:r>
        <w:rPr>
          <w:rFonts w:ascii="仿宋" w:hAnsi="仿宋" w:eastAsia="仿宋"/>
          <w:sz w:val="28"/>
          <w:szCs w:val="28"/>
        </w:rPr>
        <w:t>工作</w:t>
      </w:r>
      <w:r>
        <w:rPr>
          <w:rFonts w:hint="eastAsia" w:ascii="仿宋" w:hAnsi="仿宋" w:eastAsia="仿宋"/>
          <w:sz w:val="28"/>
          <w:szCs w:val="28"/>
        </w:rPr>
        <w:t>：</w:t>
      </w:r>
    </w:p>
    <w:p w14:paraId="6F38AB09">
      <w:pPr>
        <w:spacing w:line="500" w:lineRule="exact"/>
        <w:ind w:firstLine="560" w:firstLineChars="200"/>
        <w:rPr>
          <w:rFonts w:ascii="仿宋" w:hAnsi="仿宋" w:eastAsia="仿宋"/>
          <w:sz w:val="28"/>
          <w:szCs w:val="28"/>
        </w:rPr>
      </w:pPr>
      <w:r>
        <w:rPr>
          <w:rFonts w:hint="eastAsia" w:ascii="仿宋" w:hAnsi="仿宋" w:eastAsia="仿宋"/>
          <w:sz w:val="28"/>
          <w:szCs w:val="28"/>
        </w:rPr>
        <w:t>工作目标：发挥党组织的核心作用，全面加强党建思想工作，以“两学一做”“不忘初心、牢记使命”主题教育、“党员示范岗”创建活动、“党史学习教育”主题活动为载体，进一步夯实与健全党员学习制度，丰富学习内容，积极构建学习型党组织；增强“一名党员一面旗帜，一个支部一座堡垒”的认识，从自身做起，不断加强教师职业道德教育，规范教师从教行为；积极配合协助学校各处室认真做好教育教学管理工作，为学校</w:t>
      </w:r>
      <w:r>
        <w:rPr>
          <w:rFonts w:ascii="仿宋" w:hAnsi="仿宋" w:eastAsia="仿宋"/>
          <w:sz w:val="28"/>
          <w:szCs w:val="28"/>
        </w:rPr>
        <w:t>全面发展</w:t>
      </w:r>
      <w:r>
        <w:rPr>
          <w:rFonts w:hint="eastAsia" w:ascii="仿宋" w:hAnsi="仿宋" w:eastAsia="仿宋"/>
          <w:sz w:val="28"/>
          <w:szCs w:val="28"/>
        </w:rPr>
        <w:t>保驾护航。</w:t>
      </w:r>
      <w:r>
        <w:rPr>
          <w:rFonts w:ascii="仿宋" w:hAnsi="仿宋" w:eastAsia="仿宋"/>
          <w:sz w:val="28"/>
          <w:szCs w:val="28"/>
        </w:rPr>
        <w:t>力争</w:t>
      </w:r>
      <w:r>
        <w:rPr>
          <w:rFonts w:hint="eastAsia" w:ascii="仿宋" w:hAnsi="仿宋" w:eastAsia="仿宋"/>
          <w:sz w:val="28"/>
          <w:szCs w:val="28"/>
        </w:rPr>
        <w:t>年终党建工作检查成绩全县上游。</w:t>
      </w:r>
    </w:p>
    <w:p w14:paraId="5C9320B0">
      <w:pPr>
        <w:spacing w:line="500" w:lineRule="exact"/>
        <w:ind w:firstLine="560" w:firstLineChars="200"/>
        <w:rPr>
          <w:rFonts w:ascii="仿宋" w:hAnsi="仿宋" w:eastAsia="仿宋"/>
          <w:sz w:val="28"/>
          <w:szCs w:val="28"/>
        </w:rPr>
      </w:pPr>
      <w:r>
        <w:rPr>
          <w:rFonts w:hint="eastAsia" w:ascii="仿宋" w:hAnsi="仿宋" w:eastAsia="仿宋"/>
          <w:sz w:val="28"/>
          <w:szCs w:val="28"/>
        </w:rPr>
        <w:t>主要工作：</w:t>
      </w:r>
    </w:p>
    <w:p w14:paraId="58EA33CA">
      <w:pPr>
        <w:spacing w:line="500" w:lineRule="exact"/>
        <w:ind w:firstLine="560" w:firstLineChars="200"/>
        <w:rPr>
          <w:rFonts w:ascii="仿宋" w:hAnsi="仿宋" w:eastAsia="仿宋"/>
          <w:sz w:val="28"/>
          <w:szCs w:val="28"/>
        </w:rPr>
      </w:pPr>
      <w:r>
        <w:rPr>
          <w:rFonts w:hint="eastAsia" w:ascii="仿宋" w:hAnsi="仿宋" w:eastAsia="仿宋"/>
          <w:sz w:val="28"/>
          <w:szCs w:val="28"/>
        </w:rPr>
        <w:t>(一)强化理论武装，提升党务工作水平</w:t>
      </w:r>
    </w:p>
    <w:p w14:paraId="11159B0E">
      <w:pPr>
        <w:spacing w:line="500" w:lineRule="exact"/>
        <w:ind w:firstLine="560" w:firstLineChars="200"/>
        <w:rPr>
          <w:rFonts w:ascii="仿宋" w:hAnsi="仿宋" w:eastAsia="仿宋"/>
          <w:sz w:val="28"/>
          <w:szCs w:val="28"/>
        </w:rPr>
      </w:pPr>
      <w:r>
        <w:rPr>
          <w:rFonts w:hint="eastAsia" w:ascii="仿宋" w:hAnsi="仿宋" w:eastAsia="仿宋"/>
          <w:sz w:val="28"/>
          <w:szCs w:val="28"/>
        </w:rPr>
        <w:t>1、学习形式：个人自学、集中学习、专题讨论、上党课；</w:t>
      </w:r>
    </w:p>
    <w:p w14:paraId="6AEB6E4E">
      <w:pPr>
        <w:spacing w:line="500" w:lineRule="exact"/>
        <w:ind w:firstLine="560" w:firstLineChars="200"/>
        <w:rPr>
          <w:rFonts w:ascii="仿宋" w:hAnsi="仿宋" w:eastAsia="仿宋"/>
          <w:sz w:val="28"/>
          <w:szCs w:val="28"/>
        </w:rPr>
      </w:pPr>
      <w:r>
        <w:rPr>
          <w:rFonts w:hint="eastAsia" w:ascii="仿宋" w:hAnsi="仿宋" w:eastAsia="仿宋"/>
          <w:sz w:val="28"/>
          <w:szCs w:val="28"/>
        </w:rPr>
        <w:t>2、以学习活动主推教育提质：布置党员活动室、党建文化长廊；开展形式多样的党建知识培训活动；广泛、深入开展学习党的二十大精神活动；扎实推进“不忘初心，牢记使命”主题教育、“党员示范岗”创建活动；推进党员干部联系服务群众、党员结对帮扶困难学生等活动。</w:t>
      </w:r>
    </w:p>
    <w:p w14:paraId="14D39FB9">
      <w:pPr>
        <w:spacing w:line="500" w:lineRule="exact"/>
        <w:ind w:firstLine="560" w:firstLineChars="200"/>
        <w:rPr>
          <w:rFonts w:ascii="仿宋" w:hAnsi="仿宋" w:eastAsia="仿宋"/>
          <w:sz w:val="28"/>
          <w:szCs w:val="28"/>
        </w:rPr>
      </w:pPr>
      <w:r>
        <w:rPr>
          <w:rFonts w:hint="eastAsia" w:ascii="仿宋" w:hAnsi="仿宋" w:eastAsia="仿宋"/>
          <w:sz w:val="28"/>
          <w:szCs w:val="28"/>
        </w:rPr>
        <w:t>3、根据学校实际情况，科学制定计划、内容，确保学的精准、具体。延伸学习平台，开辟学习专栏，建立健全党员领导干部讲党课制度，积极和上级党委联系上党课，请身边的优秀党员上党课。</w:t>
      </w:r>
    </w:p>
    <w:p w14:paraId="59EAE184">
      <w:pPr>
        <w:spacing w:line="500" w:lineRule="exact"/>
        <w:ind w:firstLine="560" w:firstLineChars="200"/>
        <w:rPr>
          <w:rFonts w:ascii="仿宋" w:hAnsi="仿宋" w:eastAsia="仿宋"/>
          <w:sz w:val="28"/>
          <w:szCs w:val="28"/>
        </w:rPr>
      </w:pPr>
      <w:r>
        <w:rPr>
          <w:rFonts w:hint="eastAsia" w:ascii="仿宋" w:hAnsi="仿宋" w:eastAsia="仿宋"/>
          <w:sz w:val="28"/>
          <w:szCs w:val="28"/>
        </w:rPr>
        <w:t>（二）强化党建主体责任，落实书记作为党建工作第一人职责</w:t>
      </w:r>
      <w:r>
        <w:rPr>
          <w:rFonts w:hint="eastAsia" w:ascii="仿宋" w:hAnsi="仿宋" w:eastAsia="仿宋"/>
          <w:sz w:val="28"/>
          <w:szCs w:val="28"/>
        </w:rPr>
        <w:tab/>
      </w:r>
      <w:r>
        <w:rPr>
          <w:rFonts w:hint="eastAsia" w:ascii="仿宋" w:hAnsi="仿宋" w:eastAsia="仿宋"/>
          <w:sz w:val="28"/>
          <w:szCs w:val="28"/>
        </w:rPr>
        <w:t xml:space="preserve"> 1、支部书记切实履行第一责任人职责，班子成员带头履行抓党建工作责任。牢固树立“围绕教育抓党建，抓好党建促教育”的理念，扎实开展“基层党建全面规范年”活动。实施“一把手”党建责任工程—党建与业务同部署、同推动、同考核，以卓有成效的党建成果推动教育事业各项任务的顺利完成。</w:t>
      </w:r>
      <w:bookmarkStart w:id="0" w:name="_GoBack"/>
      <w:bookmarkEnd w:id="0"/>
    </w:p>
    <w:p w14:paraId="4FA7EABA">
      <w:pPr>
        <w:spacing w:line="500" w:lineRule="exact"/>
        <w:ind w:firstLine="560" w:firstLineChars="200"/>
        <w:rPr>
          <w:rFonts w:ascii="仿宋" w:hAnsi="仿宋" w:eastAsia="仿宋"/>
          <w:sz w:val="28"/>
          <w:szCs w:val="28"/>
        </w:rPr>
      </w:pPr>
      <w:r>
        <w:rPr>
          <w:rFonts w:hint="eastAsia" w:ascii="仿宋" w:hAnsi="仿宋" w:eastAsia="仿宋"/>
          <w:sz w:val="28"/>
          <w:szCs w:val="28"/>
        </w:rPr>
        <w:t>2、严格执行党内民主集中制、完善谈话帮扶制度。班子成员之间、党员之间、党员与群众之间开展谈心活动，沟通思想，互相帮助，共同进步。同时，利用各种节日，对生活困难党员、教师开展慰问活动。帮助有困难的党员、教师解决实际困难。</w:t>
      </w:r>
    </w:p>
    <w:p w14:paraId="02D5A97E">
      <w:pPr>
        <w:spacing w:line="500" w:lineRule="exact"/>
        <w:ind w:firstLine="560" w:firstLineChars="200"/>
        <w:rPr>
          <w:rFonts w:ascii="仿宋" w:hAnsi="仿宋" w:eastAsia="仿宋"/>
          <w:sz w:val="28"/>
          <w:szCs w:val="28"/>
        </w:rPr>
      </w:pPr>
      <w:r>
        <w:rPr>
          <w:rFonts w:hint="eastAsia" w:ascii="仿宋" w:hAnsi="仿宋" w:eastAsia="仿宋"/>
          <w:sz w:val="28"/>
          <w:szCs w:val="28"/>
        </w:rPr>
        <w:t>（三）完善支部建设工作机制，发挥党组织的战斗堡垒作用</w:t>
      </w:r>
    </w:p>
    <w:p w14:paraId="71860D79">
      <w:pPr>
        <w:spacing w:line="500" w:lineRule="exact"/>
        <w:ind w:firstLine="560" w:firstLineChars="200"/>
        <w:rPr>
          <w:rFonts w:ascii="仿宋" w:hAnsi="仿宋" w:eastAsia="仿宋"/>
          <w:sz w:val="28"/>
          <w:szCs w:val="28"/>
        </w:rPr>
      </w:pPr>
      <w:r>
        <w:rPr>
          <w:rFonts w:hint="eastAsia" w:ascii="仿宋" w:hAnsi="仿宋" w:eastAsia="仿宋"/>
          <w:sz w:val="28"/>
          <w:szCs w:val="28"/>
        </w:rPr>
        <w:t>1、严格落实上级要求的“三会一课”制度。坚持每月召开支委会一次，落实每月一次“主题党日”活动。每次主题党日活动都有明确的主题。每月组织党小组学习一次，每季度至少召开一次党员大会。每季度支部书记讲党课一次，宣讲党的二十大习近平新时代中国特色社会主义思想精神。</w:t>
      </w:r>
    </w:p>
    <w:p w14:paraId="430EA8C4">
      <w:pPr>
        <w:spacing w:line="500" w:lineRule="exact"/>
        <w:ind w:firstLine="560" w:firstLineChars="200"/>
        <w:rPr>
          <w:rFonts w:ascii="仿宋" w:hAnsi="仿宋" w:eastAsia="仿宋"/>
          <w:sz w:val="28"/>
          <w:szCs w:val="28"/>
        </w:rPr>
      </w:pPr>
      <w:r>
        <w:rPr>
          <w:rFonts w:hint="eastAsia" w:ascii="仿宋" w:hAnsi="仿宋" w:eastAsia="仿宋"/>
          <w:sz w:val="28"/>
          <w:szCs w:val="28"/>
        </w:rPr>
        <w:t>2、把每月十五日定为党员活动日。坚持党员活动日与“三会一课”融为一体，认真研究活动日内容，做到年初有计划，季度有主题，每月有安排，层层推动，步步落实。对党员参加活动日、过组织生活等情况实行记实管理，作为民主评议党员、不合格党员处理的重要依据。</w:t>
      </w:r>
    </w:p>
    <w:p w14:paraId="26FCDAF8">
      <w:pPr>
        <w:spacing w:line="500" w:lineRule="exact"/>
        <w:ind w:firstLine="560" w:firstLineChars="200"/>
        <w:rPr>
          <w:rFonts w:ascii="仿宋" w:hAnsi="仿宋" w:eastAsia="仿宋"/>
          <w:sz w:val="28"/>
          <w:szCs w:val="28"/>
        </w:rPr>
      </w:pPr>
      <w:r>
        <w:rPr>
          <w:rFonts w:hint="eastAsia" w:ascii="仿宋" w:hAnsi="仿宋" w:eastAsia="仿宋"/>
          <w:sz w:val="28"/>
          <w:szCs w:val="28"/>
        </w:rPr>
        <w:t>3、深入开展“党史学习教育”。</w:t>
      </w:r>
    </w:p>
    <w:p w14:paraId="3674A96A">
      <w:pPr>
        <w:spacing w:line="500" w:lineRule="exact"/>
        <w:ind w:firstLine="560" w:firstLineChars="200"/>
        <w:rPr>
          <w:rFonts w:ascii="仿宋" w:hAnsi="仿宋" w:eastAsia="仿宋"/>
          <w:sz w:val="28"/>
          <w:szCs w:val="28"/>
        </w:rPr>
      </w:pPr>
      <w:r>
        <w:rPr>
          <w:rFonts w:hint="eastAsia" w:ascii="仿宋" w:hAnsi="仿宋" w:eastAsia="仿宋"/>
          <w:sz w:val="28"/>
          <w:szCs w:val="28"/>
        </w:rPr>
        <w:t>为坚定与党同行的浓厚氛围，增强党员群众爱党信党护党跟党走的信心和决心，根据工作安排，继续深入开展“党史学习教育”专题活动。</w:t>
      </w:r>
    </w:p>
    <w:p w14:paraId="32A4666B">
      <w:pPr>
        <w:spacing w:line="500" w:lineRule="exact"/>
        <w:ind w:firstLine="560" w:firstLineChars="200"/>
        <w:rPr>
          <w:rFonts w:ascii="仿宋" w:hAnsi="仿宋" w:eastAsia="仿宋"/>
          <w:sz w:val="28"/>
          <w:szCs w:val="28"/>
        </w:rPr>
      </w:pPr>
      <w:r>
        <w:rPr>
          <w:rFonts w:hint="eastAsia" w:ascii="仿宋" w:hAnsi="仿宋" w:eastAsia="仿宋"/>
          <w:sz w:val="28"/>
          <w:szCs w:val="28"/>
        </w:rPr>
        <w:t>以习近平新时代中国特色社会主义思想为指导，全面贯彻落实党的二十大会议精神，以党史学习教育为重点，突出“中国梦·新时代·学党史·跟党走”为主题，教育引导广大党员干部学史明理、学史增信、学史崇德、学史力行，学党史、悟思想、办实事、开新局，深刻认识和理解中国共产党为什么“能”、马克思主义为什么“行”、中国特色社会主义为什么“好”，引导学校广大干部群众听党话、感党恩、跟党走，勇于创新、敢于开拓、艰苦拼搏，为努力争先进位、奋力走向前列，加快全校发展凝聚力量。</w:t>
      </w:r>
    </w:p>
    <w:p w14:paraId="3EB1214C">
      <w:pPr>
        <w:spacing w:line="50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四）加强党员队伍建设</w:t>
      </w:r>
    </w:p>
    <w:p w14:paraId="444A347B">
      <w:pPr>
        <w:spacing w:line="500" w:lineRule="exact"/>
        <w:ind w:firstLine="560" w:firstLineChars="200"/>
        <w:rPr>
          <w:rFonts w:ascii="仿宋" w:hAnsi="仿宋" w:eastAsia="仿宋"/>
          <w:sz w:val="28"/>
          <w:szCs w:val="28"/>
        </w:rPr>
      </w:pPr>
      <w:r>
        <w:rPr>
          <w:rFonts w:hint="eastAsia" w:ascii="仿宋" w:hAnsi="仿宋" w:eastAsia="仿宋"/>
          <w:sz w:val="28"/>
          <w:szCs w:val="28"/>
        </w:rPr>
        <w:t>1. 做好党员发展工作，按照“控制总量、优化结构、提高质量、发挥作用”的总要求，严格党员发展程序，把好党员入口关。</w:t>
      </w:r>
    </w:p>
    <w:p w14:paraId="57D766A0">
      <w:pPr>
        <w:spacing w:line="500" w:lineRule="exact"/>
        <w:ind w:firstLine="560" w:firstLineChars="200"/>
        <w:rPr>
          <w:rFonts w:ascii="仿宋" w:hAnsi="仿宋" w:eastAsia="仿宋"/>
          <w:sz w:val="28"/>
          <w:szCs w:val="28"/>
        </w:rPr>
      </w:pPr>
      <w:r>
        <w:rPr>
          <w:rFonts w:hint="eastAsia" w:ascii="仿宋" w:hAnsi="仿宋" w:eastAsia="仿宋"/>
          <w:sz w:val="28"/>
          <w:szCs w:val="28"/>
        </w:rPr>
        <w:t>2. 加强党员教育管理，通过积分管理、民主评议等方式，激励党员发挥先锋模范作用。</w:t>
      </w:r>
    </w:p>
    <w:p w14:paraId="463ED339">
      <w:pPr>
        <w:spacing w:line="500" w:lineRule="exact"/>
        <w:ind w:firstLine="560" w:firstLineChars="200"/>
        <w:rPr>
          <w:rFonts w:ascii="仿宋" w:hAnsi="仿宋" w:eastAsia="仿宋"/>
          <w:sz w:val="28"/>
          <w:szCs w:val="28"/>
        </w:rPr>
      </w:pPr>
      <w:r>
        <w:rPr>
          <w:rFonts w:hint="eastAsia" w:ascii="仿宋" w:hAnsi="仿宋" w:eastAsia="仿宋"/>
          <w:sz w:val="28"/>
          <w:szCs w:val="28"/>
        </w:rPr>
        <w:t>3. 建立党员联系服务群众制度，组织党员开展志愿服务活动，为师生办实事、解难题。</w:t>
      </w:r>
    </w:p>
    <w:p w14:paraId="3C33B3A2">
      <w:pPr>
        <w:spacing w:line="50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五</w:t>
      </w:r>
      <w:r>
        <w:rPr>
          <w:rFonts w:hint="eastAsia" w:ascii="仿宋" w:hAnsi="仿宋" w:eastAsia="仿宋"/>
          <w:sz w:val="28"/>
          <w:szCs w:val="28"/>
        </w:rPr>
        <w:t>）加强党员思想教育，创新队伍建设与管理模式,让党建工作服务教育教学。</w:t>
      </w:r>
    </w:p>
    <w:p w14:paraId="0F023757">
      <w:pPr>
        <w:spacing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学校党建工作要始终围绕提高教育教学质量这个基本点，要牢固确立以促进教育教学质量提升为第一要务的党建指导思想，正确处理好党建工作和教学工作的关系，认真扎实地做好服务保障工作。</w:t>
      </w:r>
    </w:p>
    <w:p w14:paraId="630C793D">
      <w:pPr>
        <w:spacing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要紧紧围绕教育教学中心，全面加强和改进党建工作，为学校教育</w:t>
      </w:r>
      <w:r>
        <w:fldChar w:fldCharType="begin"/>
      </w:r>
      <w:r>
        <w:instrText xml:space="preserve"> HYPERLINK "https://www.baidu.com/s?wd=%E5%8F%88%E5%A5%BD%E5%8F%88%E5%BF%AB%E5%8F%91%E5%B1%95&amp;tn=SE_PcZhidaonwhc_ngpagmjz&amp;rsv_dl=gh_pc_zhidao" \t "https://zhidao.baidu.com/question/_blank" </w:instrText>
      </w:r>
      <w:r>
        <w:fldChar w:fldCharType="separate"/>
      </w:r>
      <w:r>
        <w:rPr>
          <w:rFonts w:hint="eastAsia" w:ascii="仿宋" w:hAnsi="仿宋" w:eastAsia="仿宋"/>
          <w:sz w:val="28"/>
          <w:szCs w:val="28"/>
        </w:rPr>
        <w:t>又好又快发展</w:t>
      </w:r>
      <w:r>
        <w:rPr>
          <w:rFonts w:hint="eastAsia" w:ascii="仿宋" w:hAnsi="仿宋" w:eastAsia="仿宋"/>
          <w:sz w:val="28"/>
          <w:szCs w:val="28"/>
        </w:rPr>
        <w:fldChar w:fldCharType="end"/>
      </w:r>
      <w:r>
        <w:rPr>
          <w:rFonts w:hint="eastAsia" w:ascii="仿宋" w:hAnsi="仿宋" w:eastAsia="仿宋"/>
          <w:sz w:val="28"/>
          <w:szCs w:val="28"/>
        </w:rPr>
        <w:t>、构造“和谐教育”提供坚强的组织保证。</w:t>
      </w:r>
    </w:p>
    <w:p w14:paraId="43F7163F">
      <w:pPr>
        <w:spacing w:line="5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在党建工作内容上做到求真务实，服务创新。但在工作中，我们还要结合教育的特点，使党建工作与教育教学的目标任务紧密结合。如发展党员，评优评先，要坚持向教学一线倾斜的原则，既要注重师德，又要注重师能，特别是要注意把优秀骨干教师、学科带头人、成绩突出的一线老师吸收到党内来，并优先考虑评优评先。这样做的目的是要起到一种导向作用。让教师们知道，要想入党，必须先过师德师能关。又如平时做思想政治工作，既要给教师们讲岗位奉献，又要注意关心他们的困苦，帮助教师解决后顾之忧，让他们体会到组织的温暖，从而使他们全身心投入教育教学之中。注意结合学校工作和教师思想实际，有针对性、有重点的解决实际问题。组织党员开展各种活动，党员示范课、党员教学基本功比赛作为每个学期常态活动，党员志愿服务队活动要尽量结合教学实际，以服务师生为主体，注意充分发挥党员教师在教育教学和师德建设中的先锋模范作用等等。只要做有心人，党建工作就能与学校各项工作紧密结合，并互相渗透，互相作用，互相促进。</w:t>
      </w:r>
    </w:p>
    <w:p w14:paraId="44F88A61">
      <w:pPr>
        <w:spacing w:line="5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深入开展“党史学习教育”活动，突出“中国梦·新时代·学党史·跟党走”为主题，教育引导广大党员干部学史明理、学史增信、学史崇德、学史力行，学党史、悟思想、办实事、开新局，引导学校广大干部群众听党话、感党恩、跟党走，勇于创新、敢于开拓、艰苦拼搏，为努力争先进位、奋力走向前列，加快全校发展凝聚力量。</w:t>
      </w:r>
    </w:p>
    <w:p w14:paraId="7A681980">
      <w:pPr>
        <w:spacing w:line="5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做好党员发展与管理工作。按教育党委党委的要求，抓好入党积极分子培养，从优秀青年教师、学科带头人等骨干教师中培养。</w:t>
      </w:r>
    </w:p>
    <w:p w14:paraId="46AB9CB8">
      <w:pPr>
        <w:spacing w:line="5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做好教职工思想政治工作。深入开展新时期中国特色社会主义和中国梦宣传教育。推进师德师风建设，积极引导教师做“有理想、有信念、有道德情操、有扎实学识、有仁爱之心”的好老师，实行师德“一票否决制”，把师德表现作为教师资格注册、年度考核、职称评定、岗位聘用、评优奖励的首要标准。</w:t>
      </w:r>
    </w:p>
    <w:p w14:paraId="42E90FCD">
      <w:pPr>
        <w:spacing w:line="50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六</w:t>
      </w:r>
      <w:r>
        <w:rPr>
          <w:rFonts w:hint="eastAsia" w:ascii="仿宋" w:hAnsi="仿宋" w:eastAsia="仿宋"/>
          <w:sz w:val="28"/>
          <w:szCs w:val="28"/>
        </w:rPr>
        <w:t>）推进党风廉政建设</w:t>
      </w:r>
    </w:p>
    <w:p w14:paraId="3A0A485E">
      <w:pPr>
        <w:spacing w:line="500" w:lineRule="exact"/>
        <w:ind w:firstLine="560" w:firstLineChars="200"/>
        <w:rPr>
          <w:rFonts w:ascii="仿宋" w:hAnsi="仿宋" w:eastAsia="仿宋"/>
          <w:sz w:val="28"/>
          <w:szCs w:val="28"/>
        </w:rPr>
      </w:pPr>
      <w:r>
        <w:rPr>
          <w:rFonts w:hint="eastAsia" w:ascii="仿宋" w:hAnsi="仿宋" w:eastAsia="仿宋"/>
          <w:sz w:val="28"/>
          <w:szCs w:val="28"/>
        </w:rPr>
        <w:t>1. 落实党风廉政建设责任制，明确党组织书记为第一责任人，班子成员履行“一岗双责”。</w:t>
      </w:r>
    </w:p>
    <w:p w14:paraId="1D0B39B4">
      <w:pPr>
        <w:spacing w:line="500" w:lineRule="exact"/>
        <w:ind w:firstLine="560" w:firstLineChars="200"/>
        <w:rPr>
          <w:rFonts w:ascii="仿宋" w:hAnsi="仿宋" w:eastAsia="仿宋"/>
          <w:sz w:val="28"/>
          <w:szCs w:val="28"/>
        </w:rPr>
      </w:pPr>
      <w:r>
        <w:rPr>
          <w:rFonts w:hint="eastAsia" w:ascii="仿宋" w:hAnsi="仿宋" w:eastAsia="仿宋"/>
          <w:sz w:val="28"/>
          <w:szCs w:val="28"/>
        </w:rPr>
        <w:t>2. 加强廉政教育，通过观看警示教育片、参观廉政教育基地等形式，增强党员干部的廉洁自律意识。</w:t>
      </w:r>
    </w:p>
    <w:p w14:paraId="64FF8949">
      <w:pPr>
        <w:spacing w:line="500" w:lineRule="exact"/>
        <w:ind w:firstLine="560" w:firstLineChars="200"/>
        <w:rPr>
          <w:rFonts w:ascii="仿宋" w:hAnsi="仿宋" w:eastAsia="仿宋"/>
          <w:sz w:val="28"/>
          <w:szCs w:val="28"/>
        </w:rPr>
      </w:pPr>
      <w:r>
        <w:rPr>
          <w:rFonts w:hint="eastAsia" w:ascii="仿宋" w:hAnsi="仿宋" w:eastAsia="仿宋"/>
          <w:sz w:val="28"/>
          <w:szCs w:val="28"/>
        </w:rPr>
        <w:t>3. 加强对学校重点领域和关键环节的监督，规范权力运行</w:t>
      </w:r>
    </w:p>
    <w:p w14:paraId="35765C81">
      <w:pPr>
        <w:spacing w:line="50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七</w:t>
      </w:r>
      <w:r>
        <w:rPr>
          <w:rFonts w:hint="eastAsia" w:ascii="仿宋" w:hAnsi="仿宋" w:eastAsia="仿宋"/>
          <w:sz w:val="28"/>
          <w:szCs w:val="28"/>
        </w:rPr>
        <w:t>）严格落实党管意识形态工作原则，推动学校意识形态工作责任落实到位。</w:t>
      </w:r>
    </w:p>
    <w:p w14:paraId="523069AC">
      <w:pPr>
        <w:spacing w:line="500" w:lineRule="exact"/>
        <w:ind w:firstLine="560" w:firstLineChars="200"/>
        <w:rPr>
          <w:rFonts w:ascii="仿宋" w:hAnsi="仿宋" w:eastAsia="仿宋"/>
          <w:sz w:val="28"/>
          <w:szCs w:val="28"/>
        </w:rPr>
      </w:pPr>
      <w:r>
        <w:rPr>
          <w:rFonts w:hint="eastAsia" w:ascii="仿宋" w:hAnsi="仿宋" w:eastAsia="仿宋"/>
          <w:sz w:val="28"/>
          <w:szCs w:val="28"/>
        </w:rPr>
        <w:t>全体教职员工要切实提高政治敏锐性和政治鉴别力，严守政治纪律和政治规矩，严格遵守“十要十不准”、《中小学教师职业道德规范》等有关要求，进一步加强意识形态工作能力建设，不断增强做好意识形态工作的能力和本领，不断壮大主流思想舆论，牢牢掌握意识形态工作的领导权和话语权。加强反邪教工作，防范邪教在意识形态领域的渗透。</w:t>
      </w:r>
    </w:p>
    <w:p w14:paraId="10CABAC8">
      <w:pPr>
        <w:spacing w:line="500" w:lineRule="exact"/>
        <w:ind w:firstLine="560" w:firstLineChars="200"/>
        <w:rPr>
          <w:rFonts w:ascii="仿宋" w:hAnsi="仿宋" w:eastAsia="仿宋"/>
          <w:sz w:val="28"/>
          <w:szCs w:val="28"/>
        </w:rPr>
      </w:pPr>
      <w:r>
        <w:rPr>
          <w:rFonts w:hint="eastAsia" w:ascii="仿宋" w:hAnsi="仿宋" w:eastAsia="仿宋"/>
          <w:sz w:val="28"/>
          <w:szCs w:val="28"/>
        </w:rPr>
        <w:t>党建工作措施</w:t>
      </w:r>
    </w:p>
    <w:p w14:paraId="73459CB1">
      <w:pPr>
        <w:spacing w:line="500" w:lineRule="exact"/>
        <w:ind w:firstLine="560" w:firstLineChars="200"/>
        <w:rPr>
          <w:rFonts w:ascii="仿宋" w:hAnsi="仿宋" w:eastAsia="仿宋"/>
          <w:sz w:val="28"/>
          <w:szCs w:val="28"/>
        </w:rPr>
      </w:pPr>
      <w:r>
        <w:rPr>
          <w:rFonts w:hint="eastAsia" w:ascii="仿宋" w:hAnsi="仿宋" w:eastAsia="仿宋"/>
          <w:sz w:val="28"/>
          <w:szCs w:val="28"/>
        </w:rPr>
        <w:t>1、加强阵地建设，按教育</w:t>
      </w:r>
      <w:r>
        <w:rPr>
          <w:rFonts w:ascii="仿宋" w:hAnsi="仿宋" w:eastAsia="仿宋"/>
          <w:sz w:val="28"/>
          <w:szCs w:val="28"/>
        </w:rPr>
        <w:t>工</w:t>
      </w:r>
      <w:r>
        <w:rPr>
          <w:rFonts w:hint="eastAsia" w:ascii="仿宋" w:hAnsi="仿宋" w:eastAsia="仿宋"/>
          <w:sz w:val="28"/>
          <w:szCs w:val="28"/>
        </w:rPr>
        <w:t>委的要求，建好党员活动室，配齐学习资料，为党员提高能够满足需要的活动阵地，积极创建党建示范单位。</w:t>
      </w:r>
    </w:p>
    <w:p w14:paraId="5F640484">
      <w:pPr>
        <w:spacing w:line="500" w:lineRule="exact"/>
        <w:ind w:firstLine="560" w:firstLineChars="200"/>
        <w:rPr>
          <w:rFonts w:ascii="仿宋" w:hAnsi="仿宋" w:eastAsia="仿宋"/>
          <w:sz w:val="28"/>
          <w:szCs w:val="28"/>
        </w:rPr>
      </w:pPr>
      <w:r>
        <w:rPr>
          <w:rFonts w:hint="eastAsia" w:ascii="仿宋" w:hAnsi="仿宋" w:eastAsia="仿宋"/>
          <w:sz w:val="28"/>
          <w:szCs w:val="28"/>
        </w:rPr>
        <w:t>2、加强学习型党组织建设。主动联系上级党委为全体党员上党课，支部书记每季度至少上一次党课；积极开展“读书月”活动，全体党员至少撰写1篇读书心得；通过专题学习、组织生活、宣讲辅导报告、参观学习、专题培训等形式确保在职党员集中学习时间不少于四次；支部书记及班子成员不少于八次。</w:t>
      </w:r>
    </w:p>
    <w:p w14:paraId="0FD1C891">
      <w:pPr>
        <w:spacing w:line="500" w:lineRule="exact"/>
        <w:ind w:firstLine="560" w:firstLineChars="200"/>
        <w:rPr>
          <w:rFonts w:ascii="仿宋" w:hAnsi="仿宋" w:eastAsia="仿宋"/>
          <w:sz w:val="28"/>
          <w:szCs w:val="28"/>
        </w:rPr>
      </w:pPr>
      <w:r>
        <w:rPr>
          <w:rFonts w:hint="eastAsia" w:ascii="仿宋" w:hAnsi="仿宋" w:eastAsia="仿宋"/>
          <w:sz w:val="28"/>
          <w:szCs w:val="28"/>
        </w:rPr>
        <w:t>3、开展党员先锋模范工程。常态开展“两学一做”学习教育活动，扎实开展“党员示范岗”创建活动，抓好党建创新创优工作，深入开展“精准扶贫”党员名师送教帮扶活动。</w:t>
      </w:r>
    </w:p>
    <w:p w14:paraId="59FEDFA8">
      <w:pPr>
        <w:spacing w:line="500" w:lineRule="exact"/>
        <w:ind w:firstLine="560" w:firstLineChars="200"/>
        <w:rPr>
          <w:rFonts w:ascii="仿宋" w:hAnsi="仿宋" w:eastAsia="仿宋"/>
          <w:sz w:val="28"/>
          <w:szCs w:val="28"/>
        </w:rPr>
      </w:pPr>
      <w:r>
        <w:rPr>
          <w:rFonts w:hint="eastAsia" w:ascii="仿宋" w:hAnsi="仿宋" w:eastAsia="仿宋"/>
          <w:sz w:val="28"/>
          <w:szCs w:val="28"/>
        </w:rPr>
        <w:t>4、按教育党委的要求，切实加强党员管理、发展、党费收缴、党内活动开展等日常工作，切实加强党员档案管理。</w:t>
      </w:r>
    </w:p>
    <w:p w14:paraId="40FC9881">
      <w:pPr>
        <w:spacing w:line="500" w:lineRule="exact"/>
        <w:ind w:firstLine="560" w:firstLineChars="200"/>
        <w:rPr>
          <w:rFonts w:ascii="仿宋" w:hAnsi="仿宋" w:eastAsia="仿宋"/>
          <w:sz w:val="28"/>
          <w:szCs w:val="28"/>
        </w:rPr>
      </w:pPr>
      <w:r>
        <w:rPr>
          <w:rFonts w:hint="eastAsia" w:ascii="仿宋" w:hAnsi="仿宋" w:eastAsia="仿宋"/>
          <w:sz w:val="28"/>
          <w:szCs w:val="28"/>
        </w:rPr>
        <w:t>5、继续以“学习二十大精神、做合格党员、建合格支部”为抓手，以“戴党徽、亮身份、做表率、见行动----党员示范岗”为载体，开展“基层党建全面规范年”活动。严格落实“三会一课”、民主评议党员、领导干部讲党课、参加双重组织生活等制度。开展“七一”庆祝活动，评选优秀党员和优秀党务工作者。</w:t>
      </w:r>
    </w:p>
    <w:p w14:paraId="3D4FBA1A">
      <w:pPr>
        <w:spacing w:line="500" w:lineRule="exact"/>
        <w:ind w:firstLine="560" w:firstLineChars="200"/>
        <w:rPr>
          <w:rFonts w:ascii="仿宋" w:hAnsi="仿宋" w:eastAsia="仿宋"/>
          <w:sz w:val="28"/>
          <w:szCs w:val="28"/>
        </w:rPr>
      </w:pPr>
      <w:r>
        <w:rPr>
          <w:rFonts w:hint="eastAsia" w:ascii="仿宋" w:hAnsi="仿宋" w:eastAsia="仿宋"/>
          <w:sz w:val="28"/>
          <w:szCs w:val="28"/>
        </w:rPr>
        <w:t>教务</w:t>
      </w:r>
      <w:r>
        <w:rPr>
          <w:rFonts w:ascii="仿宋" w:hAnsi="仿宋" w:eastAsia="仿宋"/>
          <w:sz w:val="28"/>
          <w:szCs w:val="28"/>
        </w:rPr>
        <w:t>工作计划</w:t>
      </w:r>
    </w:p>
    <w:p w14:paraId="2464A452">
      <w:pPr>
        <w:spacing w:line="500" w:lineRule="exact"/>
        <w:ind w:firstLine="560" w:firstLineChars="200"/>
        <w:rPr>
          <w:rFonts w:ascii="仿宋" w:hAnsi="仿宋" w:eastAsia="仿宋"/>
          <w:sz w:val="28"/>
          <w:szCs w:val="28"/>
        </w:rPr>
      </w:pPr>
      <w:r>
        <w:rPr>
          <w:rFonts w:hint="eastAsia" w:ascii="仿宋" w:hAnsi="仿宋" w:eastAsia="仿宋"/>
          <w:sz w:val="28"/>
          <w:szCs w:val="28"/>
        </w:rPr>
        <w:t>一、教学现状分析</w:t>
      </w:r>
      <w:r>
        <w:rPr>
          <w:rFonts w:hint="eastAsia" w:ascii="仿宋" w:hAnsi="仿宋" w:eastAsia="仿宋"/>
          <w:sz w:val="28"/>
          <w:szCs w:val="28"/>
        </w:rPr>
        <w:br w:type="textWrapping"/>
      </w:r>
      <w:r>
        <w:rPr>
          <w:rFonts w:hint="eastAsia" w:ascii="仿宋" w:hAnsi="仿宋" w:eastAsia="仿宋"/>
          <w:sz w:val="28"/>
          <w:szCs w:val="28"/>
        </w:rPr>
        <w:t>（一）学生情况</w:t>
      </w:r>
    </w:p>
    <w:p w14:paraId="4B01CD9F">
      <w:pPr>
        <w:spacing w:line="500" w:lineRule="exact"/>
        <w:ind w:firstLine="560" w:firstLineChars="200"/>
        <w:rPr>
          <w:rFonts w:ascii="仿宋" w:hAnsi="仿宋" w:eastAsia="仿宋"/>
          <w:sz w:val="28"/>
          <w:szCs w:val="28"/>
        </w:rPr>
      </w:pPr>
      <w:r>
        <w:rPr>
          <w:rFonts w:hint="eastAsia" w:ascii="仿宋" w:hAnsi="仿宋" w:eastAsia="仿宋"/>
          <w:sz w:val="28"/>
          <w:szCs w:val="28"/>
        </w:rPr>
        <w:t>2021级建籍122人，实际在校生103人，共4个班,期末考试总成绩全县第12名。A线25人，B线65人，C线95人。</w:t>
      </w:r>
    </w:p>
    <w:p w14:paraId="295E43B4">
      <w:pPr>
        <w:spacing w:line="500" w:lineRule="exact"/>
        <w:ind w:firstLine="560" w:firstLineChars="200"/>
        <w:rPr>
          <w:rFonts w:ascii="仿宋" w:hAnsi="仿宋" w:eastAsia="仿宋"/>
          <w:sz w:val="28"/>
          <w:szCs w:val="28"/>
        </w:rPr>
      </w:pPr>
      <w:r>
        <w:rPr>
          <w:rFonts w:hint="eastAsia" w:ascii="仿宋" w:hAnsi="仿宋" w:eastAsia="仿宋"/>
          <w:sz w:val="28"/>
          <w:szCs w:val="28"/>
        </w:rPr>
        <w:t>2022级建籍97人，实际在校生95人，共 ？个班，期末考试总成绩全县第14名。A线8人，B线43人，C线65人，</w:t>
      </w:r>
    </w:p>
    <w:p w14:paraId="15C0F10B">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2023级建籍72人，实际在校生72人，期末考试全县第13名.A线5人，B线25人，C线51人。 </w:t>
      </w:r>
    </w:p>
    <w:p w14:paraId="1C4C68E3">
      <w:pPr>
        <w:spacing w:line="500" w:lineRule="exact"/>
        <w:ind w:firstLine="560" w:firstLineChars="200"/>
        <w:rPr>
          <w:rFonts w:ascii="仿宋" w:hAnsi="仿宋" w:eastAsia="仿宋"/>
          <w:sz w:val="28"/>
          <w:szCs w:val="28"/>
        </w:rPr>
      </w:pPr>
      <w:r>
        <w:rPr>
          <w:rFonts w:hint="eastAsia" w:ascii="仿宋" w:hAnsi="仿宋" w:eastAsia="仿宋"/>
          <w:sz w:val="28"/>
          <w:szCs w:val="28"/>
        </w:rPr>
        <w:t>2024级预计</w:t>
      </w:r>
      <w:r>
        <w:rPr>
          <w:rFonts w:ascii="仿宋" w:hAnsi="仿宋" w:eastAsia="仿宋"/>
          <w:sz w:val="28"/>
          <w:szCs w:val="28"/>
        </w:rPr>
        <w:t>62</w:t>
      </w:r>
      <w:r>
        <w:rPr>
          <w:rFonts w:hint="eastAsia" w:ascii="仿宋" w:hAnsi="仿宋" w:eastAsia="仿宋"/>
          <w:sz w:val="28"/>
          <w:szCs w:val="28"/>
        </w:rPr>
        <w:t xml:space="preserve"> 人，2个班，</w:t>
      </w:r>
    </w:p>
    <w:p w14:paraId="54EA81B8">
      <w:pPr>
        <w:spacing w:line="500" w:lineRule="exact"/>
        <w:ind w:firstLine="560" w:firstLineChars="200"/>
        <w:rPr>
          <w:rFonts w:ascii="仿宋" w:hAnsi="仿宋" w:eastAsia="仿宋"/>
          <w:sz w:val="28"/>
          <w:szCs w:val="28"/>
        </w:rPr>
      </w:pPr>
      <w:r>
        <w:rPr>
          <w:rFonts w:hint="eastAsia" w:ascii="仿宋" w:hAnsi="仿宋" w:eastAsia="仿宋"/>
          <w:sz w:val="28"/>
          <w:szCs w:val="28"/>
        </w:rPr>
        <w:t>初中部学生总计</w:t>
      </w:r>
      <w:r>
        <w:rPr>
          <w:rFonts w:ascii="仿宋" w:hAnsi="仿宋" w:eastAsia="仿宋"/>
          <w:sz w:val="28"/>
          <w:szCs w:val="28"/>
        </w:rPr>
        <w:t>353</w:t>
      </w:r>
      <w:r>
        <w:rPr>
          <w:rFonts w:hint="eastAsia" w:ascii="仿宋" w:hAnsi="仿宋" w:eastAsia="仿宋"/>
          <w:sz w:val="28"/>
          <w:szCs w:val="28"/>
        </w:rPr>
        <w:t>人，共</w:t>
      </w:r>
      <w:r>
        <w:rPr>
          <w:rFonts w:ascii="仿宋" w:hAnsi="仿宋" w:eastAsia="仿宋"/>
          <w:sz w:val="28"/>
          <w:szCs w:val="28"/>
        </w:rPr>
        <w:t>10</w:t>
      </w:r>
      <w:r>
        <w:rPr>
          <w:rFonts w:hint="eastAsia" w:ascii="仿宋" w:hAnsi="仿宋" w:eastAsia="仿宋"/>
          <w:sz w:val="28"/>
          <w:szCs w:val="28"/>
        </w:rPr>
        <w:t>班</w:t>
      </w:r>
    </w:p>
    <w:p w14:paraId="02BCCC19">
      <w:pPr>
        <w:spacing w:line="500" w:lineRule="exact"/>
        <w:ind w:firstLine="560" w:firstLineChars="200"/>
        <w:rPr>
          <w:rFonts w:ascii="仿宋" w:hAnsi="仿宋" w:eastAsia="仿宋"/>
          <w:sz w:val="28"/>
          <w:szCs w:val="28"/>
        </w:rPr>
      </w:pPr>
      <w:r>
        <w:rPr>
          <w:rFonts w:hint="eastAsia" w:ascii="仿宋" w:hAnsi="仿宋" w:eastAsia="仿宋"/>
          <w:sz w:val="28"/>
          <w:szCs w:val="28"/>
        </w:rPr>
        <w:t>（二）、教师情况</w:t>
      </w:r>
    </w:p>
    <w:p w14:paraId="3A5467EC">
      <w:pPr>
        <w:spacing w:line="500" w:lineRule="exact"/>
        <w:ind w:firstLine="560" w:firstLineChars="200"/>
        <w:rPr>
          <w:rFonts w:ascii="仿宋" w:hAnsi="仿宋" w:eastAsia="仿宋"/>
          <w:sz w:val="28"/>
          <w:szCs w:val="28"/>
        </w:rPr>
      </w:pPr>
      <w:r>
        <w:rPr>
          <w:rFonts w:hint="eastAsia" w:ascii="仿宋" w:hAnsi="仿宋" w:eastAsia="仿宋"/>
          <w:sz w:val="28"/>
          <w:szCs w:val="28"/>
        </w:rPr>
        <w:t>英语、体育、音乐教师出现缺口，初四相对稳定，总体教师存在单项缺口。</w:t>
      </w:r>
    </w:p>
    <w:p w14:paraId="16E9B418">
      <w:pPr>
        <w:spacing w:line="500" w:lineRule="exact"/>
        <w:ind w:firstLine="560" w:firstLineChars="200"/>
        <w:rPr>
          <w:rFonts w:ascii="仿宋" w:hAnsi="仿宋" w:eastAsia="仿宋"/>
          <w:sz w:val="28"/>
          <w:szCs w:val="28"/>
        </w:rPr>
      </w:pPr>
      <w:r>
        <w:rPr>
          <w:rFonts w:hint="eastAsia" w:ascii="仿宋" w:hAnsi="仿宋" w:eastAsia="仿宋"/>
          <w:sz w:val="28"/>
          <w:szCs w:val="28"/>
        </w:rPr>
        <w:t>二、教学质量目标</w:t>
      </w:r>
    </w:p>
    <w:p w14:paraId="24D00F7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初四：总成绩保底目标：12 ，力争11 。</w:t>
      </w:r>
    </w:p>
    <w:p w14:paraId="415B8950">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初三：保13争12</w:t>
      </w:r>
    </w:p>
    <w:p w14:paraId="6D77110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初三2B2C过关人数：50人</w:t>
      </w:r>
    </w:p>
    <w:p w14:paraId="03D97B0A">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基础年级目标：第12名。</w:t>
      </w:r>
    </w:p>
    <w:p w14:paraId="4A3BC69D">
      <w:pPr>
        <w:spacing w:line="500" w:lineRule="exact"/>
        <w:ind w:firstLine="560" w:firstLineChars="200"/>
        <w:rPr>
          <w:rFonts w:ascii="仿宋" w:hAnsi="仿宋" w:eastAsia="仿宋"/>
          <w:sz w:val="28"/>
          <w:szCs w:val="28"/>
        </w:rPr>
      </w:pPr>
      <w:r>
        <w:rPr>
          <w:rFonts w:hint="eastAsia" w:ascii="仿宋" w:hAnsi="仿宋" w:eastAsia="仿宋"/>
          <w:sz w:val="28"/>
          <w:szCs w:val="28"/>
        </w:rPr>
        <w:t>三、主要措施</w:t>
      </w:r>
    </w:p>
    <w:p w14:paraId="58FF08B6">
      <w:pPr>
        <w:spacing w:line="500" w:lineRule="exact"/>
        <w:ind w:firstLine="560" w:firstLineChars="200"/>
        <w:rPr>
          <w:rFonts w:ascii="仿宋" w:hAnsi="仿宋" w:eastAsia="仿宋"/>
          <w:sz w:val="28"/>
          <w:szCs w:val="28"/>
        </w:rPr>
      </w:pPr>
      <w:r>
        <w:rPr>
          <w:rFonts w:hint="eastAsia" w:ascii="仿宋" w:hAnsi="仿宋" w:eastAsia="仿宋"/>
          <w:sz w:val="28"/>
          <w:szCs w:val="28"/>
        </w:rPr>
        <w:t>（一）严格课程设置与管理，坚持规范办学。</w:t>
      </w:r>
    </w:p>
    <w:p w14:paraId="2C569C50">
      <w:pPr>
        <w:spacing w:line="500" w:lineRule="exact"/>
        <w:ind w:firstLine="560" w:firstLineChars="200"/>
        <w:rPr>
          <w:rFonts w:ascii="仿宋" w:hAnsi="仿宋" w:eastAsia="仿宋"/>
          <w:sz w:val="28"/>
          <w:szCs w:val="28"/>
        </w:rPr>
      </w:pPr>
      <w:r>
        <w:rPr>
          <w:rFonts w:hint="eastAsia" w:ascii="仿宋" w:hAnsi="仿宋" w:eastAsia="仿宋"/>
          <w:sz w:val="28"/>
          <w:szCs w:val="28"/>
        </w:rPr>
        <w:t>严格按《山东省义务教育地方课程和学校课程设置指导意见》设置课程。立足基础课程，开齐课程科目、开足课时，扎实开展校本课程开发，增设阅读课、写字课、劳动课，让学生德智体美劳全面发展。</w:t>
      </w:r>
    </w:p>
    <w:p w14:paraId="6601060D">
      <w:pPr>
        <w:spacing w:line="500" w:lineRule="exact"/>
        <w:ind w:firstLine="560" w:firstLineChars="200"/>
        <w:rPr>
          <w:rFonts w:ascii="仿宋" w:hAnsi="仿宋" w:eastAsia="仿宋"/>
          <w:sz w:val="28"/>
          <w:szCs w:val="28"/>
        </w:rPr>
      </w:pPr>
      <w:r>
        <w:rPr>
          <w:rFonts w:hint="eastAsia" w:ascii="仿宋" w:hAnsi="仿宋" w:eastAsia="仿宋"/>
          <w:sz w:val="28"/>
          <w:szCs w:val="28"/>
        </w:rPr>
        <w:t>（二）规范管理制度，力争教学管理精细化（详见“精细化”方案)</w:t>
      </w:r>
    </w:p>
    <w:p w14:paraId="43AF35E7">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1、会议组织及管理</w:t>
      </w:r>
    </w:p>
    <w:p w14:paraId="756EC4D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严格执行，按期召开教务处例会、全体教师会、教研组长会议。严格考勤，会后立即通报，期末纳入考核。</w:t>
      </w:r>
    </w:p>
    <w:p w14:paraId="0472EDEE">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2、规范办公管理</w:t>
      </w:r>
    </w:p>
    <w:p w14:paraId="78A5F979">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配合学校合理规划初中部教学楼办公室，尽快完成办公规划及物资统配，制定办公室卫生管理检查细则，落实值日制度，每日一查，每周一通报、评比。</w:t>
      </w:r>
    </w:p>
    <w:p w14:paraId="6C18230A">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3、严格落实调课制度</w:t>
      </w:r>
    </w:p>
    <w:p w14:paraId="100630D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新学期课堂管理采用巡课制度，教严格落实调课单使用。调课单存放于年级主任处，教师调好课填写好调课单后，存根交教务处。</w:t>
      </w:r>
    </w:p>
    <w:p w14:paraId="5ECDD510">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4、加强教研引导，提高集体备课质量</w:t>
      </w:r>
    </w:p>
    <w:p w14:paraId="475C19D0">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继续推行“半天无课日”教研活动制度，具体办法详见</w:t>
      </w:r>
      <w:r>
        <w:rPr>
          <w:rFonts w:ascii="Calibri" w:hAnsi="Calibri" w:eastAsia="仿宋" w:cs="Calibri"/>
          <w:sz w:val="28"/>
          <w:szCs w:val="28"/>
        </w:rPr>
        <w:t>«</w:t>
      </w:r>
      <w:r>
        <w:rPr>
          <w:rFonts w:hint="eastAsia" w:ascii="仿宋" w:hAnsi="仿宋" w:eastAsia="仿宋"/>
          <w:sz w:val="28"/>
          <w:szCs w:val="28"/>
        </w:rPr>
        <w:t>张家坡中学“半天无课日主题教研活动实施方案</w:t>
      </w:r>
      <w:r>
        <w:rPr>
          <w:rFonts w:ascii="Calibri" w:hAnsi="Calibri" w:eastAsia="仿宋" w:cs="Calibri"/>
          <w:sz w:val="28"/>
          <w:szCs w:val="28"/>
        </w:rPr>
        <w:t>»</w:t>
      </w:r>
      <w:r>
        <w:rPr>
          <w:rFonts w:hint="eastAsia" w:ascii="仿宋" w:hAnsi="仿宋" w:eastAsia="仿宋"/>
          <w:sz w:val="28"/>
          <w:szCs w:val="28"/>
        </w:rPr>
        <w:t>。增加备课组研课三定“定时、定位、定内容”制度，逐步提高集体备课质量，促进备课组教师协同意识，同荣辱共进退，坚定全体教师不断提高教学质量的信心。</w:t>
      </w:r>
    </w:p>
    <w:p w14:paraId="5CB34D4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5、优化晚自习设置</w:t>
      </w:r>
    </w:p>
    <w:p w14:paraId="215B80EB">
      <w:pPr>
        <w:spacing w:line="500" w:lineRule="exact"/>
        <w:ind w:firstLine="560" w:firstLineChars="200"/>
        <w:rPr>
          <w:rFonts w:ascii="仿宋" w:hAnsi="仿宋" w:eastAsia="仿宋"/>
          <w:sz w:val="28"/>
          <w:szCs w:val="28"/>
        </w:rPr>
      </w:pPr>
      <w:r>
        <w:rPr>
          <w:rFonts w:hint="eastAsia" w:ascii="仿宋" w:hAnsi="仿宋" w:eastAsia="仿宋"/>
          <w:sz w:val="28"/>
          <w:szCs w:val="28"/>
        </w:rPr>
        <w:t>认真做好周一至周四晚自习安排，突出文化课自习效果，充分利用自习时间提高教学质量。</w:t>
      </w:r>
    </w:p>
    <w:p w14:paraId="722DECFB">
      <w:pPr>
        <w:spacing w:line="500" w:lineRule="exact"/>
        <w:ind w:firstLine="560" w:firstLineChars="200"/>
        <w:rPr>
          <w:rFonts w:ascii="仿宋" w:hAnsi="仿宋" w:eastAsia="仿宋"/>
          <w:sz w:val="28"/>
          <w:szCs w:val="28"/>
        </w:rPr>
      </w:pPr>
      <w:r>
        <w:rPr>
          <w:rFonts w:hint="eastAsia" w:ascii="仿宋" w:hAnsi="仿宋" w:eastAsia="仿宋"/>
          <w:sz w:val="28"/>
          <w:szCs w:val="28"/>
        </w:rPr>
        <w:t>6、人员调整</w:t>
      </w:r>
    </w:p>
    <w:p w14:paraId="6ECA9DCE">
      <w:pPr>
        <w:spacing w:line="500" w:lineRule="exact"/>
        <w:ind w:firstLine="560" w:firstLineChars="200"/>
        <w:rPr>
          <w:rFonts w:ascii="仿宋" w:hAnsi="仿宋" w:eastAsia="仿宋"/>
          <w:sz w:val="28"/>
          <w:szCs w:val="28"/>
        </w:rPr>
      </w:pPr>
      <w:r>
        <w:rPr>
          <w:rFonts w:hint="eastAsia" w:ascii="仿宋" w:hAnsi="仿宋" w:eastAsia="仿宋"/>
          <w:sz w:val="28"/>
          <w:szCs w:val="28"/>
        </w:rPr>
        <w:t>配合学校做好任课教师工作量核定及岗位微调，确保相关教师权益及学校岗位需要。</w:t>
      </w:r>
    </w:p>
    <w:p w14:paraId="0F933BB2">
      <w:pPr>
        <w:spacing w:line="500" w:lineRule="exact"/>
        <w:ind w:firstLine="560" w:firstLineChars="200"/>
        <w:rPr>
          <w:rFonts w:ascii="仿宋" w:hAnsi="仿宋" w:eastAsia="仿宋"/>
          <w:sz w:val="28"/>
          <w:szCs w:val="28"/>
        </w:rPr>
      </w:pPr>
      <w:r>
        <w:rPr>
          <w:rFonts w:hint="eastAsia" w:ascii="仿宋" w:hAnsi="仿宋" w:eastAsia="仿宋"/>
          <w:sz w:val="28"/>
          <w:szCs w:val="28"/>
        </w:rPr>
        <w:t>（三）筑牢课前课后管理，推动教学常规实用化（详见“实用化”方案)</w:t>
      </w:r>
    </w:p>
    <w:p w14:paraId="0A10727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1、教案数量及质量</w:t>
      </w:r>
    </w:p>
    <w:p w14:paraId="360E515B">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各备课组开学前将学期内课程按照授课类型确定好多媒体课与常态课并确定本学期纸质教案与电子教案数量并报教研组、教务处（电子教案不得超过70%）。</w:t>
      </w:r>
    </w:p>
    <w:p w14:paraId="14C0621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教研组长落实先周备课审批，每周五前对多媒体课与常态课教案审批并报教务处备案，没有先周备课审批的不计入教案数量。</w:t>
      </w:r>
    </w:p>
    <w:p w14:paraId="6FF488C0">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教案质量、数量及审批情况分别计入教师考核及教研组长考核。</w:t>
      </w:r>
    </w:p>
    <w:p w14:paraId="091BC448">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2、两论学习内容及要求</w:t>
      </w:r>
    </w:p>
    <w:p w14:paraId="4975E34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本学期，除必要的政治理论学习外，教育理论学习重点放在新课标学习及问题式情景教学、双新课堂理论研究。</w:t>
      </w:r>
    </w:p>
    <w:p w14:paraId="669E1292">
      <w:pPr>
        <w:spacing w:line="500" w:lineRule="exact"/>
        <w:ind w:firstLine="560" w:firstLineChars="200"/>
        <w:rPr>
          <w:rFonts w:ascii="仿宋" w:hAnsi="仿宋" w:eastAsia="仿宋"/>
          <w:sz w:val="28"/>
          <w:szCs w:val="28"/>
        </w:rPr>
      </w:pPr>
      <w:r>
        <w:rPr>
          <w:rFonts w:hint="eastAsia" w:ascii="仿宋" w:hAnsi="仿宋" w:eastAsia="仿宋"/>
          <w:sz w:val="28"/>
          <w:szCs w:val="28"/>
        </w:rPr>
        <w:t>3、细化作业管理，推动分层作业布置</w:t>
      </w:r>
    </w:p>
    <w:p w14:paraId="6D2E1226">
      <w:pPr>
        <w:spacing w:line="500" w:lineRule="exact"/>
        <w:ind w:firstLine="560" w:firstLineChars="200"/>
        <w:rPr>
          <w:rFonts w:ascii="仿宋" w:hAnsi="仿宋" w:eastAsia="仿宋"/>
          <w:sz w:val="28"/>
          <w:szCs w:val="28"/>
        </w:rPr>
      </w:pPr>
      <w:r>
        <w:rPr>
          <w:rFonts w:hint="eastAsia" w:ascii="仿宋" w:hAnsi="仿宋" w:eastAsia="仿宋"/>
          <w:sz w:val="28"/>
          <w:szCs w:val="28"/>
        </w:rPr>
        <w:t>逐步推行理科作业纸使用，整合资源，优化作业时间及规模，做到既不超时不违规又有质量保证，确保全体学生得到应有的作业锻炼。</w:t>
      </w:r>
    </w:p>
    <w:p w14:paraId="0A25018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4、单元测试</w:t>
      </w:r>
    </w:p>
    <w:p w14:paraId="4284BADA">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改革单元测试办法，要求教师必须自主安排单元过关考试，并严格按照考试流程阅卷、分析、讲评。</w:t>
      </w:r>
    </w:p>
    <w:p w14:paraId="2F95C13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5、认真组织常规管理月活动</w:t>
      </w:r>
    </w:p>
    <w:p w14:paraId="3BE86FA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听课：链接上学期要求，各教研组安排教师认领新授课、讲评课、复习课，并科学排定讲课时间。授课人按流程经过说课、磨课、讲课、评课流程得6分，同学科教师听课加3分，不同学科加2分，参与评课加2分。</w:t>
      </w:r>
    </w:p>
    <w:p w14:paraId="7683508B">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评课：听完课立即评课，授课人负责记录评课人员及意见，撰写教后反思并评出最佳建议（最佳评课人）。</w:t>
      </w:r>
    </w:p>
    <w:p w14:paraId="05AB2FB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读书活动：具体要求见</w:t>
      </w:r>
      <w:r>
        <w:rPr>
          <w:rFonts w:ascii="Calibri" w:hAnsi="Calibri" w:eastAsia="仿宋" w:cs="Calibri"/>
          <w:sz w:val="28"/>
          <w:szCs w:val="28"/>
        </w:rPr>
        <w:t>«</w:t>
      </w:r>
      <w:r>
        <w:rPr>
          <w:rFonts w:hint="eastAsia" w:ascii="仿宋" w:hAnsi="仿宋" w:eastAsia="仿宋"/>
          <w:sz w:val="28"/>
          <w:szCs w:val="28"/>
        </w:rPr>
        <w:t>阅读活动实施方案</w:t>
      </w:r>
      <w:r>
        <w:rPr>
          <w:rFonts w:ascii="Calibri" w:hAnsi="Calibri" w:eastAsia="仿宋" w:cs="Calibri"/>
          <w:sz w:val="28"/>
          <w:szCs w:val="28"/>
        </w:rPr>
        <w:t>»</w:t>
      </w:r>
    </w:p>
    <w:p w14:paraId="620E0A79">
      <w:pPr>
        <w:spacing w:line="500" w:lineRule="exact"/>
        <w:ind w:firstLine="560" w:firstLineChars="200"/>
        <w:rPr>
          <w:rFonts w:ascii="仿宋" w:hAnsi="仿宋" w:eastAsia="仿宋"/>
          <w:sz w:val="28"/>
          <w:szCs w:val="28"/>
        </w:rPr>
      </w:pPr>
      <w:r>
        <w:rPr>
          <w:rFonts w:hint="eastAsia" w:ascii="仿宋" w:hAnsi="仿宋" w:eastAsia="仿宋"/>
          <w:sz w:val="28"/>
          <w:szCs w:val="28"/>
        </w:rPr>
        <w:t>（四）加强过程监控，推动课堂授课规范化（详见“规范化”方案)</w:t>
      </w:r>
    </w:p>
    <w:p w14:paraId="0340E525">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课堂常规：分学科课堂常规再学习，要求全体教师高度重视课堂效率，预设授课内容当堂清、堂堂清。</w:t>
      </w:r>
    </w:p>
    <w:p w14:paraId="044A239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时间把控：规定教师科学划分40分钟，打造高效课堂，杜绝拖堂现象。</w:t>
      </w:r>
    </w:p>
    <w:p w14:paraId="34383FA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多媒体应用：克服学生的心理倦怠，每天多媒体授课率降低为75%以下，特别是每天的第四节与第五节尽量不安排多媒体课。</w:t>
      </w:r>
    </w:p>
    <w:p w14:paraId="50C0585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授课计划：严格落实授课计划公示制度。</w:t>
      </w:r>
    </w:p>
    <w:p w14:paraId="399CA6A2">
      <w:pPr>
        <w:spacing w:line="500" w:lineRule="exact"/>
        <w:ind w:firstLine="560" w:firstLineChars="200"/>
        <w:rPr>
          <w:rFonts w:ascii="仿宋" w:hAnsi="仿宋" w:eastAsia="仿宋"/>
          <w:sz w:val="28"/>
          <w:szCs w:val="28"/>
        </w:rPr>
      </w:pPr>
      <w:r>
        <w:rPr>
          <w:rFonts w:hint="eastAsia" w:ascii="仿宋" w:hAnsi="仿宋" w:eastAsia="仿宋"/>
          <w:sz w:val="28"/>
          <w:szCs w:val="28"/>
        </w:rPr>
        <w:t>（五）更新教育观念，倡导师生活动多样化（详见“多样化”方案)</w:t>
      </w:r>
    </w:p>
    <w:p w14:paraId="1EADDFFE">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1、有组织有计划搞好课内外活动</w:t>
      </w:r>
    </w:p>
    <w:p w14:paraId="6F7ABF31">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双减政策的背景下，全市“书香校园”争创活动我校落后于其他学校，全省校园图书馆规范化争创三年内必须完成，张家坡镇被县教育和体育局划归第三批强镇筑基乡镇，争创活动将接踵而至，学生社团及部分适宜活动必须按部就班动起来。</w:t>
      </w:r>
    </w:p>
    <w:p w14:paraId="3F12C4C9">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课内：课前演讲</w:t>
      </w:r>
    </w:p>
    <w:p w14:paraId="255A8FD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阅读课</w:t>
      </w:r>
    </w:p>
    <w:p w14:paraId="6CC8221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写字课</w:t>
      </w:r>
    </w:p>
    <w:p w14:paraId="27579A1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课外:</w:t>
      </w:r>
    </w:p>
    <w:p w14:paraId="6A60312C">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艺术类</w:t>
      </w:r>
    </w:p>
    <w:p w14:paraId="3E495B1B">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体育类</w:t>
      </w:r>
    </w:p>
    <w:p w14:paraId="501F5F0C">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信息类</w:t>
      </w:r>
    </w:p>
    <w:p w14:paraId="7625910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2、继续开展培优扶弱导师制活动</w:t>
      </w:r>
    </w:p>
    <w:p w14:paraId="0B716DCA">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以县局《沂源县普通中小学校全员育人导师制实施方案》为依托，以班级为单位，深入开展培优扶弱导师制活动，详见《培优扶弱师制实施方案》。    </w:t>
      </w:r>
    </w:p>
    <w:p w14:paraId="74FFC1D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3、开展评比活动，狠抓学风建设 详见</w:t>
      </w:r>
      <w:r>
        <w:rPr>
          <w:rFonts w:ascii="Calibri" w:hAnsi="Calibri" w:eastAsia="仿宋" w:cs="Calibri"/>
          <w:sz w:val="28"/>
          <w:szCs w:val="28"/>
        </w:rPr>
        <w:t>«</w:t>
      </w:r>
      <w:r>
        <w:rPr>
          <w:rFonts w:hint="eastAsia" w:ascii="仿宋" w:hAnsi="仿宋" w:eastAsia="仿宋"/>
          <w:sz w:val="28"/>
          <w:szCs w:val="28"/>
        </w:rPr>
        <w:t>张家坡中心学校学习星级班集体活动方案</w:t>
      </w:r>
      <w:r>
        <w:rPr>
          <w:rFonts w:ascii="Calibri" w:hAnsi="Calibri" w:eastAsia="仿宋" w:cs="Calibri"/>
          <w:sz w:val="28"/>
          <w:szCs w:val="28"/>
        </w:rPr>
        <w:t>»</w:t>
      </w:r>
    </w:p>
    <w:p w14:paraId="4B627BE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4、探索开展</w:t>
      </w:r>
      <w:r>
        <w:rPr>
          <w:rFonts w:ascii="Calibri" w:hAnsi="Calibri" w:eastAsia="仿宋" w:cs="Calibri"/>
          <w:sz w:val="28"/>
          <w:szCs w:val="28"/>
        </w:rPr>
        <w:t>«</w:t>
      </w:r>
      <w:r>
        <w:rPr>
          <w:rFonts w:hint="eastAsia" w:ascii="仿宋" w:hAnsi="仿宋" w:eastAsia="仿宋"/>
          <w:sz w:val="28"/>
          <w:szCs w:val="28"/>
        </w:rPr>
        <w:t>学伴伴读</w:t>
      </w:r>
      <w:r>
        <w:rPr>
          <w:rFonts w:ascii="Calibri" w:hAnsi="Calibri" w:eastAsia="仿宋" w:cs="Calibri"/>
          <w:sz w:val="28"/>
          <w:szCs w:val="28"/>
        </w:rPr>
        <w:t>»</w:t>
      </w:r>
      <w:r>
        <w:rPr>
          <w:rFonts w:hint="eastAsia" w:ascii="仿宋" w:hAnsi="仿宋" w:eastAsia="仿宋"/>
          <w:sz w:val="28"/>
          <w:szCs w:val="28"/>
        </w:rPr>
        <w:t>活动  详见</w:t>
      </w:r>
      <w:r>
        <w:rPr>
          <w:rFonts w:ascii="Calibri" w:hAnsi="Calibri" w:eastAsia="仿宋" w:cs="Calibri"/>
          <w:sz w:val="28"/>
          <w:szCs w:val="28"/>
        </w:rPr>
        <w:t>«</w:t>
      </w:r>
      <w:r>
        <w:rPr>
          <w:rFonts w:hint="eastAsia" w:ascii="仿宋" w:hAnsi="仿宋" w:eastAsia="仿宋"/>
          <w:sz w:val="28"/>
          <w:szCs w:val="28"/>
        </w:rPr>
        <w:t>学伴伴读工作实施方案</w:t>
      </w:r>
      <w:r>
        <w:rPr>
          <w:rFonts w:ascii="Calibri" w:hAnsi="Calibri" w:eastAsia="仿宋" w:cs="Calibri"/>
          <w:sz w:val="28"/>
          <w:szCs w:val="28"/>
        </w:rPr>
        <w:t>»</w:t>
      </w:r>
      <w:r>
        <w:rPr>
          <w:rFonts w:hint="eastAsia" w:ascii="仿宋" w:hAnsi="仿宋" w:eastAsia="仿宋"/>
          <w:sz w:val="28"/>
          <w:szCs w:val="28"/>
        </w:rPr>
        <w:t>。</w:t>
      </w:r>
    </w:p>
    <w:p w14:paraId="077A524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四、保证措施</w:t>
      </w:r>
    </w:p>
    <w:p w14:paraId="20952621">
      <w:pPr>
        <w:spacing w:line="500" w:lineRule="exact"/>
        <w:ind w:firstLine="560" w:firstLineChars="200"/>
        <w:rPr>
          <w:rFonts w:ascii="仿宋" w:hAnsi="仿宋" w:eastAsia="仿宋"/>
          <w:sz w:val="28"/>
          <w:szCs w:val="28"/>
        </w:rPr>
      </w:pPr>
      <w:r>
        <w:rPr>
          <w:rFonts w:hint="eastAsia" w:ascii="仿宋" w:hAnsi="仿宋" w:eastAsia="仿宋"/>
          <w:sz w:val="28"/>
          <w:szCs w:val="28"/>
        </w:rPr>
        <w:t>1、强化质量意识。成立毕业班工作领导小组，校长任组长，包级校长全面负责年级教学管理工作，与年级主任、班主任签订教学管理目标责任书。</w:t>
      </w:r>
    </w:p>
    <w:p w14:paraId="1778528E">
      <w:pPr>
        <w:spacing w:line="500" w:lineRule="exact"/>
        <w:ind w:firstLine="560" w:firstLineChars="200"/>
        <w:rPr>
          <w:rFonts w:ascii="仿宋" w:hAnsi="仿宋" w:eastAsia="仿宋"/>
          <w:sz w:val="28"/>
          <w:szCs w:val="28"/>
        </w:rPr>
      </w:pPr>
      <w:r>
        <w:rPr>
          <w:rFonts w:hint="eastAsia" w:ascii="仿宋" w:hAnsi="仿宋" w:eastAsia="仿宋"/>
          <w:sz w:val="28"/>
          <w:szCs w:val="28"/>
        </w:rPr>
        <w:t>2、向管理要质量。一是加强班级管理，严明纪律，优化学风，因材施教，狠抓教学。二是提高服务水平，面向初三、初四中考学科教师，夯实考试学科主体地位，加强各方面教育教学服务工作，解除后顾之忧，确保教师全身心投入教学，初步建立级部考核管理制度。</w:t>
      </w:r>
    </w:p>
    <w:p w14:paraId="582D03AB">
      <w:pPr>
        <w:spacing w:line="500" w:lineRule="exact"/>
        <w:ind w:firstLine="560" w:firstLineChars="200"/>
        <w:rPr>
          <w:rFonts w:ascii="仿宋" w:hAnsi="仿宋" w:eastAsia="仿宋"/>
          <w:sz w:val="28"/>
          <w:szCs w:val="28"/>
        </w:rPr>
      </w:pPr>
      <w:r>
        <w:rPr>
          <w:rFonts w:hint="eastAsia" w:ascii="仿宋" w:hAnsi="仿宋" w:eastAsia="仿宋"/>
          <w:sz w:val="28"/>
          <w:szCs w:val="28"/>
        </w:rPr>
        <w:t>3、降低教学目标任务要求。根据学生学习基础薄弱，学习目标不明确，学习态度不端正的教学实际，要求全体教师合理安排授课速度，降低教学难度，突出基础性教学，做到低起点，小坡度，分层推进，逐渐提高。</w:t>
      </w:r>
    </w:p>
    <w:p w14:paraId="76A6A860">
      <w:pPr>
        <w:spacing w:line="500" w:lineRule="exact"/>
        <w:ind w:firstLine="560" w:firstLineChars="200"/>
        <w:rPr>
          <w:rFonts w:ascii="仿宋" w:hAnsi="仿宋" w:eastAsia="仿宋"/>
          <w:sz w:val="28"/>
          <w:szCs w:val="28"/>
        </w:rPr>
      </w:pPr>
      <w:r>
        <w:rPr>
          <w:rFonts w:hint="eastAsia" w:ascii="仿宋" w:hAnsi="仿宋" w:eastAsia="仿宋"/>
          <w:sz w:val="28"/>
          <w:szCs w:val="28"/>
        </w:rPr>
        <w:t>4、调动家长积极性，激发家校共育的合力作用，通过家长开放日活动，邀请家长走进学校，走进教室跟班听课，及时了解学生在校学习情况，与班主任、任课教师及时研究教育措施，调动学生学习的积极性和主动性。利用微信群及时反馈学生在校作业及学习情况，与家长形成即时有效互动。</w:t>
      </w:r>
    </w:p>
    <w:p w14:paraId="633D66B4">
      <w:pPr>
        <w:spacing w:line="500" w:lineRule="exact"/>
        <w:ind w:firstLine="560" w:firstLineChars="200"/>
        <w:rPr>
          <w:rFonts w:ascii="仿宋" w:hAnsi="仿宋" w:eastAsia="仿宋"/>
          <w:sz w:val="28"/>
          <w:szCs w:val="28"/>
        </w:rPr>
      </w:pPr>
      <w:r>
        <w:rPr>
          <w:rFonts w:hint="eastAsia" w:ascii="仿宋" w:hAnsi="仿宋" w:eastAsia="仿宋"/>
          <w:sz w:val="28"/>
          <w:szCs w:val="28"/>
        </w:rPr>
        <w:t>小学教务</w:t>
      </w:r>
      <w:r>
        <w:rPr>
          <w:rFonts w:ascii="仿宋" w:hAnsi="仿宋" w:eastAsia="仿宋"/>
          <w:sz w:val="28"/>
          <w:szCs w:val="28"/>
        </w:rPr>
        <w:t>计划</w:t>
      </w:r>
    </w:p>
    <w:p w14:paraId="67CF5A55">
      <w:pPr>
        <w:spacing w:line="500" w:lineRule="exact"/>
        <w:ind w:firstLine="560" w:firstLineChars="200"/>
        <w:rPr>
          <w:rFonts w:ascii="仿宋" w:hAnsi="仿宋" w:eastAsia="仿宋"/>
          <w:sz w:val="28"/>
          <w:szCs w:val="28"/>
        </w:rPr>
      </w:pPr>
      <w:r>
        <w:rPr>
          <w:rFonts w:hint="eastAsia" w:ascii="仿宋" w:hAnsi="仿宋" w:eastAsia="仿宋"/>
          <w:sz w:val="28"/>
          <w:szCs w:val="28"/>
        </w:rPr>
        <w:t>工作重点</w:t>
      </w:r>
    </w:p>
    <w:p w14:paraId="65482938">
      <w:pPr>
        <w:spacing w:line="500" w:lineRule="exact"/>
        <w:ind w:firstLine="560" w:firstLineChars="200"/>
        <w:rPr>
          <w:rFonts w:ascii="仿宋" w:hAnsi="仿宋" w:eastAsia="仿宋"/>
          <w:sz w:val="28"/>
          <w:szCs w:val="28"/>
        </w:rPr>
      </w:pPr>
      <w:r>
        <w:rPr>
          <w:rFonts w:hint="eastAsia" w:ascii="仿宋" w:hAnsi="仿宋" w:eastAsia="仿宋"/>
          <w:sz w:val="28"/>
          <w:szCs w:val="28"/>
        </w:rPr>
        <w:t>1、强化各项的制度落实力度，促使教学教研工作规范有序开展，努力构建“均衡发展”、“合作高效”的教育教学环境。</w:t>
      </w:r>
    </w:p>
    <w:p w14:paraId="6CF3D60D">
      <w:pPr>
        <w:spacing w:line="500" w:lineRule="exact"/>
        <w:ind w:firstLine="560" w:firstLineChars="200"/>
        <w:rPr>
          <w:rFonts w:ascii="仿宋" w:hAnsi="仿宋" w:eastAsia="仿宋"/>
          <w:sz w:val="28"/>
          <w:szCs w:val="28"/>
        </w:rPr>
      </w:pPr>
      <w:r>
        <w:rPr>
          <w:rFonts w:hint="eastAsia" w:ascii="仿宋" w:hAnsi="仿宋" w:eastAsia="仿宋"/>
          <w:sz w:val="28"/>
          <w:szCs w:val="28"/>
        </w:rPr>
        <w:t>2、严抓、实抓、细抓教学常规，全面落实“强化教学教研管理  提高教学教研质量”活动方案，确保各校教育教学质量均衡稳步提高。</w:t>
      </w:r>
    </w:p>
    <w:p w14:paraId="7CF74F0E">
      <w:pPr>
        <w:spacing w:line="500" w:lineRule="exact"/>
        <w:ind w:firstLine="560" w:firstLineChars="200"/>
        <w:rPr>
          <w:rFonts w:ascii="仿宋" w:hAnsi="仿宋" w:eastAsia="仿宋"/>
          <w:sz w:val="28"/>
          <w:szCs w:val="28"/>
        </w:rPr>
      </w:pPr>
      <w:r>
        <w:rPr>
          <w:rFonts w:hint="eastAsia" w:ascii="仿宋" w:hAnsi="仿宋" w:eastAsia="仿宋"/>
          <w:sz w:val="28"/>
          <w:szCs w:val="28"/>
        </w:rPr>
        <w:t>3、抓实师资培训，以新教师培训、教学资源设备的管理与使用培训为抓手，努力提高广大教师特别是新聘教师的施教能力。</w:t>
      </w:r>
    </w:p>
    <w:p w14:paraId="10DBE8E9">
      <w:pPr>
        <w:spacing w:line="500" w:lineRule="exact"/>
        <w:ind w:firstLine="560" w:firstLineChars="200"/>
        <w:rPr>
          <w:rFonts w:ascii="仿宋" w:hAnsi="仿宋" w:eastAsia="仿宋"/>
          <w:sz w:val="28"/>
          <w:szCs w:val="28"/>
        </w:rPr>
      </w:pPr>
      <w:r>
        <w:rPr>
          <w:rFonts w:hint="eastAsia" w:ascii="仿宋" w:hAnsi="仿宋" w:eastAsia="仿宋"/>
          <w:sz w:val="28"/>
          <w:szCs w:val="28"/>
        </w:rPr>
        <w:t>4、做实做细新教材培训，积极开展新教材的研究与实践，扎实搞好新教材的使用培训，更新教师观念，用活用好新教材。</w:t>
      </w:r>
    </w:p>
    <w:p w14:paraId="6F0989DB">
      <w:pPr>
        <w:spacing w:line="500" w:lineRule="exact"/>
        <w:ind w:firstLine="560" w:firstLineChars="200"/>
        <w:rPr>
          <w:rFonts w:ascii="仿宋" w:hAnsi="仿宋" w:eastAsia="仿宋"/>
          <w:sz w:val="28"/>
          <w:szCs w:val="28"/>
        </w:rPr>
      </w:pPr>
      <w:r>
        <w:rPr>
          <w:rFonts w:hint="eastAsia" w:ascii="仿宋" w:hAnsi="仿宋" w:eastAsia="仿宋"/>
          <w:sz w:val="28"/>
          <w:szCs w:val="28"/>
        </w:rPr>
        <w:t>5、进一步加强教研组建设，充实教育科研队伍，开齐、开足、上好各门课程，努力提高科学、道德与法治、体育、音乐、美术、信息技术、英语、综合实践、劳动等课程的教学质量，全面实施素质教育。</w:t>
      </w:r>
    </w:p>
    <w:p w14:paraId="0594D635">
      <w:pPr>
        <w:spacing w:line="500" w:lineRule="exact"/>
        <w:ind w:firstLine="560" w:firstLineChars="200"/>
        <w:rPr>
          <w:rFonts w:ascii="仿宋" w:hAnsi="仿宋" w:eastAsia="仿宋"/>
          <w:sz w:val="28"/>
          <w:szCs w:val="28"/>
        </w:rPr>
      </w:pPr>
      <w:r>
        <w:rPr>
          <w:rFonts w:hint="eastAsia" w:ascii="仿宋" w:hAnsi="仿宋" w:eastAsia="仿宋"/>
          <w:sz w:val="28"/>
          <w:szCs w:val="28"/>
        </w:rPr>
        <w:t>6、抓好校本教研，认真组织开展“校级公开课”等活动，通过学、研、培、导、练等多种形式，提高教师的专业化水平，打造一流的师资队伍。</w:t>
      </w:r>
    </w:p>
    <w:p w14:paraId="306A276B">
      <w:pPr>
        <w:spacing w:line="500" w:lineRule="exact"/>
        <w:ind w:firstLine="560" w:firstLineChars="200"/>
        <w:rPr>
          <w:rFonts w:ascii="仿宋" w:hAnsi="仿宋" w:eastAsia="仿宋"/>
          <w:sz w:val="28"/>
          <w:szCs w:val="28"/>
        </w:rPr>
      </w:pPr>
      <w:r>
        <w:rPr>
          <w:rFonts w:hint="eastAsia" w:ascii="仿宋" w:hAnsi="仿宋" w:eastAsia="仿宋"/>
          <w:sz w:val="28"/>
          <w:szCs w:val="28"/>
        </w:rPr>
        <w:t>7、优化教学思想树立正确的教师观、学生观、质量观，增强广大教师的危机意识、竞争意识、质量意识、岗位意识，强化质量监控，建立健全质量监控体系。</w:t>
      </w:r>
    </w:p>
    <w:p w14:paraId="799F2F84">
      <w:pPr>
        <w:spacing w:line="500" w:lineRule="exact"/>
        <w:ind w:firstLine="560" w:firstLineChars="200"/>
        <w:rPr>
          <w:rFonts w:ascii="仿宋" w:hAnsi="仿宋" w:eastAsia="仿宋"/>
          <w:sz w:val="28"/>
          <w:szCs w:val="28"/>
        </w:rPr>
      </w:pPr>
      <w:r>
        <w:rPr>
          <w:rFonts w:hint="eastAsia" w:ascii="仿宋" w:hAnsi="仿宋" w:eastAsia="仿宋"/>
          <w:sz w:val="28"/>
          <w:szCs w:val="28"/>
        </w:rPr>
        <w:t>8、认真组织实施各项教学竞赛，以赛促研，以赛促教，提升教师的业务能力。</w:t>
      </w:r>
    </w:p>
    <w:p w14:paraId="324DB777">
      <w:pPr>
        <w:spacing w:line="500" w:lineRule="exact"/>
        <w:ind w:firstLine="560" w:firstLineChars="200"/>
        <w:rPr>
          <w:rFonts w:ascii="仿宋" w:hAnsi="仿宋" w:eastAsia="仿宋"/>
          <w:sz w:val="28"/>
          <w:szCs w:val="28"/>
        </w:rPr>
      </w:pPr>
      <w:r>
        <w:rPr>
          <w:rFonts w:hint="eastAsia" w:ascii="仿宋" w:hAnsi="仿宋" w:eastAsia="仿宋"/>
          <w:sz w:val="28"/>
          <w:szCs w:val="28"/>
        </w:rPr>
        <w:t>9、从严、从实抓好学困生的转化工作。各班学困生辅导要有计划、有目的、有措施、有档案，使转化工作卓有成效。</w:t>
      </w:r>
    </w:p>
    <w:p w14:paraId="6F1ED879">
      <w:pPr>
        <w:spacing w:line="500" w:lineRule="exact"/>
        <w:ind w:firstLine="560" w:firstLineChars="200"/>
        <w:rPr>
          <w:rFonts w:ascii="仿宋" w:hAnsi="仿宋" w:eastAsia="仿宋"/>
          <w:sz w:val="28"/>
          <w:szCs w:val="28"/>
        </w:rPr>
      </w:pPr>
      <w:r>
        <w:rPr>
          <w:rFonts w:hint="eastAsia" w:ascii="仿宋" w:hAnsi="仿宋" w:eastAsia="仿宋"/>
          <w:sz w:val="28"/>
          <w:szCs w:val="28"/>
        </w:rPr>
        <w:t>10、进一步加强科学实验教学管理，认真组织开展演示实验、分组实验，健全和完善实验教学资料。</w:t>
      </w:r>
    </w:p>
    <w:p w14:paraId="1862DED6">
      <w:pPr>
        <w:spacing w:line="500" w:lineRule="exact"/>
        <w:ind w:firstLine="560" w:firstLineChars="200"/>
        <w:rPr>
          <w:rFonts w:ascii="仿宋" w:hAnsi="仿宋" w:eastAsia="仿宋"/>
          <w:sz w:val="28"/>
          <w:szCs w:val="28"/>
        </w:rPr>
      </w:pPr>
      <w:r>
        <w:rPr>
          <w:rFonts w:hint="eastAsia" w:ascii="仿宋" w:hAnsi="仿宋" w:eastAsia="仿宋"/>
          <w:sz w:val="28"/>
          <w:szCs w:val="28"/>
        </w:rPr>
        <w:t>主要措施</w:t>
      </w:r>
    </w:p>
    <w:p w14:paraId="0015F0F7">
      <w:pPr>
        <w:spacing w:line="500" w:lineRule="exact"/>
        <w:ind w:firstLine="560" w:firstLineChars="200"/>
        <w:rPr>
          <w:rFonts w:ascii="仿宋" w:hAnsi="仿宋" w:eastAsia="仿宋"/>
          <w:sz w:val="28"/>
          <w:szCs w:val="28"/>
        </w:rPr>
      </w:pPr>
      <w:r>
        <w:rPr>
          <w:rFonts w:hint="eastAsia" w:ascii="仿宋" w:hAnsi="仿宋" w:eastAsia="仿宋"/>
          <w:sz w:val="28"/>
          <w:szCs w:val="28"/>
        </w:rPr>
        <w:t>（一）优化常规管理，向精细管理要质量</w:t>
      </w:r>
    </w:p>
    <w:p w14:paraId="1439648F">
      <w:pPr>
        <w:spacing w:line="500" w:lineRule="exact"/>
        <w:ind w:firstLine="560" w:firstLineChars="200"/>
        <w:rPr>
          <w:rFonts w:ascii="仿宋" w:hAnsi="仿宋" w:eastAsia="仿宋"/>
          <w:sz w:val="28"/>
          <w:szCs w:val="28"/>
        </w:rPr>
      </w:pPr>
      <w:r>
        <w:rPr>
          <w:rFonts w:hint="eastAsia" w:ascii="仿宋" w:hAnsi="仿宋" w:eastAsia="仿宋"/>
          <w:sz w:val="28"/>
          <w:szCs w:val="28"/>
        </w:rPr>
        <w:t>1、抓课程管理，严格执行课程计划。增强课程意识，严格规范课程名称，开齐、开足、上好各门课程，促进我校全面深入实施素质教育。</w:t>
      </w:r>
    </w:p>
    <w:p w14:paraId="6D357E84">
      <w:pPr>
        <w:spacing w:line="500" w:lineRule="exact"/>
        <w:ind w:firstLine="560" w:firstLineChars="200"/>
        <w:rPr>
          <w:rFonts w:ascii="仿宋" w:hAnsi="仿宋" w:eastAsia="仿宋"/>
          <w:sz w:val="28"/>
          <w:szCs w:val="28"/>
        </w:rPr>
      </w:pPr>
      <w:r>
        <w:rPr>
          <w:rFonts w:hint="eastAsia" w:ascii="仿宋" w:hAnsi="仿宋" w:eastAsia="仿宋"/>
          <w:sz w:val="28"/>
          <w:szCs w:val="28"/>
        </w:rPr>
        <w:t>2、抓流程管理，落实教学常规。按照《张家坡镇教学常规管理的意见》及中心学校校制定的《教学常规管理实施细则》及精细化管理的相关要求，进一步规范教学流程，做到计划周密、备课实用、上课高效、作业精炼、辅导全面、评价科学。本学期，学校将重点抽查教师的课前备课、上课效率、作业布置与批改、学困生辅导与转化。通过“从高处要求、从细处入手”促进教师教学业务能力的提升。力求每个环节都能出效益，为教学质量的提高夯实基础。</w:t>
      </w:r>
    </w:p>
    <w:p w14:paraId="41E12FA9">
      <w:pPr>
        <w:spacing w:line="500" w:lineRule="exact"/>
        <w:ind w:firstLine="560" w:firstLineChars="200"/>
        <w:rPr>
          <w:rFonts w:ascii="仿宋" w:hAnsi="仿宋" w:eastAsia="仿宋"/>
          <w:sz w:val="28"/>
          <w:szCs w:val="28"/>
        </w:rPr>
      </w:pPr>
      <w:r>
        <w:rPr>
          <w:rFonts w:hint="eastAsia" w:ascii="仿宋" w:hAnsi="仿宋" w:eastAsia="仿宋"/>
          <w:sz w:val="28"/>
          <w:szCs w:val="28"/>
        </w:rPr>
        <w:t>3、狠抓各项制度的落实，认认真真、实实在在地落实好周查月报制度、校级领导巡课制度、听课评课制度等，努力实现以制度促规范、以规范促管理、以管理求质量、以质量求发展的目标。</w:t>
      </w:r>
    </w:p>
    <w:p w14:paraId="2CBA22CA">
      <w:pPr>
        <w:spacing w:line="500" w:lineRule="exact"/>
        <w:ind w:firstLine="560" w:firstLineChars="200"/>
        <w:rPr>
          <w:rFonts w:ascii="仿宋" w:hAnsi="仿宋" w:eastAsia="仿宋"/>
          <w:sz w:val="28"/>
          <w:szCs w:val="28"/>
        </w:rPr>
      </w:pPr>
      <w:r>
        <w:rPr>
          <w:rFonts w:hint="eastAsia" w:ascii="仿宋" w:hAnsi="仿宋" w:eastAsia="仿宋"/>
          <w:sz w:val="28"/>
          <w:szCs w:val="28"/>
        </w:rPr>
        <w:t>4、抓课堂教学督查，提高教学效率。本学期要紧紧围绕“坚定不移抓管理，齐心合力提质量”这条主线，对课堂教学开展定期或不定期教学督导。要突出“把握龙头，突出重点、扶助薄弱，稳步提升”这一原则，教务处人员随时“深入班级、深入课堂、深入教师”，从而了解课前准备情况、课堂教学真实情况，督促各校立足实际认真分析存在的问题，依据实际制定切实可行的提高课堂效率新举措，确保教学质量的稳步提高。</w:t>
      </w:r>
    </w:p>
    <w:p w14:paraId="502F04E1">
      <w:pPr>
        <w:spacing w:line="500" w:lineRule="exact"/>
        <w:ind w:firstLine="560" w:firstLineChars="200"/>
        <w:rPr>
          <w:rFonts w:ascii="仿宋" w:hAnsi="仿宋" w:eastAsia="仿宋"/>
          <w:sz w:val="28"/>
          <w:szCs w:val="28"/>
        </w:rPr>
      </w:pPr>
      <w:r>
        <w:rPr>
          <w:rFonts w:hint="eastAsia" w:ascii="仿宋" w:hAnsi="仿宋" w:eastAsia="仿宋"/>
          <w:sz w:val="28"/>
          <w:szCs w:val="28"/>
        </w:rPr>
        <w:t>5、进一步加强科学实验教学管理，认真组织开展演示实验、分组实验，健全和完善实验教学资料。要强化学习培训，各科学课科任教师要认真学习新课程标准中的课程基本理念、课程目标、课程内容及实施建议，深入理解新课程标准的基本理念和基本要求，提升科学课的教学水平。要完善保障措施，加大经费投入，优化课程资源，上实上好每节科学课。要强化教学实践环节，重视实验教学，做实做好每个实验，提高课程教学效率，培养学生创新精神和实践能力。</w:t>
      </w:r>
    </w:p>
    <w:p w14:paraId="6580D8D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（二）强化师资队伍建设，努力打造高素质教师队伍            </w:t>
      </w:r>
    </w:p>
    <w:p w14:paraId="3614CC90">
      <w:pPr>
        <w:spacing w:line="500" w:lineRule="exact"/>
        <w:ind w:firstLine="560" w:firstLineChars="200"/>
        <w:rPr>
          <w:rFonts w:ascii="仿宋" w:hAnsi="仿宋" w:eastAsia="仿宋"/>
          <w:sz w:val="28"/>
          <w:szCs w:val="28"/>
        </w:rPr>
      </w:pPr>
      <w:r>
        <w:rPr>
          <w:rFonts w:hint="eastAsia" w:ascii="仿宋" w:hAnsi="仿宋" w:eastAsia="仿宋"/>
          <w:sz w:val="28"/>
          <w:szCs w:val="28"/>
        </w:rPr>
        <w:t>新学期，我们以业务学习为依托，以教研活动为载体，以公开教学为舞台，努力构建三位一体机制，力求不断提高教师业务水平，力求每位教师都具有精湛的施教能力。</w:t>
      </w:r>
    </w:p>
    <w:p w14:paraId="063F78C0">
      <w:pPr>
        <w:spacing w:line="500" w:lineRule="exact"/>
        <w:ind w:firstLine="560" w:firstLineChars="200"/>
        <w:rPr>
          <w:rFonts w:ascii="仿宋" w:hAnsi="仿宋" w:eastAsia="仿宋"/>
          <w:sz w:val="28"/>
          <w:szCs w:val="28"/>
        </w:rPr>
      </w:pPr>
      <w:r>
        <w:rPr>
          <w:rFonts w:hint="eastAsia" w:ascii="仿宋" w:hAnsi="仿宋" w:eastAsia="仿宋"/>
          <w:sz w:val="28"/>
          <w:szCs w:val="28"/>
        </w:rPr>
        <w:t>1、以师德师风教育为重点，大力加强和改进师德建设，不断提高师德水平和业务能力，增强教师教书育人的荣誉感和责任感。要引导教师自觉遵守《中小学教师职业道德规范》，树立崇高的职业理想，弘扬高尚的师德风尚，增强终身从教、敬业奉献的职业责任、职业使命和职业自觉。严格按照《教师法》和师德规范要求，规范教师思想行为和职业行为，全面提高教师的职业道德水平。要引导广大教师树立高尚的道德情操和精神追求，爱岗敬业，严谨笃学，甘为人梯，乐于奉献，静下心来教书，潜下心来育人，努力做受学生爱戴、让人民满意的教师。</w:t>
      </w:r>
    </w:p>
    <w:p w14:paraId="2CA0EB8C">
      <w:pPr>
        <w:spacing w:line="500" w:lineRule="exact"/>
        <w:ind w:firstLine="560" w:firstLineChars="200"/>
        <w:rPr>
          <w:rFonts w:ascii="仿宋" w:hAnsi="仿宋" w:eastAsia="仿宋"/>
          <w:sz w:val="28"/>
          <w:szCs w:val="28"/>
        </w:rPr>
      </w:pPr>
      <w:r>
        <w:rPr>
          <w:rFonts w:hint="eastAsia" w:ascii="仿宋" w:hAnsi="仿宋" w:eastAsia="仿宋"/>
          <w:sz w:val="28"/>
          <w:szCs w:val="28"/>
        </w:rPr>
        <w:t>2、抓实业务学习，要进一步完善学习型团队的建设，把学校办成教师终身学习的场所，让教师成为学习型教师，实行全员学习，终身学习。全体教师要边学习边工作，使学习工作化，工作学习化。全体教师都要研读教育部颁发的新版各科《课程标准》，掌握新课程标准的内容要点，理解其精神实质，明确要求，通晓各科教改方向、目标和任务。要建立听课、评课和集体备课制度，全体教师要本着相互学习、相互激励、相互提高、取长补短的态度，积极参与。加强继续教育网络培训，所有教师应积极参加各种业务培训，提升学历层次，促进教师专业成长。</w:t>
      </w:r>
    </w:p>
    <w:p w14:paraId="0F3636E5">
      <w:pPr>
        <w:spacing w:line="500" w:lineRule="exact"/>
        <w:ind w:firstLine="560" w:firstLineChars="200"/>
        <w:rPr>
          <w:rFonts w:ascii="仿宋" w:hAnsi="仿宋" w:eastAsia="仿宋"/>
          <w:sz w:val="28"/>
          <w:szCs w:val="28"/>
        </w:rPr>
      </w:pPr>
      <w:r>
        <w:rPr>
          <w:rFonts w:hint="eastAsia" w:ascii="仿宋" w:hAnsi="仿宋" w:eastAsia="仿宋"/>
          <w:sz w:val="28"/>
          <w:szCs w:val="28"/>
        </w:rPr>
        <w:t>3、深入开展校本培训，提升教师整体素质。要抓实师资培训，要以新教师培训、教学资源设备的管理与使用培训为抓手，努力提高广大教师特别是新聘教师的施教能力。要做细新教材培训，采取中心校组织集中学习和教师个人自学相结合的形式，认真学习新教材示范课例，准确把握新教材的编排意图、体系、特色、亮点，积极探索与新教材相适应的教学理念、教学模式、教学方法、评价体系。积极开展新教材的研究与实践，更新观念，用活用好新教材。</w:t>
      </w:r>
    </w:p>
    <w:p w14:paraId="0FEA167E">
      <w:pPr>
        <w:spacing w:line="500" w:lineRule="exact"/>
        <w:ind w:firstLine="560" w:firstLineChars="200"/>
        <w:rPr>
          <w:rFonts w:ascii="仿宋" w:hAnsi="仿宋" w:eastAsia="仿宋"/>
          <w:sz w:val="28"/>
          <w:szCs w:val="28"/>
        </w:rPr>
      </w:pPr>
      <w:r>
        <w:rPr>
          <w:rFonts w:hint="eastAsia" w:ascii="仿宋" w:hAnsi="仿宋" w:eastAsia="仿宋"/>
          <w:sz w:val="28"/>
          <w:szCs w:val="28"/>
        </w:rPr>
        <w:t>4、积极组织开展课堂教学评优、观摩、研讨、交流活动，鼓励教师参加教案编写、课堂评优、技能竞赛等各种活动，让老师们在活动中更新观念、增长见识、锻炼才干、提升能力，不断提高“单兵作战”能力。</w:t>
      </w:r>
    </w:p>
    <w:p w14:paraId="48450C95">
      <w:pPr>
        <w:spacing w:line="500" w:lineRule="exact"/>
        <w:ind w:firstLine="560" w:firstLineChars="200"/>
        <w:rPr>
          <w:rFonts w:ascii="仿宋" w:hAnsi="仿宋" w:eastAsia="仿宋"/>
          <w:sz w:val="28"/>
          <w:szCs w:val="28"/>
        </w:rPr>
      </w:pPr>
      <w:r>
        <w:rPr>
          <w:rFonts w:hint="eastAsia" w:ascii="仿宋" w:hAnsi="仿宋" w:eastAsia="仿宋"/>
          <w:sz w:val="28"/>
          <w:szCs w:val="28"/>
        </w:rPr>
        <w:t>5、积极深入开展师徒结对活动。要一如既往依据学校实际实行校内结对，采取自愿组合与统筹安排相结合的原则为年轻教师安排学科导师，督促各对师徒制定实施计划，并卓有成效地开展活动。</w:t>
      </w:r>
    </w:p>
    <w:p w14:paraId="66D1A282">
      <w:pPr>
        <w:spacing w:line="500" w:lineRule="exact"/>
        <w:ind w:firstLine="560" w:firstLineChars="200"/>
        <w:rPr>
          <w:rFonts w:ascii="仿宋" w:hAnsi="仿宋" w:eastAsia="仿宋"/>
          <w:sz w:val="28"/>
          <w:szCs w:val="28"/>
        </w:rPr>
      </w:pPr>
      <w:r>
        <w:rPr>
          <w:rFonts w:hint="eastAsia" w:ascii="仿宋" w:hAnsi="仿宋" w:eastAsia="仿宋"/>
          <w:sz w:val="28"/>
          <w:szCs w:val="28"/>
        </w:rPr>
        <w:t>6、实施“四个工程”，促进专业成长。</w:t>
      </w:r>
    </w:p>
    <w:p w14:paraId="1FA3FD56">
      <w:pPr>
        <w:spacing w:line="500" w:lineRule="exact"/>
        <w:ind w:firstLine="560" w:firstLineChars="200"/>
        <w:rPr>
          <w:rFonts w:ascii="仿宋" w:hAnsi="仿宋" w:eastAsia="仿宋"/>
          <w:sz w:val="28"/>
          <w:szCs w:val="28"/>
        </w:rPr>
      </w:pPr>
      <w:r>
        <w:rPr>
          <w:rFonts w:hint="eastAsia" w:ascii="仿宋" w:hAnsi="仿宋" w:eastAsia="仿宋"/>
          <w:sz w:val="28"/>
          <w:szCs w:val="28"/>
        </w:rPr>
        <w:t>（1）名师、骨干教师管理工程。要求每位名师、骨干教师每学期做到“四个一”：上好一节示范课，带好一个徒弟，开好一次专题讲座，写好一篇高质量的教学论文或教学案例。</w:t>
      </w:r>
    </w:p>
    <w:p w14:paraId="79754361">
      <w:pPr>
        <w:spacing w:line="500" w:lineRule="exact"/>
        <w:ind w:firstLine="560" w:firstLineChars="200"/>
        <w:rPr>
          <w:rFonts w:ascii="仿宋" w:hAnsi="仿宋" w:eastAsia="仿宋"/>
          <w:sz w:val="28"/>
          <w:szCs w:val="28"/>
        </w:rPr>
      </w:pPr>
      <w:r>
        <w:rPr>
          <w:rFonts w:hint="eastAsia" w:ascii="仿宋" w:hAnsi="仿宋" w:eastAsia="仿宋"/>
          <w:sz w:val="28"/>
          <w:szCs w:val="28"/>
        </w:rPr>
        <w:t>（2）青蓝工程。充分发挥名师、骨干教师、学科带头人的“传、帮、带、导”作用，以“蓝”带“青”，以“青”促“蓝”，青蓝互动，共同提升。</w:t>
      </w:r>
    </w:p>
    <w:p w14:paraId="4A161C5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（3）“六个一”工程。要求每位老师每学期做到“六个一”：上好一节公开课、主评一节公开课、写好一篇教学论文、作一次业务学习中心发言、研读一本教育理论专著、选择一个小课题进行研究。 </w:t>
      </w:r>
    </w:p>
    <w:p w14:paraId="732A5C62">
      <w:pPr>
        <w:spacing w:line="500" w:lineRule="exact"/>
        <w:ind w:firstLine="560" w:firstLineChars="200"/>
        <w:rPr>
          <w:rFonts w:ascii="仿宋" w:hAnsi="仿宋" w:eastAsia="仿宋"/>
          <w:sz w:val="28"/>
          <w:szCs w:val="28"/>
        </w:rPr>
      </w:pPr>
      <w:r>
        <w:rPr>
          <w:rFonts w:hint="eastAsia" w:ascii="仿宋" w:hAnsi="仿宋" w:eastAsia="仿宋"/>
          <w:sz w:val="28"/>
          <w:szCs w:val="28"/>
        </w:rPr>
        <w:t>（4）“六子”工程。通过“选苗子、指路子、压担子、搭台子、结对子、冒尖子”的方式，培养和锻炼年轻教师，让他们尽快成长、进步，逐步成为教学教研的中坚力量。</w:t>
      </w:r>
    </w:p>
    <w:p w14:paraId="63890B86">
      <w:pPr>
        <w:spacing w:line="500" w:lineRule="exact"/>
        <w:ind w:firstLine="560" w:firstLineChars="200"/>
        <w:rPr>
          <w:rFonts w:ascii="仿宋" w:hAnsi="仿宋" w:eastAsia="仿宋"/>
          <w:sz w:val="28"/>
          <w:szCs w:val="28"/>
        </w:rPr>
      </w:pPr>
      <w:r>
        <w:rPr>
          <w:rFonts w:hint="eastAsia" w:ascii="仿宋" w:hAnsi="仿宋" w:eastAsia="仿宋"/>
          <w:sz w:val="28"/>
          <w:szCs w:val="28"/>
        </w:rPr>
        <w:t>（三）加强教学研究，促进科研兴校。</w:t>
      </w:r>
    </w:p>
    <w:p w14:paraId="6F9A0931">
      <w:pPr>
        <w:spacing w:line="500" w:lineRule="exact"/>
        <w:ind w:firstLine="560" w:firstLineChars="200"/>
        <w:rPr>
          <w:rFonts w:ascii="仿宋" w:hAnsi="仿宋" w:eastAsia="仿宋"/>
          <w:sz w:val="28"/>
          <w:szCs w:val="28"/>
        </w:rPr>
      </w:pPr>
      <w:r>
        <w:rPr>
          <w:rFonts w:hint="eastAsia" w:ascii="仿宋" w:hAnsi="仿宋" w:eastAsia="仿宋"/>
          <w:sz w:val="28"/>
          <w:szCs w:val="28"/>
        </w:rPr>
        <w:t>一是继续深入开展教学反思活动。要在全体教师中大力倡导自省式反思，通过思教材内容的取舍或补充，思课时计划的安排，思教学目标的确立，思教学策略的抉择，思教学重难点的确定，思教学内容的组织，思教学程序的编排，思教学方法的选择，思教学媒体的运用，思典型问题的探讨，思学生学习的设计，思教学效果的达成等等，在反思中不断成长、进步、提升。</w:t>
      </w:r>
    </w:p>
    <w:p w14:paraId="32AC3A2D">
      <w:pPr>
        <w:spacing w:line="500" w:lineRule="exact"/>
        <w:ind w:firstLine="560" w:firstLineChars="200"/>
        <w:rPr>
          <w:rFonts w:ascii="仿宋" w:hAnsi="仿宋" w:eastAsia="仿宋"/>
          <w:sz w:val="28"/>
          <w:szCs w:val="28"/>
        </w:rPr>
      </w:pPr>
      <w:r>
        <w:rPr>
          <w:rFonts w:hint="eastAsia" w:ascii="仿宋" w:hAnsi="仿宋" w:eastAsia="仿宋"/>
          <w:sz w:val="28"/>
          <w:szCs w:val="28"/>
        </w:rPr>
        <w:t>二是以校本教研为平台，促教师专业化成长。持之以恒抓好校本教研工作，要不断完善了听课、评课和集体备课制度。本学期将进一步督查各教研组公开课开展情况，力求做到准备精、课型全、学得到、用得活。全体教师必须本着相互学习、相互激励、相互提高、取长补短的态度，积极参与听课、评课，从而达到全员培训共同提高的教研目的。</w:t>
      </w:r>
    </w:p>
    <w:p w14:paraId="51C38185">
      <w:pPr>
        <w:spacing w:line="500" w:lineRule="exact"/>
        <w:ind w:firstLine="560" w:firstLineChars="200"/>
        <w:rPr>
          <w:rFonts w:ascii="仿宋" w:hAnsi="仿宋" w:eastAsia="仿宋"/>
          <w:sz w:val="28"/>
          <w:szCs w:val="28"/>
        </w:rPr>
      </w:pPr>
      <w:r>
        <w:rPr>
          <w:rFonts w:hint="eastAsia" w:ascii="仿宋" w:hAnsi="仿宋" w:eastAsia="仿宋"/>
          <w:sz w:val="28"/>
          <w:szCs w:val="28"/>
        </w:rPr>
        <w:t>三是进一步深化学区教研活动，使之成为交流课改信息、展现教研成果、锻炼教师队伍、推动课程改革的大平台。每次活动都要精心组织，积极筹备，创新活动形式，增强活动效果，切实做到有活动主题、有交流评议、有活动效果。</w:t>
      </w:r>
    </w:p>
    <w:p w14:paraId="39A197B8">
      <w:pPr>
        <w:spacing w:line="500" w:lineRule="exact"/>
        <w:ind w:firstLine="560" w:firstLineChars="200"/>
        <w:rPr>
          <w:rFonts w:ascii="仿宋" w:hAnsi="仿宋" w:eastAsia="仿宋"/>
          <w:sz w:val="28"/>
          <w:szCs w:val="28"/>
        </w:rPr>
      </w:pPr>
      <w:r>
        <w:rPr>
          <w:rFonts w:hint="eastAsia" w:ascii="仿宋" w:hAnsi="仿宋" w:eastAsia="仿宋"/>
          <w:sz w:val="28"/>
          <w:szCs w:val="28"/>
        </w:rPr>
        <w:t>四是强化课例研究，全面提升施教水平。</w:t>
      </w:r>
    </w:p>
    <w:p w14:paraId="3C23D20D">
      <w:pPr>
        <w:spacing w:line="500" w:lineRule="exact"/>
        <w:ind w:firstLine="560" w:firstLineChars="200"/>
        <w:rPr>
          <w:rFonts w:ascii="仿宋" w:hAnsi="仿宋" w:eastAsia="仿宋"/>
          <w:sz w:val="28"/>
          <w:szCs w:val="28"/>
        </w:rPr>
      </w:pPr>
      <w:r>
        <w:rPr>
          <w:rFonts w:hint="eastAsia" w:ascii="仿宋" w:hAnsi="仿宋" w:eastAsia="仿宋"/>
          <w:sz w:val="28"/>
          <w:szCs w:val="28"/>
        </w:rPr>
        <w:t>1、树立“精心、精细、精品”的工作观念。全体教师都要抛弃浮躁的工作作风，用心想教、用心做教，工作中力求每个环节都要精心，事事力求精细，课课力求成为精品。</w:t>
      </w:r>
    </w:p>
    <w:p w14:paraId="66FD31A4">
      <w:pPr>
        <w:spacing w:line="500" w:lineRule="exact"/>
        <w:ind w:firstLine="560" w:firstLineChars="200"/>
        <w:rPr>
          <w:rFonts w:ascii="仿宋" w:hAnsi="仿宋" w:eastAsia="仿宋"/>
          <w:sz w:val="28"/>
          <w:szCs w:val="28"/>
        </w:rPr>
      </w:pPr>
      <w:r>
        <w:rPr>
          <w:rFonts w:hint="eastAsia" w:ascii="仿宋" w:hAnsi="仿宋" w:eastAsia="仿宋"/>
          <w:sz w:val="28"/>
          <w:szCs w:val="28"/>
        </w:rPr>
        <w:t>2、深化课堂教学改革，创新课堂教学模式。本学期，我们要把改革与创新课堂教学作为突破口，以减轻学生负担、提高学习兴趣、培养良好的学习习惯，打造高效课堂。</w:t>
      </w:r>
    </w:p>
    <w:p w14:paraId="537927EC">
      <w:pPr>
        <w:spacing w:line="500" w:lineRule="exact"/>
        <w:ind w:firstLine="560" w:firstLineChars="200"/>
        <w:rPr>
          <w:rFonts w:ascii="仿宋" w:hAnsi="仿宋" w:eastAsia="仿宋"/>
          <w:sz w:val="28"/>
          <w:szCs w:val="28"/>
        </w:rPr>
      </w:pPr>
      <w:r>
        <w:rPr>
          <w:rFonts w:hint="eastAsia" w:ascii="仿宋" w:hAnsi="仿宋" w:eastAsia="仿宋"/>
          <w:sz w:val="28"/>
          <w:szCs w:val="28"/>
        </w:rPr>
        <w:t>3、研教共进、优势互补，整体推进。课堂教学是整体提升教学质量的手段，本学期将以课堂教学为核心，以有效教学为方向，通过“抓规范，严格要求”、“树典型、激励达标”、“重落实、整体优化”三个阶段，提炼形成各具学科、课型、年级特色的课堂教学模式，把教研成果落实到每一个教学环节。</w:t>
      </w:r>
    </w:p>
    <w:p w14:paraId="1BA28CFD">
      <w:pPr>
        <w:spacing w:line="500" w:lineRule="exact"/>
        <w:ind w:firstLine="560" w:firstLineChars="200"/>
        <w:rPr>
          <w:rFonts w:ascii="仿宋" w:hAnsi="仿宋" w:eastAsia="仿宋"/>
          <w:sz w:val="28"/>
          <w:szCs w:val="28"/>
        </w:rPr>
      </w:pPr>
      <w:r>
        <w:rPr>
          <w:rFonts w:hint="eastAsia" w:ascii="仿宋" w:hAnsi="仿宋" w:eastAsia="仿宋"/>
          <w:sz w:val="28"/>
          <w:szCs w:val="28"/>
        </w:rPr>
        <w:t>（四）加强质量监控，确保教学质量</w:t>
      </w:r>
    </w:p>
    <w:p w14:paraId="556E36DB">
      <w:pPr>
        <w:spacing w:line="500" w:lineRule="exact"/>
        <w:ind w:firstLine="560" w:firstLineChars="200"/>
        <w:rPr>
          <w:rFonts w:ascii="仿宋" w:hAnsi="仿宋" w:eastAsia="仿宋"/>
          <w:sz w:val="28"/>
          <w:szCs w:val="28"/>
        </w:rPr>
      </w:pPr>
      <w:r>
        <w:rPr>
          <w:rFonts w:hint="eastAsia" w:ascii="仿宋" w:hAnsi="仿宋" w:eastAsia="仿宋"/>
          <w:sz w:val="28"/>
          <w:szCs w:val="28"/>
        </w:rPr>
        <w:t>教学质量是学校的生命线，全面提高教学质量，关系着学校的生存与发展。本学期我们将落实质量监控三级体系（即中心学校、小学部、级部主任）根据管理的职能，在不同层面上实施质量监控。力求通过质量监控，树立“教学质量生命线”的意识，促进教师提高全面提升质量的自觉性。</w:t>
      </w:r>
    </w:p>
    <w:p w14:paraId="074E9CDD">
      <w:pPr>
        <w:spacing w:line="500" w:lineRule="exact"/>
        <w:ind w:firstLine="560" w:firstLineChars="200"/>
        <w:rPr>
          <w:rFonts w:ascii="仿宋" w:hAnsi="仿宋" w:eastAsia="仿宋"/>
          <w:sz w:val="28"/>
          <w:szCs w:val="28"/>
        </w:rPr>
      </w:pPr>
      <w:r>
        <w:rPr>
          <w:rFonts w:hint="eastAsia" w:ascii="仿宋" w:hAnsi="仿宋" w:eastAsia="仿宋"/>
          <w:sz w:val="28"/>
          <w:szCs w:val="28"/>
        </w:rPr>
        <w:t>1、要树立质量第一的教学观。要把教学工作放在首位，实行教学质量教师负责制，成立以梅校长为第一责任人的质量监管领导机构，每周例会把教学质量列入议事日程，及时监控各学科各单元的教学质量，教务处组织教师进行期末质量分析，帮助科任教师找原因、出点子。</w:t>
      </w:r>
    </w:p>
    <w:p w14:paraId="05439006">
      <w:pPr>
        <w:spacing w:line="500" w:lineRule="exact"/>
        <w:ind w:firstLine="560" w:firstLineChars="200"/>
        <w:rPr>
          <w:rFonts w:ascii="仿宋" w:hAnsi="仿宋" w:eastAsia="仿宋"/>
          <w:sz w:val="28"/>
          <w:szCs w:val="28"/>
        </w:rPr>
      </w:pPr>
      <w:r>
        <w:rPr>
          <w:rFonts w:hint="eastAsia" w:ascii="仿宋" w:hAnsi="仿宋" w:eastAsia="仿宋"/>
          <w:sz w:val="28"/>
          <w:szCs w:val="28"/>
        </w:rPr>
        <w:t>2、建立健全教学质量管理体系。学校建立由校长、教务主任、级部主任等人组成的教学领导体系，实行级部主任负责制，教研组长包一学科的管理模式，做到各司其职，各尽其责。</w:t>
      </w:r>
    </w:p>
    <w:p w14:paraId="28B0CE37">
      <w:pPr>
        <w:spacing w:line="500" w:lineRule="exact"/>
        <w:ind w:firstLine="560" w:firstLineChars="200"/>
        <w:rPr>
          <w:rFonts w:ascii="仿宋" w:hAnsi="仿宋" w:eastAsia="仿宋"/>
          <w:sz w:val="28"/>
          <w:szCs w:val="28"/>
        </w:rPr>
      </w:pPr>
      <w:r>
        <w:rPr>
          <w:rFonts w:hint="eastAsia" w:ascii="仿宋" w:hAnsi="仿宋" w:eastAsia="仿宋"/>
          <w:sz w:val="28"/>
          <w:szCs w:val="28"/>
        </w:rPr>
        <w:t>3、教学质量领导小组将对各年级各学科教学质量进行单元抽测监控。学校要按照学区“坚定不移抓管理，齐心合力提质量”实施方案，努力构建规范化、科学化、制度化的学科教学质量评价体系和教学指导体系，建立教学质量检测诊断、反馈指导和跟踪改进机制，进一步做好单元质量检测跟踪和常态性质量抽考工作，鼓励师生争先创优，促进教育质量稳步提升。学校将对在学校期末考试中成绩不理想的任课教师进行约谈，并要求作书面说明，提出今后提高质量的措施。</w:t>
      </w:r>
    </w:p>
    <w:p w14:paraId="65E7727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4、做好基础年级和毕业年级的管理工作 </w:t>
      </w:r>
      <w:r>
        <w:rPr>
          <w:rFonts w:hint="eastAsia" w:ascii="仿宋" w:hAnsi="仿宋" w:eastAsia="仿宋"/>
          <w:sz w:val="28"/>
          <w:szCs w:val="28"/>
        </w:rPr>
        <w:br w:type="textWrapping"/>
      </w:r>
      <w:r>
        <w:rPr>
          <w:rFonts w:hint="eastAsia" w:ascii="仿宋" w:hAnsi="仿宋" w:eastAsia="仿宋"/>
          <w:sz w:val="28"/>
          <w:szCs w:val="28"/>
        </w:rPr>
        <w:t xml:space="preserve">    根据学校的实际情况合理进行班级配置。运用科学的教学方法保证学生的稳定，使之对学科课程产生较浓厚的兴趣，杜绝学生的厌学心理的产生。本学期要落实毕业班教师每月例会制,发扬团结协作、攻坚克难的精神,共同研究探讨毕业班的教育教学工作,有效使用教学资源,尽力避免教学的盲目性。坚持“课堂抓主流,课外抓辅导”的做法,加大五年级的培优补差力度,因人而异,讲求实效,确保五科合格率达到95%，优秀率达百分之75以上。 </w:t>
      </w:r>
      <w:r>
        <w:rPr>
          <w:rFonts w:hint="eastAsia" w:ascii="仿宋" w:hAnsi="仿宋" w:eastAsia="仿宋"/>
          <w:sz w:val="28"/>
          <w:szCs w:val="28"/>
        </w:rPr>
        <w:br w:type="textWrapping"/>
      </w:r>
      <w:r>
        <w:rPr>
          <w:rFonts w:hint="eastAsia" w:ascii="仿宋" w:hAnsi="仿宋" w:eastAsia="仿宋"/>
          <w:sz w:val="28"/>
          <w:szCs w:val="28"/>
        </w:rPr>
        <w:t xml:space="preserve">    5、抓好“培优扶差”工作 </w:t>
      </w:r>
      <w:r>
        <w:rPr>
          <w:rFonts w:hint="eastAsia" w:ascii="仿宋" w:hAnsi="仿宋" w:eastAsia="仿宋"/>
          <w:sz w:val="28"/>
          <w:szCs w:val="28"/>
        </w:rPr>
        <w:br w:type="textWrapping"/>
      </w:r>
      <w:r>
        <w:rPr>
          <w:rFonts w:hint="eastAsia" w:ascii="仿宋" w:hAnsi="仿宋" w:eastAsia="仿宋"/>
          <w:sz w:val="28"/>
          <w:szCs w:val="28"/>
        </w:rPr>
        <w:t xml:space="preserve">    “培优扶差”是大面积提高教学质量的必要手段。教学中要坚持“面向全体，因材施教，兼顾两头，带动中间”的教学原则，有计划地开展学科特长生的培养和学困生的辅导工作，采取一定的跟踪和考评措施，把此项工作真正能落到实处，取得一定实效。</w:t>
      </w:r>
    </w:p>
    <w:p w14:paraId="306BAF17">
      <w:pPr>
        <w:spacing w:line="500" w:lineRule="exact"/>
        <w:ind w:firstLine="560" w:firstLineChars="200"/>
        <w:rPr>
          <w:rFonts w:ascii="仿宋" w:hAnsi="仿宋" w:eastAsia="仿宋"/>
          <w:sz w:val="28"/>
          <w:szCs w:val="28"/>
        </w:rPr>
      </w:pPr>
      <w:r>
        <w:rPr>
          <w:rFonts w:hint="eastAsia" w:ascii="仿宋" w:hAnsi="仿宋" w:eastAsia="仿宋"/>
          <w:sz w:val="28"/>
          <w:szCs w:val="28"/>
        </w:rPr>
        <w:t>政教德育工作</w:t>
      </w:r>
      <w:r>
        <w:rPr>
          <w:rFonts w:ascii="仿宋" w:hAnsi="仿宋" w:eastAsia="仿宋"/>
          <w:sz w:val="28"/>
          <w:szCs w:val="28"/>
        </w:rPr>
        <w:t>计划</w:t>
      </w:r>
    </w:p>
    <w:p w14:paraId="2CDC8F81">
      <w:pPr>
        <w:spacing w:line="500" w:lineRule="exact"/>
        <w:ind w:firstLine="560" w:firstLineChars="200"/>
        <w:rPr>
          <w:rFonts w:ascii="仿宋" w:hAnsi="仿宋" w:eastAsia="仿宋"/>
          <w:sz w:val="28"/>
          <w:szCs w:val="28"/>
        </w:rPr>
      </w:pPr>
      <w:r>
        <w:rPr>
          <w:rFonts w:hint="eastAsia" w:ascii="仿宋" w:hAnsi="仿宋" w:eastAsia="仿宋"/>
          <w:sz w:val="28"/>
          <w:szCs w:val="28"/>
        </w:rPr>
        <w:t>一、现状分析</w:t>
      </w:r>
    </w:p>
    <w:p w14:paraId="6FDC84EC">
      <w:pPr>
        <w:spacing w:line="500" w:lineRule="exact"/>
        <w:ind w:firstLine="560" w:firstLineChars="200"/>
        <w:rPr>
          <w:rFonts w:ascii="仿宋" w:hAnsi="仿宋" w:eastAsia="仿宋"/>
          <w:sz w:val="28"/>
          <w:szCs w:val="28"/>
        </w:rPr>
      </w:pPr>
      <w:r>
        <w:rPr>
          <w:rFonts w:hint="eastAsia" w:ascii="仿宋" w:hAnsi="仿宋" w:eastAsia="仿宋"/>
          <w:sz w:val="28"/>
          <w:szCs w:val="28"/>
        </w:rPr>
        <w:t>德育管理基本形成一定的管理体系，各项工作步入正轨，但是德育发展的目标性还不够不强，管理还不够系统化。没有形成自己的德育课程，常规落实还不够扎实。学校文化建设高度还需进一步提升，没有形成自己学校独有的校园文化阵地，学生的发展指导，存在随意性，缺少目标和方向。班主任校内培训不够经常化，培训的目标不够明确，班主任对培训内容的操作性不强，家校共育平台搭建不够完善，共育功能和成效需进一步加强。</w:t>
      </w:r>
    </w:p>
    <w:p w14:paraId="6D801109">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1、孩子存在的问题：纵观这些孩子，他们大多存在以下问题： </w:t>
      </w:r>
    </w:p>
    <w:p w14:paraId="7F136359">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（1）道德取向错位。现在独生子女享乐主义严重，攀比之风盛行；诚信出现危机，欺瞒之风严重；集体主义淡化，结拜兄弟、姐妹之风盛行。 </w:t>
      </w:r>
    </w:p>
    <w:p w14:paraId="68AD309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(2)心理素质脆弱。受不了批评，一挨批评就逃学；更有因没达到父母定的预期目标而自杀的等等。 </w:t>
      </w:r>
    </w:p>
    <w:p w14:paraId="318CCF2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(3)行为习惯失范。一是打架斗殴。部分独生子女长期以来养成唯我独尊，老子天下第一的作风，稍有不顺就大动干戈。二是谈情说爱。现在学生谈恋爱正在公开化、低龄化，十二、三岁写情书已不足为奇。三是小偷小摸。由于贫富悬殊加大，攀比之风盛行，现在学生中小偷小摸的现象屡见不鲜，四是上网成瘾。 </w:t>
      </w:r>
    </w:p>
    <w:p w14:paraId="7FEC9B8B">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这些问题如果得不到很好的解决，就会演变成让家长揪心、学校忧心、群众担心的社会问题，这些问题也为我们的德育教育工作带来的是前所未有的挑战，这一切就决定了未成年人思想道德教育是任重而道远！ </w:t>
      </w:r>
    </w:p>
    <w:p w14:paraId="52BE540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一、德育为首，只是名誉上的。 </w:t>
      </w:r>
    </w:p>
    <w:p w14:paraId="4D772FE1">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我们强调应把德育放在首位，大力抓好素质教育。但由于受“应试教育”和“政绩思想”的影响，在教育教学质量的提高与德育教育发生冲突的时候，我们选择的往往教学质量，正是全社会都存在重“智育”，轻“德育”现象，使德育工作得不到落实。 </w:t>
      </w:r>
    </w:p>
    <w:p w14:paraId="5FE3C440">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对于老师来说，由于评价机制的问题，评优树先进职称很大程度上决定于老师的教学成绩。因此老师把分看成是自己的命根，那对德育的认识也是忽视的。 </w:t>
      </w:r>
    </w:p>
    <w:p w14:paraId="382A8948">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二、德育，在前进中还不够完美 </w:t>
      </w:r>
    </w:p>
    <w:p w14:paraId="30CEC60A">
      <w:pPr>
        <w:spacing w:line="500" w:lineRule="exact"/>
        <w:ind w:firstLine="560" w:firstLineChars="200"/>
        <w:rPr>
          <w:rFonts w:ascii="仿宋" w:hAnsi="仿宋" w:eastAsia="仿宋"/>
          <w:sz w:val="28"/>
          <w:szCs w:val="28"/>
        </w:rPr>
      </w:pPr>
      <w:r>
        <w:rPr>
          <w:rFonts w:hint="eastAsia" w:ascii="仿宋" w:hAnsi="仿宋" w:eastAsia="仿宋"/>
          <w:sz w:val="28"/>
          <w:szCs w:val="28"/>
        </w:rPr>
        <w:t>1 、对道德核心的认识没有与时俱进，让师生感到不可及，我们倡导的道德核心与现实之间有较大的差距。</w:t>
      </w:r>
    </w:p>
    <w:p w14:paraId="13ABB477">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2 、道德教育的形式较为生硬。 </w:t>
      </w:r>
    </w:p>
    <w:p w14:paraId="4D5AA949">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在学校的道德教育中，常见的方式是校长或德育主任讲话，请先进人物作事迹报告，召开主题班会，班主任找学生谈心，刊出黑板报等等，这些形式并非一无可取之处，但大部分孩子特别是小学生不愿意接受这种说教的方式，这就很难将道德认识转化为道德实践及道德行为。 </w:t>
      </w:r>
    </w:p>
    <w:p w14:paraId="555101E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3、道德教育的评价机制落后 </w:t>
      </w:r>
    </w:p>
    <w:p w14:paraId="1A62D69C">
      <w:pPr>
        <w:spacing w:line="500" w:lineRule="exact"/>
        <w:ind w:firstLine="560" w:firstLineChars="200"/>
        <w:rPr>
          <w:rFonts w:ascii="仿宋" w:hAnsi="仿宋" w:eastAsia="仿宋"/>
          <w:sz w:val="28"/>
          <w:szCs w:val="28"/>
        </w:rPr>
      </w:pPr>
      <w:r>
        <w:rPr>
          <w:rFonts w:hint="eastAsia" w:ascii="仿宋" w:hAnsi="仿宋" w:eastAsia="仿宋"/>
          <w:sz w:val="28"/>
          <w:szCs w:val="28"/>
        </w:rPr>
        <w:t>二、指导思想</w:t>
      </w:r>
    </w:p>
    <w:p w14:paraId="3B77191E">
      <w:pPr>
        <w:spacing w:line="500" w:lineRule="exact"/>
        <w:ind w:firstLine="560" w:firstLineChars="200"/>
        <w:rPr>
          <w:rFonts w:ascii="仿宋" w:hAnsi="仿宋" w:eastAsia="仿宋"/>
          <w:sz w:val="28"/>
          <w:szCs w:val="28"/>
        </w:rPr>
      </w:pPr>
      <w:r>
        <w:rPr>
          <w:rFonts w:hint="eastAsia" w:ascii="仿宋" w:hAnsi="仿宋" w:eastAsia="仿宋"/>
          <w:sz w:val="28"/>
          <w:szCs w:val="28"/>
        </w:rPr>
        <w:t>以促进学生全面发展，提高学生德育素养为核心，以学校《三年发展规划》为指导，全面贯彻落实规划中所要求的任务，使学校的德育工作再上新台阶。</w:t>
      </w:r>
    </w:p>
    <w:p w14:paraId="0AFA4588">
      <w:pPr>
        <w:spacing w:line="500" w:lineRule="exact"/>
        <w:ind w:firstLine="560" w:firstLineChars="200"/>
        <w:rPr>
          <w:rFonts w:ascii="仿宋" w:hAnsi="仿宋" w:eastAsia="仿宋"/>
          <w:sz w:val="28"/>
          <w:szCs w:val="28"/>
        </w:rPr>
      </w:pPr>
      <w:r>
        <w:rPr>
          <w:rFonts w:hint="eastAsia" w:ascii="仿宋" w:hAnsi="仿宋" w:eastAsia="仿宋"/>
          <w:sz w:val="28"/>
          <w:szCs w:val="28"/>
        </w:rPr>
        <w:t>三、德育目标</w:t>
      </w:r>
    </w:p>
    <w:p w14:paraId="7384AB15">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1 、更新育人观念，育人先正师。 </w:t>
      </w:r>
    </w:p>
    <w:p w14:paraId="099BD214">
      <w:pPr>
        <w:spacing w:line="500" w:lineRule="exact"/>
        <w:ind w:firstLine="560" w:firstLineChars="200"/>
        <w:rPr>
          <w:rFonts w:ascii="仿宋" w:hAnsi="仿宋" w:eastAsia="仿宋"/>
          <w:sz w:val="28"/>
          <w:szCs w:val="28"/>
        </w:rPr>
      </w:pPr>
      <w:r>
        <w:rPr>
          <w:rFonts w:hint="eastAsia" w:ascii="仿宋" w:hAnsi="仿宋" w:eastAsia="仿宋"/>
          <w:sz w:val="28"/>
          <w:szCs w:val="28"/>
        </w:rPr>
        <w:t>学校应该把师德教育作为开展青少年思想品德教育工作的基础。通过组织各种学习及业务培训等活动建立一支团结进取、本领过硬、作风严谨的教师队伍，培 养老师具有善良和慈爱, 信任与宽容；永不满足的执着追求和创新精神；以自己高尚的师德影响人。</w:t>
      </w:r>
    </w:p>
    <w:p w14:paraId="1CC5D070">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2、精心组织各种形式的德育实践活动。 </w:t>
      </w:r>
    </w:p>
    <w:p w14:paraId="59121ED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首先，德育教育的内容应可行而可及。如：这几年县教体局主持开展的感恩教育、文明礼仪教育、养成教育等活动都是针对当代青少年身上存在的问题，有的放矢开展起来的活动。由于切入点、起点和要求符合实际，这类活动蕴含着极大的活力，深受师生和广大家长的欢迎，成为我们各校德育工作的大趋势，取得了非常显著的效果。 </w:t>
      </w:r>
    </w:p>
    <w:p w14:paraId="129BEA47">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其次、德育教育过程要注重细节，形式要寓教于乐。 </w:t>
      </w:r>
    </w:p>
    <w:p w14:paraId="6BF23C77">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中国古代最富有智慧的思想家老子说：“天下大事必作于细，天下难事必作于易。”对信息化社会一代少年儿童进行德育教育自然是大事和难事，只有变大为小、化难为易才是我们德育教育的明智选择。如： 要开展“养成教育”，就可以细化到学生的衣、食、住、行、说；看了李镇西的《爱心与教育》，让我很受启发，对学生的感化、方式是多种多样，生动活泼的，形式应生动有趣，方法宜灵活多样，诸如：可以与学生通信；在学生生日那天，给学生一个惊喜；与学生一起吃饭郊游，在彼此近距离接触中，走进学生丰富的心灵世界；对于暂时落后的学生，发动全班学生一起关心，让其感受集体的温暖、同学无私的帮助；对于有可能成为栋梁之材的学生，不是空讲人生的理想，长大后的追求，而是让学生阅读一些名人成长的书籍，激发其斗志等等。 </w:t>
      </w:r>
    </w:p>
    <w:p w14:paraId="481DAE0A">
      <w:pPr>
        <w:spacing w:line="500" w:lineRule="exact"/>
        <w:ind w:firstLine="560" w:firstLineChars="200"/>
        <w:rPr>
          <w:rFonts w:ascii="仿宋" w:hAnsi="仿宋" w:eastAsia="仿宋"/>
          <w:sz w:val="28"/>
          <w:szCs w:val="28"/>
        </w:rPr>
      </w:pPr>
      <w:r>
        <w:rPr>
          <w:rFonts w:ascii="Calibri" w:hAnsi="Calibri" w:eastAsia="仿宋" w:cs="Calibri"/>
          <w:sz w:val="28"/>
          <w:szCs w:val="28"/>
        </w:rPr>
        <w:t> </w:t>
      </w:r>
      <w:r>
        <w:rPr>
          <w:rFonts w:hint="eastAsia" w:ascii="仿宋" w:hAnsi="仿宋" w:eastAsia="仿宋"/>
          <w:sz w:val="28"/>
          <w:szCs w:val="28"/>
        </w:rPr>
        <w:t xml:space="preserve">再次，网络教育与留守儿童心理健康教育是家庭、学校、社会普遍关注的问题，也是目前德育教育的棘手问题。如何应对，我想值得研究与探讨，我们应该把这两个内容作为德育课题来探索。 </w:t>
      </w:r>
    </w:p>
    <w:p w14:paraId="3AF2DDBC">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3、高度重视校园环境和校园文化建设 </w:t>
      </w:r>
    </w:p>
    <w:p w14:paraId="24262EE1">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要认识环境育人的重要性，抓好校园的绿化、美化、净化工作。让标语引导、挂像感召、图片影响、墙壁说话，营造浓厚的文化氛围，让校园处处体现育人的功能。充分发挥少先队主阵地的作用，办好“校园广播站”，通过播出爱国主义、诚信守法、勤俭节约、勤奋好学等方面材料，对学生进行好理论方面的思想道德教育。同时，广泛开展读优秀书刊，看优秀电影、电视，唱优秀歌曲，做优秀小公民活动，让学生在健康向上的文化氛围中形成良好的道德品质。 </w:t>
      </w:r>
      <w:r>
        <w:rPr>
          <w:rFonts w:ascii="Calibri" w:hAnsi="Calibri" w:eastAsia="仿宋" w:cs="Calibri"/>
          <w:sz w:val="28"/>
          <w:szCs w:val="28"/>
        </w:rPr>
        <w:t> </w:t>
      </w:r>
    </w:p>
    <w:p w14:paraId="3B6BFD6C">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4、家庭、学校、社会通力配合，齐抓共管。 </w:t>
      </w:r>
    </w:p>
    <w:p w14:paraId="70B2BB75">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学校在注重本身的工作之外还应把目光延伸到校外的家庭教育和社会教育这一重要德育阵地。家庭教育是德育教育的第一课堂 ，是学生成才的摇篮；人生的第一所学校是家庭，人生的第一 任老师是父母，家长对孩子的影响最大。因此，在未成年人思想道德教育中，家庭教育是奠基的一环。 </w:t>
      </w:r>
    </w:p>
    <w:p w14:paraId="36259CBB">
      <w:pPr>
        <w:spacing w:line="500" w:lineRule="exact"/>
        <w:ind w:firstLine="560" w:firstLineChars="200"/>
        <w:rPr>
          <w:rFonts w:ascii="仿宋" w:hAnsi="仿宋" w:eastAsia="仿宋"/>
          <w:sz w:val="28"/>
          <w:szCs w:val="28"/>
        </w:rPr>
      </w:pPr>
      <w:r>
        <w:rPr>
          <w:rFonts w:hint="eastAsia" w:ascii="仿宋" w:hAnsi="仿宋" w:eastAsia="仿宋"/>
          <w:sz w:val="28"/>
          <w:szCs w:val="28"/>
        </w:rPr>
        <w:t>社会是个大课堂，是学生成才的关键，它是家庭教育和学校教育的有益补充。现在很多专家都在探讨“5＋2＝ 0”的问题，也就是说学生一个星期有5天在学校接受正面的、规范的道德教育，然而，教育成果在2天的双休日就被社会的不良风气所冲刷殆尽。这种说法虽然有些偏激，但不可否认，我们的孩子常常会对一些社会现实感到困惑，社会上的道德失范，黄赌毒沉渣泛起，社会诚信出现危机，这些都会不同程度地在孩子纯洁的心灵上留下阴影。净化社会环境，为未成年人营造健康向上的成长环境刻不容缓。因此我们必须把学校、社会、家庭各方面教育统一起来，构建学校、家庭、社会三位一体的完整的德育网络，分工合作，密切配合，目标一致，充分发挥学校德育与家庭、社会教育的互补作用，争取达到最佳的教育效果，提高德育的实效性。</w:t>
      </w:r>
    </w:p>
    <w:p w14:paraId="0353F358">
      <w:pPr>
        <w:spacing w:line="500" w:lineRule="exact"/>
        <w:ind w:firstLine="560" w:firstLineChars="200"/>
        <w:rPr>
          <w:rFonts w:ascii="仿宋" w:hAnsi="仿宋" w:eastAsia="仿宋"/>
          <w:sz w:val="28"/>
          <w:szCs w:val="28"/>
        </w:rPr>
      </w:pPr>
      <w:r>
        <w:rPr>
          <w:rFonts w:hint="eastAsia" w:ascii="仿宋" w:hAnsi="仿宋" w:eastAsia="仿宋"/>
          <w:sz w:val="28"/>
          <w:szCs w:val="28"/>
        </w:rPr>
        <w:t>“雄关漫道真如铁，而今迈步从头越”。学校德育面临的形势充满着挑战，学校的德育现状不容乐观，但我们相信，只要学校德育工作常抓不懈，全体教师心存一颗关爱孩子之心，有一份为国育人之情，学校德育教育必将开出“爱之花”，结出“善之果”。</w:t>
      </w:r>
    </w:p>
    <w:p w14:paraId="1299F06A">
      <w:pPr>
        <w:spacing w:line="500" w:lineRule="exact"/>
        <w:ind w:firstLine="560" w:firstLineChars="200"/>
        <w:rPr>
          <w:rFonts w:ascii="仿宋" w:hAnsi="仿宋" w:eastAsia="仿宋"/>
          <w:sz w:val="28"/>
          <w:szCs w:val="28"/>
        </w:rPr>
      </w:pPr>
      <w:r>
        <w:rPr>
          <w:rFonts w:hint="eastAsia" w:ascii="仿宋" w:hAnsi="仿宋" w:eastAsia="仿宋"/>
          <w:sz w:val="28"/>
          <w:szCs w:val="28"/>
        </w:rPr>
        <w:t>四、保障措施</w:t>
      </w:r>
    </w:p>
    <w:p w14:paraId="72A55C66">
      <w:pPr>
        <w:spacing w:line="500" w:lineRule="exact"/>
        <w:ind w:firstLine="560" w:firstLineChars="200"/>
        <w:rPr>
          <w:rFonts w:ascii="仿宋" w:hAnsi="仿宋" w:eastAsia="仿宋"/>
          <w:sz w:val="28"/>
          <w:szCs w:val="28"/>
        </w:rPr>
      </w:pPr>
      <w:r>
        <w:rPr>
          <w:rFonts w:hint="eastAsia" w:ascii="仿宋" w:hAnsi="仿宋" w:eastAsia="仿宋"/>
          <w:sz w:val="28"/>
          <w:szCs w:val="28"/>
        </w:rPr>
        <w:t>1、实施德育一体化工程，分阶段组织实施德育教育。抓好“新三好”教育，制定培养制度、评价制度，使学生在文明、礼仪、学习等方面形成良好的习惯，争做优秀少先队员；在学生中开展“十类十佳”榜样引领教育，争做美德少年；</w:t>
      </w:r>
    </w:p>
    <w:p w14:paraId="7DE9905E">
      <w:pPr>
        <w:spacing w:line="500" w:lineRule="exact"/>
        <w:ind w:firstLine="560" w:firstLineChars="200"/>
        <w:rPr>
          <w:rFonts w:ascii="仿宋" w:hAnsi="仿宋" w:eastAsia="仿宋"/>
          <w:sz w:val="28"/>
          <w:szCs w:val="28"/>
        </w:rPr>
      </w:pPr>
      <w:r>
        <w:rPr>
          <w:rFonts w:hint="eastAsia" w:ascii="仿宋" w:hAnsi="仿宋" w:eastAsia="仿宋"/>
          <w:sz w:val="28"/>
          <w:szCs w:val="28"/>
        </w:rPr>
        <w:t>2、落实家长进校驻班的亲子共读活动，采取的方式可以灵活多样，一是家长可以随时到校进行听课、监督，可以参与班级的管理；二是家长定期到学校举行活动，可以对家长进行教育培训，提高家长的整体素质和丰富家庭教育的知识、方法。定期召开特邀家长班会，期中、期末召开家长会，交流沟通学生的教育问题。</w:t>
      </w:r>
    </w:p>
    <w:p w14:paraId="16BFA57F">
      <w:pPr>
        <w:spacing w:line="500" w:lineRule="exact"/>
        <w:ind w:firstLine="560" w:firstLineChars="200"/>
        <w:rPr>
          <w:rFonts w:ascii="仿宋" w:hAnsi="仿宋" w:eastAsia="仿宋"/>
          <w:sz w:val="28"/>
          <w:szCs w:val="28"/>
        </w:rPr>
      </w:pPr>
      <w:r>
        <w:rPr>
          <w:rFonts w:hint="eastAsia" w:ascii="仿宋" w:hAnsi="仿宋" w:eastAsia="仿宋"/>
          <w:sz w:val="28"/>
          <w:szCs w:val="28"/>
        </w:rPr>
        <w:t>3、要扎实有效地开展好法治进课堂教育活动。按照县政法委2018年教学计划，每个月举行一次法治教育课，提高学生懂法、守法意识。授课有检察院干警和学校班主任共同承担。</w:t>
      </w:r>
    </w:p>
    <w:p w14:paraId="3FC3F25F">
      <w:pPr>
        <w:spacing w:line="500" w:lineRule="exact"/>
        <w:ind w:firstLine="560" w:firstLineChars="200"/>
        <w:rPr>
          <w:rFonts w:ascii="仿宋" w:hAnsi="仿宋" w:eastAsia="仿宋"/>
          <w:sz w:val="28"/>
          <w:szCs w:val="28"/>
        </w:rPr>
      </w:pPr>
      <w:r>
        <w:rPr>
          <w:rFonts w:hint="eastAsia" w:ascii="仿宋" w:hAnsi="仿宋" w:eastAsia="仿宋"/>
          <w:sz w:val="28"/>
          <w:szCs w:val="28"/>
        </w:rPr>
        <w:t>4、新老班主任结对子活动，带动新班主任快速成长，提高班级管理能力。各级部已经实施。</w:t>
      </w:r>
    </w:p>
    <w:p w14:paraId="5DF53E56">
      <w:pPr>
        <w:spacing w:line="500" w:lineRule="exact"/>
        <w:ind w:firstLine="560" w:firstLineChars="200"/>
        <w:rPr>
          <w:rFonts w:ascii="仿宋" w:hAnsi="仿宋" w:eastAsia="仿宋"/>
          <w:sz w:val="28"/>
          <w:szCs w:val="28"/>
        </w:rPr>
      </w:pPr>
      <w:r>
        <w:rPr>
          <w:rFonts w:hint="eastAsia" w:ascii="仿宋" w:hAnsi="仿宋" w:eastAsia="仿宋"/>
          <w:sz w:val="28"/>
          <w:szCs w:val="28"/>
        </w:rPr>
        <w:t>8、根据德育方面的《考评细则》和《三年发展规划》，把德育、团少队、安卫办、教务等关于德育方面的内容进行全校统盘考虑，形成德育教育的系列化。</w:t>
      </w:r>
    </w:p>
    <w:p w14:paraId="1BF0B61C">
      <w:pPr>
        <w:spacing w:line="500" w:lineRule="exact"/>
        <w:ind w:firstLine="560" w:firstLineChars="200"/>
        <w:rPr>
          <w:rFonts w:ascii="仿宋" w:hAnsi="仿宋" w:eastAsia="仿宋"/>
          <w:sz w:val="28"/>
          <w:szCs w:val="28"/>
        </w:rPr>
      </w:pPr>
      <w:r>
        <w:rPr>
          <w:rFonts w:hint="eastAsia" w:ascii="仿宋" w:hAnsi="仿宋" w:eastAsia="仿宋"/>
          <w:sz w:val="28"/>
          <w:szCs w:val="28"/>
        </w:rPr>
        <w:t>四、工作计划</w:t>
      </w:r>
    </w:p>
    <w:tbl>
      <w:tblPr>
        <w:tblStyle w:val="3"/>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
        <w:gridCol w:w="1134"/>
        <w:gridCol w:w="3685"/>
        <w:gridCol w:w="1276"/>
        <w:gridCol w:w="3260"/>
      </w:tblGrid>
      <w:tr w14:paraId="3992C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421" w:type="dxa"/>
          </w:tcPr>
          <w:p w14:paraId="053DAC80">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周次</w:t>
            </w:r>
          </w:p>
        </w:tc>
        <w:tc>
          <w:tcPr>
            <w:tcW w:w="1134" w:type="dxa"/>
          </w:tcPr>
          <w:p w14:paraId="1D0838B9">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时间</w:t>
            </w:r>
          </w:p>
        </w:tc>
        <w:tc>
          <w:tcPr>
            <w:tcW w:w="3685" w:type="dxa"/>
          </w:tcPr>
          <w:p w14:paraId="09DDC6A2">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周工作要点</w:t>
            </w:r>
          </w:p>
        </w:tc>
        <w:tc>
          <w:tcPr>
            <w:tcW w:w="1276" w:type="dxa"/>
          </w:tcPr>
          <w:p w14:paraId="74C5CC65">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责任人</w:t>
            </w:r>
          </w:p>
        </w:tc>
        <w:tc>
          <w:tcPr>
            <w:tcW w:w="3260" w:type="dxa"/>
          </w:tcPr>
          <w:p w14:paraId="0828C27B">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对应目标</w:t>
            </w:r>
          </w:p>
        </w:tc>
      </w:tr>
      <w:tr w14:paraId="65512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421" w:type="dxa"/>
          </w:tcPr>
          <w:p w14:paraId="0C2657A2">
            <w:pPr>
              <w:rPr>
                <w:rFonts w:ascii="Times New Roman" w:hAnsi="Times New Roman" w:eastAsia="宋体" w:cs="Times New Roman"/>
                <w:kern w:val="0"/>
                <w:sz w:val="20"/>
                <w:szCs w:val="20"/>
              </w:rPr>
            </w:pPr>
          </w:p>
          <w:p w14:paraId="0D5C3B5A">
            <w:pPr>
              <w:rPr>
                <w:rFonts w:ascii="Times New Roman" w:hAnsi="Times New Roman" w:eastAsia="宋体" w:cs="Times New Roman"/>
                <w:kern w:val="0"/>
                <w:sz w:val="20"/>
                <w:szCs w:val="20"/>
              </w:rPr>
            </w:pPr>
          </w:p>
          <w:p w14:paraId="6C91FE9D">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w:t>
            </w:r>
          </w:p>
        </w:tc>
        <w:tc>
          <w:tcPr>
            <w:tcW w:w="1134" w:type="dxa"/>
          </w:tcPr>
          <w:p w14:paraId="6478FB9F">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9.2-9.6</w:t>
            </w:r>
          </w:p>
        </w:tc>
        <w:tc>
          <w:tcPr>
            <w:tcW w:w="3685" w:type="dxa"/>
          </w:tcPr>
          <w:p w14:paraId="6B49B8E9">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1.制定德育处方案。</w:t>
            </w:r>
          </w:p>
          <w:p w14:paraId="46F19D69">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2、上好开学第一课3、各年级入学</w:t>
            </w:r>
          </w:p>
          <w:p w14:paraId="7BF47EC5">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4各年级调换教室</w:t>
            </w:r>
          </w:p>
        </w:tc>
        <w:tc>
          <w:tcPr>
            <w:tcW w:w="1276" w:type="dxa"/>
          </w:tcPr>
          <w:p w14:paraId="72024DCA">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杨永明</w:t>
            </w:r>
          </w:p>
          <w:p w14:paraId="4730A2CD">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各班班主任</w:t>
            </w:r>
          </w:p>
        </w:tc>
        <w:tc>
          <w:tcPr>
            <w:tcW w:w="3260" w:type="dxa"/>
          </w:tcPr>
          <w:p w14:paraId="504B7CD4">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规范德育管理</w:t>
            </w:r>
          </w:p>
        </w:tc>
      </w:tr>
      <w:tr w14:paraId="632B2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6" w:hRule="atLeast"/>
        </w:trPr>
        <w:tc>
          <w:tcPr>
            <w:tcW w:w="421" w:type="dxa"/>
            <w:vMerge w:val="restart"/>
          </w:tcPr>
          <w:p w14:paraId="2BAE24CB">
            <w:pPr>
              <w:rPr>
                <w:rFonts w:ascii="Times New Roman" w:hAnsi="Times New Roman" w:eastAsia="宋体" w:cs="Times New Roman"/>
                <w:kern w:val="0"/>
                <w:sz w:val="20"/>
                <w:szCs w:val="20"/>
              </w:rPr>
            </w:pPr>
          </w:p>
          <w:p w14:paraId="0774F0A1">
            <w:pPr>
              <w:rPr>
                <w:rFonts w:ascii="Times New Roman" w:hAnsi="Times New Roman" w:eastAsia="宋体" w:cs="Times New Roman"/>
                <w:kern w:val="0"/>
                <w:sz w:val="20"/>
                <w:szCs w:val="20"/>
              </w:rPr>
            </w:pPr>
          </w:p>
          <w:p w14:paraId="6B842BE8">
            <w:pPr>
              <w:rPr>
                <w:rFonts w:ascii="Times New Roman" w:hAnsi="Times New Roman" w:eastAsia="宋体" w:cs="Times New Roman"/>
                <w:kern w:val="0"/>
                <w:sz w:val="20"/>
                <w:szCs w:val="20"/>
              </w:rPr>
            </w:pPr>
          </w:p>
          <w:p w14:paraId="4DE4B506">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2、3</w:t>
            </w:r>
          </w:p>
        </w:tc>
        <w:tc>
          <w:tcPr>
            <w:tcW w:w="1134" w:type="dxa"/>
            <w:vMerge w:val="restart"/>
          </w:tcPr>
          <w:p w14:paraId="1A0AF197">
            <w:pPr>
              <w:rPr>
                <w:rFonts w:ascii="Times New Roman" w:hAnsi="Times New Roman" w:eastAsia="宋体" w:cs="Times New Roman"/>
                <w:kern w:val="0"/>
                <w:sz w:val="20"/>
                <w:szCs w:val="20"/>
              </w:rPr>
            </w:pPr>
          </w:p>
        </w:tc>
        <w:tc>
          <w:tcPr>
            <w:tcW w:w="3685" w:type="dxa"/>
          </w:tcPr>
          <w:p w14:paraId="54DE1D06">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1、落实德育规范检查，每天所检查的常规问题及时通报。</w:t>
            </w:r>
          </w:p>
          <w:p w14:paraId="4361EBCF">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2、安排校车的各项工作</w:t>
            </w:r>
          </w:p>
        </w:tc>
        <w:tc>
          <w:tcPr>
            <w:tcW w:w="1276" w:type="dxa"/>
          </w:tcPr>
          <w:p w14:paraId="341BACD6">
            <w:pPr>
              <w:rPr>
                <w:rFonts w:ascii="Times New Roman" w:hAnsi="Times New Roman" w:eastAsia="宋体" w:cs="Times New Roman"/>
                <w:kern w:val="0"/>
                <w:sz w:val="20"/>
                <w:szCs w:val="20"/>
              </w:rPr>
            </w:pPr>
          </w:p>
          <w:p w14:paraId="17423438">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张进</w:t>
            </w:r>
          </w:p>
        </w:tc>
        <w:tc>
          <w:tcPr>
            <w:tcW w:w="3260" w:type="dxa"/>
          </w:tcPr>
          <w:p w14:paraId="13A72B31">
            <w:pPr>
              <w:rPr>
                <w:rFonts w:ascii="Times New Roman" w:hAnsi="Times New Roman" w:eastAsia="宋体" w:cs="Times New Roman"/>
                <w:kern w:val="0"/>
                <w:sz w:val="20"/>
                <w:szCs w:val="20"/>
              </w:rPr>
            </w:pPr>
          </w:p>
          <w:p w14:paraId="731213EE">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健全完善德育评价机制</w:t>
            </w:r>
          </w:p>
        </w:tc>
      </w:tr>
      <w:tr w14:paraId="2BD43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trPr>
        <w:tc>
          <w:tcPr>
            <w:tcW w:w="421" w:type="dxa"/>
            <w:vMerge w:val="continue"/>
          </w:tcPr>
          <w:p w14:paraId="1533D511">
            <w:pPr>
              <w:rPr>
                <w:rFonts w:ascii="Times New Roman" w:hAnsi="Times New Roman" w:eastAsia="宋体" w:cs="Times New Roman"/>
                <w:kern w:val="0"/>
                <w:sz w:val="20"/>
                <w:szCs w:val="20"/>
              </w:rPr>
            </w:pPr>
          </w:p>
        </w:tc>
        <w:tc>
          <w:tcPr>
            <w:tcW w:w="1134" w:type="dxa"/>
            <w:vMerge w:val="continue"/>
          </w:tcPr>
          <w:p w14:paraId="2D748D05">
            <w:pPr>
              <w:rPr>
                <w:rFonts w:ascii="Times New Roman" w:hAnsi="Times New Roman" w:eastAsia="宋体" w:cs="Times New Roman"/>
                <w:kern w:val="0"/>
                <w:sz w:val="20"/>
                <w:szCs w:val="20"/>
              </w:rPr>
            </w:pPr>
          </w:p>
        </w:tc>
        <w:tc>
          <w:tcPr>
            <w:tcW w:w="3685" w:type="dxa"/>
          </w:tcPr>
          <w:p w14:paraId="6C943846">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2、收各班教师节活动材料，包括班会、学生读感恩信的剪影、手抄报、感恩信。</w:t>
            </w:r>
          </w:p>
          <w:p w14:paraId="355BBC5B">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3、安排中秋假期期间德育节活动内容，收活动剪影。</w:t>
            </w:r>
          </w:p>
        </w:tc>
        <w:tc>
          <w:tcPr>
            <w:tcW w:w="1276" w:type="dxa"/>
          </w:tcPr>
          <w:p w14:paraId="07FB859F">
            <w:pPr>
              <w:rPr>
                <w:rFonts w:ascii="Times New Roman" w:hAnsi="Times New Roman" w:eastAsia="宋体" w:cs="Times New Roman"/>
                <w:kern w:val="0"/>
                <w:sz w:val="20"/>
                <w:szCs w:val="20"/>
              </w:rPr>
            </w:pPr>
          </w:p>
          <w:p w14:paraId="11F5431E">
            <w:pPr>
              <w:rPr>
                <w:rFonts w:ascii="Times New Roman" w:hAnsi="Times New Roman" w:eastAsia="宋体" w:cs="Times New Roman"/>
                <w:kern w:val="0"/>
                <w:sz w:val="20"/>
                <w:szCs w:val="20"/>
              </w:rPr>
            </w:pPr>
          </w:p>
          <w:p w14:paraId="3CA0EAAF">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张进</w:t>
            </w:r>
          </w:p>
          <w:p w14:paraId="4CA244CE">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各班班主任</w:t>
            </w:r>
          </w:p>
        </w:tc>
        <w:tc>
          <w:tcPr>
            <w:tcW w:w="3260" w:type="dxa"/>
          </w:tcPr>
          <w:p w14:paraId="3B347F4F">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开展好学校的系列主题活动，用教师节、中秋节系列活动对学生进行感恩教育。</w:t>
            </w:r>
          </w:p>
        </w:tc>
      </w:tr>
      <w:tr w14:paraId="7F045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421" w:type="dxa"/>
          </w:tcPr>
          <w:p w14:paraId="560E0A54">
            <w:pPr>
              <w:rPr>
                <w:rFonts w:ascii="Times New Roman" w:hAnsi="Times New Roman" w:eastAsia="宋体" w:cs="Times New Roman"/>
                <w:kern w:val="0"/>
                <w:sz w:val="20"/>
                <w:szCs w:val="20"/>
              </w:rPr>
            </w:pPr>
          </w:p>
          <w:p w14:paraId="4FD03E12">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4</w:t>
            </w:r>
          </w:p>
        </w:tc>
        <w:tc>
          <w:tcPr>
            <w:tcW w:w="1134" w:type="dxa"/>
          </w:tcPr>
          <w:p w14:paraId="32D3B047">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9.23-9.29</w:t>
            </w:r>
          </w:p>
          <w:p w14:paraId="602BCFDF">
            <w:pPr>
              <w:rPr>
                <w:rFonts w:ascii="Times New Roman" w:hAnsi="Times New Roman" w:eastAsia="宋体" w:cs="Times New Roman"/>
                <w:kern w:val="0"/>
                <w:sz w:val="20"/>
                <w:szCs w:val="20"/>
              </w:rPr>
            </w:pPr>
          </w:p>
          <w:p w14:paraId="02A7CA4F">
            <w:pPr>
              <w:rPr>
                <w:rFonts w:ascii="Times New Roman" w:hAnsi="Times New Roman" w:eastAsia="宋体" w:cs="Times New Roman"/>
                <w:kern w:val="0"/>
                <w:sz w:val="20"/>
                <w:szCs w:val="20"/>
              </w:rPr>
            </w:pPr>
          </w:p>
        </w:tc>
        <w:tc>
          <w:tcPr>
            <w:tcW w:w="3685" w:type="dxa"/>
          </w:tcPr>
          <w:p w14:paraId="5D6CF565">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1、组织国庆节“红色经典诵读，十一向国旗敬礼”活动。</w:t>
            </w:r>
          </w:p>
          <w:p w14:paraId="6ABB2E60">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2、国庆放假</w:t>
            </w:r>
          </w:p>
        </w:tc>
        <w:tc>
          <w:tcPr>
            <w:tcW w:w="1276" w:type="dxa"/>
          </w:tcPr>
          <w:p w14:paraId="5D277E48">
            <w:pPr>
              <w:rPr>
                <w:rFonts w:ascii="Times New Roman" w:hAnsi="Times New Roman" w:eastAsia="宋体" w:cs="Times New Roman"/>
                <w:kern w:val="0"/>
                <w:sz w:val="20"/>
                <w:szCs w:val="20"/>
              </w:rPr>
            </w:pPr>
          </w:p>
          <w:p w14:paraId="3012C98C">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张进</w:t>
            </w:r>
          </w:p>
          <w:p w14:paraId="75CDD0A3">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各班班主任</w:t>
            </w:r>
          </w:p>
        </w:tc>
        <w:tc>
          <w:tcPr>
            <w:tcW w:w="3260" w:type="dxa"/>
          </w:tcPr>
          <w:p w14:paraId="017DE5C7">
            <w:pPr>
              <w:rPr>
                <w:rFonts w:ascii="Times New Roman" w:hAnsi="Times New Roman" w:eastAsia="宋体" w:cs="Times New Roman"/>
                <w:kern w:val="0"/>
                <w:sz w:val="20"/>
                <w:szCs w:val="20"/>
              </w:rPr>
            </w:pPr>
          </w:p>
          <w:p w14:paraId="40EAE261">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开展红色基因传承和传统文化教育</w:t>
            </w:r>
          </w:p>
        </w:tc>
      </w:tr>
      <w:tr w14:paraId="338DB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trPr>
        <w:tc>
          <w:tcPr>
            <w:tcW w:w="421" w:type="dxa"/>
          </w:tcPr>
          <w:p w14:paraId="6253E9B4">
            <w:pPr>
              <w:rPr>
                <w:rFonts w:ascii="Times New Roman" w:hAnsi="Times New Roman" w:eastAsia="宋体" w:cs="Times New Roman"/>
                <w:kern w:val="0"/>
                <w:sz w:val="20"/>
                <w:szCs w:val="20"/>
              </w:rPr>
            </w:pPr>
          </w:p>
          <w:p w14:paraId="5F70B8F8">
            <w:pPr>
              <w:rPr>
                <w:rFonts w:ascii="Times New Roman" w:hAnsi="Times New Roman" w:eastAsia="宋体" w:cs="Times New Roman"/>
                <w:kern w:val="0"/>
                <w:sz w:val="20"/>
                <w:szCs w:val="20"/>
              </w:rPr>
            </w:pPr>
          </w:p>
          <w:p w14:paraId="399443BF">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5</w:t>
            </w:r>
          </w:p>
        </w:tc>
        <w:tc>
          <w:tcPr>
            <w:tcW w:w="1134" w:type="dxa"/>
          </w:tcPr>
          <w:p w14:paraId="73AB182E">
            <w:pPr>
              <w:rPr>
                <w:rFonts w:ascii="Times New Roman" w:hAnsi="Times New Roman" w:eastAsia="宋体" w:cs="Times New Roman"/>
                <w:kern w:val="0"/>
                <w:sz w:val="20"/>
                <w:szCs w:val="20"/>
              </w:rPr>
            </w:pPr>
          </w:p>
          <w:p w14:paraId="1F084C18">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10.8-10.12</w:t>
            </w:r>
          </w:p>
        </w:tc>
        <w:tc>
          <w:tcPr>
            <w:tcW w:w="3685" w:type="dxa"/>
          </w:tcPr>
          <w:p w14:paraId="20005118">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1、开展第一次法治进课堂活动</w:t>
            </w:r>
          </w:p>
          <w:p w14:paraId="24676B62">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2、更换门前所有少先队展板</w:t>
            </w:r>
          </w:p>
          <w:p w14:paraId="5F8ED4E4">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3、更换门前门牌</w:t>
            </w:r>
          </w:p>
        </w:tc>
        <w:tc>
          <w:tcPr>
            <w:tcW w:w="1276" w:type="dxa"/>
          </w:tcPr>
          <w:p w14:paraId="563AC6DD">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张进</w:t>
            </w:r>
          </w:p>
          <w:p w14:paraId="4AD25C92">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级部主任</w:t>
            </w:r>
          </w:p>
          <w:p w14:paraId="3B422CCE">
            <w:pPr>
              <w:rPr>
                <w:rFonts w:ascii="Times New Roman" w:hAnsi="Times New Roman" w:eastAsia="宋体" w:cs="Times New Roman"/>
                <w:kern w:val="0"/>
                <w:sz w:val="20"/>
                <w:szCs w:val="20"/>
              </w:rPr>
            </w:pPr>
          </w:p>
        </w:tc>
        <w:tc>
          <w:tcPr>
            <w:tcW w:w="3260" w:type="dxa"/>
          </w:tcPr>
          <w:p w14:paraId="754E1F2B">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法制班主任进课堂常态化</w:t>
            </w:r>
          </w:p>
          <w:p w14:paraId="53FF7347">
            <w:pPr>
              <w:rPr>
                <w:rFonts w:ascii="Times New Roman" w:hAnsi="Times New Roman" w:eastAsia="宋体" w:cs="Times New Roman"/>
                <w:kern w:val="0"/>
                <w:sz w:val="20"/>
                <w:szCs w:val="20"/>
              </w:rPr>
            </w:pPr>
          </w:p>
          <w:p w14:paraId="68BC48E1">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规范班级管理</w:t>
            </w:r>
          </w:p>
        </w:tc>
      </w:tr>
      <w:tr w14:paraId="5017D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421" w:type="dxa"/>
          </w:tcPr>
          <w:p w14:paraId="21B2D67D">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6</w:t>
            </w:r>
          </w:p>
        </w:tc>
        <w:tc>
          <w:tcPr>
            <w:tcW w:w="1134" w:type="dxa"/>
          </w:tcPr>
          <w:p w14:paraId="4AAE7056">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10.14-10.18</w:t>
            </w:r>
          </w:p>
        </w:tc>
        <w:tc>
          <w:tcPr>
            <w:tcW w:w="3685" w:type="dxa"/>
          </w:tcPr>
          <w:p w14:paraId="1A232290">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1、规范学生上学、放学路队秩序。</w:t>
            </w:r>
          </w:p>
        </w:tc>
        <w:tc>
          <w:tcPr>
            <w:tcW w:w="1276" w:type="dxa"/>
          </w:tcPr>
          <w:p w14:paraId="3F659B12">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娄恕霞</w:t>
            </w:r>
          </w:p>
          <w:p w14:paraId="3757F609">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各班班主任</w:t>
            </w:r>
          </w:p>
        </w:tc>
        <w:tc>
          <w:tcPr>
            <w:tcW w:w="3260" w:type="dxa"/>
          </w:tcPr>
          <w:p w14:paraId="6ABCF0C5">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优化学校知行教育体系并分阶段组织实施，培养学生规范意识和集体荣誉感。</w:t>
            </w:r>
          </w:p>
        </w:tc>
      </w:tr>
      <w:tr w14:paraId="3AD00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atLeast"/>
        </w:trPr>
        <w:tc>
          <w:tcPr>
            <w:tcW w:w="421" w:type="dxa"/>
          </w:tcPr>
          <w:p w14:paraId="1697778C">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7</w:t>
            </w:r>
          </w:p>
        </w:tc>
        <w:tc>
          <w:tcPr>
            <w:tcW w:w="1134" w:type="dxa"/>
          </w:tcPr>
          <w:p w14:paraId="7AC20C87">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10.21-10.25</w:t>
            </w:r>
          </w:p>
        </w:tc>
        <w:tc>
          <w:tcPr>
            <w:tcW w:w="3685" w:type="dxa"/>
          </w:tcPr>
          <w:p w14:paraId="1B8DA3A0">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1、小学生规范，社会主义核心价值观、文明出行等规范考试</w:t>
            </w:r>
          </w:p>
          <w:p w14:paraId="1A2B14DA">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2、评选德育节文明学生、文明班级，总结表彰优秀班级和学生。</w:t>
            </w:r>
          </w:p>
        </w:tc>
        <w:tc>
          <w:tcPr>
            <w:tcW w:w="1276" w:type="dxa"/>
          </w:tcPr>
          <w:p w14:paraId="7C2AEA2F">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娄恕霞</w:t>
            </w:r>
          </w:p>
          <w:p w14:paraId="72367F3F">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杨永明</w:t>
            </w:r>
          </w:p>
          <w:p w14:paraId="17198154">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级部政教主任、班主任</w:t>
            </w:r>
          </w:p>
        </w:tc>
        <w:tc>
          <w:tcPr>
            <w:tcW w:w="3260" w:type="dxa"/>
          </w:tcPr>
          <w:p w14:paraId="40784649">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优化学校知行教育体系并分阶段组织实施，培养学生规矩意识。</w:t>
            </w:r>
          </w:p>
          <w:p w14:paraId="4F2C7D08">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健全完善德育评价机制，</w:t>
            </w:r>
          </w:p>
        </w:tc>
      </w:tr>
      <w:tr w14:paraId="5963D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421" w:type="dxa"/>
            <w:vMerge w:val="restart"/>
          </w:tcPr>
          <w:p w14:paraId="2C412E75">
            <w:pPr>
              <w:rPr>
                <w:rFonts w:ascii="Times New Roman" w:hAnsi="Times New Roman" w:eastAsia="宋体" w:cs="Times New Roman"/>
                <w:kern w:val="0"/>
                <w:sz w:val="20"/>
                <w:szCs w:val="20"/>
              </w:rPr>
            </w:pPr>
          </w:p>
          <w:p w14:paraId="59403711">
            <w:pPr>
              <w:rPr>
                <w:rFonts w:ascii="Times New Roman" w:hAnsi="Times New Roman" w:eastAsia="宋体" w:cs="Times New Roman"/>
                <w:kern w:val="0"/>
                <w:sz w:val="20"/>
                <w:szCs w:val="20"/>
              </w:rPr>
            </w:pPr>
          </w:p>
          <w:p w14:paraId="6784C93C">
            <w:pPr>
              <w:rPr>
                <w:rFonts w:ascii="Times New Roman" w:hAnsi="Times New Roman" w:eastAsia="宋体" w:cs="Times New Roman"/>
                <w:kern w:val="0"/>
                <w:sz w:val="20"/>
                <w:szCs w:val="20"/>
              </w:rPr>
            </w:pPr>
          </w:p>
          <w:p w14:paraId="656A3197">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8</w:t>
            </w:r>
          </w:p>
        </w:tc>
        <w:tc>
          <w:tcPr>
            <w:tcW w:w="1134" w:type="dxa"/>
            <w:vMerge w:val="restart"/>
          </w:tcPr>
          <w:p w14:paraId="223A3706">
            <w:pPr>
              <w:rPr>
                <w:rFonts w:ascii="Times New Roman" w:hAnsi="Times New Roman" w:eastAsia="宋体" w:cs="Times New Roman"/>
                <w:kern w:val="0"/>
                <w:sz w:val="20"/>
                <w:szCs w:val="20"/>
              </w:rPr>
            </w:pPr>
          </w:p>
          <w:p w14:paraId="5F6A8A03">
            <w:pPr>
              <w:rPr>
                <w:rFonts w:ascii="Times New Roman" w:hAnsi="Times New Roman" w:eastAsia="宋体" w:cs="Times New Roman"/>
                <w:kern w:val="0"/>
                <w:sz w:val="20"/>
                <w:szCs w:val="20"/>
              </w:rPr>
            </w:pPr>
          </w:p>
          <w:p w14:paraId="15DC6FD9">
            <w:pPr>
              <w:rPr>
                <w:rFonts w:ascii="Times New Roman" w:hAnsi="Times New Roman" w:eastAsia="宋体" w:cs="Times New Roman"/>
                <w:kern w:val="0"/>
                <w:sz w:val="20"/>
                <w:szCs w:val="20"/>
              </w:rPr>
            </w:pPr>
          </w:p>
          <w:p w14:paraId="4ECA79E7">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10.28-11.1</w:t>
            </w:r>
          </w:p>
        </w:tc>
        <w:tc>
          <w:tcPr>
            <w:tcW w:w="3685" w:type="dxa"/>
          </w:tcPr>
          <w:p w14:paraId="2A150D94">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1、成立新的学校家长委员会。</w:t>
            </w:r>
          </w:p>
        </w:tc>
        <w:tc>
          <w:tcPr>
            <w:tcW w:w="1276" w:type="dxa"/>
          </w:tcPr>
          <w:p w14:paraId="0C0B8016">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曹光梅</w:t>
            </w:r>
          </w:p>
          <w:p w14:paraId="18513FE0">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各班班主任</w:t>
            </w:r>
          </w:p>
        </w:tc>
        <w:tc>
          <w:tcPr>
            <w:tcW w:w="3260" w:type="dxa"/>
          </w:tcPr>
          <w:p w14:paraId="4BAEE877">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健全三级家长委员会，修订完善家委会管理制度。</w:t>
            </w:r>
          </w:p>
        </w:tc>
      </w:tr>
      <w:tr w14:paraId="6F783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421" w:type="dxa"/>
            <w:vMerge w:val="continue"/>
          </w:tcPr>
          <w:p w14:paraId="5FB6ABBD">
            <w:pPr>
              <w:rPr>
                <w:rFonts w:ascii="Times New Roman" w:hAnsi="Times New Roman" w:eastAsia="宋体" w:cs="Times New Roman"/>
                <w:kern w:val="0"/>
                <w:sz w:val="20"/>
                <w:szCs w:val="20"/>
              </w:rPr>
            </w:pPr>
          </w:p>
        </w:tc>
        <w:tc>
          <w:tcPr>
            <w:tcW w:w="1134" w:type="dxa"/>
            <w:vMerge w:val="continue"/>
          </w:tcPr>
          <w:p w14:paraId="07BFD9CE">
            <w:pPr>
              <w:rPr>
                <w:rFonts w:ascii="Times New Roman" w:hAnsi="Times New Roman" w:eastAsia="宋体" w:cs="Times New Roman"/>
                <w:kern w:val="0"/>
                <w:sz w:val="20"/>
                <w:szCs w:val="20"/>
              </w:rPr>
            </w:pPr>
          </w:p>
        </w:tc>
        <w:tc>
          <w:tcPr>
            <w:tcW w:w="3685" w:type="dxa"/>
          </w:tcPr>
          <w:p w14:paraId="017BE996">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2、组织第一次特邀家长班会。</w:t>
            </w:r>
          </w:p>
        </w:tc>
        <w:tc>
          <w:tcPr>
            <w:tcW w:w="1276" w:type="dxa"/>
          </w:tcPr>
          <w:p w14:paraId="567912B6">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一年级级部</w:t>
            </w:r>
          </w:p>
        </w:tc>
        <w:tc>
          <w:tcPr>
            <w:tcW w:w="3260" w:type="dxa"/>
          </w:tcPr>
          <w:p w14:paraId="6DEB1ED1">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定期召开分享成功特邀家长班会。</w:t>
            </w:r>
          </w:p>
        </w:tc>
      </w:tr>
      <w:tr w14:paraId="11F7F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421" w:type="dxa"/>
            <w:vMerge w:val="restart"/>
          </w:tcPr>
          <w:p w14:paraId="00E49B18">
            <w:pPr>
              <w:rPr>
                <w:rFonts w:ascii="Times New Roman" w:hAnsi="Times New Roman" w:eastAsia="宋体" w:cs="Times New Roman"/>
                <w:kern w:val="0"/>
                <w:sz w:val="20"/>
                <w:szCs w:val="20"/>
              </w:rPr>
            </w:pPr>
          </w:p>
          <w:p w14:paraId="447BFD5D">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9</w:t>
            </w:r>
          </w:p>
        </w:tc>
        <w:tc>
          <w:tcPr>
            <w:tcW w:w="1134" w:type="dxa"/>
            <w:vMerge w:val="restart"/>
          </w:tcPr>
          <w:p w14:paraId="549B83C4">
            <w:pPr>
              <w:rPr>
                <w:rFonts w:ascii="Times New Roman" w:hAnsi="Times New Roman" w:eastAsia="宋体" w:cs="Times New Roman"/>
                <w:kern w:val="0"/>
                <w:sz w:val="20"/>
                <w:szCs w:val="20"/>
              </w:rPr>
            </w:pPr>
          </w:p>
          <w:p w14:paraId="706D697F">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11.4-11.8</w:t>
            </w:r>
          </w:p>
        </w:tc>
        <w:tc>
          <w:tcPr>
            <w:tcW w:w="3685" w:type="dxa"/>
          </w:tcPr>
          <w:p w14:paraId="2BC884EB">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1、制定“新三好”培养制度、评价制度，制定“新三好”实施方案。</w:t>
            </w:r>
          </w:p>
        </w:tc>
        <w:tc>
          <w:tcPr>
            <w:tcW w:w="1276" w:type="dxa"/>
          </w:tcPr>
          <w:p w14:paraId="191700F1">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张进</w:t>
            </w:r>
          </w:p>
          <w:p w14:paraId="4D2C719B">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李萌晓</w:t>
            </w:r>
          </w:p>
        </w:tc>
        <w:tc>
          <w:tcPr>
            <w:tcW w:w="3260" w:type="dxa"/>
          </w:tcPr>
          <w:p w14:paraId="6F114A29">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建立“新三好”培养制度、评价制度，并组织实施。</w:t>
            </w:r>
          </w:p>
        </w:tc>
      </w:tr>
      <w:tr w14:paraId="6E845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421" w:type="dxa"/>
            <w:vMerge w:val="continue"/>
          </w:tcPr>
          <w:p w14:paraId="3154EA3E">
            <w:pPr>
              <w:rPr>
                <w:rFonts w:ascii="Times New Roman" w:hAnsi="Times New Roman" w:eastAsia="宋体" w:cs="Times New Roman"/>
                <w:kern w:val="0"/>
                <w:sz w:val="20"/>
                <w:szCs w:val="20"/>
              </w:rPr>
            </w:pPr>
          </w:p>
        </w:tc>
        <w:tc>
          <w:tcPr>
            <w:tcW w:w="1134" w:type="dxa"/>
            <w:vMerge w:val="continue"/>
          </w:tcPr>
          <w:p w14:paraId="7712CF53">
            <w:pPr>
              <w:rPr>
                <w:rFonts w:ascii="Times New Roman" w:hAnsi="Times New Roman" w:eastAsia="宋体" w:cs="Times New Roman"/>
                <w:kern w:val="0"/>
                <w:sz w:val="20"/>
                <w:szCs w:val="20"/>
              </w:rPr>
            </w:pPr>
          </w:p>
        </w:tc>
        <w:tc>
          <w:tcPr>
            <w:tcW w:w="3685" w:type="dxa"/>
          </w:tcPr>
          <w:p w14:paraId="0E046553">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开展第二次法治进课堂活动。</w:t>
            </w:r>
          </w:p>
        </w:tc>
        <w:tc>
          <w:tcPr>
            <w:tcW w:w="1276" w:type="dxa"/>
          </w:tcPr>
          <w:p w14:paraId="07635ACD">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张进</w:t>
            </w:r>
          </w:p>
          <w:p w14:paraId="439623BE">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各班班主任</w:t>
            </w:r>
          </w:p>
        </w:tc>
        <w:tc>
          <w:tcPr>
            <w:tcW w:w="3260" w:type="dxa"/>
          </w:tcPr>
          <w:p w14:paraId="510E0A16">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法制班主任进课堂常态化</w:t>
            </w:r>
          </w:p>
        </w:tc>
      </w:tr>
      <w:tr w14:paraId="52281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421" w:type="dxa"/>
          </w:tcPr>
          <w:p w14:paraId="02D7CE7E">
            <w:pPr>
              <w:rPr>
                <w:rFonts w:ascii="Times New Roman" w:hAnsi="Times New Roman" w:eastAsia="宋体" w:cs="Times New Roman"/>
                <w:kern w:val="0"/>
                <w:sz w:val="20"/>
                <w:szCs w:val="20"/>
              </w:rPr>
            </w:pPr>
          </w:p>
          <w:p w14:paraId="59FE9D32">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w:t>
            </w:r>
          </w:p>
        </w:tc>
        <w:tc>
          <w:tcPr>
            <w:tcW w:w="1134" w:type="dxa"/>
          </w:tcPr>
          <w:p w14:paraId="75012299">
            <w:pPr>
              <w:rPr>
                <w:rFonts w:ascii="Times New Roman" w:hAnsi="Times New Roman" w:eastAsia="宋体" w:cs="Times New Roman"/>
                <w:kern w:val="0"/>
                <w:sz w:val="20"/>
                <w:szCs w:val="20"/>
              </w:rPr>
            </w:pPr>
          </w:p>
          <w:p w14:paraId="62D3EB91">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11.11-11.15</w:t>
            </w:r>
          </w:p>
        </w:tc>
        <w:tc>
          <w:tcPr>
            <w:tcW w:w="3685" w:type="dxa"/>
          </w:tcPr>
          <w:p w14:paraId="78F0817C">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召开一次班级、级部、学校三级家长委员会。</w:t>
            </w:r>
          </w:p>
        </w:tc>
        <w:tc>
          <w:tcPr>
            <w:tcW w:w="1276" w:type="dxa"/>
          </w:tcPr>
          <w:p w14:paraId="5669726B">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杨永明</w:t>
            </w:r>
          </w:p>
          <w:p w14:paraId="7EECDD09">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各级部主任</w:t>
            </w:r>
          </w:p>
        </w:tc>
        <w:tc>
          <w:tcPr>
            <w:tcW w:w="3260" w:type="dxa"/>
          </w:tcPr>
          <w:p w14:paraId="402C7F13">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健全三级家长委员会，修订完善家委会管理制度。</w:t>
            </w:r>
          </w:p>
        </w:tc>
      </w:tr>
      <w:tr w14:paraId="1F969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1" w:type="dxa"/>
          </w:tcPr>
          <w:p w14:paraId="7B02F18C">
            <w:pPr>
              <w:rPr>
                <w:rFonts w:ascii="Times New Roman" w:hAnsi="Times New Roman" w:eastAsia="宋体" w:cs="Times New Roman"/>
                <w:kern w:val="0"/>
                <w:sz w:val="20"/>
                <w:szCs w:val="20"/>
              </w:rPr>
            </w:pPr>
          </w:p>
          <w:p w14:paraId="70DDFFD1">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11</w:t>
            </w:r>
          </w:p>
        </w:tc>
        <w:tc>
          <w:tcPr>
            <w:tcW w:w="1134" w:type="dxa"/>
          </w:tcPr>
          <w:p w14:paraId="234404FC">
            <w:pPr>
              <w:rPr>
                <w:rFonts w:ascii="Times New Roman" w:hAnsi="Times New Roman" w:eastAsia="宋体" w:cs="Times New Roman"/>
                <w:kern w:val="0"/>
                <w:sz w:val="20"/>
                <w:szCs w:val="20"/>
              </w:rPr>
            </w:pPr>
          </w:p>
          <w:p w14:paraId="3E2FD868">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11.18-11.22</w:t>
            </w:r>
          </w:p>
        </w:tc>
        <w:tc>
          <w:tcPr>
            <w:tcW w:w="3685" w:type="dxa"/>
          </w:tcPr>
          <w:p w14:paraId="06598426">
            <w:pPr>
              <w:rPr>
                <w:rFonts w:ascii="Times New Roman" w:hAnsi="Times New Roman" w:eastAsia="宋体" w:cs="Times New Roman"/>
                <w:kern w:val="0"/>
                <w:sz w:val="20"/>
                <w:szCs w:val="20"/>
              </w:rPr>
            </w:pPr>
          </w:p>
          <w:p w14:paraId="7E6CCBB4">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制定家委会制度方案，形成文字材料。</w:t>
            </w:r>
          </w:p>
        </w:tc>
        <w:tc>
          <w:tcPr>
            <w:tcW w:w="1276" w:type="dxa"/>
          </w:tcPr>
          <w:p w14:paraId="45261EDC">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杨永明</w:t>
            </w:r>
          </w:p>
          <w:p w14:paraId="2D787123">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各级部主任</w:t>
            </w:r>
          </w:p>
        </w:tc>
        <w:tc>
          <w:tcPr>
            <w:tcW w:w="3260" w:type="dxa"/>
          </w:tcPr>
          <w:p w14:paraId="534554F4">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建立以“树雄心、立恒心、修善心、育慧心、强身心、有信心”为主题的立德校本课程</w:t>
            </w:r>
          </w:p>
        </w:tc>
      </w:tr>
      <w:tr w14:paraId="64683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421" w:type="dxa"/>
          </w:tcPr>
          <w:p w14:paraId="4D238B77">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12</w:t>
            </w:r>
          </w:p>
        </w:tc>
        <w:tc>
          <w:tcPr>
            <w:tcW w:w="1134" w:type="dxa"/>
          </w:tcPr>
          <w:p w14:paraId="3BD08D4D">
            <w:pPr>
              <w:rPr>
                <w:rFonts w:ascii="Times New Roman" w:hAnsi="Times New Roman" w:eastAsia="宋体" w:cs="Times New Roman"/>
                <w:kern w:val="0"/>
                <w:sz w:val="20"/>
                <w:szCs w:val="20"/>
              </w:rPr>
            </w:pPr>
          </w:p>
          <w:p w14:paraId="4AEA448F">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11.25-11.29</w:t>
            </w:r>
          </w:p>
        </w:tc>
        <w:tc>
          <w:tcPr>
            <w:tcW w:w="3685" w:type="dxa"/>
          </w:tcPr>
          <w:p w14:paraId="2892611B">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开展家长到校进班和学生共读活动，家长监督班级管理</w:t>
            </w:r>
          </w:p>
        </w:tc>
        <w:tc>
          <w:tcPr>
            <w:tcW w:w="1276" w:type="dxa"/>
          </w:tcPr>
          <w:p w14:paraId="2F86C166">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张进</w:t>
            </w:r>
          </w:p>
          <w:p w14:paraId="3B407E87">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各班班主任</w:t>
            </w:r>
          </w:p>
        </w:tc>
        <w:tc>
          <w:tcPr>
            <w:tcW w:w="3260" w:type="dxa"/>
          </w:tcPr>
          <w:p w14:paraId="683F871F">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建立家校社一体化德育体系，落实家长进校驻班亲子共读活动</w:t>
            </w:r>
          </w:p>
        </w:tc>
      </w:tr>
      <w:tr w14:paraId="2D6FD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421" w:type="dxa"/>
          </w:tcPr>
          <w:p w14:paraId="376D40FE">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13</w:t>
            </w:r>
          </w:p>
        </w:tc>
        <w:tc>
          <w:tcPr>
            <w:tcW w:w="1134" w:type="dxa"/>
          </w:tcPr>
          <w:p w14:paraId="53172979">
            <w:pPr>
              <w:rPr>
                <w:rFonts w:ascii="Times New Roman" w:hAnsi="Times New Roman" w:eastAsia="宋体" w:cs="Times New Roman"/>
                <w:kern w:val="0"/>
                <w:sz w:val="20"/>
                <w:szCs w:val="20"/>
              </w:rPr>
            </w:pPr>
          </w:p>
          <w:p w14:paraId="49E4CE7B">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12.2-12.6</w:t>
            </w:r>
          </w:p>
        </w:tc>
        <w:tc>
          <w:tcPr>
            <w:tcW w:w="3685" w:type="dxa"/>
          </w:tcPr>
          <w:p w14:paraId="1A064E24">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开展第三次法治进课堂活动。</w:t>
            </w:r>
          </w:p>
        </w:tc>
        <w:tc>
          <w:tcPr>
            <w:tcW w:w="1276" w:type="dxa"/>
          </w:tcPr>
          <w:p w14:paraId="1781BB51">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张进</w:t>
            </w:r>
          </w:p>
          <w:p w14:paraId="5084D8EF">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各班班主任</w:t>
            </w:r>
          </w:p>
        </w:tc>
        <w:tc>
          <w:tcPr>
            <w:tcW w:w="3260" w:type="dxa"/>
          </w:tcPr>
          <w:p w14:paraId="72001741">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法制班主任进课堂常态化</w:t>
            </w:r>
          </w:p>
        </w:tc>
      </w:tr>
      <w:tr w14:paraId="15C59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421" w:type="dxa"/>
          </w:tcPr>
          <w:p w14:paraId="7CB92F26">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14</w:t>
            </w:r>
          </w:p>
        </w:tc>
        <w:tc>
          <w:tcPr>
            <w:tcW w:w="1134" w:type="dxa"/>
          </w:tcPr>
          <w:p w14:paraId="20DAEBE5">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12.9-12.13</w:t>
            </w:r>
          </w:p>
        </w:tc>
        <w:tc>
          <w:tcPr>
            <w:tcW w:w="3685" w:type="dxa"/>
          </w:tcPr>
          <w:p w14:paraId="02EB50A5">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组织第二次特邀家长班会。</w:t>
            </w:r>
          </w:p>
        </w:tc>
        <w:tc>
          <w:tcPr>
            <w:tcW w:w="1276" w:type="dxa"/>
          </w:tcPr>
          <w:p w14:paraId="0C016C79">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五年级级部</w:t>
            </w:r>
          </w:p>
        </w:tc>
        <w:tc>
          <w:tcPr>
            <w:tcW w:w="3260" w:type="dxa"/>
          </w:tcPr>
          <w:p w14:paraId="73DF0B00">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定期召开分享成功特邀家长班会。</w:t>
            </w:r>
          </w:p>
        </w:tc>
      </w:tr>
      <w:tr w14:paraId="209A3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trPr>
        <w:tc>
          <w:tcPr>
            <w:tcW w:w="421" w:type="dxa"/>
          </w:tcPr>
          <w:p w14:paraId="7B67EB3E">
            <w:pPr>
              <w:rPr>
                <w:rFonts w:ascii="Times New Roman" w:hAnsi="Times New Roman" w:eastAsia="宋体" w:cs="Times New Roman"/>
                <w:kern w:val="0"/>
                <w:sz w:val="20"/>
                <w:szCs w:val="20"/>
              </w:rPr>
            </w:pPr>
          </w:p>
          <w:p w14:paraId="5EE88BC8">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15</w:t>
            </w:r>
          </w:p>
        </w:tc>
        <w:tc>
          <w:tcPr>
            <w:tcW w:w="1134" w:type="dxa"/>
          </w:tcPr>
          <w:p w14:paraId="602855C2">
            <w:pPr>
              <w:rPr>
                <w:rFonts w:ascii="Times New Roman" w:hAnsi="Times New Roman" w:eastAsia="宋体" w:cs="Times New Roman"/>
                <w:kern w:val="0"/>
                <w:sz w:val="20"/>
                <w:szCs w:val="20"/>
              </w:rPr>
            </w:pPr>
          </w:p>
          <w:p w14:paraId="510A8EE9">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12.16-12.20</w:t>
            </w:r>
          </w:p>
        </w:tc>
        <w:tc>
          <w:tcPr>
            <w:tcW w:w="3685" w:type="dxa"/>
          </w:tcPr>
          <w:p w14:paraId="31D5845B">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按内容进行分工，根据分工找资料进行分头工作。</w:t>
            </w:r>
          </w:p>
        </w:tc>
        <w:tc>
          <w:tcPr>
            <w:tcW w:w="1276" w:type="dxa"/>
          </w:tcPr>
          <w:p w14:paraId="0FAAABE3">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杨永明</w:t>
            </w:r>
          </w:p>
        </w:tc>
        <w:tc>
          <w:tcPr>
            <w:tcW w:w="3260" w:type="dxa"/>
          </w:tcPr>
          <w:p w14:paraId="6069D9D3">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建立以“树雄心、立恒心、修善心、育慧心、强身心、有信心”为主题的立德校本课程</w:t>
            </w:r>
          </w:p>
        </w:tc>
      </w:tr>
      <w:tr w14:paraId="0A6CA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421" w:type="dxa"/>
          </w:tcPr>
          <w:p w14:paraId="69F3BFFB">
            <w:pPr>
              <w:rPr>
                <w:rFonts w:ascii="Times New Roman" w:hAnsi="Times New Roman" w:eastAsia="宋体" w:cs="Times New Roman"/>
                <w:kern w:val="0"/>
                <w:sz w:val="20"/>
                <w:szCs w:val="20"/>
              </w:rPr>
            </w:pPr>
          </w:p>
          <w:p w14:paraId="2BA4D295">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16</w:t>
            </w:r>
          </w:p>
        </w:tc>
        <w:tc>
          <w:tcPr>
            <w:tcW w:w="1134" w:type="dxa"/>
          </w:tcPr>
          <w:p w14:paraId="10990D4F">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12.23-12.27</w:t>
            </w:r>
          </w:p>
        </w:tc>
        <w:tc>
          <w:tcPr>
            <w:tcW w:w="3685" w:type="dxa"/>
          </w:tcPr>
          <w:p w14:paraId="0AB7E8A6">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开展家长到校进班和学生共读活动，家长监督班级管理</w:t>
            </w:r>
          </w:p>
        </w:tc>
        <w:tc>
          <w:tcPr>
            <w:tcW w:w="1276" w:type="dxa"/>
          </w:tcPr>
          <w:p w14:paraId="58959AFC">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杨永明</w:t>
            </w:r>
          </w:p>
          <w:p w14:paraId="52618AA5">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李萌晓</w:t>
            </w:r>
          </w:p>
        </w:tc>
        <w:tc>
          <w:tcPr>
            <w:tcW w:w="3260" w:type="dxa"/>
          </w:tcPr>
          <w:p w14:paraId="75025051">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建立家校社一体化德育体系，落实家长进校驻班亲子共读活动</w:t>
            </w:r>
          </w:p>
        </w:tc>
      </w:tr>
      <w:tr w14:paraId="1DF05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21" w:type="dxa"/>
          </w:tcPr>
          <w:p w14:paraId="1E826C2D">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17</w:t>
            </w:r>
          </w:p>
        </w:tc>
        <w:tc>
          <w:tcPr>
            <w:tcW w:w="1134" w:type="dxa"/>
          </w:tcPr>
          <w:p w14:paraId="3991074F">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12.30-1.10</w:t>
            </w:r>
          </w:p>
        </w:tc>
        <w:tc>
          <w:tcPr>
            <w:tcW w:w="3685" w:type="dxa"/>
          </w:tcPr>
          <w:p w14:paraId="7E3E54E8">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开展第四次法治进课堂活动。</w:t>
            </w:r>
          </w:p>
        </w:tc>
        <w:tc>
          <w:tcPr>
            <w:tcW w:w="1276" w:type="dxa"/>
          </w:tcPr>
          <w:p w14:paraId="62B66892">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张进</w:t>
            </w:r>
          </w:p>
          <w:p w14:paraId="0D55AAE4">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各班班主任</w:t>
            </w:r>
          </w:p>
        </w:tc>
        <w:tc>
          <w:tcPr>
            <w:tcW w:w="3260" w:type="dxa"/>
          </w:tcPr>
          <w:p w14:paraId="06290F1C">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法制班主任进课堂常态化</w:t>
            </w:r>
          </w:p>
        </w:tc>
      </w:tr>
      <w:tr w14:paraId="638E5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21" w:type="dxa"/>
            <w:vMerge w:val="restart"/>
          </w:tcPr>
          <w:p w14:paraId="29394D9E">
            <w:pPr>
              <w:rPr>
                <w:rFonts w:ascii="Times New Roman" w:hAnsi="Times New Roman" w:eastAsia="宋体" w:cs="Times New Roman"/>
                <w:kern w:val="0"/>
                <w:sz w:val="20"/>
                <w:szCs w:val="20"/>
              </w:rPr>
            </w:pPr>
          </w:p>
          <w:p w14:paraId="1CB5D402">
            <w:pPr>
              <w:rPr>
                <w:rFonts w:ascii="Times New Roman" w:hAnsi="Times New Roman" w:eastAsia="宋体" w:cs="Times New Roman"/>
                <w:kern w:val="0"/>
                <w:sz w:val="20"/>
                <w:szCs w:val="20"/>
              </w:rPr>
            </w:pPr>
          </w:p>
          <w:p w14:paraId="5CE2D24D">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18</w:t>
            </w:r>
          </w:p>
        </w:tc>
        <w:tc>
          <w:tcPr>
            <w:tcW w:w="1134" w:type="dxa"/>
            <w:vMerge w:val="restart"/>
          </w:tcPr>
          <w:p w14:paraId="1A8C0980">
            <w:pPr>
              <w:rPr>
                <w:rFonts w:ascii="Times New Roman" w:hAnsi="Times New Roman" w:eastAsia="宋体" w:cs="Times New Roman"/>
                <w:kern w:val="0"/>
                <w:sz w:val="20"/>
                <w:szCs w:val="20"/>
              </w:rPr>
            </w:pPr>
          </w:p>
          <w:p w14:paraId="23615E6A">
            <w:pPr>
              <w:rPr>
                <w:rFonts w:ascii="Times New Roman" w:hAnsi="Times New Roman" w:eastAsia="宋体" w:cs="Times New Roman"/>
                <w:kern w:val="0"/>
                <w:sz w:val="20"/>
                <w:szCs w:val="20"/>
              </w:rPr>
            </w:pPr>
          </w:p>
          <w:p w14:paraId="2A468E8D">
            <w:pPr>
              <w:rPr>
                <w:rFonts w:ascii="Times New Roman" w:hAnsi="Times New Roman" w:eastAsia="宋体" w:cs="Times New Roman"/>
                <w:kern w:val="0"/>
                <w:sz w:val="20"/>
                <w:szCs w:val="20"/>
              </w:rPr>
            </w:pPr>
          </w:p>
          <w:p w14:paraId="52918C2D">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1.13-1.17</w:t>
            </w:r>
          </w:p>
        </w:tc>
        <w:tc>
          <w:tcPr>
            <w:tcW w:w="3685" w:type="dxa"/>
            <w:vMerge w:val="restart"/>
          </w:tcPr>
          <w:p w14:paraId="26654229">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1、结合《我与孩子共成长》家庭教育读本，举行家长培训会，提高家长教育孩子的能力与水平。</w:t>
            </w:r>
          </w:p>
          <w:p w14:paraId="00075BD4">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2、组织第三次特邀家长班会。</w:t>
            </w:r>
          </w:p>
          <w:p w14:paraId="5ED7E034">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3、开展“优秀班级”评选活动</w:t>
            </w:r>
          </w:p>
          <w:p w14:paraId="0BD09F6E">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4、召开安全教育班主任会</w:t>
            </w:r>
          </w:p>
          <w:p w14:paraId="22D451EF">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5假期学生安全会、</w:t>
            </w:r>
          </w:p>
        </w:tc>
        <w:tc>
          <w:tcPr>
            <w:tcW w:w="1276" w:type="dxa"/>
          </w:tcPr>
          <w:p w14:paraId="3F4C00AE">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杨永明</w:t>
            </w:r>
          </w:p>
          <w:p w14:paraId="2A1FF589">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各班班主任</w:t>
            </w:r>
          </w:p>
        </w:tc>
        <w:tc>
          <w:tcPr>
            <w:tcW w:w="3260" w:type="dxa"/>
          </w:tcPr>
          <w:p w14:paraId="7D464305">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建立家校社一体化德育体系，</w:t>
            </w:r>
          </w:p>
        </w:tc>
      </w:tr>
      <w:tr w14:paraId="75888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21" w:type="dxa"/>
            <w:vMerge w:val="continue"/>
          </w:tcPr>
          <w:p w14:paraId="1C2D4CE1">
            <w:pPr>
              <w:rPr>
                <w:rFonts w:ascii="Times New Roman" w:hAnsi="Times New Roman" w:eastAsia="宋体" w:cs="Times New Roman"/>
                <w:kern w:val="0"/>
                <w:sz w:val="20"/>
                <w:szCs w:val="20"/>
              </w:rPr>
            </w:pPr>
          </w:p>
        </w:tc>
        <w:tc>
          <w:tcPr>
            <w:tcW w:w="1134" w:type="dxa"/>
            <w:vMerge w:val="continue"/>
          </w:tcPr>
          <w:p w14:paraId="178D1F1D">
            <w:pPr>
              <w:rPr>
                <w:rFonts w:ascii="Times New Roman" w:hAnsi="Times New Roman" w:eastAsia="宋体" w:cs="Times New Roman"/>
                <w:kern w:val="0"/>
                <w:sz w:val="20"/>
                <w:szCs w:val="20"/>
              </w:rPr>
            </w:pPr>
          </w:p>
        </w:tc>
        <w:tc>
          <w:tcPr>
            <w:tcW w:w="3685" w:type="dxa"/>
            <w:vMerge w:val="continue"/>
          </w:tcPr>
          <w:p w14:paraId="23092A31">
            <w:pPr>
              <w:rPr>
                <w:rFonts w:ascii="Times New Roman" w:hAnsi="Times New Roman" w:eastAsia="宋体" w:cs="Times New Roman"/>
                <w:kern w:val="0"/>
                <w:sz w:val="20"/>
                <w:szCs w:val="20"/>
              </w:rPr>
            </w:pPr>
          </w:p>
        </w:tc>
        <w:tc>
          <w:tcPr>
            <w:tcW w:w="1276" w:type="dxa"/>
          </w:tcPr>
          <w:p w14:paraId="1DD06890">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杨永明</w:t>
            </w:r>
          </w:p>
          <w:p w14:paraId="1FA2E4BF">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级部主任</w:t>
            </w:r>
          </w:p>
        </w:tc>
        <w:tc>
          <w:tcPr>
            <w:tcW w:w="3260" w:type="dxa"/>
          </w:tcPr>
          <w:p w14:paraId="51E5AC7B">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定期召开分享成功特邀家长班会。</w:t>
            </w:r>
          </w:p>
        </w:tc>
      </w:tr>
      <w:tr w14:paraId="1DD42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421" w:type="dxa"/>
            <w:vMerge w:val="continue"/>
          </w:tcPr>
          <w:p w14:paraId="1D3B1320">
            <w:pPr>
              <w:rPr>
                <w:rFonts w:ascii="Times New Roman" w:hAnsi="Times New Roman" w:eastAsia="宋体" w:cs="Times New Roman"/>
                <w:kern w:val="0"/>
                <w:sz w:val="20"/>
                <w:szCs w:val="20"/>
              </w:rPr>
            </w:pPr>
          </w:p>
        </w:tc>
        <w:tc>
          <w:tcPr>
            <w:tcW w:w="1134" w:type="dxa"/>
            <w:vMerge w:val="continue"/>
          </w:tcPr>
          <w:p w14:paraId="6548095D">
            <w:pPr>
              <w:rPr>
                <w:rFonts w:ascii="Times New Roman" w:hAnsi="Times New Roman" w:eastAsia="宋体" w:cs="Times New Roman"/>
                <w:kern w:val="0"/>
                <w:sz w:val="20"/>
                <w:szCs w:val="20"/>
              </w:rPr>
            </w:pPr>
          </w:p>
        </w:tc>
        <w:tc>
          <w:tcPr>
            <w:tcW w:w="3685" w:type="dxa"/>
            <w:vMerge w:val="continue"/>
          </w:tcPr>
          <w:p w14:paraId="1FE2C0D3">
            <w:pPr>
              <w:rPr>
                <w:rFonts w:ascii="Times New Roman" w:hAnsi="Times New Roman" w:eastAsia="宋体" w:cs="Times New Roman"/>
                <w:kern w:val="0"/>
                <w:sz w:val="20"/>
                <w:szCs w:val="20"/>
              </w:rPr>
            </w:pPr>
          </w:p>
        </w:tc>
        <w:tc>
          <w:tcPr>
            <w:tcW w:w="1276" w:type="dxa"/>
          </w:tcPr>
          <w:p w14:paraId="6FFA24AC">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杨永明</w:t>
            </w:r>
          </w:p>
          <w:p w14:paraId="40D7567F">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张进</w:t>
            </w:r>
          </w:p>
          <w:p w14:paraId="487F8900">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各班班主任</w:t>
            </w:r>
          </w:p>
        </w:tc>
        <w:tc>
          <w:tcPr>
            <w:tcW w:w="3260" w:type="dxa"/>
          </w:tcPr>
          <w:p w14:paraId="261BD266">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展开榜样引领教育，争做模范班级。</w:t>
            </w:r>
          </w:p>
          <w:p w14:paraId="5087B174">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安全教育成为常态</w:t>
            </w:r>
          </w:p>
          <w:p w14:paraId="5B74B7D0">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加强学生安全意识让学生</w:t>
            </w:r>
          </w:p>
        </w:tc>
      </w:tr>
    </w:tbl>
    <w:p w14:paraId="6194CA55">
      <w:pPr>
        <w:spacing w:line="500" w:lineRule="exact"/>
        <w:ind w:firstLine="560" w:firstLineChars="200"/>
        <w:rPr>
          <w:rFonts w:ascii="仿宋" w:hAnsi="仿宋" w:eastAsia="仿宋"/>
          <w:sz w:val="28"/>
          <w:szCs w:val="28"/>
        </w:rPr>
      </w:pPr>
      <w:r>
        <w:rPr>
          <w:rFonts w:hint="eastAsia" w:ascii="仿宋" w:hAnsi="仿宋" w:eastAsia="仿宋"/>
          <w:sz w:val="28"/>
          <w:szCs w:val="28"/>
        </w:rPr>
        <w:t>办公室</w:t>
      </w:r>
      <w:r>
        <w:rPr>
          <w:rFonts w:ascii="仿宋" w:hAnsi="仿宋" w:eastAsia="仿宋"/>
          <w:sz w:val="28"/>
          <w:szCs w:val="28"/>
        </w:rPr>
        <w:t>工作计划</w:t>
      </w:r>
    </w:p>
    <w:p w14:paraId="769F21F5">
      <w:pPr>
        <w:spacing w:line="500" w:lineRule="exact"/>
        <w:ind w:firstLine="560" w:firstLineChars="200"/>
        <w:rPr>
          <w:rFonts w:ascii="仿宋" w:hAnsi="仿宋" w:eastAsia="仿宋"/>
          <w:sz w:val="28"/>
          <w:szCs w:val="28"/>
        </w:rPr>
      </w:pPr>
      <w:r>
        <w:rPr>
          <w:rFonts w:ascii="仿宋" w:hAnsi="仿宋" w:eastAsia="仿宋"/>
          <w:sz w:val="28"/>
          <w:szCs w:val="28"/>
        </w:rPr>
        <w:t>一.日常工作</w:t>
      </w:r>
    </w:p>
    <w:p w14:paraId="38F7B18D">
      <w:pPr>
        <w:spacing w:line="500" w:lineRule="exact"/>
        <w:ind w:firstLine="560" w:firstLineChars="200"/>
        <w:rPr>
          <w:rFonts w:ascii="仿宋" w:hAnsi="仿宋" w:eastAsia="仿宋"/>
          <w:sz w:val="28"/>
          <w:szCs w:val="28"/>
        </w:rPr>
      </w:pPr>
      <w:r>
        <w:rPr>
          <w:rFonts w:ascii="仿宋" w:hAnsi="仿宋" w:eastAsia="仿宋"/>
          <w:sz w:val="28"/>
          <w:szCs w:val="28"/>
        </w:rPr>
        <w:t>办理上级及校外来的公文、函件等日常公文处理工作、保管校章，收文、发文，完成各项临时工作。</w:t>
      </w:r>
    </w:p>
    <w:p w14:paraId="1955423D">
      <w:pPr>
        <w:spacing w:line="500" w:lineRule="exact"/>
        <w:ind w:firstLine="560" w:firstLineChars="200"/>
        <w:rPr>
          <w:rFonts w:ascii="仿宋" w:hAnsi="仿宋" w:eastAsia="仿宋"/>
          <w:sz w:val="28"/>
          <w:szCs w:val="28"/>
        </w:rPr>
      </w:pPr>
      <w:r>
        <w:rPr>
          <w:rFonts w:ascii="仿宋" w:hAnsi="仿宋" w:eastAsia="仿宋"/>
          <w:sz w:val="28"/>
          <w:szCs w:val="28"/>
        </w:rPr>
        <w:t>配合其它部门参加各级各类评选、督导、展示、研讨等活动。加强自身思想建设，不断提高政治素质和业务素质，提高管理水平，提高服务能力。</w:t>
      </w:r>
    </w:p>
    <w:p w14:paraId="3980D7C3">
      <w:pPr>
        <w:spacing w:line="500" w:lineRule="exact"/>
        <w:ind w:firstLine="560" w:firstLineChars="200"/>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、人事工作</w:t>
      </w:r>
    </w:p>
    <w:p w14:paraId="49965C0F">
      <w:pPr>
        <w:spacing w:line="500" w:lineRule="exact"/>
        <w:ind w:firstLine="560" w:firstLineChars="200"/>
        <w:rPr>
          <w:rFonts w:ascii="仿宋" w:hAnsi="仿宋" w:eastAsia="仿宋"/>
          <w:sz w:val="28"/>
          <w:szCs w:val="28"/>
        </w:rPr>
      </w:pPr>
      <w:r>
        <w:rPr>
          <w:rFonts w:hint="eastAsia" w:ascii="仿宋" w:hAnsi="仿宋" w:eastAsia="仿宋"/>
          <w:sz w:val="28"/>
          <w:szCs w:val="28"/>
        </w:rPr>
        <w:t>包括但不限于教职工调动、职称评聘、年度考核、聘任聘用等，这些工作政策性强，牵涉面广，科目烦琐，直接关系到教职工切身利益，样样都很重要，一点也不能马虎，我们将学好政策，熟悉业务，一丝不苟地做好人事工作。</w:t>
      </w:r>
    </w:p>
    <w:p w14:paraId="1E04E15A">
      <w:pPr>
        <w:spacing w:line="500" w:lineRule="exact"/>
        <w:ind w:firstLine="560" w:firstLineChars="200"/>
        <w:rPr>
          <w:rFonts w:ascii="仿宋" w:hAnsi="仿宋" w:eastAsia="仿宋"/>
          <w:sz w:val="28"/>
          <w:szCs w:val="28"/>
        </w:rPr>
      </w:pPr>
      <w:r>
        <w:rPr>
          <w:rFonts w:ascii="仿宋" w:hAnsi="仿宋" w:eastAsia="仿宋"/>
          <w:sz w:val="28"/>
          <w:szCs w:val="28"/>
        </w:rPr>
        <w:t>(一)深化用人制度改革，大力宣传</w:t>
      </w:r>
      <w:r>
        <w:rPr>
          <w:rFonts w:hint="eastAsia" w:ascii="仿宋" w:hAnsi="仿宋" w:eastAsia="仿宋"/>
          <w:sz w:val="28"/>
          <w:szCs w:val="28"/>
        </w:rPr>
        <w:t>共同携手做好县管校聘、</w:t>
      </w:r>
      <w:r>
        <w:rPr>
          <w:rFonts w:ascii="仿宋" w:hAnsi="仿宋" w:eastAsia="仿宋"/>
          <w:sz w:val="28"/>
          <w:szCs w:val="28"/>
        </w:rPr>
        <w:t>分级聘任等</w:t>
      </w:r>
      <w:r>
        <w:rPr>
          <w:rFonts w:hint="eastAsia" w:ascii="仿宋" w:hAnsi="仿宋" w:eastAsia="仿宋"/>
          <w:sz w:val="28"/>
          <w:szCs w:val="28"/>
        </w:rPr>
        <w:t>工作</w:t>
      </w:r>
      <w:r>
        <w:rPr>
          <w:rFonts w:ascii="仿宋" w:hAnsi="仿宋" w:eastAsia="仿宋"/>
          <w:sz w:val="28"/>
          <w:szCs w:val="28"/>
        </w:rPr>
        <w:t>，做好聘任、考核工作</w:t>
      </w:r>
    </w:p>
    <w:p w14:paraId="0C319E93">
      <w:pPr>
        <w:spacing w:line="500" w:lineRule="exact"/>
        <w:ind w:firstLine="560" w:firstLineChars="200"/>
        <w:rPr>
          <w:rFonts w:ascii="仿宋" w:hAnsi="仿宋" w:eastAsia="仿宋"/>
          <w:sz w:val="28"/>
          <w:szCs w:val="28"/>
        </w:rPr>
      </w:pPr>
      <w:r>
        <w:rPr>
          <w:rFonts w:ascii="仿宋" w:hAnsi="仿宋" w:eastAsia="仿宋"/>
          <w:sz w:val="28"/>
          <w:szCs w:val="28"/>
        </w:rPr>
        <w:t>(二)</w:t>
      </w:r>
      <w:r>
        <w:rPr>
          <w:rFonts w:hint="eastAsia" w:ascii="仿宋" w:hAnsi="仿宋" w:eastAsia="仿宋"/>
          <w:sz w:val="28"/>
          <w:szCs w:val="28"/>
        </w:rPr>
        <w:t>教师</w:t>
      </w:r>
      <w:r>
        <w:rPr>
          <w:rFonts w:ascii="仿宋" w:hAnsi="仿宋" w:eastAsia="仿宋"/>
          <w:sz w:val="28"/>
          <w:szCs w:val="28"/>
        </w:rPr>
        <w:t>继续教育工作</w:t>
      </w:r>
    </w:p>
    <w:p w14:paraId="2FF36B66">
      <w:pPr>
        <w:spacing w:line="500" w:lineRule="exact"/>
        <w:ind w:firstLine="560" w:firstLineChars="200"/>
        <w:rPr>
          <w:rFonts w:ascii="仿宋" w:hAnsi="仿宋" w:eastAsia="仿宋"/>
          <w:sz w:val="28"/>
          <w:szCs w:val="28"/>
        </w:rPr>
      </w:pPr>
      <w:r>
        <w:rPr>
          <w:rFonts w:hint="eastAsia" w:ascii="仿宋" w:hAnsi="仿宋" w:eastAsia="仿宋"/>
          <w:sz w:val="28"/>
          <w:szCs w:val="28"/>
        </w:rPr>
        <w:t>按照上级统一要求，做好教师市</w:t>
      </w:r>
      <w:r>
        <w:rPr>
          <w:rFonts w:ascii="仿宋" w:hAnsi="仿宋" w:eastAsia="仿宋"/>
          <w:sz w:val="28"/>
          <w:szCs w:val="28"/>
        </w:rPr>
        <w:t>人力资源和社会保障局的</w:t>
      </w:r>
      <w:r>
        <w:rPr>
          <w:rFonts w:hint="eastAsia" w:ascii="仿宋" w:hAnsi="仿宋" w:eastAsia="仿宋"/>
          <w:sz w:val="28"/>
          <w:szCs w:val="28"/>
        </w:rPr>
        <w:t>继续教育工作。</w:t>
      </w:r>
    </w:p>
    <w:p w14:paraId="5C0370FC">
      <w:pPr>
        <w:spacing w:line="500" w:lineRule="exact"/>
        <w:ind w:firstLine="560" w:firstLineChars="200"/>
        <w:rPr>
          <w:rFonts w:ascii="仿宋" w:hAnsi="仿宋" w:eastAsia="仿宋"/>
          <w:sz w:val="28"/>
          <w:szCs w:val="28"/>
        </w:rPr>
      </w:pPr>
      <w:r>
        <w:rPr>
          <w:rFonts w:ascii="仿宋" w:hAnsi="仿宋" w:eastAsia="仿宋"/>
          <w:sz w:val="28"/>
          <w:szCs w:val="28"/>
        </w:rPr>
        <w:t>(三)新进教师的各项工作</w:t>
      </w:r>
    </w:p>
    <w:p w14:paraId="067A08D6">
      <w:pPr>
        <w:spacing w:line="500" w:lineRule="exact"/>
        <w:ind w:firstLine="560" w:firstLineChars="200"/>
        <w:rPr>
          <w:rFonts w:ascii="仿宋" w:hAnsi="仿宋" w:eastAsia="仿宋"/>
          <w:sz w:val="28"/>
          <w:szCs w:val="28"/>
        </w:rPr>
      </w:pPr>
      <w:r>
        <w:rPr>
          <w:rFonts w:ascii="仿宋" w:hAnsi="仿宋" w:eastAsia="仿宋"/>
          <w:sz w:val="28"/>
          <w:szCs w:val="28"/>
        </w:rPr>
        <w:t>完成新进教师的培训、考核、转正、调入等各项工作。</w:t>
      </w:r>
    </w:p>
    <w:p w14:paraId="512488E0">
      <w:pPr>
        <w:spacing w:line="50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四</w:t>
      </w:r>
      <w:r>
        <w:rPr>
          <w:rFonts w:ascii="仿宋" w:hAnsi="仿宋" w:eastAsia="仿宋"/>
          <w:sz w:val="28"/>
          <w:szCs w:val="28"/>
        </w:rPr>
        <w:t>)做好人事档案，各项人事报表统计工作;做好离退休、在职人员的信息采集工作。</w:t>
      </w:r>
    </w:p>
    <w:p w14:paraId="6712903C">
      <w:pPr>
        <w:spacing w:line="500" w:lineRule="exact"/>
        <w:ind w:firstLine="560" w:firstLineChars="200"/>
        <w:rPr>
          <w:rFonts w:ascii="仿宋" w:hAnsi="仿宋" w:eastAsia="仿宋"/>
          <w:sz w:val="28"/>
          <w:szCs w:val="28"/>
        </w:rPr>
      </w:pPr>
      <w:r>
        <w:rPr>
          <w:rFonts w:hint="eastAsia" w:ascii="仿宋" w:hAnsi="仿宋" w:eastAsia="仿宋"/>
          <w:sz w:val="28"/>
          <w:szCs w:val="28"/>
        </w:rPr>
        <w:t>（五）组织</w:t>
      </w:r>
      <w:r>
        <w:rPr>
          <w:rFonts w:ascii="仿宋" w:hAnsi="仿宋" w:eastAsia="仿宋"/>
          <w:sz w:val="28"/>
          <w:szCs w:val="28"/>
        </w:rPr>
        <w:t>实施</w:t>
      </w:r>
      <w:r>
        <w:rPr>
          <w:rFonts w:hint="eastAsia" w:ascii="仿宋" w:hAnsi="仿宋" w:eastAsia="仿宋"/>
          <w:sz w:val="28"/>
          <w:szCs w:val="28"/>
        </w:rPr>
        <w:t>教师</w:t>
      </w:r>
      <w:r>
        <w:rPr>
          <w:rFonts w:ascii="仿宋" w:hAnsi="仿宋" w:eastAsia="仿宋"/>
          <w:sz w:val="28"/>
          <w:szCs w:val="28"/>
        </w:rPr>
        <w:t>晋级工作。依据</w:t>
      </w:r>
      <w:r>
        <w:rPr>
          <w:rFonts w:hint="eastAsia" w:ascii="仿宋" w:hAnsi="仿宋" w:eastAsia="仿宋"/>
          <w:sz w:val="28"/>
          <w:szCs w:val="28"/>
        </w:rPr>
        <w:t>上级</w:t>
      </w:r>
      <w:r>
        <w:rPr>
          <w:rFonts w:ascii="仿宋" w:hAnsi="仿宋" w:eastAsia="仿宋"/>
          <w:sz w:val="28"/>
          <w:szCs w:val="28"/>
        </w:rPr>
        <w:t>分配的岗位职数,认真组织开展本单位岗位晋级工作。按照</w:t>
      </w:r>
      <w:r>
        <w:rPr>
          <w:rFonts w:hint="eastAsia" w:ascii="仿宋" w:hAnsi="仿宋" w:eastAsia="仿宋"/>
          <w:sz w:val="28"/>
          <w:szCs w:val="28"/>
        </w:rPr>
        <w:t>我校</w:t>
      </w:r>
      <w:r>
        <w:rPr>
          <w:rFonts w:ascii="仿宋" w:hAnsi="仿宋" w:eastAsia="仿宋"/>
          <w:sz w:val="28"/>
          <w:szCs w:val="28"/>
        </w:rPr>
        <w:t>教师岗位晋级实施方案开展工作。</w:t>
      </w:r>
    </w:p>
    <w:p w14:paraId="2D0F6D8F">
      <w:pPr>
        <w:spacing w:line="500" w:lineRule="exact"/>
        <w:ind w:firstLine="560" w:firstLineChars="200"/>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w:t>
      </w:r>
      <w:r>
        <w:rPr>
          <w:rFonts w:hint="eastAsia" w:ascii="仿宋" w:hAnsi="仿宋" w:eastAsia="仿宋"/>
          <w:sz w:val="28"/>
          <w:szCs w:val="28"/>
        </w:rPr>
        <w:t>考勤</w:t>
      </w:r>
      <w:r>
        <w:rPr>
          <w:rFonts w:ascii="仿宋" w:hAnsi="仿宋" w:eastAsia="仿宋"/>
          <w:sz w:val="28"/>
          <w:szCs w:val="28"/>
        </w:rPr>
        <w:t>工作</w:t>
      </w:r>
      <w:r>
        <w:rPr>
          <w:rFonts w:hint="eastAsia" w:ascii="仿宋" w:hAnsi="仿宋" w:eastAsia="仿宋"/>
          <w:sz w:val="28"/>
          <w:szCs w:val="28"/>
        </w:rPr>
        <w:t>：</w:t>
      </w:r>
      <w:r>
        <w:rPr>
          <w:rFonts w:ascii="仿宋" w:hAnsi="仿宋" w:eastAsia="仿宋"/>
          <w:sz w:val="28"/>
          <w:szCs w:val="28"/>
        </w:rPr>
        <w:t>根据学校方案，结合</w:t>
      </w:r>
      <w:r>
        <w:rPr>
          <w:rFonts w:hint="eastAsia" w:ascii="仿宋" w:hAnsi="仿宋" w:eastAsia="仿宋"/>
          <w:sz w:val="28"/>
          <w:szCs w:val="28"/>
        </w:rPr>
        <w:t>考勤机</w:t>
      </w:r>
      <w:r>
        <w:rPr>
          <w:rFonts w:ascii="仿宋" w:hAnsi="仿宋" w:eastAsia="仿宋"/>
          <w:sz w:val="28"/>
          <w:szCs w:val="28"/>
        </w:rPr>
        <w:t>数据进行公正公开的考勤数据汇总。</w:t>
      </w:r>
    </w:p>
    <w:p w14:paraId="426607AE">
      <w:pPr>
        <w:spacing w:line="500" w:lineRule="exact"/>
        <w:ind w:firstLine="560" w:firstLineChars="200"/>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w:t>
      </w:r>
      <w:r>
        <w:rPr>
          <w:rFonts w:hint="eastAsia" w:ascii="仿宋" w:hAnsi="仿宋" w:eastAsia="仿宋"/>
          <w:sz w:val="28"/>
          <w:szCs w:val="28"/>
        </w:rPr>
        <w:t>多个</w:t>
      </w:r>
      <w:r>
        <w:rPr>
          <w:rFonts w:ascii="仿宋" w:hAnsi="仿宋" w:eastAsia="仿宋"/>
          <w:sz w:val="28"/>
          <w:szCs w:val="28"/>
        </w:rPr>
        <w:t>系统</w:t>
      </w:r>
      <w:r>
        <w:rPr>
          <w:rFonts w:hint="eastAsia" w:ascii="仿宋" w:hAnsi="仿宋" w:eastAsia="仿宋"/>
          <w:sz w:val="28"/>
          <w:szCs w:val="28"/>
        </w:rPr>
        <w:t>的</w:t>
      </w:r>
      <w:r>
        <w:rPr>
          <w:rFonts w:ascii="仿宋" w:hAnsi="仿宋" w:eastAsia="仿宋"/>
          <w:sz w:val="28"/>
          <w:szCs w:val="28"/>
        </w:rPr>
        <w:t>填报维护：</w:t>
      </w:r>
      <w:r>
        <w:rPr>
          <w:rFonts w:hint="eastAsia" w:ascii="仿宋" w:hAnsi="仿宋" w:eastAsia="仿宋"/>
          <w:sz w:val="28"/>
          <w:szCs w:val="28"/>
        </w:rPr>
        <w:t>持续做好</w:t>
      </w:r>
      <w:r>
        <w:rPr>
          <w:rFonts w:ascii="仿宋" w:hAnsi="仿宋" w:eastAsia="仿宋"/>
          <w:sz w:val="28"/>
          <w:szCs w:val="28"/>
        </w:rPr>
        <w:t>教师职称晋升系统、教育统计</w:t>
      </w:r>
      <w:r>
        <w:rPr>
          <w:rFonts w:hint="eastAsia" w:ascii="仿宋" w:hAnsi="仿宋" w:eastAsia="仿宋"/>
          <w:sz w:val="28"/>
          <w:szCs w:val="28"/>
        </w:rPr>
        <w:t>系统</w:t>
      </w:r>
      <w:r>
        <w:rPr>
          <w:rFonts w:ascii="仿宋" w:hAnsi="仿宋" w:eastAsia="仿宋"/>
          <w:sz w:val="28"/>
          <w:szCs w:val="28"/>
        </w:rPr>
        <w:t>、</w:t>
      </w:r>
      <w:r>
        <w:rPr>
          <w:rFonts w:hint="eastAsia" w:ascii="仿宋" w:hAnsi="仿宋" w:eastAsia="仿宋"/>
          <w:sz w:val="28"/>
          <w:szCs w:val="28"/>
        </w:rPr>
        <w:t>督导</w:t>
      </w:r>
      <w:r>
        <w:rPr>
          <w:rFonts w:ascii="仿宋" w:hAnsi="仿宋" w:eastAsia="仿宋"/>
          <w:sz w:val="28"/>
          <w:szCs w:val="28"/>
        </w:rPr>
        <w:t>系统、退休教师系统、</w:t>
      </w:r>
      <w:r>
        <w:rPr>
          <w:rFonts w:hint="eastAsia" w:ascii="仿宋" w:hAnsi="仿宋" w:eastAsia="仿宋"/>
          <w:sz w:val="28"/>
          <w:szCs w:val="28"/>
        </w:rPr>
        <w:t>全国</w:t>
      </w:r>
      <w:r>
        <w:rPr>
          <w:rFonts w:ascii="仿宋" w:hAnsi="仿宋" w:eastAsia="仿宋"/>
          <w:sz w:val="28"/>
          <w:szCs w:val="28"/>
        </w:rPr>
        <w:t>教师信息系统、信息公开系统</w:t>
      </w:r>
      <w:r>
        <w:rPr>
          <w:rFonts w:hint="eastAsia" w:ascii="仿宋" w:hAnsi="仿宋" w:eastAsia="仿宋"/>
          <w:sz w:val="28"/>
          <w:szCs w:val="28"/>
        </w:rPr>
        <w:t>等</w:t>
      </w:r>
      <w:r>
        <w:rPr>
          <w:rFonts w:ascii="仿宋" w:hAnsi="仿宋" w:eastAsia="仿宋"/>
          <w:sz w:val="28"/>
          <w:szCs w:val="28"/>
        </w:rPr>
        <w:t>系统的</w:t>
      </w:r>
      <w:r>
        <w:rPr>
          <w:rFonts w:hint="eastAsia" w:ascii="仿宋" w:hAnsi="仿宋" w:eastAsia="仿宋"/>
          <w:sz w:val="28"/>
          <w:szCs w:val="28"/>
        </w:rPr>
        <w:t>填报</w:t>
      </w:r>
      <w:r>
        <w:rPr>
          <w:rFonts w:ascii="仿宋" w:hAnsi="仿宋" w:eastAsia="仿宋"/>
          <w:sz w:val="28"/>
          <w:szCs w:val="28"/>
        </w:rPr>
        <w:t>维护工作。</w:t>
      </w:r>
    </w:p>
    <w:p w14:paraId="527C0F71">
      <w:pPr>
        <w:spacing w:line="500" w:lineRule="exact"/>
        <w:ind w:firstLine="560" w:firstLineChars="200"/>
        <w:rPr>
          <w:rFonts w:ascii="仿宋" w:hAnsi="仿宋" w:eastAsia="仿宋"/>
          <w:sz w:val="28"/>
          <w:szCs w:val="28"/>
        </w:rPr>
      </w:pPr>
      <w:r>
        <w:rPr>
          <w:rFonts w:hint="eastAsia" w:ascii="仿宋" w:hAnsi="仿宋" w:eastAsia="仿宋"/>
          <w:sz w:val="28"/>
          <w:szCs w:val="28"/>
        </w:rPr>
        <w:t>五</w:t>
      </w:r>
      <w:r>
        <w:rPr>
          <w:rFonts w:ascii="仿宋" w:hAnsi="仿宋" w:eastAsia="仿宋"/>
          <w:sz w:val="28"/>
          <w:szCs w:val="28"/>
        </w:rPr>
        <w:t>、学校工作的对外宣传，学校微信公众号的</w:t>
      </w:r>
      <w:r>
        <w:rPr>
          <w:rFonts w:hint="eastAsia" w:ascii="仿宋" w:hAnsi="仿宋" w:eastAsia="仿宋"/>
          <w:sz w:val="28"/>
          <w:szCs w:val="28"/>
        </w:rPr>
        <w:t>推送</w:t>
      </w:r>
      <w:r>
        <w:rPr>
          <w:rFonts w:ascii="仿宋" w:hAnsi="仿宋" w:eastAsia="仿宋"/>
          <w:sz w:val="28"/>
          <w:szCs w:val="28"/>
        </w:rPr>
        <w:t>。</w:t>
      </w:r>
    </w:p>
    <w:p w14:paraId="7F7E6113">
      <w:pPr>
        <w:spacing w:line="500" w:lineRule="exact"/>
        <w:ind w:firstLine="560" w:firstLineChars="200"/>
        <w:rPr>
          <w:rFonts w:ascii="仿宋" w:hAnsi="仿宋" w:eastAsia="仿宋"/>
          <w:sz w:val="28"/>
          <w:szCs w:val="28"/>
        </w:rPr>
      </w:pPr>
      <w:r>
        <w:rPr>
          <w:rFonts w:hint="eastAsia" w:ascii="仿宋" w:hAnsi="仿宋" w:eastAsia="仿宋"/>
          <w:sz w:val="28"/>
          <w:szCs w:val="28"/>
        </w:rPr>
        <w:t>六</w:t>
      </w:r>
      <w:r>
        <w:rPr>
          <w:rFonts w:ascii="仿宋" w:hAnsi="仿宋" w:eastAsia="仿宋"/>
          <w:sz w:val="28"/>
          <w:szCs w:val="28"/>
        </w:rPr>
        <w:t>、</w:t>
      </w:r>
      <w:r>
        <w:rPr>
          <w:rFonts w:hint="eastAsia" w:ascii="仿宋" w:hAnsi="仿宋" w:eastAsia="仿宋"/>
          <w:sz w:val="28"/>
          <w:szCs w:val="28"/>
        </w:rPr>
        <w:t>根据学校整体要求，具体安排好或者协调好重要会议、重大活动、重要工作。重要会议、活动或工作的组织安排要做到严谨有序，不出差错，各项文件材料力求及时、准确、优质、高效。</w:t>
      </w:r>
    </w:p>
    <w:p w14:paraId="4CDE1FF2">
      <w:pPr>
        <w:spacing w:line="500" w:lineRule="exact"/>
        <w:ind w:firstLine="560" w:firstLineChars="200"/>
        <w:rPr>
          <w:rFonts w:ascii="仿宋" w:hAnsi="仿宋" w:eastAsia="仿宋"/>
          <w:sz w:val="28"/>
          <w:szCs w:val="28"/>
        </w:rPr>
      </w:pPr>
      <w:r>
        <w:rPr>
          <w:rFonts w:hint="eastAsia" w:ascii="仿宋" w:hAnsi="仿宋" w:eastAsia="仿宋"/>
          <w:sz w:val="28"/>
          <w:szCs w:val="28"/>
        </w:rPr>
        <w:t>七</w:t>
      </w:r>
      <w:r>
        <w:rPr>
          <w:rFonts w:ascii="仿宋" w:hAnsi="仿宋" w:eastAsia="仿宋"/>
          <w:sz w:val="28"/>
          <w:szCs w:val="28"/>
        </w:rPr>
        <w:t>、</w:t>
      </w:r>
      <w:r>
        <w:rPr>
          <w:rFonts w:hint="eastAsia" w:ascii="仿宋" w:hAnsi="仿宋" w:eastAsia="仿宋"/>
          <w:sz w:val="28"/>
          <w:szCs w:val="28"/>
        </w:rPr>
        <w:t>认真做好值班安排工作，加强对值班工作的检查、监督，督促带班领导及时将值班情况向有关部门反馈和落实。</w:t>
      </w:r>
    </w:p>
    <w:p w14:paraId="7177DB98">
      <w:pPr>
        <w:spacing w:line="500" w:lineRule="exact"/>
        <w:ind w:firstLine="560" w:firstLineChars="200"/>
        <w:rPr>
          <w:rFonts w:ascii="仿宋" w:hAnsi="仿宋" w:eastAsia="仿宋"/>
          <w:sz w:val="28"/>
          <w:szCs w:val="28"/>
        </w:rPr>
      </w:pPr>
      <w:r>
        <w:rPr>
          <w:rFonts w:hint="eastAsia" w:ascii="仿宋" w:hAnsi="仿宋" w:eastAsia="仿宋"/>
          <w:sz w:val="28"/>
          <w:szCs w:val="28"/>
        </w:rPr>
        <w:t>八</w:t>
      </w:r>
      <w:r>
        <w:rPr>
          <w:rFonts w:ascii="仿宋" w:hAnsi="仿宋" w:eastAsia="仿宋"/>
          <w:sz w:val="28"/>
          <w:szCs w:val="28"/>
        </w:rPr>
        <w:t>、加强劳动纪律管理工作，严格考勤制度，对每周的升旗仪式、教职工大会的出勤情况作好考勤记录，健全教职工请假制度。</w:t>
      </w:r>
    </w:p>
    <w:p w14:paraId="383310F2">
      <w:pPr>
        <w:spacing w:line="500" w:lineRule="exact"/>
        <w:ind w:firstLine="560" w:firstLineChars="200"/>
        <w:rPr>
          <w:rFonts w:ascii="仿宋" w:hAnsi="仿宋" w:eastAsia="仿宋"/>
          <w:sz w:val="28"/>
          <w:szCs w:val="28"/>
        </w:rPr>
      </w:pPr>
      <w:r>
        <w:rPr>
          <w:rFonts w:hint="eastAsia" w:ascii="仿宋" w:hAnsi="仿宋" w:eastAsia="仿宋"/>
          <w:sz w:val="28"/>
          <w:szCs w:val="28"/>
        </w:rPr>
        <w:t>九</w:t>
      </w:r>
      <w:r>
        <w:rPr>
          <w:rFonts w:ascii="仿宋" w:hAnsi="仿宋" w:eastAsia="仿宋"/>
          <w:sz w:val="28"/>
          <w:szCs w:val="28"/>
        </w:rPr>
        <w:t>、</w:t>
      </w:r>
      <w:r>
        <w:rPr>
          <w:rFonts w:hint="eastAsia" w:ascii="仿宋" w:hAnsi="仿宋" w:eastAsia="仿宋"/>
          <w:sz w:val="28"/>
          <w:szCs w:val="28"/>
        </w:rPr>
        <w:t>热情和规范接待来校视察的领导及来校交流的兄弟学校领导和老师，要提高在接待工作中树立和宣传学校良好形象的意识，通过精细、规范、热情、周到的服务接待工作展示学校良好形象。</w:t>
      </w:r>
    </w:p>
    <w:p w14:paraId="44411640">
      <w:pPr>
        <w:spacing w:line="500" w:lineRule="exact"/>
        <w:ind w:firstLine="560" w:firstLineChars="200"/>
        <w:rPr>
          <w:rFonts w:ascii="仿宋" w:hAnsi="仿宋" w:eastAsia="仿宋"/>
          <w:sz w:val="28"/>
          <w:szCs w:val="28"/>
        </w:rPr>
      </w:pPr>
      <w:r>
        <w:rPr>
          <w:rFonts w:hint="eastAsia" w:ascii="仿宋" w:hAnsi="仿宋" w:eastAsia="仿宋"/>
          <w:sz w:val="28"/>
          <w:szCs w:val="28"/>
        </w:rPr>
        <w:t>十</w:t>
      </w:r>
      <w:r>
        <w:rPr>
          <w:rFonts w:ascii="仿宋" w:hAnsi="仿宋" w:eastAsia="仿宋"/>
          <w:sz w:val="28"/>
          <w:szCs w:val="28"/>
        </w:rPr>
        <w:t>、</w:t>
      </w:r>
      <w:r>
        <w:rPr>
          <w:rFonts w:hint="eastAsia" w:ascii="仿宋" w:hAnsi="仿宋" w:eastAsia="仿宋"/>
          <w:sz w:val="28"/>
          <w:szCs w:val="28"/>
        </w:rPr>
        <w:t>做好学校行政办公会议、教职工大会和其它重要会议的记录工作，管理好学校印章，实事求是地开具各类证明和学校对外介绍信。</w:t>
      </w:r>
    </w:p>
    <w:p w14:paraId="3A322259">
      <w:pPr>
        <w:spacing w:line="500" w:lineRule="exact"/>
        <w:ind w:firstLine="560" w:firstLineChars="200"/>
        <w:rPr>
          <w:rFonts w:ascii="仿宋" w:hAnsi="仿宋" w:eastAsia="仿宋"/>
          <w:sz w:val="28"/>
          <w:szCs w:val="28"/>
        </w:rPr>
      </w:pPr>
      <w:r>
        <w:rPr>
          <w:rFonts w:hint="eastAsia" w:ascii="仿宋" w:hAnsi="仿宋" w:eastAsia="仿宋"/>
          <w:sz w:val="28"/>
          <w:szCs w:val="28"/>
        </w:rPr>
        <w:t>十一</w:t>
      </w:r>
      <w:r>
        <w:rPr>
          <w:rFonts w:ascii="仿宋" w:hAnsi="仿宋" w:eastAsia="仿宋"/>
          <w:sz w:val="28"/>
          <w:szCs w:val="28"/>
        </w:rPr>
        <w:t>、</w:t>
      </w:r>
      <w:r>
        <w:rPr>
          <w:rFonts w:hint="eastAsia" w:ascii="仿宋" w:hAnsi="仿宋" w:eastAsia="仿宋"/>
          <w:sz w:val="28"/>
          <w:szCs w:val="28"/>
        </w:rPr>
        <w:t>做好学校领导交办的其他临时性工作。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D19B62E-53D1-463A-A8C9-42224F56B7B1}"/>
  </w:font>
  <w:font w:name="等线">
    <w:panose1 w:val="02010600030101010101"/>
    <w:charset w:val="86"/>
    <w:family w:val="auto"/>
    <w:pitch w:val="default"/>
    <w:sig w:usb0="A00002BF" w:usb1="38CF7CFA" w:usb2="00000016" w:usb3="00000000" w:csb0="0004000F" w:csb1="00000000"/>
    <w:embedRegular r:id="rId2" w:fontKey="{A12B551D-F01F-4E3D-8D57-6C30F07C3F8F}"/>
  </w:font>
  <w:font w:name="方正小标宋简体">
    <w:panose1 w:val="02000000000000000000"/>
    <w:charset w:val="86"/>
    <w:family w:val="script"/>
    <w:pitch w:val="default"/>
    <w:sig w:usb0="00000001" w:usb1="08000000" w:usb2="00000000" w:usb3="00000000" w:csb0="00040000" w:csb1="00000000"/>
    <w:embedRegular r:id="rId3" w:fontKey="{4316970A-A3DE-4BCD-AF8D-C75D5886D8F8}"/>
  </w:font>
  <w:font w:name="仿宋">
    <w:panose1 w:val="02010609060101010101"/>
    <w:charset w:val="86"/>
    <w:family w:val="modern"/>
    <w:pitch w:val="default"/>
    <w:sig w:usb0="800002BF" w:usb1="38CF7CFA" w:usb2="00000016" w:usb3="00000000" w:csb0="00040001" w:csb1="00000000"/>
    <w:embedRegular r:id="rId4" w:fontKey="{42B3FC7C-5FA2-46B1-A0DB-9D21BFDB41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6D"/>
    <w:rsid w:val="000E2AF0"/>
    <w:rsid w:val="002D13D8"/>
    <w:rsid w:val="00316A5D"/>
    <w:rsid w:val="00327E5E"/>
    <w:rsid w:val="003513EC"/>
    <w:rsid w:val="0059486D"/>
    <w:rsid w:val="005958CA"/>
    <w:rsid w:val="005F75C5"/>
    <w:rsid w:val="00687C90"/>
    <w:rsid w:val="006C5B5C"/>
    <w:rsid w:val="008A282F"/>
    <w:rsid w:val="00927DA7"/>
    <w:rsid w:val="00CA0838"/>
    <w:rsid w:val="00CE79DD"/>
    <w:rsid w:val="00F242E9"/>
    <w:rsid w:val="00F85489"/>
    <w:rsid w:val="0C2A7A8F"/>
    <w:rsid w:val="11CC3396"/>
    <w:rsid w:val="127D7927"/>
    <w:rsid w:val="37CF2F13"/>
    <w:rsid w:val="6FAE2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Emphasis"/>
    <w:basedOn w:val="4"/>
    <w:qFormat/>
    <w:uiPriority w:val="20"/>
    <w:rPr>
      <w:i/>
      <w:iCs/>
    </w:rPr>
  </w:style>
  <w:style w:type="character" w:styleId="6">
    <w:name w:val="Hyperlink"/>
    <w:basedOn w:val="4"/>
    <w:unhideWhenUsed/>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 w:type="paragraph" w:customStyle="1" w:styleId="8">
    <w:name w:val="p"/>
    <w:basedOn w:val="1"/>
    <w:uiPriority w:val="0"/>
    <w:pPr>
      <w:widowControl/>
      <w:jc w:val="left"/>
    </w:pPr>
    <w:rPr>
      <w:rFonts w:ascii="Times New Roman" w:hAnsi="Times New Roman"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25</Pages>
  <Words>16990</Words>
  <Characters>17249</Characters>
  <Lines>131</Lines>
  <Paragraphs>36</Paragraphs>
  <TotalTime>68</TotalTime>
  <ScaleCrop>false</ScaleCrop>
  <LinksUpToDate>false</LinksUpToDate>
  <CharactersWithSpaces>17518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2024-09-04T03:17:00Z</dcterms:created>
  <dc:creator>Windows 用户</dc:creator>
  <cp:lastModifiedBy>天津创企</cp:lastModifiedBy>
  <dcterms:modified xsi:type="dcterms:W3CDTF">2026-05-25T02:17:34Z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eyJoZGlkIjoiYTI2NDJkNWRjZTIzZGFlYTMyOTk0NTg1YzZkM2Y4OTAiLCJ1c2VySWQiOiIzMzczNjA0NzAifQ==</vt:lpwstr>
  </property>
  <property fmtid="{D5CDD505-2E9C-101B-9397-08002B2CF9AE}" pid="3" name="KSOProductBuildVer">
    <vt:lpwstr>2052-12.1.0.25225</vt:lpwstr>
  </property>
  <property fmtid="{D5CDD505-2E9C-101B-9397-08002B2CF9AE}" pid="4" name="ICV">
    <vt:lpwstr>8D1A7B2F212E4FF2919FB1024B143759_13</vt:lpwstr>
  </property>
</Properties>
</file>