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Theme="minorEastAsia" w:hAnsiTheme="minorEastAsia" w:eastAsiaTheme="minorEastAsia"/>
          <w:bCs/>
          <w:sz w:val="18"/>
          <w:szCs w:val="21"/>
        </w:rPr>
      </w:pPr>
      <w:r>
        <w:rPr>
          <w:rFonts w:hint="eastAsia" w:ascii="方正小标宋简体" w:hAnsi="仿宋" w:eastAsia="方正小标宋简体"/>
          <w:sz w:val="44"/>
          <w:szCs w:val="32"/>
        </w:rPr>
        <w:t>国家免疫规划疫苗儿童免疫程序表（</w:t>
      </w:r>
      <w:r>
        <w:rPr>
          <w:rFonts w:ascii="方正小标宋简体" w:hAnsi="仿宋" w:eastAsia="方正小标宋简体"/>
          <w:sz w:val="44"/>
          <w:szCs w:val="32"/>
        </w:rPr>
        <w:t>20</w:t>
      </w:r>
      <w:r>
        <w:rPr>
          <w:rFonts w:hint="eastAsia" w:ascii="方正小标宋简体" w:hAnsi="仿宋" w:eastAsia="方正小标宋简体"/>
          <w:sz w:val="44"/>
          <w:szCs w:val="32"/>
          <w:lang w:val="en-US" w:eastAsia="zh-CN"/>
        </w:rPr>
        <w:t>21</w:t>
      </w:r>
      <w:r>
        <w:rPr>
          <w:rFonts w:hint="eastAsia" w:ascii="方正小标宋简体" w:hAnsi="仿宋" w:eastAsia="方正小标宋简体"/>
          <w:sz w:val="44"/>
          <w:szCs w:val="32"/>
        </w:rPr>
        <w:t>年版）</w:t>
      </w:r>
    </w:p>
    <w:tbl>
      <w:tblPr>
        <w:tblStyle w:val="3"/>
        <w:tblW w:w="15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2495"/>
        <w:gridCol w:w="1362"/>
        <w:gridCol w:w="1641"/>
        <w:gridCol w:w="1247"/>
        <w:gridCol w:w="757"/>
        <w:gridCol w:w="395"/>
        <w:gridCol w:w="395"/>
        <w:gridCol w:w="395"/>
        <w:gridCol w:w="395"/>
        <w:gridCol w:w="395"/>
        <w:gridCol w:w="395"/>
        <w:gridCol w:w="689"/>
        <w:gridCol w:w="397"/>
        <w:gridCol w:w="510"/>
        <w:gridCol w:w="395"/>
        <w:gridCol w:w="395"/>
        <w:gridCol w:w="395"/>
        <w:gridCol w:w="395"/>
        <w:gridCol w:w="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9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可预防疾病</w:t>
            </w:r>
          </w:p>
        </w:tc>
        <w:tc>
          <w:tcPr>
            <w:tcW w:w="24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疫苗种类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接种途径</w:t>
            </w:r>
          </w:p>
        </w:tc>
        <w:tc>
          <w:tcPr>
            <w:tcW w:w="16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剂量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英文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缩写</w:t>
            </w:r>
          </w:p>
        </w:tc>
        <w:tc>
          <w:tcPr>
            <w:tcW w:w="673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接种年龄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9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6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出生时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1月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2月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3月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4月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5月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6月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月</w:t>
            </w: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9月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18月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2岁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3岁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4岁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5岁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6岁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乙型病毒性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肝炎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乙肝疫苗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肌内注射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10或20ug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HepB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superscrip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结核病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superscript"/>
                <w:lang w:val="en-US" w:eastAsia="zh-CN"/>
              </w:rPr>
              <w:t>1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卡介苗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皮内注射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0.1ml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BCG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脊髓灰质炎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脊灰灭活疫苗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肌内注射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0.5ml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IPV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脊灰减毒活疫苗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口服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1粒或2滴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OPV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百日咳、白喉、破伤风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百白破疫苗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肌内注射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0.5ml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DTaP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白破疫苗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肌内注射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0.5ml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DT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麻疹、风疹、流行性腮腺炎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麻腮风疫苗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皮下注射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0.5ml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MMR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流行性乙型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superscrip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脑炎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superscript"/>
                <w:lang w:val="en-US" w:eastAsia="zh-CN"/>
              </w:rPr>
              <w:t>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乙脑减毒活疫苗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皮下注射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0.5ml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JE-L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乙脑灭活疫苗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肌内注射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0.5ml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JE-I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1、2</w:t>
            </w: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流行性脑脊髓膜炎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A群流脑多糖疫苗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皮下注射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0.5ml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MPSV-A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A群C群流脑多糖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疫苗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皮下注射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0.5ml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MPSV-AC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甲型病毒性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肝炎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甲肝减毒活疫苗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皮下注射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0.5或1.0ml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HepA-L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9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甲肝灭活疫苗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肌内注射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0.5ml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HepA-I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Theme="minorEastAsia" w:hAnsiTheme="minorEastAsia" w:eastAsiaTheme="minorEastAsia"/>
          <w:bCs/>
          <w:sz w:val="18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18"/>
          <w:szCs w:val="21"/>
        </w:rPr>
        <w:t>注：</w:t>
      </w:r>
      <w:r>
        <w:rPr>
          <w:rFonts w:asciiTheme="minorEastAsia" w:hAnsiTheme="minorEastAsia" w:eastAsiaTheme="minorEastAsia"/>
          <w:bCs/>
          <w:sz w:val="18"/>
          <w:szCs w:val="21"/>
        </w:rPr>
        <w:t>1.</w:t>
      </w:r>
      <w:r>
        <w:rPr>
          <w:rFonts w:hint="eastAsia" w:asciiTheme="minorEastAsia" w:hAnsiTheme="minorEastAsia" w:eastAsiaTheme="minorEastAsia"/>
          <w:bCs/>
          <w:sz w:val="18"/>
          <w:szCs w:val="21"/>
          <w:lang w:val="en-US" w:eastAsia="zh-CN"/>
        </w:rPr>
        <w:t>主要指结核性脑膜炎、粟粒性肺结核等。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360" w:firstLineChars="200"/>
        <w:textAlignment w:val="auto"/>
        <w:rPr>
          <w:rFonts w:hint="eastAsia" w:asciiTheme="minorEastAsia" w:hAnsiTheme="minorEastAsia" w:eastAsiaTheme="minorEastAsia"/>
          <w:bCs/>
          <w:sz w:val="18"/>
          <w:szCs w:val="21"/>
          <w:lang w:eastAsia="zh-CN"/>
        </w:rPr>
      </w:pPr>
      <w:r>
        <w:rPr>
          <w:rFonts w:hint="eastAsia" w:asciiTheme="minorEastAsia" w:hAnsiTheme="minorEastAsia" w:eastAsiaTheme="minorEastAsia"/>
          <w:bCs/>
          <w:sz w:val="18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/>
          <w:bCs/>
          <w:sz w:val="18"/>
          <w:szCs w:val="21"/>
        </w:rPr>
        <w:t>选择乙脑减毒活疫苗接种时，采用两剂次接种程序。选择乙脑灭活疫苗接种时，采用四剂次接种程序；</w:t>
      </w:r>
      <w:r>
        <w:rPr>
          <w:rFonts w:asciiTheme="minorEastAsia" w:hAnsiTheme="minorEastAsia" w:eastAsiaTheme="minorEastAsia"/>
          <w:bCs/>
          <w:sz w:val="18"/>
          <w:szCs w:val="21"/>
        </w:rPr>
        <w:t>乙脑灭活疫苗第1、2剂间隔7～10</w:t>
      </w:r>
      <w:r>
        <w:rPr>
          <w:rFonts w:hint="eastAsia" w:asciiTheme="minorEastAsia" w:hAnsiTheme="minorEastAsia" w:eastAsiaTheme="minorEastAsia"/>
          <w:bCs/>
          <w:sz w:val="18"/>
          <w:szCs w:val="21"/>
        </w:rPr>
        <w:t>天</w:t>
      </w:r>
      <w:r>
        <w:rPr>
          <w:rFonts w:hint="eastAsia" w:asciiTheme="minorEastAsia" w:hAnsiTheme="minorEastAsia" w:eastAsiaTheme="minorEastAsia"/>
          <w:bCs/>
          <w:sz w:val="18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360" w:leftChars="0"/>
        <w:textAlignment w:val="auto"/>
        <w:rPr>
          <w:rFonts w:hint="eastAsia" w:asciiTheme="minorEastAsia" w:hAnsiTheme="minorEastAsia" w:eastAsiaTheme="minorEastAsia"/>
          <w:bCs/>
          <w:sz w:val="18"/>
          <w:szCs w:val="21"/>
        </w:rPr>
      </w:pPr>
      <w:r>
        <w:rPr>
          <w:rFonts w:hint="eastAsia" w:asciiTheme="minorEastAsia" w:hAnsiTheme="minorEastAsia" w:eastAsiaTheme="minorEastAsia"/>
          <w:bCs/>
          <w:sz w:val="18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/>
          <w:bCs/>
          <w:sz w:val="18"/>
          <w:szCs w:val="21"/>
        </w:rPr>
        <w:t>选择甲肝减毒活疫苗接种时，采用一剂次接种程序。选择甲肝灭活疫苗接种时，采用两剂次接种程序。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Theme="minorEastAsia" w:hAnsiTheme="minorEastAsia" w:eastAsiaTheme="minorEastAsia"/>
          <w:bCs/>
          <w:sz w:val="18"/>
          <w:szCs w:val="21"/>
        </w:rPr>
        <w:sectPr>
          <w:endnotePr>
            <w:numFmt w:val="decimal"/>
          </w:endnotePr>
          <w:pgSz w:w="16783" w:h="23757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A2NTZiOWU4NGEzZGYxYjlmN2U1ZGEyNDY0MzlmZDMifQ=="/>
  </w:docVars>
  <w:rsids>
    <w:rsidRoot w:val="003B7829"/>
    <w:rsid w:val="00072B51"/>
    <w:rsid w:val="002F41A7"/>
    <w:rsid w:val="003B7829"/>
    <w:rsid w:val="00475F1A"/>
    <w:rsid w:val="009A062F"/>
    <w:rsid w:val="00A40EA5"/>
    <w:rsid w:val="00ED59D4"/>
    <w:rsid w:val="00F119B0"/>
    <w:rsid w:val="00F70F59"/>
    <w:rsid w:val="09906A8F"/>
    <w:rsid w:val="26EA375A"/>
    <w:rsid w:val="4B9D5190"/>
    <w:rsid w:val="560E512C"/>
    <w:rsid w:val="61EF0FDD"/>
    <w:rsid w:val="64B07011"/>
    <w:rsid w:val="72C33302"/>
    <w:rsid w:val="7927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457</Words>
  <Characters>557</Characters>
  <Lines>4</Lines>
  <Paragraphs>1</Paragraphs>
  <TotalTime>23</TotalTime>
  <ScaleCrop>false</ScaleCrop>
  <LinksUpToDate>false</LinksUpToDate>
  <CharactersWithSpaces>557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2018-10-23T07:12:00Z</dcterms:created>
  <dc:creator>微软用户</dc:creator>
  <cp:lastModifiedBy>莉丹</cp:lastModifiedBy>
  <dcterms:modified xsi:type="dcterms:W3CDTF">2022-09-26T06:06:15Z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C1607775067F42799D86233550414A64</vt:lpwstr>
  </property>
</Properties>
</file>