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沂源县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人力资源和社会保障局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政府信息公开申请表</w:t>
      </w:r>
    </w:p>
    <w:tbl>
      <w:tblPr>
        <w:tblStyle w:val="2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820"/>
        <w:gridCol w:w="1699"/>
        <w:gridCol w:w="1600"/>
        <w:gridCol w:w="829"/>
        <w:gridCol w:w="443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5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429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NzEyZTM1NTUzNDU3Y2IyMTRhNDg3YzI3N2RiY2QifQ=="/>
  </w:docVars>
  <w:rsids>
    <w:rsidRoot w:val="72863EB6"/>
    <w:rsid w:val="15993EBE"/>
    <w:rsid w:val="66B6356E"/>
    <w:rsid w:val="72863EB6"/>
    <w:rsid w:val="77352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2021-07-06T01:19:00Z</dcterms:created>
  <dc:creator>银杏果</dc:creator>
  <cp:lastModifiedBy>刘满仓</cp:lastModifiedBy>
  <dcterms:modified xsi:type="dcterms:W3CDTF">2023-12-11T09:29:50Z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35819842A5CE411CAAC97860B773A56F_12</vt:lpwstr>
  </property>
</Properties>
</file>