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E59" w:rsidRDefault="001E5E59" w:rsidP="001E5E59">
      <w:pPr>
        <w:pStyle w:val="a3"/>
        <w:shd w:val="clear" w:color="auto" w:fill="FFFFFF"/>
        <w:spacing w:before="0" w:beforeAutospacing="0" w:after="0" w:afterAutospacing="0" w:line="463" w:lineRule="atLeast"/>
        <w:ind w:firstLine="538"/>
        <w:jc w:val="right"/>
        <w:rPr>
          <w:rFonts w:ascii="微软雅黑" w:eastAsia="微软雅黑" w:hAnsi="微软雅黑"/>
          <w:color w:val="000000"/>
          <w:sz w:val="27"/>
          <w:szCs w:val="27"/>
        </w:rPr>
      </w:pPr>
      <w:proofErr w:type="gramStart"/>
      <w:r>
        <w:rPr>
          <w:rFonts w:ascii="微软雅黑" w:eastAsia="微软雅黑" w:hAnsi="微软雅黑" w:hint="eastAsia"/>
          <w:color w:val="000000"/>
          <w:sz w:val="20"/>
          <w:szCs w:val="20"/>
        </w:rPr>
        <w:t>鲁教科</w:t>
      </w:r>
      <w:proofErr w:type="gramEnd"/>
      <w:r>
        <w:rPr>
          <w:rFonts w:ascii="微软雅黑" w:eastAsia="微软雅黑" w:hAnsi="微软雅黑" w:hint="eastAsia"/>
          <w:color w:val="000000"/>
          <w:sz w:val="20"/>
          <w:szCs w:val="20"/>
        </w:rPr>
        <w:t>院函〔2022〕45号</w:t>
      </w:r>
    </w:p>
    <w:p w:rsidR="001E5E59" w:rsidRDefault="001E5E59" w:rsidP="001E5E59">
      <w:pPr>
        <w:pStyle w:val="a3"/>
        <w:shd w:val="clear" w:color="auto" w:fill="FFFFFF"/>
        <w:spacing w:before="0" w:beforeAutospacing="0" w:after="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0"/>
          <w:szCs w:val="20"/>
        </w:rPr>
        <w:t>各市教科院（教研院）：</w:t>
      </w:r>
    </w:p>
    <w:p w:rsidR="001E5E59" w:rsidRDefault="001E5E59" w:rsidP="001E5E59">
      <w:pPr>
        <w:pStyle w:val="a3"/>
        <w:shd w:val="clear" w:color="auto" w:fill="FFFFFF"/>
        <w:spacing w:before="0" w:beforeAutospacing="0" w:after="0" w:afterAutospacing="0" w:line="480" w:lineRule="atLeast"/>
        <w:ind w:firstLine="480"/>
        <w:rPr>
          <w:rFonts w:ascii="微软雅黑" w:eastAsia="微软雅黑" w:hAnsi="微软雅黑" w:hint="eastAsia"/>
          <w:color w:val="000000"/>
          <w:sz w:val="27"/>
          <w:szCs w:val="27"/>
        </w:rPr>
      </w:pPr>
      <w:r>
        <w:rPr>
          <w:rFonts w:ascii="微软雅黑" w:eastAsia="微软雅黑" w:hAnsi="微软雅黑" w:hint="eastAsia"/>
          <w:color w:val="000000"/>
          <w:sz w:val="20"/>
          <w:szCs w:val="20"/>
        </w:rPr>
        <w:t>为贯彻落</w:t>
      </w:r>
      <w:proofErr w:type="gramStart"/>
      <w:r>
        <w:rPr>
          <w:rFonts w:ascii="微软雅黑" w:eastAsia="微软雅黑" w:hAnsi="微软雅黑" w:hint="eastAsia"/>
          <w:color w:val="000000"/>
          <w:sz w:val="20"/>
          <w:szCs w:val="20"/>
        </w:rPr>
        <w:t>实习近</w:t>
      </w:r>
      <w:proofErr w:type="gramEnd"/>
      <w:r>
        <w:rPr>
          <w:rFonts w:ascii="微软雅黑" w:eastAsia="微软雅黑" w:hAnsi="微软雅黑" w:hint="eastAsia"/>
          <w:color w:val="000000"/>
          <w:sz w:val="20"/>
          <w:szCs w:val="20"/>
        </w:rPr>
        <w:t>平总书记在黄河流域生态保护和高质量发展座谈会上重要讲话精神和视察山东重要指示要求，全面推动省教育厅承担的黄河流域生态保护和高质量发展国家战略工作任务顺利开展，传承黄河文化基因，保护黄河生态，讲好新时代黄河故事，经研究，决定开展黄河生态教育优秀案例征集活动，现将有关事项通知如下。</w:t>
      </w:r>
    </w:p>
    <w:p w:rsidR="001E5E59" w:rsidRDefault="001E5E59" w:rsidP="001E5E59">
      <w:pPr>
        <w:pStyle w:val="a3"/>
        <w:shd w:val="clear" w:color="auto" w:fill="FFFFFF"/>
        <w:spacing w:before="0" w:beforeAutospacing="0" w:after="0" w:afterAutospacing="0" w:line="480" w:lineRule="atLeast"/>
        <w:ind w:firstLine="480"/>
        <w:rPr>
          <w:rFonts w:ascii="微软雅黑" w:eastAsia="微软雅黑" w:hAnsi="微软雅黑" w:hint="eastAsia"/>
          <w:color w:val="000000"/>
          <w:sz w:val="27"/>
          <w:szCs w:val="27"/>
        </w:rPr>
      </w:pPr>
      <w:r>
        <w:rPr>
          <w:rFonts w:ascii="微软雅黑" w:eastAsia="微软雅黑" w:hAnsi="微软雅黑" w:hint="eastAsia"/>
          <w:color w:val="000000"/>
          <w:sz w:val="20"/>
          <w:szCs w:val="20"/>
        </w:rPr>
        <w:t>一、征集对象</w:t>
      </w:r>
    </w:p>
    <w:p w:rsidR="001E5E59" w:rsidRDefault="001E5E59" w:rsidP="001E5E59">
      <w:pPr>
        <w:pStyle w:val="a3"/>
        <w:shd w:val="clear" w:color="auto" w:fill="FFFFFF"/>
        <w:spacing w:before="0" w:beforeAutospacing="0" w:after="0" w:afterAutospacing="0" w:line="480" w:lineRule="atLeast"/>
        <w:ind w:firstLine="480"/>
        <w:rPr>
          <w:rFonts w:ascii="微软雅黑" w:eastAsia="微软雅黑" w:hAnsi="微软雅黑" w:hint="eastAsia"/>
          <w:color w:val="000000"/>
          <w:sz w:val="27"/>
          <w:szCs w:val="27"/>
        </w:rPr>
      </w:pPr>
      <w:r>
        <w:rPr>
          <w:rFonts w:ascii="微软雅黑" w:eastAsia="微软雅黑" w:hAnsi="微软雅黑" w:hint="eastAsia"/>
          <w:color w:val="000000"/>
          <w:sz w:val="20"/>
          <w:szCs w:val="20"/>
        </w:rPr>
        <w:t>全省各级教科研机构，各中小学校。</w:t>
      </w:r>
    </w:p>
    <w:p w:rsidR="001E5E59" w:rsidRDefault="001E5E59" w:rsidP="001E5E59">
      <w:pPr>
        <w:pStyle w:val="a3"/>
        <w:shd w:val="clear" w:color="auto" w:fill="FFFFFF"/>
        <w:spacing w:before="0" w:beforeAutospacing="0" w:after="0" w:afterAutospacing="0" w:line="480" w:lineRule="atLeast"/>
        <w:ind w:firstLine="480"/>
        <w:rPr>
          <w:rFonts w:ascii="微软雅黑" w:eastAsia="微软雅黑" w:hAnsi="微软雅黑" w:hint="eastAsia"/>
          <w:color w:val="000000"/>
          <w:sz w:val="27"/>
          <w:szCs w:val="27"/>
        </w:rPr>
      </w:pPr>
      <w:r>
        <w:rPr>
          <w:rFonts w:ascii="微软雅黑" w:eastAsia="微软雅黑" w:hAnsi="微软雅黑" w:hint="eastAsia"/>
          <w:color w:val="000000"/>
          <w:sz w:val="20"/>
          <w:szCs w:val="20"/>
        </w:rPr>
        <w:t>二、征集内容</w:t>
      </w:r>
    </w:p>
    <w:p w:rsidR="001E5E59" w:rsidRDefault="001E5E59" w:rsidP="001E5E59">
      <w:pPr>
        <w:pStyle w:val="a3"/>
        <w:shd w:val="clear" w:color="auto" w:fill="FFFFFF"/>
        <w:spacing w:before="0" w:beforeAutospacing="0" w:after="0" w:afterAutospacing="0" w:line="480" w:lineRule="atLeast"/>
        <w:ind w:firstLine="480"/>
        <w:rPr>
          <w:rFonts w:ascii="微软雅黑" w:eastAsia="微软雅黑" w:hAnsi="微软雅黑" w:hint="eastAsia"/>
          <w:color w:val="000000"/>
          <w:sz w:val="27"/>
          <w:szCs w:val="27"/>
        </w:rPr>
      </w:pPr>
      <w:r>
        <w:rPr>
          <w:rFonts w:ascii="微软雅黑" w:eastAsia="微软雅黑" w:hAnsi="微软雅黑" w:hint="eastAsia"/>
          <w:color w:val="000000"/>
          <w:sz w:val="20"/>
          <w:szCs w:val="20"/>
        </w:rPr>
        <w:t>1.黄河生态教育；</w:t>
      </w:r>
    </w:p>
    <w:p w:rsidR="001E5E59" w:rsidRDefault="001E5E59" w:rsidP="001E5E59">
      <w:pPr>
        <w:pStyle w:val="a3"/>
        <w:shd w:val="clear" w:color="auto" w:fill="FFFFFF"/>
        <w:spacing w:before="0" w:beforeAutospacing="0" w:after="0" w:afterAutospacing="0" w:line="480" w:lineRule="atLeast"/>
        <w:ind w:firstLine="480"/>
        <w:rPr>
          <w:rFonts w:ascii="微软雅黑" w:eastAsia="微软雅黑" w:hAnsi="微软雅黑" w:hint="eastAsia"/>
          <w:color w:val="000000"/>
          <w:sz w:val="27"/>
          <w:szCs w:val="27"/>
        </w:rPr>
      </w:pPr>
      <w:r>
        <w:rPr>
          <w:rFonts w:ascii="微软雅黑" w:eastAsia="微软雅黑" w:hAnsi="微软雅黑" w:hint="eastAsia"/>
          <w:color w:val="000000"/>
          <w:sz w:val="20"/>
          <w:szCs w:val="20"/>
        </w:rPr>
        <w:t>2.黄河主题课程资源开发；</w:t>
      </w:r>
    </w:p>
    <w:p w:rsidR="001E5E59" w:rsidRDefault="001E5E59" w:rsidP="001E5E59">
      <w:pPr>
        <w:pStyle w:val="a3"/>
        <w:shd w:val="clear" w:color="auto" w:fill="FFFFFF"/>
        <w:spacing w:before="0" w:beforeAutospacing="0" w:after="0" w:afterAutospacing="0" w:line="480" w:lineRule="atLeast"/>
        <w:ind w:firstLine="480"/>
        <w:rPr>
          <w:rFonts w:ascii="微软雅黑" w:eastAsia="微软雅黑" w:hAnsi="微软雅黑" w:hint="eastAsia"/>
          <w:color w:val="000000"/>
          <w:sz w:val="27"/>
          <w:szCs w:val="27"/>
        </w:rPr>
      </w:pPr>
      <w:r>
        <w:rPr>
          <w:rFonts w:ascii="微软雅黑" w:eastAsia="微软雅黑" w:hAnsi="微软雅黑" w:hint="eastAsia"/>
          <w:color w:val="000000"/>
          <w:sz w:val="20"/>
          <w:szCs w:val="20"/>
        </w:rPr>
        <w:t>3.黄河主题的体验式教学；</w:t>
      </w:r>
    </w:p>
    <w:p w:rsidR="001E5E59" w:rsidRDefault="001E5E59" w:rsidP="001E5E59">
      <w:pPr>
        <w:pStyle w:val="a3"/>
        <w:shd w:val="clear" w:color="auto" w:fill="FFFFFF"/>
        <w:spacing w:before="0" w:beforeAutospacing="0" w:after="0" w:afterAutospacing="0" w:line="480" w:lineRule="atLeast"/>
        <w:ind w:firstLine="480"/>
        <w:rPr>
          <w:rFonts w:ascii="微软雅黑" w:eastAsia="微软雅黑" w:hAnsi="微软雅黑" w:hint="eastAsia"/>
          <w:color w:val="000000"/>
          <w:sz w:val="27"/>
          <w:szCs w:val="27"/>
        </w:rPr>
      </w:pPr>
      <w:r>
        <w:rPr>
          <w:rFonts w:ascii="微软雅黑" w:eastAsia="微软雅黑" w:hAnsi="微软雅黑" w:hint="eastAsia"/>
          <w:color w:val="000000"/>
          <w:sz w:val="20"/>
          <w:szCs w:val="20"/>
        </w:rPr>
        <w:t>4.黄河文化与学校发展；</w:t>
      </w:r>
    </w:p>
    <w:p w:rsidR="001E5E59" w:rsidRDefault="001E5E59" w:rsidP="001E5E59">
      <w:pPr>
        <w:pStyle w:val="a3"/>
        <w:shd w:val="clear" w:color="auto" w:fill="FFFFFF"/>
        <w:spacing w:before="0" w:beforeAutospacing="0" w:after="0" w:afterAutospacing="0" w:line="480" w:lineRule="atLeast"/>
        <w:ind w:firstLine="480"/>
        <w:rPr>
          <w:rFonts w:ascii="微软雅黑" w:eastAsia="微软雅黑" w:hAnsi="微软雅黑" w:hint="eastAsia"/>
          <w:color w:val="000000"/>
          <w:sz w:val="27"/>
          <w:szCs w:val="27"/>
        </w:rPr>
      </w:pPr>
      <w:r>
        <w:rPr>
          <w:rFonts w:ascii="微软雅黑" w:eastAsia="微软雅黑" w:hAnsi="微软雅黑" w:hint="eastAsia"/>
          <w:color w:val="000000"/>
          <w:sz w:val="20"/>
          <w:szCs w:val="20"/>
        </w:rPr>
        <w:t>5.沿黄9市乡村学校治理。</w:t>
      </w:r>
    </w:p>
    <w:p w:rsidR="001E5E59" w:rsidRDefault="001E5E59" w:rsidP="001E5E59">
      <w:pPr>
        <w:pStyle w:val="a3"/>
        <w:shd w:val="clear" w:color="auto" w:fill="FFFFFF"/>
        <w:spacing w:before="0" w:beforeAutospacing="0" w:after="0" w:afterAutospacing="0" w:line="480" w:lineRule="atLeast"/>
        <w:ind w:firstLine="480"/>
        <w:rPr>
          <w:rFonts w:ascii="微软雅黑" w:eastAsia="微软雅黑" w:hAnsi="微软雅黑" w:hint="eastAsia"/>
          <w:color w:val="000000"/>
          <w:sz w:val="27"/>
          <w:szCs w:val="27"/>
        </w:rPr>
      </w:pPr>
      <w:r>
        <w:rPr>
          <w:rFonts w:ascii="微软雅黑" w:eastAsia="微软雅黑" w:hAnsi="微软雅黑" w:hint="eastAsia"/>
          <w:color w:val="000000"/>
          <w:sz w:val="20"/>
          <w:szCs w:val="20"/>
        </w:rPr>
        <w:t>三、案例要求</w:t>
      </w:r>
    </w:p>
    <w:p w:rsidR="001E5E59" w:rsidRDefault="001E5E59" w:rsidP="001E5E59">
      <w:pPr>
        <w:pStyle w:val="a3"/>
        <w:shd w:val="clear" w:color="auto" w:fill="FFFFFF"/>
        <w:spacing w:before="0" w:beforeAutospacing="0" w:after="0" w:afterAutospacing="0" w:line="480" w:lineRule="atLeast"/>
        <w:ind w:firstLine="480"/>
        <w:rPr>
          <w:rFonts w:ascii="微软雅黑" w:eastAsia="微软雅黑" w:hAnsi="微软雅黑" w:hint="eastAsia"/>
          <w:color w:val="000000"/>
          <w:sz w:val="27"/>
          <w:szCs w:val="27"/>
        </w:rPr>
      </w:pPr>
      <w:r>
        <w:rPr>
          <w:rFonts w:ascii="微软雅黑" w:eastAsia="微软雅黑" w:hAnsi="微软雅黑" w:hint="eastAsia"/>
          <w:color w:val="000000"/>
          <w:sz w:val="20"/>
          <w:szCs w:val="20"/>
        </w:rPr>
        <w:t>1.坚持政治正确方向。以习近平新时代中国特色社会主义思想为指导，全面贯彻党的教育方针，落实立德树人根本任务，提升乡村学校教育教学质量。</w:t>
      </w:r>
    </w:p>
    <w:p w:rsidR="001E5E59" w:rsidRDefault="001E5E59" w:rsidP="001E5E59">
      <w:pPr>
        <w:pStyle w:val="a3"/>
        <w:shd w:val="clear" w:color="auto" w:fill="FFFFFF"/>
        <w:spacing w:before="0" w:beforeAutospacing="0" w:after="0" w:afterAutospacing="0" w:line="480" w:lineRule="atLeast"/>
        <w:ind w:firstLine="480"/>
        <w:rPr>
          <w:rFonts w:ascii="微软雅黑" w:eastAsia="微软雅黑" w:hAnsi="微软雅黑" w:hint="eastAsia"/>
          <w:color w:val="000000"/>
          <w:sz w:val="27"/>
          <w:szCs w:val="27"/>
        </w:rPr>
      </w:pPr>
      <w:r>
        <w:rPr>
          <w:rFonts w:ascii="微软雅黑" w:eastAsia="微软雅黑" w:hAnsi="微软雅黑" w:hint="eastAsia"/>
          <w:color w:val="000000"/>
          <w:sz w:val="20"/>
          <w:szCs w:val="20"/>
        </w:rPr>
        <w:t>2.坚持改革创新。问题导向，探索学校教育改革的新模式、新机制、新路径，为全省提供可复制、可推广的好经验好做法。</w:t>
      </w:r>
    </w:p>
    <w:p w:rsidR="001E5E59" w:rsidRDefault="001E5E59" w:rsidP="001E5E59">
      <w:pPr>
        <w:pStyle w:val="a3"/>
        <w:shd w:val="clear" w:color="auto" w:fill="FFFFFF"/>
        <w:spacing w:before="0" w:beforeAutospacing="0" w:after="0" w:afterAutospacing="0" w:line="480" w:lineRule="atLeast"/>
        <w:ind w:firstLine="480"/>
        <w:rPr>
          <w:rFonts w:ascii="微软雅黑" w:eastAsia="微软雅黑" w:hAnsi="微软雅黑" w:hint="eastAsia"/>
          <w:color w:val="000000"/>
          <w:sz w:val="27"/>
          <w:szCs w:val="27"/>
        </w:rPr>
      </w:pPr>
      <w:r>
        <w:rPr>
          <w:rFonts w:ascii="微软雅黑" w:eastAsia="微软雅黑" w:hAnsi="微软雅黑" w:hint="eastAsia"/>
          <w:color w:val="000000"/>
          <w:sz w:val="20"/>
          <w:szCs w:val="20"/>
        </w:rPr>
        <w:t>3.突出实际成效。案例的撰写</w:t>
      </w:r>
      <w:proofErr w:type="gramStart"/>
      <w:r>
        <w:rPr>
          <w:rFonts w:ascii="微软雅黑" w:eastAsia="微软雅黑" w:hAnsi="微软雅黑" w:hint="eastAsia"/>
          <w:color w:val="000000"/>
          <w:sz w:val="20"/>
          <w:szCs w:val="20"/>
        </w:rPr>
        <w:t>应主题</w:t>
      </w:r>
      <w:proofErr w:type="gramEnd"/>
      <w:r>
        <w:rPr>
          <w:rFonts w:ascii="微软雅黑" w:eastAsia="微软雅黑" w:hAnsi="微软雅黑" w:hint="eastAsia"/>
          <w:color w:val="000000"/>
          <w:sz w:val="20"/>
          <w:szCs w:val="20"/>
        </w:rPr>
        <w:t>明确、层次清晰、文字简明，数据翔实，突出在教育教学改革中的实际成效和工作特色。</w:t>
      </w:r>
    </w:p>
    <w:p w:rsidR="001E5E59" w:rsidRDefault="001E5E59" w:rsidP="001E5E59">
      <w:pPr>
        <w:pStyle w:val="a3"/>
        <w:shd w:val="clear" w:color="auto" w:fill="FFFFFF"/>
        <w:spacing w:before="0" w:beforeAutospacing="0" w:after="0" w:afterAutospacing="0" w:line="480" w:lineRule="atLeast"/>
        <w:ind w:firstLine="480"/>
        <w:rPr>
          <w:rFonts w:ascii="微软雅黑" w:eastAsia="微软雅黑" w:hAnsi="微软雅黑" w:hint="eastAsia"/>
          <w:color w:val="000000"/>
          <w:sz w:val="27"/>
          <w:szCs w:val="27"/>
        </w:rPr>
      </w:pPr>
      <w:r>
        <w:rPr>
          <w:rFonts w:ascii="微软雅黑" w:eastAsia="微软雅黑" w:hAnsi="微软雅黑" w:hint="eastAsia"/>
          <w:color w:val="000000"/>
          <w:sz w:val="20"/>
          <w:szCs w:val="20"/>
        </w:rPr>
        <w:lastRenderedPageBreak/>
        <w:t>4.体现文化传承。突出黄河文化中华优秀传统文化重要源泉和精华所在的作用，充分挖掘黄河文化在国民教育资源宝库中的内涵和形式。</w:t>
      </w:r>
    </w:p>
    <w:p w:rsidR="001E5E59" w:rsidRDefault="001E5E59" w:rsidP="001E5E59">
      <w:pPr>
        <w:pStyle w:val="a3"/>
        <w:shd w:val="clear" w:color="auto" w:fill="FFFFFF"/>
        <w:spacing w:before="0" w:beforeAutospacing="0" w:after="0" w:afterAutospacing="0" w:line="480" w:lineRule="atLeast"/>
        <w:ind w:firstLine="480"/>
        <w:rPr>
          <w:rFonts w:ascii="微软雅黑" w:eastAsia="微软雅黑" w:hAnsi="微软雅黑" w:hint="eastAsia"/>
          <w:color w:val="000000"/>
          <w:sz w:val="27"/>
          <w:szCs w:val="27"/>
        </w:rPr>
      </w:pPr>
      <w:r>
        <w:rPr>
          <w:rFonts w:ascii="微软雅黑" w:eastAsia="微软雅黑" w:hAnsi="微软雅黑" w:hint="eastAsia"/>
          <w:color w:val="000000"/>
          <w:sz w:val="20"/>
          <w:szCs w:val="20"/>
        </w:rPr>
        <w:t>5.注重理论与实践结合。案例能够将黄河生态教育的相关理论</w:t>
      </w:r>
      <w:proofErr w:type="gramStart"/>
      <w:r>
        <w:rPr>
          <w:rFonts w:ascii="微软雅黑" w:eastAsia="微软雅黑" w:hAnsi="微软雅黑" w:hint="eastAsia"/>
          <w:color w:val="000000"/>
          <w:sz w:val="20"/>
          <w:szCs w:val="20"/>
        </w:rPr>
        <w:t>践行</w:t>
      </w:r>
      <w:proofErr w:type="gramEnd"/>
      <w:r>
        <w:rPr>
          <w:rFonts w:ascii="微软雅黑" w:eastAsia="微软雅黑" w:hAnsi="微软雅黑" w:hint="eastAsia"/>
          <w:color w:val="000000"/>
          <w:sz w:val="20"/>
          <w:szCs w:val="20"/>
        </w:rPr>
        <w:t>到学校教育教学中，并引领学校发展，引导学生树立环保意识、增强环保能力。</w:t>
      </w:r>
    </w:p>
    <w:p w:rsidR="001E5E59" w:rsidRDefault="001E5E59" w:rsidP="001E5E59">
      <w:pPr>
        <w:pStyle w:val="a3"/>
        <w:shd w:val="clear" w:color="auto" w:fill="FFFFFF"/>
        <w:spacing w:before="0" w:beforeAutospacing="0" w:after="0" w:afterAutospacing="0" w:line="480" w:lineRule="atLeast"/>
        <w:ind w:firstLine="480"/>
        <w:rPr>
          <w:rFonts w:ascii="微软雅黑" w:eastAsia="微软雅黑" w:hAnsi="微软雅黑" w:hint="eastAsia"/>
          <w:color w:val="000000"/>
          <w:sz w:val="27"/>
          <w:szCs w:val="27"/>
        </w:rPr>
      </w:pPr>
      <w:r>
        <w:rPr>
          <w:rFonts w:ascii="微软雅黑" w:eastAsia="微软雅黑" w:hAnsi="微软雅黑" w:hint="eastAsia"/>
          <w:color w:val="000000"/>
          <w:sz w:val="20"/>
          <w:szCs w:val="20"/>
        </w:rPr>
        <w:t>四、推荐数额</w:t>
      </w:r>
    </w:p>
    <w:p w:rsidR="001E5E59" w:rsidRDefault="001E5E59" w:rsidP="001E5E59">
      <w:pPr>
        <w:pStyle w:val="a3"/>
        <w:shd w:val="clear" w:color="auto" w:fill="FFFFFF"/>
        <w:spacing w:before="0" w:beforeAutospacing="0" w:after="0" w:afterAutospacing="0" w:line="480" w:lineRule="atLeast"/>
        <w:ind w:firstLine="480"/>
        <w:rPr>
          <w:rFonts w:ascii="微软雅黑" w:eastAsia="微软雅黑" w:hAnsi="微软雅黑" w:hint="eastAsia"/>
          <w:color w:val="000000"/>
          <w:sz w:val="27"/>
          <w:szCs w:val="27"/>
        </w:rPr>
      </w:pPr>
      <w:r>
        <w:rPr>
          <w:rFonts w:ascii="微软雅黑" w:eastAsia="微软雅黑" w:hAnsi="微软雅黑" w:hint="eastAsia"/>
          <w:color w:val="000000"/>
          <w:sz w:val="20"/>
          <w:szCs w:val="20"/>
        </w:rPr>
        <w:t>每个市报送案例总数不超过 20项，其中沿黄9市的推荐数额中乡村学校治理案例各不少于3项。</w:t>
      </w:r>
    </w:p>
    <w:p w:rsidR="001E5E59" w:rsidRDefault="001E5E59" w:rsidP="001E5E59">
      <w:pPr>
        <w:pStyle w:val="a3"/>
        <w:shd w:val="clear" w:color="auto" w:fill="FFFFFF"/>
        <w:spacing w:before="0" w:beforeAutospacing="0" w:after="0" w:afterAutospacing="0" w:line="480" w:lineRule="atLeast"/>
        <w:ind w:firstLine="480"/>
        <w:rPr>
          <w:rFonts w:ascii="微软雅黑" w:eastAsia="微软雅黑" w:hAnsi="微软雅黑" w:hint="eastAsia"/>
          <w:color w:val="000000"/>
          <w:sz w:val="27"/>
          <w:szCs w:val="27"/>
        </w:rPr>
      </w:pPr>
      <w:r>
        <w:rPr>
          <w:rFonts w:ascii="微软雅黑" w:eastAsia="微软雅黑" w:hAnsi="微软雅黑" w:hint="eastAsia"/>
          <w:color w:val="000000"/>
          <w:sz w:val="20"/>
          <w:szCs w:val="20"/>
        </w:rPr>
        <w:t>五、案例推广</w:t>
      </w:r>
    </w:p>
    <w:p w:rsidR="001E5E59" w:rsidRDefault="001E5E59" w:rsidP="001E5E59">
      <w:pPr>
        <w:pStyle w:val="a3"/>
        <w:shd w:val="clear" w:color="auto" w:fill="FFFFFF"/>
        <w:spacing w:before="0" w:beforeAutospacing="0" w:after="0" w:afterAutospacing="0" w:line="480" w:lineRule="atLeast"/>
        <w:ind w:firstLine="480"/>
        <w:rPr>
          <w:rFonts w:ascii="微软雅黑" w:eastAsia="微软雅黑" w:hAnsi="微软雅黑" w:hint="eastAsia"/>
          <w:color w:val="000000"/>
          <w:sz w:val="27"/>
          <w:szCs w:val="27"/>
        </w:rPr>
      </w:pPr>
      <w:r>
        <w:rPr>
          <w:rFonts w:ascii="微软雅黑" w:eastAsia="微软雅黑" w:hAnsi="微软雅黑" w:hint="eastAsia"/>
          <w:color w:val="000000"/>
          <w:sz w:val="20"/>
          <w:szCs w:val="20"/>
        </w:rPr>
        <w:t>1.推荐的优秀案例择优向有关杂志推荐公开发表。</w:t>
      </w:r>
    </w:p>
    <w:p w:rsidR="001E5E59" w:rsidRDefault="001E5E59" w:rsidP="001E5E59">
      <w:pPr>
        <w:pStyle w:val="a3"/>
        <w:shd w:val="clear" w:color="auto" w:fill="FFFFFF"/>
        <w:spacing w:before="0" w:beforeAutospacing="0" w:after="0" w:afterAutospacing="0" w:line="480" w:lineRule="atLeast"/>
        <w:ind w:firstLine="480"/>
        <w:rPr>
          <w:rFonts w:ascii="微软雅黑" w:eastAsia="微软雅黑" w:hAnsi="微软雅黑" w:hint="eastAsia"/>
          <w:color w:val="000000"/>
          <w:sz w:val="27"/>
          <w:szCs w:val="27"/>
        </w:rPr>
      </w:pPr>
      <w:r>
        <w:rPr>
          <w:rFonts w:ascii="微软雅黑" w:eastAsia="微软雅黑" w:hAnsi="微软雅黑" w:hint="eastAsia"/>
          <w:color w:val="000000"/>
          <w:sz w:val="20"/>
          <w:szCs w:val="20"/>
        </w:rPr>
        <w:t>2.适时组织召开省或市级现场会，进一步扩大案例成果的应用范围。</w:t>
      </w:r>
    </w:p>
    <w:p w:rsidR="001E5E59" w:rsidRDefault="001E5E59" w:rsidP="001E5E59">
      <w:pPr>
        <w:pStyle w:val="a3"/>
        <w:shd w:val="clear" w:color="auto" w:fill="FFFFFF"/>
        <w:spacing w:before="0" w:beforeAutospacing="0" w:after="0" w:afterAutospacing="0" w:line="480" w:lineRule="atLeast"/>
        <w:ind w:firstLine="480"/>
        <w:rPr>
          <w:rFonts w:ascii="微软雅黑" w:eastAsia="微软雅黑" w:hAnsi="微软雅黑" w:hint="eastAsia"/>
          <w:color w:val="000000"/>
          <w:sz w:val="27"/>
          <w:szCs w:val="27"/>
        </w:rPr>
      </w:pPr>
      <w:r>
        <w:rPr>
          <w:rFonts w:ascii="微软雅黑" w:eastAsia="微软雅黑" w:hAnsi="微软雅黑" w:hint="eastAsia"/>
          <w:color w:val="000000"/>
          <w:sz w:val="20"/>
          <w:szCs w:val="20"/>
        </w:rPr>
        <w:t>六、注意事项</w:t>
      </w:r>
    </w:p>
    <w:p w:rsidR="001E5E59" w:rsidRDefault="001E5E59" w:rsidP="001E5E59">
      <w:pPr>
        <w:pStyle w:val="a3"/>
        <w:shd w:val="clear" w:color="auto" w:fill="FFFFFF"/>
        <w:spacing w:before="0" w:beforeAutospacing="0" w:after="0" w:afterAutospacing="0" w:line="480" w:lineRule="atLeast"/>
        <w:ind w:firstLine="480"/>
        <w:rPr>
          <w:rFonts w:ascii="微软雅黑" w:eastAsia="微软雅黑" w:hAnsi="微软雅黑" w:hint="eastAsia"/>
          <w:color w:val="000000"/>
          <w:sz w:val="27"/>
          <w:szCs w:val="27"/>
        </w:rPr>
      </w:pPr>
      <w:r>
        <w:rPr>
          <w:rFonts w:ascii="微软雅黑" w:eastAsia="微软雅黑" w:hAnsi="微软雅黑" w:hint="eastAsia"/>
          <w:color w:val="000000"/>
          <w:sz w:val="20"/>
          <w:szCs w:val="20"/>
        </w:rPr>
        <w:t>1.材料格式：（1）案例主要概要,案例针对的问题、体现的黄河主题要素、具体的措施方法、形成的模式、取得的教育效果,案例的突出特色及创新所在,深入推进的</w:t>
      </w:r>
      <w:proofErr w:type="gramStart"/>
      <w:r>
        <w:rPr>
          <w:rFonts w:ascii="微软雅黑" w:eastAsia="微软雅黑" w:hAnsi="微软雅黑" w:hint="eastAsia"/>
          <w:color w:val="000000"/>
          <w:sz w:val="20"/>
          <w:szCs w:val="20"/>
        </w:rPr>
        <w:t>考量</w:t>
      </w:r>
      <w:proofErr w:type="gramEnd"/>
      <w:r>
        <w:rPr>
          <w:rFonts w:ascii="微软雅黑" w:eastAsia="微软雅黑" w:hAnsi="微软雅黑" w:hint="eastAsia"/>
          <w:color w:val="000000"/>
          <w:sz w:val="20"/>
          <w:szCs w:val="20"/>
        </w:rPr>
        <w:t>、困难障碍和突破思路等方面；（2）材料字数不少于6000字，尽量提供数据支撑。</w:t>
      </w:r>
    </w:p>
    <w:p w:rsidR="001E5E59" w:rsidRDefault="001E5E59" w:rsidP="001E5E59">
      <w:pPr>
        <w:pStyle w:val="a3"/>
        <w:shd w:val="clear" w:color="auto" w:fill="FFFFFF"/>
        <w:spacing w:before="0" w:beforeAutospacing="0" w:after="0" w:afterAutospacing="0" w:line="480" w:lineRule="atLeast"/>
        <w:ind w:firstLine="480"/>
        <w:rPr>
          <w:rFonts w:ascii="微软雅黑" w:eastAsia="微软雅黑" w:hAnsi="微软雅黑" w:hint="eastAsia"/>
          <w:color w:val="000000"/>
          <w:sz w:val="27"/>
          <w:szCs w:val="27"/>
        </w:rPr>
      </w:pPr>
      <w:r>
        <w:rPr>
          <w:rFonts w:ascii="微软雅黑" w:eastAsia="微软雅黑" w:hAnsi="微软雅黑" w:hint="eastAsia"/>
          <w:color w:val="000000"/>
          <w:sz w:val="20"/>
          <w:szCs w:val="20"/>
        </w:rPr>
        <w:t>2.材料报送。申报人须按要求填写《山东省黄河生态教育优秀案例》（附件1），各市须按推荐顺序填写《推荐汇总表》（附件2）。8月30日前，各市将案例申报表和推荐汇总表（材料word版及加盖公章扫描后的</w:t>
      </w:r>
      <w:proofErr w:type="spellStart"/>
      <w:r>
        <w:rPr>
          <w:rFonts w:ascii="微软雅黑" w:eastAsia="微软雅黑" w:hAnsi="微软雅黑" w:hint="eastAsia"/>
          <w:color w:val="000000"/>
          <w:sz w:val="20"/>
          <w:szCs w:val="20"/>
        </w:rPr>
        <w:t>pdf</w:t>
      </w:r>
      <w:proofErr w:type="spellEnd"/>
      <w:r>
        <w:rPr>
          <w:rFonts w:ascii="微软雅黑" w:eastAsia="微软雅黑" w:hAnsi="微软雅黑" w:hint="eastAsia"/>
          <w:color w:val="000000"/>
          <w:sz w:val="20"/>
          <w:szCs w:val="20"/>
        </w:rPr>
        <w:t>版各一份）发送邮箱：sdsxcjy@163.com。</w:t>
      </w:r>
    </w:p>
    <w:p w:rsidR="001E5E59" w:rsidRDefault="001E5E59" w:rsidP="001E5E59">
      <w:pPr>
        <w:pStyle w:val="a3"/>
        <w:shd w:val="clear" w:color="auto" w:fill="FFFFFF"/>
        <w:spacing w:before="0" w:beforeAutospacing="0" w:after="0" w:afterAutospacing="0" w:line="480" w:lineRule="atLeast"/>
        <w:ind w:firstLine="480"/>
        <w:rPr>
          <w:rFonts w:ascii="微软雅黑" w:eastAsia="微软雅黑" w:hAnsi="微软雅黑" w:hint="eastAsia"/>
          <w:color w:val="000000"/>
          <w:sz w:val="27"/>
          <w:szCs w:val="27"/>
        </w:rPr>
      </w:pPr>
      <w:r>
        <w:rPr>
          <w:rFonts w:ascii="微软雅黑" w:eastAsia="微软雅黑" w:hAnsi="微软雅黑" w:hint="eastAsia"/>
          <w:color w:val="000000"/>
          <w:sz w:val="20"/>
          <w:szCs w:val="20"/>
        </w:rPr>
        <w:t>3.联系人:黄老师、王老师，电话：0531-55630307、0531-55630271。</w:t>
      </w:r>
    </w:p>
    <w:p w:rsidR="009007E8" w:rsidRPr="001E5E59" w:rsidRDefault="009007E8"/>
    <w:sectPr w:rsidR="009007E8" w:rsidRPr="001E5E59" w:rsidSect="009007E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E5E59"/>
    <w:rsid w:val="001E5E59"/>
    <w:rsid w:val="009007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07E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E5E5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646594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149</Words>
  <Characters>851</Characters>
  <Application>Microsoft Office Word</Application>
  <DocSecurity>0</DocSecurity>
  <Lines>7</Lines>
  <Paragraphs>1</Paragraphs>
  <ScaleCrop>false</ScaleCrop>
  <Company>Microsoft</Company>
  <LinksUpToDate>false</LinksUpToDate>
  <CharactersWithSpaces>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2022-07-06T08:08:00Z</dcterms:created>
  <dcterms:modified xsi:type="dcterms:W3CDTF">2022-07-06T08:08:00Z</dcterms:modified>
</cp:coreProperties>
</file>