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92" w:afterAutospacing="0"/>
        <w:ind w:firstLine="2021" w:firstLineChars="1000"/>
        <w:rPr>
          <w:rFonts w:ascii="微软雅黑" w:hAnsi="微软雅黑" w:eastAsia="微软雅黑"/>
          <w:color w:val="333333"/>
          <w:spacing w:val="6"/>
          <w:sz w:val="19"/>
          <w:szCs w:val="19"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  <w:sz w:val="19"/>
          <w:szCs w:val="19"/>
          <w:lang w:eastAsia="zh-CN"/>
        </w:rPr>
        <w:t>中庄镇胡庄完小</w:t>
      </w:r>
      <w:bookmarkStart w:id="0" w:name="_GoBack"/>
      <w:bookmarkEnd w:id="0"/>
      <w:r>
        <w:rPr>
          <w:rStyle w:val="7"/>
          <w:rFonts w:hint="eastAsia" w:ascii="微软雅黑" w:hAnsi="微软雅黑" w:eastAsia="微软雅黑"/>
          <w:color w:val="333333"/>
          <w:spacing w:val="6"/>
          <w:sz w:val="19"/>
          <w:szCs w:val="19"/>
        </w:rPr>
        <w:t>语文教研组工作计划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一、指导思想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本学期，我们语文教研组认真学习贯彻上级教育部门、新课程标准的精神，以《学校工作计划》和《教导处工作计划》为指导，立足校本教研，以提高教学质量为中心，狠抓实效，大力促进教师专业化发展。教研工作以校本为中心，努力提高语文学科的教学质量，培养学生的人文素质。紧紧围绕学校本学期工作目标，进一步加大课堂教学改革的力度，规范教学常规管理，提高教研质量，提升教师教学水平，促进学生的综合素质提高。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二、工作目标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(一)、学好理论，更新观念，提高素质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语文教学应按照语文和语文学科的特点，适应的社会需求，强化语文的人文性、实践性、实用性，提高学生的语文素养。为了适应这种新形势，不被淘汰，我们全体语文老师在理论学习方面需要做到以下几点: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1、认真学习先进的教育教学理论，通读一、二本理论专著。结合语文教学实践，通过专题学习和讨论，提高自身的理论素养，更新教育教学观念，树立正确的教育观和学生观。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2、及时了解语文教学的动态和语文教改趋势，开拓视野、拓宽语文改革思路;同时，结合自己的教学实践，吸收并消化他人的先进的教育经验，不断练好自身的语文教学“内功”。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3、紧密结合教育教学实际和课题研究，并根据自身的需要，确定学习重点，讲究学习方式，提高学习效率。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(二)、狠抓常规，改革教学，提高效率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1、对照新的课程标准的要求，真正树立教师的服务意识，转变学生的学习方式;改革陈旧、呆板、单调的语文课堂教学模式，研究和设计科学、新颖、活泼、开放型的语文课堂教学模式;语文课堂要注重激活学生的求知欲，培养学生自主学习的习惯和能力，突出创新精神和实践能力的培养;坚决做到面向全体学生，照顾不同程度、不同层次的学生的学习需要，研究和实施分层分类教学;努力促使课堂教学结构的化，大大提高语文课堂教学效率。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2、加强常规调研，确保减负增效。青年老师每学期每人至少上一节教研课;教研组成员，非特殊原因，尽量参加;课后，及时评课。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(三)、加强课题研究，注重学生素养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语文教学应当在教给语言知识的同时，着重于引导应用，培养学生的言语能力。这就要求我们在语文教学中及时转变过去以传授知识为主的旧教育，到着眼于培养学生应变能力和创新能力的新颖教育。为此，我们要加强课题研究，注重培养学生的语文素养。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(四)、加强交流，共同成长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作为语文教研组的中坚力量，我们青年教师之间要加强交流，资料共享，相互切磋，共同提高，使自己能尽快提高、成熟。</w:t>
      </w:r>
    </w:p>
    <w:p>
      <w:pPr>
        <w:pStyle w:val="4"/>
        <w:shd w:val="clear" w:color="auto" w:fill="FFFFFF"/>
        <w:spacing w:before="0" w:beforeAutospacing="0" w:after="192" w:afterAutospacing="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(五)、开展科研，突现重点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1、通过每周一次的听课——评课的研究方式及时与教师进行讨论、反馈，评析课堂教学的成功与不足，共同商讨教改方向和教改措施，提升教师课堂教学的智慧。教师要按时参加活动，参与讨论，提高专题研究的效益。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2、在教学之余多写实践中有自己思考、实践的文章，加强对课堂教学行为的反思。提升水平，提高修养。</w:t>
      </w:r>
    </w:p>
    <w:p>
      <w:pPr>
        <w:pStyle w:val="4"/>
        <w:shd w:val="clear" w:color="auto" w:fill="FFFFFF"/>
        <w:spacing w:before="0" w:beforeAutospacing="0" w:after="192" w:afterAutospacing="0"/>
        <w:ind w:firstLine="504" w:firstLineChars="200"/>
        <w:rPr>
          <w:rFonts w:hint="eastAsia" w:asciiTheme="minorEastAsia" w:hAnsiTheme="minorEastAsia" w:eastAsiaTheme="minorEastAsia"/>
          <w:color w:val="333333"/>
          <w:spacing w:val="6"/>
        </w:rPr>
      </w:pPr>
      <w:r>
        <w:rPr>
          <w:rFonts w:hint="eastAsia" w:asciiTheme="minorEastAsia" w:hAnsiTheme="minorEastAsia" w:eastAsiaTheme="minorEastAsia"/>
          <w:color w:val="333333"/>
          <w:spacing w:val="6"/>
        </w:rPr>
        <w:t>3、创设浓郁的教研氛围，组织教师认真参加各级各类教学业务学习、教研活动，组织校“大课堂、跨学科”;开展“同课异构-连环改进”校本教研活动。学期初确定本教研组的活动专题，以教研组为单位开展活动，提升教科研活动的质量和品味，提高教师的课堂教学能力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        2022.9.7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hZDlhMjFhN2U2NzIxZDJiNzFlOGJmMDY4ZDRlM2MifQ=="/>
  </w:docVars>
  <w:rsids>
    <w:rsidRoot w:val="003E689A"/>
    <w:rsid w:val="003E689A"/>
    <w:rsid w:val="00CF66DF"/>
    <w:rsid w:val="038204E3"/>
    <w:rsid w:val="4F0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1288</Words>
  <Characters>1295</Characters>
  <Lines>9</Lines>
  <Paragraphs>2</Paragraphs>
  <TotalTime>10</TotalTime>
  <ScaleCrop>false</ScaleCrop>
  <LinksUpToDate>false</LinksUpToDate>
  <CharactersWithSpaces>1347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2020-09-17T00:11:00Z</dcterms:created>
  <dc:creator>Administrator</dc:creator>
  <cp:lastModifiedBy>Administrator</cp:lastModifiedBy>
  <dcterms:modified xsi:type="dcterms:W3CDTF">2022-09-30T12:11:36Z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6544F563FF3A4596A94F3F2C762C94A3</vt:lpwstr>
  </property>
</Properties>
</file>