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560" w:lineRule="exact"/>
        <w:jc w:val="center"/>
        <w:rPr>
          <w:rFonts w:ascii="方正小标宋简体" w:eastAsia="方正小标宋简体" w:cs="Arial" w:hint="eastAsia"/>
          <w:color w:val="000000"/>
          <w:spacing w:val="8"/>
          <w:kern w:val="0"/>
          <w:sz w:val="44"/>
          <w:szCs w:val="44"/>
          <w:lang w:eastAsia="zh-CN" w:bidi="ar-SA"/>
        </w:rPr>
      </w:pPr>
    </w:p>
    <w:p>
      <w:pPr>
        <w:widowControl/>
        <w:spacing w:line="560" w:lineRule="exact"/>
        <w:jc w:val="both"/>
        <w:rPr>
          <w:rFonts w:ascii="方正小标宋简体" w:eastAsia="方正小标宋简体" w:cs="Arial" w:hint="eastAsia"/>
          <w:color w:val="000000"/>
          <w:spacing w:val="8"/>
          <w:kern w:val="0"/>
          <w:sz w:val="32"/>
          <w:szCs w:val="32"/>
          <w:lang w:eastAsia="zh-CN" w:bidi="ar-SA"/>
        </w:rPr>
      </w:pPr>
    </w:p>
    <w:p>
      <w:pPr>
        <w:spacing w:line="560" w:lineRule="exact"/>
        <w:jc w:val="center"/>
        <w:rPr>
          <w:rFonts w:ascii="方正小标宋简体" w:eastAsia="方正小标宋简体" w:cs="方正小标宋简体" w:hint="eastAsia"/>
          <w:sz w:val="32"/>
          <w:szCs w:val="32"/>
          <w:lang w:bidi="ar-SA"/>
        </w:rPr>
      </w:pPr>
      <w:r>
        <w:rPr>
          <w:rFonts w:ascii="仿宋_GB2312" w:eastAsia="仿宋_GB2312" w:cs="仿宋_GB2312" w:hint="eastAsia"/>
          <w:sz w:val="32"/>
          <w:szCs w:val="32"/>
          <w:lang w:bidi="ar-SA"/>
        </w:rPr>
        <w:t>鲁中发〔202</w:t>
      </w:r>
      <w:r>
        <w:rPr>
          <w:rFonts w:ascii="仿宋_GB2312" w:eastAsia="仿宋_GB2312" w:cs="仿宋_GB2312" w:hint="eastAsia"/>
          <w:sz w:val="32"/>
          <w:szCs w:val="32"/>
          <w:lang w:val="en-US" w:eastAsia="zh-CN" w:bidi="ar-SA"/>
        </w:rPr>
        <w:t>4</w:t>
      </w:r>
      <w:r>
        <w:rPr>
          <w:rFonts w:ascii="仿宋_GB2312" w:eastAsia="仿宋_GB2312" w:cs="仿宋_GB2312" w:hint="eastAsia"/>
          <w:sz w:val="32"/>
          <w:szCs w:val="32"/>
          <w:lang w:bidi="ar-SA"/>
        </w:rPr>
        <w:t>〕</w:t>
      </w:r>
      <w:r>
        <w:rPr>
          <w:rFonts w:ascii="仿宋_GB2312" w:eastAsia="仿宋_GB2312" w:cs="仿宋_GB2312"/>
          <w:sz w:val="32"/>
          <w:szCs w:val="32"/>
          <w:lang w:bidi="ar-SA"/>
        </w:rPr>
        <w:t>8</w:t>
      </w:r>
      <w:r>
        <w:rPr>
          <w:rFonts w:ascii="仿宋_GB2312" w:eastAsia="仿宋_GB2312" w:cs="仿宋_GB2312" w:hint="eastAsia"/>
          <w:sz w:val="32"/>
          <w:szCs w:val="32"/>
          <w:lang w:bidi="ar-SA"/>
        </w:rPr>
        <w:t>号</w:t>
      </w:r>
    </w:p>
    <w:p>
      <w:pPr>
        <w:pStyle w:val="17"/>
        <w:widowControl/>
        <w:spacing w:line="576" w:lineRule="exact"/>
        <w:jc w:val="both"/>
        <w:rPr>
          <w:rFonts w:ascii="方正小标宋简体" w:eastAsia="方正小标宋简体" w:cs="宋体"/>
          <w:color w:val="000000"/>
          <w:sz w:val="44"/>
          <w:szCs w:val="44"/>
        </w:rPr>
      </w:pPr>
    </w:p>
    <w:p>
      <w:pPr>
        <w:pStyle w:val="17"/>
        <w:widowControl/>
        <w:spacing w:line="576" w:lineRule="exact"/>
        <w:jc w:val="center"/>
        <w:rPr>
          <w:rFonts w:ascii="方正小标宋简体" w:eastAsia="方正小标宋简体" w:cs="宋体"/>
          <w:color w:val="000000"/>
          <w:sz w:val="44"/>
          <w:szCs w:val="44"/>
        </w:rPr>
      </w:pPr>
      <w:r>
        <w:rPr>
          <w:rFonts w:ascii="方正小标宋简体" w:eastAsia="方正小标宋简体" w:cs="宋体" w:hint="eastAsia"/>
          <w:color w:val="000000"/>
          <w:sz w:val="44"/>
          <w:szCs w:val="44"/>
        </w:rPr>
        <w:t>沂源县鲁村中学</w:t>
      </w:r>
    </w:p>
    <w:p>
      <w:pPr>
        <w:pStyle w:val="17"/>
        <w:widowControl/>
        <w:spacing w:line="576" w:lineRule="exact"/>
        <w:jc w:val="center"/>
        <w:rPr>
          <w:rFonts w:ascii="方正小标宋简体" w:eastAsia="方正小标宋简体" w:cs="宋体"/>
          <w:color w:val="000000"/>
          <w:sz w:val="44"/>
          <w:szCs w:val="44"/>
        </w:rPr>
      </w:pPr>
      <w:r>
        <w:rPr>
          <w:rFonts w:ascii="方正小标宋简体" w:eastAsia="方正小标宋简体" w:cs="宋体" w:hint="eastAsia"/>
          <w:color w:val="000000"/>
          <w:sz w:val="44"/>
          <w:szCs w:val="44"/>
        </w:rPr>
        <w:t>校园欺凌防治应急预案</w:t>
      </w:r>
    </w:p>
    <w:p>
      <w:pPr>
        <w:pStyle w:val="17"/>
        <w:widowControl/>
        <w:spacing w:line="576" w:lineRule="exact"/>
        <w:rPr>
          <w:rFonts w:ascii="仿宋_GB2312" w:eastAsia="仿宋_GB2312" w:cs="宋体"/>
          <w:b/>
          <w:bCs/>
          <w:color w:val="000000"/>
          <w:sz w:val="32"/>
          <w:szCs w:val="32"/>
        </w:rPr>
      </w:pPr>
    </w:p>
    <w:p>
      <w:pPr>
        <w:pStyle w:val="17"/>
        <w:widowControl/>
        <w:spacing w:line="576" w:lineRule="exact"/>
        <w:ind w:firstLineChars="200" w:firstLine="640"/>
        <w:rPr>
          <w:rFonts w:ascii="仿宋_GB2312" w:eastAsia="仿宋_GB2312" w:cs="宋体"/>
          <w:color w:val="000000"/>
          <w:sz w:val="32"/>
          <w:szCs w:val="32"/>
        </w:rPr>
      </w:pPr>
      <w:r>
        <w:rPr>
          <w:rFonts w:ascii="仿宋_GB2312" w:eastAsia="仿宋_GB2312" w:cs="宋体" w:hint="eastAsia"/>
          <w:color w:val="000000"/>
          <w:sz w:val="32"/>
          <w:szCs w:val="32"/>
        </w:rPr>
        <w:t>为贯彻落实</w:t>
      </w:r>
      <w:r>
        <w:rPr>
          <w:rFonts w:ascii="仿宋_GB2312" w:eastAsia="仿宋_GB2312" w:hint="eastAsia"/>
          <w:sz w:val="32"/>
          <w:szCs w:val="32"/>
        </w:rPr>
        <w:t>沂源县教育和体育局关于转发山东省教育厅《关于印发&lt;防范中小学生欺凌专项治理行动工作方案&gt;的通知》的通知，</w:t>
      </w:r>
      <w:r>
        <w:rPr>
          <w:rFonts w:ascii="仿宋_GB2312" w:eastAsia="仿宋_GB2312" w:cs="宋体" w:hint="eastAsia"/>
          <w:color w:val="000000"/>
          <w:sz w:val="32"/>
          <w:szCs w:val="32"/>
        </w:rPr>
        <w:t>为有效防范校园内发生欺凌事件，切实保障广大师生人身和国家财产的安全，及时处置侵害师生安全的恶性事件，维护学校的稳定，按照上级部门关于学校突发事件“沉着应付、措施果断、快速反应、高效处置”的总体要求，在认真做好学校安全保卫和综合整治等工作的基础上，为保障师生生命财产安全，维护学校和社会的稳定，特制定本预案。</w:t>
      </w:r>
    </w:p>
    <w:p>
      <w:pPr>
        <w:pStyle w:val="17"/>
        <w:widowControl/>
        <w:spacing w:line="576" w:lineRule="exact"/>
        <w:ind w:firstLineChars="200" w:firstLine="640"/>
        <w:rPr>
          <w:rFonts w:ascii="黑体" w:eastAsia="黑体" w:cs="宋体"/>
          <w:color w:val="000000"/>
          <w:sz w:val="32"/>
          <w:szCs w:val="32"/>
        </w:rPr>
      </w:pPr>
      <w:r>
        <w:rPr>
          <w:rFonts w:ascii="黑体" w:eastAsia="黑体" w:cs="宋体" w:hint="eastAsia"/>
          <w:color w:val="000000"/>
          <w:sz w:val="32"/>
          <w:szCs w:val="32"/>
        </w:rPr>
        <w:t>一、工作原则</w:t>
      </w:r>
    </w:p>
    <w:p>
      <w:pPr>
        <w:pStyle w:val="17"/>
        <w:widowControl/>
        <w:spacing w:line="576" w:lineRule="exact"/>
        <w:ind w:firstLineChars="200" w:firstLine="640"/>
        <w:rPr>
          <w:rFonts w:ascii="仿宋_GB2312" w:eastAsia="仿宋_GB2312" w:cs="宋体"/>
          <w:color w:val="000000"/>
          <w:sz w:val="32"/>
          <w:szCs w:val="32"/>
        </w:rPr>
      </w:pPr>
      <w:r>
        <w:rPr>
          <w:rFonts w:ascii="仿宋_GB2312" w:eastAsia="仿宋_GB2312" w:cs="宋体" w:hint="eastAsia"/>
          <w:color w:val="000000"/>
          <w:sz w:val="32"/>
          <w:szCs w:val="32"/>
        </w:rPr>
        <w:t>树立“预防为主，安全第一”的思想，抓平时，敲警钟，以防为主，统一领导，分级负责，措施果断，快速反应，高效处置。</w:t>
      </w:r>
    </w:p>
    <w:p>
      <w:pPr>
        <w:pStyle w:val="17"/>
        <w:widowControl/>
        <w:spacing w:line="576" w:lineRule="exact"/>
        <w:ind w:firstLineChars="200" w:firstLine="640"/>
        <w:rPr>
          <w:rFonts w:ascii="黑体" w:eastAsia="黑体" w:cs="宋体"/>
          <w:color w:val="000000"/>
          <w:sz w:val="32"/>
          <w:szCs w:val="32"/>
        </w:rPr>
      </w:pPr>
      <w:r>
        <w:rPr>
          <w:rFonts w:ascii="黑体" w:eastAsia="黑体" w:cs="宋体" w:hint="eastAsia"/>
          <w:color w:val="000000"/>
          <w:sz w:val="32"/>
          <w:szCs w:val="32"/>
        </w:rPr>
        <w:t>二、组织管理</w:t>
      </w:r>
    </w:p>
    <w:p>
      <w:pPr>
        <w:pStyle w:val="17"/>
        <w:widowControl/>
        <w:spacing w:line="576" w:lineRule="exact"/>
        <w:ind w:firstLineChars="200" w:firstLine="640"/>
        <w:rPr>
          <w:rFonts w:ascii="仿宋_GB2312" w:eastAsia="仿宋_GB2312" w:cs="宋体"/>
          <w:color w:val="000000"/>
          <w:sz w:val="32"/>
          <w:szCs w:val="32"/>
        </w:rPr>
      </w:pPr>
      <w:r>
        <w:rPr>
          <w:rFonts w:ascii="仿宋_GB2312" w:eastAsia="仿宋_GB2312" w:cs="宋体" w:hint="eastAsia"/>
          <w:color w:val="000000"/>
          <w:sz w:val="32"/>
          <w:szCs w:val="32"/>
        </w:rPr>
        <w:t>学校校长负总责，亲自抓，分管领导具体负责。切实加强领导，成立沂源县</w:t>
      </w:r>
      <w:r>
        <w:rPr>
          <w:rFonts w:ascii="仿宋_GB2312" w:eastAsia="仿宋_GB2312" w:cs="宋体"/>
          <w:color w:val="000000"/>
          <w:sz w:val="32"/>
          <w:szCs w:val="32"/>
        </w:rPr>
        <w:t>鲁村中学</w:t>
      </w:r>
      <w:r>
        <w:rPr>
          <w:rFonts w:ascii="仿宋_GB2312" w:eastAsia="仿宋_GB2312" w:cs="宋体" w:hint="eastAsia"/>
          <w:color w:val="000000"/>
          <w:sz w:val="32"/>
          <w:szCs w:val="32"/>
        </w:rPr>
        <w:t>校园欺凌防治工作领导小组，具体负责学校防欺凌事件处置工作，一旦发生欺凌事件，立即启动应急预案，处置领导小组快速有效开展工作。</w:t>
      </w:r>
    </w:p>
    <w:p>
      <w:pPr>
        <w:spacing w:line="576" w:lineRule="exact"/>
        <w:ind w:firstLineChars="200" w:firstLine="640"/>
        <w:rPr>
          <w:rFonts w:ascii="仿宋_GB2312" w:eastAsia="仿宋_GB2312" w:cs="宋体"/>
          <w:color w:val="000000"/>
          <w:sz w:val="32"/>
          <w:szCs w:val="32"/>
        </w:rPr>
      </w:pPr>
      <w:r>
        <w:rPr>
          <w:rFonts w:ascii="仿宋_GB2312" w:eastAsia="仿宋_GB2312" w:cs="宋体" w:hint="eastAsia"/>
          <w:color w:val="000000"/>
          <w:sz w:val="32"/>
          <w:szCs w:val="32"/>
        </w:rPr>
        <w:t>沂源县</w:t>
      </w:r>
      <w:r>
        <w:rPr>
          <w:rFonts w:ascii="仿宋_GB2312" w:eastAsia="仿宋_GB2312" w:cs="宋体"/>
          <w:color w:val="000000"/>
          <w:sz w:val="32"/>
          <w:szCs w:val="32"/>
        </w:rPr>
        <w:t>鲁村中学</w:t>
      </w:r>
      <w:r>
        <w:rPr>
          <w:rFonts w:ascii="仿宋_GB2312" w:eastAsia="仿宋_GB2312" w:cs="宋体" w:hint="eastAsia"/>
          <w:color w:val="000000"/>
          <w:sz w:val="32"/>
          <w:szCs w:val="32"/>
        </w:rPr>
        <w:t>校园欺凌防治工作领导小组</w:t>
      </w:r>
    </w:p>
    <w:p>
      <w:pPr>
        <w:shd w:val="solid" w:color="FFFFFF" w:fill="auto"/>
        <w:autoSpaceDN w:val="0"/>
        <w:spacing w:line="560" w:lineRule="exact"/>
        <w:ind w:firstLineChars="200" w:firstLine="640"/>
        <w:rPr>
          <w:rFonts w:ascii="仿宋_GB2312" w:eastAsia="仿宋_GB2312" w:cs="仿宋_GB2312" w:hint="eastAsia"/>
          <w:sz w:val="32"/>
          <w:szCs w:val="32"/>
          <w:shd w:val="clear" w:color="auto" w:fill="FEFEFE"/>
          <w:lang w:eastAsia="zh-CN" w:bidi="ar-SA"/>
        </w:rPr>
      </w:pPr>
      <w:r>
        <w:rPr>
          <w:rFonts w:ascii="仿宋_GB2312" w:eastAsia="仿宋_GB2312" w:cs="仿宋_GB2312" w:hint="eastAsia"/>
          <w:sz w:val="32"/>
          <w:szCs w:val="32"/>
          <w:shd w:val="clear" w:color="auto" w:fill="FEFEFE"/>
          <w:lang w:eastAsia="zh-CN" w:bidi="ar-SA"/>
        </w:rPr>
        <w:t xml:space="preserve">组  长：唐效勤 （鲁村中学校长） </w:t>
      </w:r>
    </w:p>
    <w:p>
      <w:pPr>
        <w:shd w:val="solid" w:color="FFFFFF" w:fill="auto"/>
        <w:autoSpaceDN w:val="0"/>
        <w:spacing w:line="560" w:lineRule="exact"/>
        <w:ind w:firstLineChars="200" w:firstLine="640"/>
        <w:rPr>
          <w:rFonts w:ascii="仿宋_GB2312" w:eastAsia="仿宋_GB2312" w:cs="仿宋_GB2312" w:hint="eastAsia"/>
          <w:sz w:val="32"/>
          <w:szCs w:val="32"/>
          <w:shd w:val="clear" w:color="auto" w:fill="FEFEFE"/>
          <w:lang w:eastAsia="zh-CN" w:bidi="ar-SA"/>
        </w:rPr>
      </w:pPr>
      <w:r>
        <w:rPr>
          <w:rFonts w:ascii="仿宋_GB2312" w:eastAsia="仿宋_GB2312" w:cs="仿宋_GB2312" w:hint="eastAsia"/>
          <w:sz w:val="32"/>
          <w:szCs w:val="32"/>
          <w:shd w:val="clear" w:color="auto" w:fill="FEFEFE"/>
          <w:lang w:eastAsia="zh-CN" w:bidi="ar-SA"/>
        </w:rPr>
        <w:t>副组长：王恒林</w:t>
      </w:r>
      <w:r>
        <w:rPr>
          <w:rFonts w:ascii="仿宋_GB2312" w:eastAsia="仿宋_GB2312" w:cs="仿宋_GB2312" w:hint="eastAsia"/>
          <w:sz w:val="32"/>
          <w:szCs w:val="32"/>
          <w:shd w:val="clear" w:color="auto" w:fill="FEFEFE"/>
          <w:lang w:val="en-US" w:eastAsia="zh-CN" w:bidi="ar-SA"/>
        </w:rPr>
        <w:t xml:space="preserve"> </w:t>
      </w:r>
      <w:r>
        <w:rPr>
          <w:rFonts w:ascii="仿宋_GB2312" w:eastAsia="仿宋_GB2312" w:cs="仿宋_GB2312" w:hint="eastAsia"/>
          <w:sz w:val="32"/>
          <w:szCs w:val="32"/>
          <w:shd w:val="clear" w:color="auto" w:fill="FEFEFE"/>
          <w:lang w:eastAsia="zh-CN" w:bidi="ar-SA"/>
        </w:rPr>
        <w:t>（鲁村中学副校长）</w:t>
      </w:r>
    </w:p>
    <w:p>
      <w:pPr>
        <w:shd w:val="solid" w:color="FFFFFF" w:fill="auto"/>
        <w:autoSpaceDN w:val="0"/>
        <w:spacing w:line="560" w:lineRule="exact"/>
        <w:ind w:firstLineChars="200" w:firstLine="640"/>
        <w:rPr>
          <w:rFonts w:ascii="仿宋_GB2312" w:eastAsia="仿宋_GB2312" w:cs="仿宋_GB2312" w:hint="eastAsia"/>
          <w:sz w:val="32"/>
          <w:szCs w:val="32"/>
          <w:shd w:val="clear" w:color="auto" w:fill="FEFEFE"/>
          <w:lang w:eastAsia="zh-CN" w:bidi="ar-SA"/>
        </w:rPr>
      </w:pPr>
      <w:r>
        <w:rPr>
          <w:rFonts w:ascii="仿宋_GB2312" w:eastAsia="仿宋_GB2312" w:cs="仿宋_GB2312" w:hint="eastAsia"/>
          <w:sz w:val="32"/>
          <w:szCs w:val="32"/>
          <w:shd w:val="clear" w:color="auto" w:fill="FEFEFE"/>
          <w:lang w:val="en-US" w:eastAsia="zh-CN" w:bidi="ar-SA"/>
        </w:rPr>
        <w:t xml:space="preserve">        王学涛 </w:t>
      </w:r>
      <w:r>
        <w:rPr>
          <w:rFonts w:ascii="仿宋_GB2312" w:eastAsia="仿宋_GB2312" w:cs="仿宋_GB2312" w:hint="eastAsia"/>
          <w:sz w:val="32"/>
          <w:szCs w:val="32"/>
          <w:shd w:val="clear" w:color="auto" w:fill="FEFEFE"/>
          <w:lang w:eastAsia="zh-CN" w:bidi="ar-SA"/>
        </w:rPr>
        <w:t>（鲁村中学副校长）</w:t>
      </w:r>
    </w:p>
    <w:p>
      <w:pPr>
        <w:shd w:val="solid" w:color="FFFFFF" w:fill="auto"/>
        <w:autoSpaceDN w:val="0"/>
        <w:spacing w:line="560" w:lineRule="exact"/>
        <w:ind w:firstLineChars="200" w:firstLine="640"/>
        <w:rPr>
          <w:rFonts w:ascii="仿宋_GB2312" w:eastAsia="仿宋_GB2312" w:cs="仿宋_GB2312" w:hint="eastAsia"/>
          <w:sz w:val="32"/>
          <w:szCs w:val="32"/>
          <w:shd w:val="clear" w:color="auto" w:fill="FEFEFE"/>
          <w:lang w:eastAsia="zh-CN" w:bidi="ar-SA"/>
        </w:rPr>
      </w:pPr>
      <w:r>
        <w:rPr>
          <w:rFonts w:ascii="仿宋_GB2312" w:eastAsia="仿宋_GB2312" w:cs="仿宋_GB2312" w:hint="eastAsia"/>
          <w:sz w:val="32"/>
          <w:szCs w:val="32"/>
          <w:shd w:val="clear" w:color="auto" w:fill="FEFEFE"/>
          <w:lang w:val="en-US" w:eastAsia="zh-CN" w:bidi="ar-SA"/>
        </w:rPr>
        <w:t xml:space="preserve">        董学敏 </w:t>
      </w:r>
      <w:r>
        <w:rPr>
          <w:rFonts w:ascii="仿宋_GB2312" w:eastAsia="仿宋_GB2312" w:cs="仿宋_GB2312" w:hint="eastAsia"/>
          <w:sz w:val="32"/>
          <w:szCs w:val="32"/>
          <w:shd w:val="clear" w:color="auto" w:fill="FEFEFE"/>
          <w:lang w:eastAsia="zh-CN" w:bidi="ar-SA"/>
        </w:rPr>
        <w:t>（鲁村中学工会主席）</w:t>
      </w:r>
    </w:p>
    <w:p>
      <w:pPr>
        <w:shd w:val="solid" w:color="FFFFFF" w:fill="auto"/>
        <w:autoSpaceDN w:val="0"/>
        <w:spacing w:line="560" w:lineRule="exact"/>
        <w:ind w:firstLineChars="200" w:firstLine="640"/>
        <w:rPr>
          <w:rFonts w:ascii="仿宋_GB2312" w:eastAsia="仿宋_GB2312" w:cs="仿宋_GB2312" w:hint="eastAsia"/>
          <w:sz w:val="32"/>
          <w:szCs w:val="32"/>
          <w:shd w:val="clear" w:color="auto" w:fill="FEFEFE"/>
          <w:lang w:val="en-US" w:eastAsia="zh-CN" w:bidi="ar-SA"/>
        </w:rPr>
      </w:pPr>
      <w:r>
        <w:rPr>
          <w:rFonts w:ascii="仿宋_GB2312" w:eastAsia="仿宋_GB2312" w:cs="仿宋_GB2312" w:hint="eastAsia"/>
          <w:sz w:val="32"/>
          <w:szCs w:val="32"/>
          <w:shd w:val="clear" w:color="auto" w:fill="FEFEFE"/>
          <w:lang w:eastAsia="zh-CN" w:bidi="ar-SA"/>
        </w:rPr>
        <w:t>成  员：</w:t>
      </w:r>
      <w:r>
        <w:rPr>
          <w:rFonts w:ascii="仿宋_GB2312" w:eastAsia="仿宋_GB2312" w:cs="仿宋_GB2312" w:hint="eastAsia"/>
          <w:sz w:val="32"/>
          <w:szCs w:val="32"/>
          <w:shd w:val="clear" w:color="auto" w:fill="FEFEFE"/>
          <w:lang w:val="en-US" w:eastAsia="zh-CN" w:bidi="ar-SA"/>
        </w:rPr>
        <w:t>李家庆</w:t>
      </w:r>
      <w:r>
        <w:rPr>
          <w:rFonts w:ascii="仿宋_GB2312" w:eastAsia="仿宋_GB2312" w:cs="仿宋_GB2312" w:hint="eastAsia"/>
          <w:sz w:val="32"/>
          <w:szCs w:val="32"/>
          <w:shd w:val="clear" w:color="auto" w:fill="FEFEFE"/>
          <w:lang w:eastAsia="zh-CN" w:bidi="ar-SA"/>
        </w:rPr>
        <w:t>（安办主任）</w:t>
      </w:r>
      <w:r>
        <w:rPr>
          <w:rFonts w:ascii="仿宋_GB2312" w:eastAsia="仿宋_GB2312" w:cs="仿宋_GB2312" w:hint="eastAsia"/>
          <w:sz w:val="32"/>
          <w:szCs w:val="32"/>
          <w:shd w:val="clear" w:color="auto" w:fill="FEFEFE"/>
          <w:lang w:val="en-US" w:eastAsia="zh-CN" w:bidi="ar-SA"/>
        </w:rPr>
        <w:t xml:space="preserve">   </w:t>
      </w:r>
      <w:r>
        <w:rPr>
          <w:rFonts w:ascii="仿宋_GB2312" w:eastAsia="仿宋_GB2312" w:cs="仿宋_GB2312" w:hint="eastAsia"/>
          <w:sz w:val="32"/>
          <w:szCs w:val="32"/>
          <w:shd w:val="clear" w:color="auto" w:fill="FEFEFE"/>
          <w:lang w:eastAsia="zh-CN" w:bidi="ar-SA"/>
        </w:rPr>
        <w:t>何树锋（政教主任）</w:t>
      </w:r>
      <w:r>
        <w:rPr>
          <w:rFonts w:ascii="仿宋_GB2312" w:eastAsia="仿宋_GB2312" w:cs="仿宋_GB2312" w:hint="eastAsia"/>
          <w:sz w:val="32"/>
          <w:szCs w:val="32"/>
          <w:shd w:val="clear" w:color="auto" w:fill="FEFEFE"/>
          <w:lang w:val="en-US" w:eastAsia="zh-CN" w:bidi="ar-SA"/>
        </w:rPr>
        <w:t xml:space="preserve">  </w:t>
      </w:r>
    </w:p>
    <w:p>
      <w:pPr>
        <w:shd w:val="solid" w:color="FFFFFF" w:fill="auto"/>
        <w:autoSpaceDN w:val="0"/>
        <w:spacing w:line="560" w:lineRule="exact"/>
        <w:ind w:firstLineChars="600" w:firstLine="1920"/>
        <w:rPr>
          <w:rFonts w:ascii="仿宋_GB2312" w:eastAsia="仿宋_GB2312" w:cs="仿宋_GB2312" w:hint="eastAsia"/>
          <w:sz w:val="32"/>
          <w:szCs w:val="32"/>
          <w:shd w:val="clear" w:color="auto" w:fill="FEFEFE"/>
          <w:lang w:val="en-US" w:eastAsia="zh-CN" w:bidi="ar-SA"/>
        </w:rPr>
      </w:pPr>
      <w:r>
        <w:rPr>
          <w:rFonts w:ascii="仿宋_GB2312" w:eastAsia="仿宋_GB2312" w:cs="仿宋_GB2312" w:hint="eastAsia"/>
          <w:sz w:val="32"/>
          <w:szCs w:val="32"/>
          <w:shd w:val="clear" w:color="auto" w:fill="FEFEFE"/>
          <w:lang w:eastAsia="zh-CN" w:bidi="ar-SA"/>
        </w:rPr>
        <w:t>崔宝成</w:t>
      </w:r>
      <w:r>
        <w:rPr>
          <w:rFonts w:ascii="仿宋_GB2312" w:eastAsia="仿宋_GB2312" w:cs="仿宋_GB2312" w:hint="eastAsia"/>
          <w:sz w:val="32"/>
          <w:szCs w:val="32"/>
          <w:shd w:val="clear" w:color="auto" w:fill="FEFEFE"/>
          <w:lang w:eastAsia="zh-CN" w:bidi="ar-SA"/>
        </w:rPr>
        <w:t>（教务主任）</w:t>
      </w:r>
      <w:r>
        <w:rPr>
          <w:rFonts w:ascii="仿宋_GB2312" w:eastAsia="仿宋_GB2312" w:cs="仿宋_GB2312" w:hint="eastAsia"/>
          <w:sz w:val="32"/>
          <w:szCs w:val="32"/>
          <w:shd w:val="clear" w:color="auto" w:fill="FEFEFE"/>
          <w:lang w:val="en-US" w:eastAsia="zh-CN" w:bidi="ar-SA"/>
        </w:rPr>
        <w:t xml:space="preserve">   </w:t>
      </w:r>
      <w:r>
        <w:rPr>
          <w:rFonts w:ascii="仿宋_GB2312" w:eastAsia="仿宋_GB2312" w:cs="仿宋_GB2312" w:hint="eastAsia"/>
          <w:sz w:val="32"/>
          <w:szCs w:val="32"/>
          <w:shd w:val="clear" w:color="auto" w:fill="FEFEFE"/>
          <w:lang w:eastAsia="zh-CN" w:bidi="ar-SA"/>
        </w:rPr>
        <w:t>张德义（总务主任）</w:t>
      </w:r>
      <w:r>
        <w:rPr>
          <w:rFonts w:ascii="仿宋_GB2312" w:eastAsia="仿宋_GB2312" w:cs="仿宋_GB2312" w:hint="eastAsia"/>
          <w:sz w:val="32"/>
          <w:szCs w:val="32"/>
          <w:shd w:val="clear" w:color="auto" w:fill="FEFEFE"/>
          <w:lang w:val="en-US" w:eastAsia="zh-CN" w:bidi="ar-SA"/>
        </w:rPr>
        <w:t xml:space="preserve"> </w:t>
      </w:r>
    </w:p>
    <w:p>
      <w:pPr>
        <w:shd w:val="solid" w:color="FFFFFF" w:fill="auto"/>
        <w:autoSpaceDN w:val="0"/>
        <w:spacing w:line="560" w:lineRule="exact"/>
        <w:ind w:firstLineChars="600" w:firstLine="1920"/>
        <w:rPr>
          <w:rFonts w:ascii="仿宋_GB2312" w:eastAsia="仿宋_GB2312" w:cs="仿宋_GB2312" w:hint="eastAsia"/>
          <w:sz w:val="32"/>
          <w:szCs w:val="32"/>
          <w:shd w:val="clear" w:color="auto" w:fill="FEFEFE"/>
          <w:lang w:eastAsia="zh-CN" w:bidi="ar-SA"/>
        </w:rPr>
      </w:pPr>
      <w:r>
        <w:rPr>
          <w:rFonts w:ascii="仿宋_GB2312" w:eastAsia="仿宋_GB2312" w:cs="仿宋_GB2312" w:hint="eastAsia"/>
          <w:sz w:val="32"/>
          <w:szCs w:val="32"/>
          <w:shd w:val="clear" w:color="auto" w:fill="FEFEFE"/>
          <w:lang w:eastAsia="zh-CN" w:bidi="ar-SA"/>
        </w:rPr>
        <w:t>魏援军</w:t>
      </w:r>
      <w:r>
        <w:rPr>
          <w:rFonts w:ascii="仿宋_GB2312" w:eastAsia="仿宋_GB2312" w:cs="仿宋_GB2312" w:hint="eastAsia"/>
          <w:sz w:val="32"/>
          <w:szCs w:val="32"/>
          <w:shd w:val="clear" w:color="auto" w:fill="FEFEFE"/>
          <w:lang w:eastAsia="zh-CN" w:bidi="ar-SA"/>
        </w:rPr>
        <w:t>（</w:t>
      </w:r>
      <w:r>
        <w:rPr>
          <w:rFonts w:ascii="仿宋_GB2312" w:eastAsia="仿宋_GB2312" w:cs="仿宋_GB2312" w:hint="eastAsia"/>
          <w:sz w:val="32"/>
          <w:szCs w:val="32"/>
          <w:shd w:val="clear" w:color="auto" w:fill="FEFEFE"/>
          <w:lang w:eastAsia="zh-CN" w:bidi="ar-SA"/>
        </w:rPr>
        <w:t>办公室</w:t>
      </w:r>
      <w:r>
        <w:rPr>
          <w:rFonts w:ascii="仿宋_GB2312" w:eastAsia="仿宋_GB2312" w:cs="仿宋_GB2312" w:hint="eastAsia"/>
          <w:sz w:val="32"/>
          <w:szCs w:val="32"/>
          <w:shd w:val="clear" w:color="auto" w:fill="FEFEFE"/>
          <w:lang w:eastAsia="zh-CN" w:bidi="ar-SA"/>
        </w:rPr>
        <w:t>）</w:t>
      </w:r>
      <w:r>
        <w:rPr>
          <w:rFonts w:ascii="仿宋_GB2312" w:eastAsia="仿宋_GB2312" w:cs="仿宋_GB2312" w:hint="eastAsia"/>
          <w:sz w:val="32"/>
          <w:szCs w:val="32"/>
          <w:shd w:val="clear" w:color="auto" w:fill="FEFEFE"/>
          <w:lang w:val="en-US" w:eastAsia="zh-CN" w:bidi="ar-SA"/>
        </w:rPr>
        <w:t xml:space="preserve">    </w:t>
      </w:r>
      <w:r>
        <w:rPr>
          <w:rFonts w:ascii="仿宋_GB2312" w:eastAsia="仿宋_GB2312" w:cs="仿宋_GB2312" w:hint="eastAsia"/>
          <w:sz w:val="32"/>
          <w:szCs w:val="32"/>
          <w:shd w:val="clear" w:color="auto" w:fill="FEFEFE"/>
          <w:lang w:val="en-US" w:eastAsia="zh-CN" w:bidi="ar-SA"/>
        </w:rPr>
        <w:t xml:space="preserve"> </w:t>
      </w:r>
      <w:r>
        <w:rPr>
          <w:rFonts w:ascii="仿宋_GB2312" w:eastAsia="仿宋_GB2312" w:cs="仿宋_GB2312" w:hint="eastAsia"/>
          <w:sz w:val="32"/>
          <w:szCs w:val="32"/>
          <w:shd w:val="clear" w:color="auto" w:fill="FEFEFE"/>
          <w:lang w:eastAsia="zh-CN" w:bidi="ar-SA"/>
        </w:rPr>
        <w:t xml:space="preserve">魏传和（信息中心） </w:t>
      </w:r>
    </w:p>
    <w:p>
      <w:pPr>
        <w:shd w:val="solid" w:color="FFFFFF" w:fill="auto"/>
        <w:autoSpaceDN w:val="0"/>
        <w:spacing w:line="560" w:lineRule="exact"/>
        <w:ind w:firstLineChars="600" w:firstLine="1920"/>
        <w:rPr>
          <w:rFonts w:ascii="仿宋_GB2312" w:eastAsia="仿宋_GB2312" w:cs="仿宋_GB2312" w:hint="eastAsia"/>
          <w:sz w:val="32"/>
          <w:szCs w:val="32"/>
          <w:shd w:val="clear" w:color="auto" w:fill="FEFEFE"/>
          <w:lang w:eastAsia="zh-CN" w:bidi="ar-SA"/>
        </w:rPr>
      </w:pPr>
      <w:r>
        <w:rPr>
          <w:rFonts w:ascii="仿宋_GB2312" w:eastAsia="仿宋_GB2312" w:cs="仿宋_GB2312" w:hint="eastAsia"/>
          <w:sz w:val="32"/>
          <w:szCs w:val="32"/>
          <w:shd w:val="clear" w:color="auto" w:fill="FEFEFE"/>
          <w:lang w:eastAsia="zh-CN" w:bidi="ar-SA"/>
        </w:rPr>
        <w:t>李</w:t>
      </w:r>
      <w:r>
        <w:rPr>
          <w:rFonts w:ascii="仿宋_GB2312" w:eastAsia="仿宋_GB2312" w:cs="仿宋_GB2312" w:hint="eastAsia"/>
          <w:sz w:val="32"/>
          <w:szCs w:val="32"/>
          <w:shd w:val="clear" w:color="auto" w:fill="FEFEFE"/>
          <w:lang w:val="en-US" w:eastAsia="zh-CN" w:bidi="ar-SA"/>
        </w:rPr>
        <w:t xml:space="preserve">  </w:t>
      </w:r>
      <w:r>
        <w:rPr>
          <w:rFonts w:ascii="仿宋_GB2312" w:eastAsia="仿宋_GB2312" w:cs="仿宋_GB2312" w:hint="eastAsia"/>
          <w:sz w:val="32"/>
          <w:szCs w:val="32"/>
          <w:shd w:val="clear" w:color="auto" w:fill="FEFEFE"/>
          <w:lang w:eastAsia="zh-CN" w:bidi="ar-SA"/>
        </w:rPr>
        <w:t>冰（团委）</w:t>
      </w:r>
      <w:r>
        <w:rPr>
          <w:rFonts w:ascii="仿宋_GB2312" w:eastAsia="仿宋_GB2312" w:cs="仿宋_GB2312" w:hint="eastAsia"/>
          <w:sz w:val="32"/>
          <w:szCs w:val="32"/>
          <w:shd w:val="clear" w:color="auto" w:fill="FEFEFE"/>
          <w:lang w:val="en-US" w:eastAsia="zh-CN" w:bidi="ar-SA"/>
        </w:rPr>
        <w:t xml:space="preserve">  </w:t>
      </w:r>
      <w:r>
        <w:rPr>
          <w:rFonts w:ascii="仿宋_GB2312" w:eastAsia="仿宋_GB2312" w:cs="仿宋_GB2312" w:hint="eastAsia"/>
          <w:sz w:val="32"/>
          <w:szCs w:val="32"/>
          <w:shd w:val="clear" w:color="auto" w:fill="FEFEFE"/>
          <w:lang w:val="en-US" w:eastAsia="zh-CN" w:bidi="ar-SA"/>
        </w:rPr>
        <w:t xml:space="preserve">     </w:t>
      </w:r>
      <w:r>
        <w:rPr>
          <w:rFonts w:ascii="仿宋_GB2312" w:eastAsia="仿宋_GB2312" w:cs="仿宋_GB2312" w:hint="eastAsia"/>
          <w:sz w:val="32"/>
          <w:szCs w:val="32"/>
          <w:shd w:val="clear" w:color="auto" w:fill="FEFEFE"/>
          <w:lang w:val="en-US" w:eastAsia="zh-CN" w:bidi="ar-SA"/>
        </w:rPr>
        <w:t>于光申</w:t>
      </w:r>
      <w:r>
        <w:rPr>
          <w:rFonts w:ascii="仿宋_GB2312" w:eastAsia="仿宋_GB2312" w:cs="仿宋_GB2312" w:hint="eastAsia"/>
          <w:sz w:val="32"/>
          <w:szCs w:val="32"/>
          <w:shd w:val="clear" w:color="auto" w:fill="FEFEFE"/>
          <w:lang w:eastAsia="zh-CN" w:bidi="ar-SA"/>
        </w:rPr>
        <w:t>（党建办）</w:t>
      </w:r>
    </w:p>
    <w:p>
      <w:pPr>
        <w:shd w:val="solid" w:color="FFFFFF" w:fill="auto"/>
        <w:autoSpaceDN w:val="0"/>
        <w:spacing w:line="560" w:lineRule="exact"/>
        <w:ind w:firstLineChars="200" w:firstLine="640"/>
        <w:rPr>
          <w:rFonts w:ascii="仿宋_GB2312" w:eastAsia="仿宋_GB2312" w:cs="仿宋_GB2312" w:hint="eastAsia"/>
          <w:sz w:val="32"/>
          <w:szCs w:val="32"/>
          <w:shd w:val="clear" w:color="auto" w:fill="FEFEFE"/>
        </w:rPr>
      </w:pPr>
      <w:r>
        <w:rPr>
          <w:rFonts w:ascii="仿宋_GB2312" w:eastAsia="仿宋_GB2312" w:cs="仿宋_GB2312" w:hint="eastAsia"/>
          <w:sz w:val="32"/>
          <w:szCs w:val="32"/>
          <w:shd w:val="clear" w:color="auto" w:fill="FEFEFE"/>
          <w:lang w:eastAsia="zh-CN" w:bidi="ar-SA"/>
        </w:rPr>
        <w:t>以及各级级主任和各班班主任</w:t>
      </w:r>
    </w:p>
    <w:p>
      <w:pPr>
        <w:pStyle w:val="17"/>
        <w:widowControl/>
        <w:spacing w:line="576" w:lineRule="exact"/>
        <w:ind w:firstLineChars="200" w:firstLine="640"/>
        <w:rPr>
          <w:rFonts w:ascii="黑体" w:eastAsia="黑体" w:cs="黑体" w:hint="eastAsia"/>
          <w:b/>
          <w:bCs/>
          <w:color w:val="000000"/>
          <w:sz w:val="32"/>
          <w:szCs w:val="32"/>
        </w:rPr>
      </w:pPr>
      <w:r>
        <w:rPr>
          <w:rFonts w:ascii="黑体" w:eastAsia="黑体" w:cs="黑体" w:hint="eastAsia"/>
          <w:b/>
          <w:bCs/>
          <w:color w:val="000000"/>
          <w:sz w:val="32"/>
          <w:szCs w:val="32"/>
        </w:rPr>
        <w:t>三、引发校园欺凌事件原因</w:t>
      </w:r>
    </w:p>
    <w:p>
      <w:pPr>
        <w:pStyle w:val="17"/>
        <w:widowControl/>
        <w:spacing w:line="576" w:lineRule="exact"/>
        <w:ind w:firstLineChars="200" w:firstLine="640"/>
        <w:rPr>
          <w:rFonts w:ascii="黑体" w:eastAsia="黑体" w:cs="黑体" w:hint="eastAsia"/>
          <w:b/>
          <w:bCs/>
          <w:color w:val="000000"/>
          <w:sz w:val="32"/>
          <w:szCs w:val="32"/>
        </w:rPr>
      </w:pPr>
      <w:r>
        <w:rPr>
          <w:rFonts w:ascii="黑体" w:eastAsia="黑体" w:cs="黑体" w:hint="eastAsia"/>
          <w:b/>
          <w:bCs/>
          <w:color w:val="000000"/>
          <w:sz w:val="32"/>
          <w:szCs w:val="32"/>
        </w:rPr>
        <w:t>学生之间，蓄意或恶意通过肢体、语言及网络等手段，实施欺负、侮辱造成伤害的事件或者是校外不良青年对学生进行的欺凌事件。</w:t>
      </w:r>
    </w:p>
    <w:p>
      <w:pPr>
        <w:pStyle w:val="17"/>
        <w:widowControl/>
        <w:spacing w:line="576" w:lineRule="exact"/>
        <w:ind w:firstLineChars="200" w:firstLine="640"/>
        <w:rPr>
          <w:rFonts w:ascii="黑体" w:eastAsia="黑体" w:cs="黑体" w:hint="eastAsia"/>
          <w:b/>
          <w:bCs/>
          <w:color w:val="000000"/>
          <w:sz w:val="32"/>
          <w:szCs w:val="32"/>
        </w:rPr>
      </w:pPr>
      <w:r>
        <w:rPr>
          <w:rFonts w:ascii="黑体" w:eastAsia="黑体" w:cs="黑体" w:hint="eastAsia"/>
          <w:b/>
          <w:bCs/>
          <w:color w:val="000000"/>
          <w:sz w:val="32"/>
          <w:szCs w:val="32"/>
        </w:rPr>
        <w:t>四、应急措施</w:t>
      </w:r>
    </w:p>
    <w:p>
      <w:pPr>
        <w:pStyle w:val="17"/>
        <w:widowControl/>
        <w:spacing w:line="576" w:lineRule="exact"/>
        <w:ind w:firstLineChars="205" w:firstLine="656"/>
        <w:rPr>
          <w:rFonts w:ascii="黑体" w:eastAsia="黑体" w:cs="黑体" w:hint="eastAsia"/>
          <w:b/>
          <w:bCs/>
          <w:color w:val="000000"/>
          <w:sz w:val="32"/>
          <w:szCs w:val="32"/>
        </w:rPr>
      </w:pPr>
      <w:r>
        <w:rPr>
          <w:rFonts w:ascii="黑体" w:eastAsia="黑体" w:cs="黑体" w:hint="eastAsia"/>
          <w:b/>
          <w:bCs/>
          <w:color w:val="000000"/>
          <w:sz w:val="32"/>
          <w:szCs w:val="32"/>
        </w:rPr>
        <w:t>1.学校门卫工作人员严格执行校门口来客登记制度，履行登记手续。如来客已闯入校内，门卫追赶不及，应立即电话通知有关部门领导，及时将闯入者逐出校门。</w:t>
      </w:r>
    </w:p>
    <w:p>
      <w:pPr>
        <w:pStyle w:val="17"/>
        <w:widowControl/>
        <w:spacing w:line="576" w:lineRule="exact"/>
        <w:ind w:firstLineChars="205" w:firstLine="656"/>
        <w:rPr>
          <w:rFonts w:ascii="黑体" w:eastAsia="黑体" w:cs="黑体" w:hint="eastAsia"/>
          <w:b/>
          <w:bCs/>
          <w:color w:val="000000"/>
          <w:sz w:val="32"/>
          <w:szCs w:val="32"/>
        </w:rPr>
      </w:pPr>
      <w:r>
        <w:rPr>
          <w:rFonts w:ascii="黑体" w:eastAsia="黑体" w:cs="黑体" w:hint="eastAsia"/>
          <w:b/>
          <w:bCs/>
          <w:color w:val="000000"/>
          <w:sz w:val="32"/>
          <w:szCs w:val="32"/>
        </w:rPr>
        <w:t>2.各班级加大对班级学生防欺凌安全保护意识的教育，同时要加大对班级问题学生的重点关注，要及时与家长沟通，对学生中间的矛盾要及时化解。</w:t>
      </w:r>
    </w:p>
    <w:p>
      <w:pPr>
        <w:pStyle w:val="17"/>
        <w:widowControl/>
        <w:spacing w:line="576" w:lineRule="exact"/>
        <w:ind w:firstLineChars="205" w:firstLine="656"/>
        <w:rPr>
          <w:rFonts w:ascii="黑体" w:eastAsia="黑体" w:cs="黑体" w:hint="eastAsia"/>
          <w:b/>
          <w:bCs/>
          <w:color w:val="000000"/>
          <w:sz w:val="32"/>
          <w:szCs w:val="32"/>
        </w:rPr>
      </w:pPr>
      <w:r>
        <w:rPr>
          <w:rFonts w:ascii="黑体" w:eastAsia="黑体" w:cs="黑体" w:hint="eastAsia"/>
          <w:b/>
          <w:bCs/>
          <w:color w:val="000000"/>
          <w:sz w:val="32"/>
          <w:szCs w:val="32"/>
        </w:rPr>
        <w:t>3.各年级要定期召开本年级学生思想教育大会，对学生进行行为规则及文明习惯教育，学校每学期聘请法制副校长到学校对全体学生进行法律、法规宣传教育，提高学生遵纪守法的意识。</w:t>
      </w:r>
    </w:p>
    <w:p>
      <w:pPr>
        <w:pStyle w:val="17"/>
        <w:widowControl/>
        <w:spacing w:line="576" w:lineRule="exact"/>
        <w:ind w:firstLineChars="205" w:firstLine="656"/>
        <w:rPr>
          <w:rFonts w:ascii="黑体" w:eastAsia="黑体" w:cs="黑体" w:hint="eastAsia"/>
          <w:b/>
          <w:bCs/>
          <w:color w:val="000000"/>
          <w:sz w:val="32"/>
          <w:szCs w:val="32"/>
        </w:rPr>
      </w:pPr>
      <w:r>
        <w:rPr>
          <w:rFonts w:ascii="黑体" w:eastAsia="黑体" w:cs="黑体" w:hint="eastAsia"/>
          <w:b/>
          <w:bCs/>
          <w:color w:val="000000"/>
          <w:sz w:val="32"/>
          <w:szCs w:val="32"/>
        </w:rPr>
        <w:t>4.值班领导及教师要认真履行值班、值勤职责，加大巡查力度，一经发现学生如有斗殴的矛盾苗头时，应及时职责，并向当事双方学生的班主任进行反馈，由班主任及时化解。</w:t>
      </w:r>
    </w:p>
    <w:p>
      <w:pPr>
        <w:pStyle w:val="17"/>
        <w:widowControl/>
        <w:spacing w:line="576" w:lineRule="exact"/>
        <w:ind w:firstLineChars="200" w:firstLine="640"/>
        <w:rPr>
          <w:rFonts w:ascii="仿宋_GB2312" w:eastAsia="仿宋_GB2312" w:cs="宋体"/>
          <w:color w:val="000000"/>
          <w:sz w:val="32"/>
          <w:szCs w:val="32"/>
        </w:rPr>
      </w:pPr>
      <w:r>
        <w:rPr>
          <w:rFonts w:ascii="黑体" w:eastAsia="黑体" w:cs="黑体" w:hint="eastAsia"/>
          <w:b/>
          <w:bCs/>
          <w:color w:val="000000"/>
          <w:sz w:val="32"/>
          <w:szCs w:val="32"/>
        </w:rPr>
        <w:t>5.如果校园内已发生学生间的欺凌事件，任何获得事件信息的人员都应当在第一时间向学校领导或有关人员报告，</w:t>
      </w:r>
      <w:r>
        <w:rPr>
          <w:rFonts w:ascii="仿宋_GB2312" w:eastAsia="仿宋_GB2312" w:cs="宋体" w:hint="eastAsia"/>
          <w:color w:val="000000"/>
          <w:sz w:val="32"/>
          <w:szCs w:val="32"/>
        </w:rPr>
        <w:t>由学校德育处协同年级组及班主任对事件进行调查处理，通知双方家长，共同做好事件的处理。</w:t>
      </w:r>
    </w:p>
    <w:p>
      <w:pPr>
        <w:pStyle w:val="17"/>
        <w:widowControl/>
        <w:spacing w:line="576" w:lineRule="exact"/>
        <w:ind w:firstLine="420"/>
        <w:rPr>
          <w:rFonts w:ascii="仿宋_GB2312" w:eastAsia="仿宋_GB2312" w:cs="宋体"/>
          <w:color w:val="000000"/>
          <w:sz w:val="32"/>
          <w:szCs w:val="32"/>
        </w:rPr>
      </w:pPr>
      <w:r>
        <w:rPr>
          <w:rFonts w:ascii="仿宋_GB2312" w:eastAsia="仿宋_GB2312" w:cs="宋体" w:hint="eastAsia"/>
          <w:color w:val="000000"/>
          <w:sz w:val="32"/>
          <w:szCs w:val="32"/>
        </w:rPr>
        <w:t xml:space="preserve">  6.如果校外不良少年进入校园对学生进行欺凌，任何获得事件信息的人员都应当在第一时间向学校领导或有关人员报告，并同时打110报警。</w:t>
      </w:r>
    </w:p>
    <w:p>
      <w:pPr>
        <w:pStyle w:val="17"/>
        <w:widowControl/>
        <w:spacing w:line="576" w:lineRule="exact"/>
        <w:ind w:firstLine="420"/>
        <w:rPr>
          <w:rFonts w:ascii="仿宋_GB2312" w:eastAsia="仿宋_GB2312" w:cs="宋体"/>
          <w:color w:val="000000"/>
          <w:sz w:val="32"/>
          <w:szCs w:val="32"/>
        </w:rPr>
      </w:pPr>
      <w:r>
        <w:rPr>
          <w:rFonts w:ascii="仿宋_GB2312" w:eastAsia="仿宋_GB2312" w:cs="宋体" w:hint="eastAsia"/>
          <w:color w:val="000000"/>
          <w:sz w:val="32"/>
          <w:szCs w:val="32"/>
        </w:rPr>
        <w:t xml:space="preserve">  7.学校领导、值班领导或有关人员应迅速组织力量赶赴现场，对进入校园的不法分子进行劝阻或制服，使犯罪分子无法靠近学生，保护在场师生安全，防止事态扩大。</w:t>
      </w:r>
    </w:p>
    <w:p>
      <w:pPr>
        <w:pStyle w:val="17"/>
        <w:widowControl/>
        <w:spacing w:line="576" w:lineRule="exact"/>
        <w:ind w:firstLine="420"/>
        <w:rPr>
          <w:rFonts w:ascii="仿宋_GB2312" w:eastAsia="仿宋_GB2312" w:cs="宋体"/>
          <w:color w:val="000000"/>
          <w:sz w:val="32"/>
          <w:szCs w:val="32"/>
        </w:rPr>
      </w:pPr>
      <w:r>
        <w:rPr>
          <w:rFonts w:ascii="仿宋_GB2312" w:eastAsia="仿宋_GB2312" w:cs="宋体" w:hint="eastAsia"/>
          <w:color w:val="000000"/>
          <w:sz w:val="32"/>
          <w:szCs w:val="32"/>
        </w:rPr>
        <w:t xml:space="preserve">  8.为防止不法分子逃跑，在制止、制服前应关闭校门。</w:t>
      </w:r>
    </w:p>
    <w:p>
      <w:pPr>
        <w:pStyle w:val="17"/>
        <w:widowControl/>
        <w:spacing w:line="576" w:lineRule="exact"/>
        <w:ind w:firstLine="420"/>
        <w:rPr>
          <w:rFonts w:ascii="仿宋_GB2312" w:eastAsia="仿宋_GB2312" w:cs="宋体"/>
          <w:color w:val="000000"/>
          <w:sz w:val="32"/>
          <w:szCs w:val="32"/>
        </w:rPr>
      </w:pPr>
      <w:r>
        <w:rPr>
          <w:rFonts w:ascii="仿宋_GB2312" w:eastAsia="仿宋_GB2312" w:cs="宋体" w:hint="eastAsia"/>
          <w:color w:val="000000"/>
          <w:sz w:val="32"/>
          <w:szCs w:val="32"/>
        </w:rPr>
        <w:t xml:space="preserve">  9.如有伤员，立即将受伤师生送往医院进行救治，并通知受伤人员的家长或家属到场。</w:t>
      </w:r>
    </w:p>
    <w:p>
      <w:pPr>
        <w:pStyle w:val="17"/>
        <w:widowControl/>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10.负责组织班主任、教师把所有学生和无关人员撤离至安全区域。学校领导要作好师生的稳定工作。</w:t>
      </w:r>
    </w:p>
    <w:p>
      <w:pPr>
        <w:pStyle w:val="17"/>
        <w:widowControl/>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11.事件发生后，学校应当立即向上级部门报告。</w:t>
      </w:r>
    </w:p>
    <w:p>
      <w:pPr>
        <w:pStyle w:val="17"/>
        <w:widowControl/>
        <w:spacing w:line="576" w:lineRule="exact"/>
        <w:ind w:firstLineChars="205" w:firstLine="656"/>
        <w:rPr>
          <w:rFonts w:ascii="黑体" w:eastAsia="黑体" w:cs="宋体"/>
          <w:color w:val="000000"/>
          <w:sz w:val="32"/>
          <w:szCs w:val="32"/>
        </w:rPr>
      </w:pPr>
      <w:r>
        <w:rPr>
          <w:rFonts w:ascii="黑体" w:eastAsia="黑体" w:cs="宋体" w:hint="eastAsia"/>
          <w:color w:val="000000"/>
          <w:sz w:val="32"/>
          <w:szCs w:val="32"/>
        </w:rPr>
        <w:t>五、预防措施</w:t>
      </w:r>
    </w:p>
    <w:p>
      <w:pPr>
        <w:pStyle w:val="17"/>
        <w:widowControl/>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1.加强对师生进行法制和安全教育，自我保护意识。</w:t>
      </w:r>
    </w:p>
    <w:p>
      <w:pPr>
        <w:pStyle w:val="17"/>
        <w:widowControl/>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2.严格门卫登记、管理度，控制外来人员进入学校。</w:t>
      </w:r>
    </w:p>
    <w:p>
      <w:pPr>
        <w:pStyle w:val="17"/>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 xml:space="preserve">3.对学生中存在的矛盾冲突，班主任及相关工作人员要及时化解，做好双方调节工作，并告知学生家长，由家长进一步进行思想疏导教育。   </w:t>
      </w:r>
    </w:p>
    <w:p>
      <w:pPr>
        <w:pStyle w:val="17"/>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4.如学生中已发生欺凌事件，对可能引起矛盾激化事件的当事人要耐心接待，尽力做好化解工作。</w:t>
      </w:r>
    </w:p>
    <w:p>
      <w:pPr>
        <w:pStyle w:val="17"/>
        <w:widowControl/>
        <w:spacing w:line="576" w:lineRule="exact"/>
        <w:ind w:firstLineChars="205" w:firstLine="656"/>
        <w:rPr>
          <w:rFonts w:ascii="黑体" w:eastAsia="黑体" w:cs="宋体"/>
          <w:color w:val="000000"/>
          <w:sz w:val="32"/>
          <w:szCs w:val="32"/>
        </w:rPr>
      </w:pPr>
      <w:r>
        <w:rPr>
          <w:rFonts w:ascii="黑体" w:eastAsia="黑体" w:cs="宋体" w:hint="eastAsia"/>
          <w:color w:val="000000"/>
          <w:sz w:val="32"/>
          <w:szCs w:val="32"/>
        </w:rPr>
        <w:t>六、处理程序</w:t>
      </w:r>
    </w:p>
    <w:p>
      <w:pPr>
        <w:pStyle w:val="17"/>
        <w:widowControl/>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一旦校园发生学校欺凌事件，一般按下列程序处理；</w:t>
      </w:r>
    </w:p>
    <w:p>
      <w:pPr>
        <w:pStyle w:val="17"/>
        <w:widowControl/>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1.学生间的欺凌事件，视事件的程度，进行逐渐调查处理，轻微事件由班主任及年级组共同处理，告知家长，做好学生思想疏导工作，并将事件处理结果报学校德育处。</w:t>
      </w:r>
    </w:p>
    <w:p>
      <w:pPr>
        <w:pStyle w:val="17"/>
        <w:widowControl/>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2.对学生之间发生的严重欺凌事件或校外不良分子到校对学生进行的欺凌事件，一经发现要第一时间报警，拨打“110”报警电话。</w:t>
      </w:r>
    </w:p>
    <w:p>
      <w:pPr>
        <w:pStyle w:val="17"/>
        <w:widowControl/>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3.以最快的速度把伤员送往就近区级以上医院抢救，并通知家长或家属。立即按要求逐级上报，可先口头后书面。</w:t>
      </w:r>
    </w:p>
    <w:p>
      <w:pPr>
        <w:pStyle w:val="17"/>
        <w:widowControl/>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4.学校第一时间成立由德育处、年级组、班主任组成的调查组，对事件进行调查，同时要做好师生安抚工作，特别是受欺凌同学家长的安抚工作，确保事件处理不会造成新的伤害隐患。</w:t>
      </w:r>
    </w:p>
    <w:p>
      <w:pPr>
        <w:pStyle w:val="17"/>
        <w:widowControl/>
        <w:spacing w:line="576" w:lineRule="exact"/>
        <w:ind w:firstLineChars="205" w:firstLine="656"/>
        <w:rPr>
          <w:rFonts w:ascii="黑体" w:eastAsia="黑体" w:cs="宋体"/>
          <w:color w:val="000000"/>
          <w:sz w:val="32"/>
          <w:szCs w:val="32"/>
        </w:rPr>
      </w:pPr>
      <w:r>
        <w:rPr>
          <w:rFonts w:ascii="黑体" w:eastAsia="黑体" w:cs="宋体" w:hint="eastAsia"/>
          <w:color w:val="000000"/>
          <w:sz w:val="32"/>
          <w:szCs w:val="32"/>
        </w:rPr>
        <w:t>七、职责分工</w:t>
      </w:r>
    </w:p>
    <w:p>
      <w:pPr>
        <w:pStyle w:val="17"/>
        <w:widowControl/>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1.门卫：严格门卫工作制度，对来往人员及时查问，切实做好登记制度，外来人员凭出入单进出校园。发现可疑人员及时与领导小组成员联系。</w:t>
      </w:r>
    </w:p>
    <w:p>
      <w:pPr>
        <w:pStyle w:val="17"/>
        <w:widowControl/>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2.党建办、值班领导：值班领导及值班教师要加强值班和校园巡视，及时处置突出事件，做好学校的安全保卫工作。</w:t>
      </w:r>
    </w:p>
    <w:p>
      <w:pPr>
        <w:pStyle w:val="17"/>
        <w:widowControl/>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3.政教处：处理学生与学生之间矛盾、师生之间的矛盾，会同派出所、综治办处理打架，敲诈勒索、偷窃等事件。负责与学生家长联系，妥善处理突发事件。</w:t>
      </w:r>
    </w:p>
    <w:p>
      <w:pPr>
        <w:pStyle w:val="17"/>
        <w:widowControl/>
        <w:spacing w:line="576" w:lineRule="exact"/>
        <w:ind w:firstLineChars="205" w:firstLine="656"/>
        <w:rPr>
          <w:rFonts w:ascii="仿宋_GB2312" w:eastAsia="仿宋_GB2312" w:cs="宋体"/>
          <w:color w:val="000000"/>
          <w:sz w:val="32"/>
          <w:szCs w:val="32"/>
        </w:rPr>
      </w:pPr>
      <w:r>
        <w:rPr>
          <w:rFonts w:ascii="仿宋_GB2312" w:eastAsia="仿宋_GB2312" w:cs="宋体" w:hint="eastAsia"/>
          <w:color w:val="000000"/>
          <w:sz w:val="32"/>
          <w:szCs w:val="32"/>
        </w:rPr>
        <w:t>4.办公室、教务处：根据《学校学生伤害事故处理条例》，会同校长，妥善处理学生的伤害事故，保障学生和学校的合法权益，维护正常的教育教学秩序。</w:t>
      </w:r>
    </w:p>
    <w:p>
      <w:pPr>
        <w:pStyle w:val="17"/>
        <w:widowControl/>
        <w:spacing w:line="576" w:lineRule="exact"/>
        <w:ind w:firstLineChars="205" w:firstLine="656"/>
        <w:rPr>
          <w:rFonts w:ascii="黑体" w:eastAsia="黑体" w:cs="黑体" w:hint="eastAsia"/>
          <w:b w:val="0"/>
          <w:bCs w:val="0"/>
          <w:color w:val="000000"/>
          <w:sz w:val="32"/>
          <w:szCs w:val="32"/>
        </w:rPr>
      </w:pPr>
      <w:r>
        <w:rPr>
          <w:rFonts w:ascii="黑体" w:eastAsia="黑体" w:cs="黑体" w:hint="eastAsia"/>
          <w:b w:val="0"/>
          <w:bCs w:val="0"/>
          <w:color w:val="000000"/>
          <w:sz w:val="32"/>
          <w:szCs w:val="32"/>
        </w:rPr>
        <w:t>5.信息中心：加强对学校内部网络的监控力度，封堵查处有害信息，同时预防利用计算机在网络上散步对学生人身攻击等事件。</w:t>
      </w:r>
    </w:p>
    <w:p>
      <w:pPr>
        <w:pStyle w:val="17"/>
        <w:widowControl/>
        <w:spacing w:line="576" w:lineRule="exact"/>
        <w:ind w:firstLineChars="205" w:firstLine="656"/>
        <w:rPr>
          <w:rFonts w:ascii="黑体" w:eastAsia="黑体" w:cs="黑体" w:hint="eastAsia"/>
          <w:b w:val="0"/>
          <w:bCs w:val="0"/>
          <w:color w:val="000000"/>
          <w:sz w:val="32"/>
          <w:szCs w:val="32"/>
        </w:rPr>
      </w:pPr>
      <w:r>
        <w:rPr>
          <w:rFonts w:ascii="黑体" w:eastAsia="黑体" w:cs="黑体" w:hint="eastAsia"/>
          <w:b w:val="0"/>
          <w:bCs w:val="0"/>
          <w:color w:val="000000"/>
          <w:sz w:val="32"/>
          <w:szCs w:val="32"/>
        </w:rPr>
        <w:t>6.安卫办、总务处：加强学校内部设施安全检查，及时排查、消除安全隐患，避免人为投毒事件。</w:t>
      </w:r>
    </w:p>
    <w:p>
      <w:pPr>
        <w:pStyle w:val="17"/>
        <w:widowControl/>
        <w:spacing w:line="576" w:lineRule="exact"/>
        <w:ind w:firstLineChars="205" w:firstLine="656"/>
        <w:rPr>
          <w:rFonts w:ascii="黑体" w:eastAsia="黑体" w:cs="黑体" w:hint="eastAsia"/>
          <w:b w:val="0"/>
          <w:bCs w:val="0"/>
          <w:color w:val="000000"/>
          <w:sz w:val="32"/>
          <w:szCs w:val="32"/>
        </w:rPr>
      </w:pPr>
      <w:r>
        <w:rPr>
          <w:rFonts w:ascii="黑体" w:eastAsia="黑体" w:cs="黑体" w:hint="eastAsia"/>
          <w:b w:val="0"/>
          <w:bCs w:val="0"/>
          <w:color w:val="000000"/>
          <w:sz w:val="32"/>
          <w:szCs w:val="32"/>
        </w:rPr>
        <w:t>八、校园欺凌线索举办电话：0533-3655005（24小时）</w:t>
      </w:r>
    </w:p>
    <w:p>
      <w:pPr>
        <w:pStyle w:val="17"/>
        <w:widowControl/>
        <w:spacing w:line="576" w:lineRule="exact"/>
        <w:ind w:firstLine="420"/>
        <w:rPr>
          <w:rFonts w:ascii="黑体" w:eastAsia="黑体" w:cs="黑体" w:hint="eastAsia"/>
          <w:b w:val="0"/>
          <w:bCs w:val="0"/>
          <w:color w:val="000000"/>
          <w:sz w:val="32"/>
          <w:szCs w:val="32"/>
        </w:rPr>
      </w:pPr>
    </w:p>
    <w:p>
      <w:pPr>
        <w:pStyle w:val="17"/>
        <w:widowControl/>
        <w:spacing w:line="576" w:lineRule="exact"/>
        <w:ind w:firstLine="420"/>
        <w:jc w:val="right"/>
        <w:rPr>
          <w:rFonts w:ascii="黑体" w:eastAsia="黑体" w:cs="黑体" w:hint="eastAsia"/>
          <w:b w:val="0"/>
          <w:bCs w:val="0"/>
          <w:color w:val="000000"/>
          <w:sz w:val="32"/>
          <w:szCs w:val="32"/>
        </w:rPr>
      </w:pPr>
    </w:p>
    <w:p>
      <w:pPr>
        <w:pStyle w:val="17"/>
        <w:widowControl/>
        <w:wordWrap w:val="0"/>
        <w:spacing w:line="576" w:lineRule="exact"/>
        <w:ind w:firstLine="420"/>
        <w:jc w:val="right"/>
        <w:rPr>
          <w:rFonts w:ascii="黑体" w:eastAsia="黑体" w:cs="黑体" w:hint="eastAsia"/>
          <w:b w:val="0"/>
          <w:bCs w:val="0"/>
          <w:color w:val="000000"/>
          <w:sz w:val="32"/>
          <w:szCs w:val="32"/>
        </w:rPr>
      </w:pPr>
    </w:p>
    <w:p>
      <w:pPr>
        <w:pStyle w:val="17"/>
        <w:widowControl/>
        <w:wordWrap w:val="0"/>
        <w:spacing w:line="576" w:lineRule="exact"/>
        <w:ind w:firstLine="420"/>
        <w:jc w:val="center"/>
        <w:rPr>
          <w:rFonts w:ascii="黑体" w:eastAsia="黑体" w:cs="黑体" w:hint="eastAsia"/>
          <w:b w:val="0"/>
          <w:bCs w:val="0"/>
          <w:color w:val="000000"/>
          <w:sz w:val="32"/>
          <w:szCs w:val="32"/>
        </w:rPr>
      </w:pPr>
      <w:r>
        <w:rPr>
          <w:rFonts w:ascii="黑体" w:eastAsia="黑体" w:cs="黑体"/>
          <w:b w:val="0"/>
          <w:bCs w:val="0"/>
          <w:color w:val="000000"/>
          <w:sz w:val="32"/>
          <w:szCs w:val="32"/>
        </w:rPr>
        <w:t xml:space="preserve">                             </w:t>
      </w:r>
      <w:bookmarkStart w:id="0" w:name="_GoBack"/>
      <w:bookmarkEnd w:id="0"/>
      <w:r>
        <w:rPr>
          <w:rFonts w:ascii="黑体" w:eastAsia="黑体" w:cs="黑体" w:hint="eastAsia"/>
          <w:b w:val="0"/>
          <w:bCs w:val="0"/>
          <w:color w:val="000000"/>
          <w:sz w:val="32"/>
          <w:szCs w:val="32"/>
        </w:rPr>
        <w:t>沂源县鲁村中学</w:t>
      </w:r>
    </w:p>
    <w:p>
      <w:pPr>
        <w:pStyle w:val="17"/>
        <w:widowControl/>
        <w:wordWrap w:val="0"/>
        <w:spacing w:line="576" w:lineRule="exact"/>
        <w:ind w:right="420" w:firstLine="420"/>
        <w:jc w:val="right"/>
        <w:rPr>
          <w:rFonts w:ascii="黑体" w:eastAsia="黑体" w:cs="黑体" w:hint="eastAsia"/>
          <w:b w:val="0"/>
          <w:bCs w:val="0"/>
          <w:sz w:val="32"/>
          <w:szCs w:val="32"/>
        </w:rPr>
      </w:pPr>
      <w:r>
        <w:rPr>
          <w:rFonts w:ascii="黑体" w:eastAsia="黑体" w:cs="黑体"/>
          <w:b w:val="0"/>
          <w:bCs w:val="0"/>
          <w:sz w:val="32"/>
          <w:szCs w:val="32"/>
        </w:rPr>
        <w:t>2024年9月1日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微软雅黑"/>
    <w:panose1 w:val="00000000000000000000"/>
    <w:charset w:val="86"/>
    <w:family w:val="script"/>
    <w:pitch w:val="variable"/>
    <w:sig w:usb0="00000000" w:usb1="00000000" w:usb2="00000010" w:usb3="00000000" w:csb0="00040000" w:csb1="00000000"/>
  </w:font>
  <w:font w:name="Arial">
    <w:panose1 w:val="020B0604020202020204"/>
    <w:charset w:val="01"/>
    <w:family w:val="swiss"/>
    <w:pitch w:val="variable"/>
    <w:sig w:usb0="E0002AFF" w:usb1="C0007843" w:usb2="00000009" w:usb3="00000000" w:csb0="400001FF" w:csb1="FFFF0000"/>
  </w:font>
  <w:font w:name="仿宋_GB2312">
    <w:altName w:val="仿宋"/>
    <w:panose1 w:val="00000000000000000000"/>
    <w:charset w:val="86"/>
    <w:family w:val="modern"/>
    <w:pitch w:val="variable"/>
    <w:sig w:usb0="00000000" w:usb1="00000000" w:usb2="0000001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2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doNotExpandShiftReturn/>
    <w:adjustLineHeightInTable/>
    <w:compatSetting w:name="compatibilityMode" w:uri="http://schemas.microsoft.com/office/word" w:val="12"/>
  </w:compat>
  <w:docVars>
    <w:docVar w:name="commondata" w:val="eyJjb3VudCI6MywiaGRpZCI6ImJmYWNjYWY3NTRlOWQ5NjZiMTRmYTg0YzBmMmUxNzIwIiwidXNlckNvdW50Ijox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pPr>
      <w:keepNext/>
      <w:keepLines/>
      <w:spacing w:before="340" w:after="330" w:line="578" w:lineRule="auto"/>
      <w:outlineLvl w:val="0"/>
    </w:pPr>
    <w:rPr>
      <w:b/>
      <w:bCs/>
      <w:kern w:val="44"/>
      <w:sz w:val="44"/>
    </w:rPr>
  </w:style>
  <w:style w:type="paragraph" w:styleId="2">
    <w:name w:val="heading 2"/>
    <w:qFormat/>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footer"/>
    <w:qFormat/>
    <w:basedOn w:val="0"/>
    <w:pPr>
      <w:tabs>
        <w:tab w:val="center" w:pos="4153"/>
        <w:tab w:val="right" w:pos="8306"/>
      </w:tabs>
      <w:snapToGrid w:val="0"/>
      <w:jc w:val="left"/>
    </w:pPr>
    <w:rPr>
      <w:sz w:val="18"/>
      <w:szCs w:val="18"/>
    </w:rPr>
  </w:style>
  <w:style w:type="paragraph" w:styleId="16">
    <w:name w:val="header"/>
    <w:qFormat/>
    <w:basedOn w:val="0"/>
    <w:pPr>
      <w:pBdr>
        <w:bottom w:val="single" w:sz="6" w:space="1" w:color="auto"/>
      </w:pBdr>
      <w:tabs>
        <w:tab w:val="center" w:pos="4153"/>
        <w:tab w:val="right" w:pos="8306"/>
      </w:tabs>
      <w:snapToGrid w:val="0"/>
      <w:jc w:val="center"/>
    </w:pPr>
    <w:rPr>
      <w:sz w:val="18"/>
      <w:szCs w:val="18"/>
    </w:rPr>
  </w:style>
  <w:style w:type="paragraph" w:styleId="17">
    <w:name w:val="Normal (Web)"/>
    <w:qFormat/>
    <w:basedOn w:val="0"/>
    <w:rPr>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8</TotalTime>
  <Application>Yozo_Office27021597764231180</Application>
  <Pages>5</Pages>
  <Words>0</Words>
  <Characters>1736</Characters>
  <Lines>0</Lines>
  <Paragraphs>60</Paragraphs>
  <CharactersWithSpaces>2315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大為shin</dc:creator>
  <cp:lastModifiedBy>UNIS</cp:lastModifiedBy>
  <cp:revision>6</cp:revision>
  <cp:lastPrinted>2023-03-02T02:10:44Z</cp:lastPrinted>
  <dcterms:created xsi:type="dcterms:W3CDTF">2021-03-09T05:45:00Z</dcterms:created>
  <dcterms:modified xsi:type="dcterms:W3CDTF">2024-11-30T03:11:07Z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2052-11.1.0.13703</vt:lpwstr>
  </property>
  <property fmtid="{D5CDD505-2E9C-101B-9397-08002B2CF9AE}" pid="3" name="KSOTemplateUUID">
    <vt:lpwstr>v1.0_mb_PSlEqRoSYzstd8daYeHfKQ==</vt:lpwstr>
  </property>
  <property fmtid="{D5CDD505-2E9C-101B-9397-08002B2CF9AE}" pid="4" name="ICV">
    <vt:lpwstr>FDC67D5188C64D86A4AE55536C2ECE39</vt:lpwstr>
  </property>
</Properties>
</file>