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微软雅黑" w:hAnsi="微软雅黑" w:eastAsia="微软雅黑" w:cs="微软雅黑"/>
          <w:b/>
          <w:bCs/>
          <w:i w:val="0"/>
          <w:caps w:val="0"/>
          <w:color w:val="000000"/>
          <w:spacing w:val="0"/>
          <w:sz w:val="36"/>
          <w:szCs w:val="36"/>
        </w:rPr>
      </w:pPr>
      <w:r>
        <w:rPr>
          <w:rFonts w:ascii="黑体" w:hAnsi="宋体" w:eastAsia="黑体" w:cs="黑体"/>
          <w:b/>
          <w:bCs/>
          <w:i w:val="0"/>
          <w:caps w:val="0"/>
          <w:color w:val="000000"/>
          <w:spacing w:val="0"/>
          <w:sz w:val="40"/>
          <w:szCs w:val="40"/>
          <w:shd w:val="clear" w:fill="FFFFFF"/>
        </w:rPr>
        <w:t>沂源县人民政府办公室信息公开指南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r>
        <w:rPr>
          <w:rStyle w:val="5"/>
          <w:rFonts w:ascii="仿宋" w:hAnsi="仿宋" w:eastAsia="仿宋" w:cs="仿宋"/>
          <w:b/>
          <w:i w:val="0"/>
          <w:caps w:val="0"/>
          <w:color w:val="000000"/>
          <w:spacing w:val="0"/>
          <w:sz w:val="31"/>
          <w:szCs w:val="31"/>
          <w:shd w:val="clear" w:fill="FFFFFF"/>
        </w:rPr>
        <w:t>《沂源县人民政府办公室信息公开指南》（以下简称《指南》）由县政府办公室根据《中华人民共和国政府信息公开条例》编制。需要获得县政府办公室信息公开服务的公民、法人或者其他组织，建议阅读本《指南》。本《指南》根据需要及时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黑体" w:hAnsi="宋体" w:eastAsia="黑体" w:cs="黑体"/>
          <w:b/>
          <w:i w:val="0"/>
          <w:caps w:val="0"/>
          <w:color w:val="000000"/>
          <w:spacing w:val="0"/>
          <w:sz w:val="31"/>
          <w:szCs w:val="31"/>
          <w:shd w:val="clear" w:fill="FFFFFF"/>
        </w:rPr>
        <w:t>一、信息分类和编排体系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在职责范围内负责主动或依申请公开下列各类政府信息：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ascii="楷体" w:hAnsi="楷体" w:eastAsia="楷体" w:cs="楷体"/>
          <w:b/>
          <w:i w:val="0"/>
          <w:caps w:val="0"/>
          <w:color w:val="000000"/>
          <w:spacing w:val="0"/>
          <w:sz w:val="31"/>
          <w:szCs w:val="31"/>
          <w:shd w:val="clear" w:fill="FFFFFF"/>
        </w:rPr>
        <w:t>（一）机构职能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本机关机构设置及主要职能情况、机构领导及分工情况、内设机构及职能情况等。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楷体" w:hAnsi="楷体" w:eastAsia="楷体" w:cs="楷体"/>
          <w:b/>
          <w:i w:val="0"/>
          <w:caps w:val="0"/>
          <w:color w:val="000000"/>
          <w:spacing w:val="0"/>
          <w:sz w:val="31"/>
          <w:szCs w:val="31"/>
          <w:shd w:val="clear" w:fill="FFFFFF"/>
        </w:rPr>
        <w:t>（二）政策法规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本机关发布的规范性文件及其他行政文件；政策解读等。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楷体" w:hAnsi="楷体" w:eastAsia="楷体" w:cs="楷体"/>
          <w:b/>
          <w:i w:val="0"/>
          <w:caps w:val="0"/>
          <w:color w:val="000000"/>
          <w:spacing w:val="0"/>
          <w:sz w:val="31"/>
          <w:szCs w:val="31"/>
          <w:shd w:val="clear" w:fill="FFFFFF"/>
        </w:rPr>
        <w:t>（三）规划计划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xml:space="preserve"> 国民经济和社会发展规划、专项规划、区域规划等；县政府及县政府工作部门阶段性工作计划、工作重点安排等。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楷体" w:hAnsi="楷体" w:eastAsia="楷体" w:cs="楷体"/>
          <w:b/>
          <w:i w:val="0"/>
          <w:caps w:val="0"/>
          <w:color w:val="000000"/>
          <w:spacing w:val="0"/>
          <w:sz w:val="31"/>
          <w:szCs w:val="31"/>
          <w:shd w:val="clear" w:fill="FFFFFF"/>
        </w:rPr>
        <w:t>（四）业务工作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r>
        <w:rPr>
          <w:rStyle w:val="5"/>
          <w:rFonts w:hint="eastAsia" w:ascii="仿宋" w:hAnsi="仿宋" w:eastAsia="仿宋" w:cs="仿宋"/>
          <w:b/>
          <w:i w:val="0"/>
          <w:caps w:val="0"/>
          <w:color w:val="000000"/>
          <w:spacing w:val="0"/>
          <w:sz w:val="31"/>
          <w:szCs w:val="31"/>
          <w:shd w:val="clear" w:fill="FFFFFF"/>
        </w:rPr>
        <w:t>本机关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楷体" w:hAnsi="楷体" w:eastAsia="楷体" w:cs="楷体"/>
          <w:b/>
          <w:i w:val="0"/>
          <w:caps w:val="0"/>
          <w:color w:val="000000"/>
          <w:spacing w:val="0"/>
          <w:sz w:val="31"/>
          <w:szCs w:val="31"/>
          <w:shd w:val="clear" w:fill="FFFFFF"/>
        </w:rPr>
        <w:t>（五）统计数据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主要包括：财政预算、决算报告；国民经济和社会发展统计信息；专项统计报告；年鉴等。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楷体" w:hAnsi="楷体" w:eastAsia="楷体" w:cs="楷体"/>
          <w:b/>
          <w:i w:val="0"/>
          <w:caps w:val="0"/>
          <w:color w:val="000000"/>
          <w:spacing w:val="0"/>
          <w:sz w:val="31"/>
          <w:szCs w:val="31"/>
          <w:shd w:val="clear" w:fill="FFFFFF"/>
        </w:rPr>
        <w:t>（六）其他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主要包括：本机关重要会议、活动情况；人事任免事项；本机关职责范围内依法应当公开的其他信息。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311" w:firstLineChars="10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本机关在编排以上各类政府信息时，按照业务和信息类别，划分为1-3级类目。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黑体" w:hAnsi="宋体" w:eastAsia="黑体" w:cs="黑体"/>
          <w:b/>
          <w:i w:val="0"/>
          <w:caps w:val="0"/>
          <w:color w:val="000000"/>
          <w:spacing w:val="0"/>
          <w:sz w:val="31"/>
          <w:szCs w:val="31"/>
          <w:shd w:val="clear" w:fill="FFFFFF"/>
        </w:rPr>
        <w:t>二、获取形式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楷体" w:hAnsi="楷体" w:eastAsia="楷体" w:cs="楷体"/>
          <w:b/>
          <w:i w:val="0"/>
          <w:caps w:val="0"/>
          <w:color w:val="000000"/>
          <w:spacing w:val="0"/>
          <w:sz w:val="31"/>
          <w:szCs w:val="31"/>
          <w:shd w:val="clear" w:fill="FFFFFF"/>
        </w:rPr>
        <w:t>（一）主动公开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本机关主动公开的政府信息范围详见《</w:t>
      </w:r>
      <w:r>
        <w:rPr>
          <w:rStyle w:val="5"/>
          <w:rFonts w:hint="eastAsia" w:ascii="仿宋" w:hAnsi="仿宋" w:eastAsia="仿宋" w:cs="仿宋"/>
          <w:b/>
          <w:i w:val="0"/>
          <w:caps w:val="0"/>
          <w:color w:val="000000"/>
          <w:spacing w:val="0"/>
          <w:sz w:val="31"/>
          <w:szCs w:val="31"/>
          <w:shd w:val="clear" w:fill="FFFFFF"/>
          <w:lang w:eastAsia="zh-CN"/>
        </w:rPr>
        <w:t>主动</w:t>
      </w:r>
      <w:r>
        <w:rPr>
          <w:rStyle w:val="5"/>
          <w:rFonts w:hint="eastAsia" w:ascii="仿宋" w:hAnsi="仿宋" w:eastAsia="仿宋" w:cs="仿宋"/>
          <w:b/>
          <w:i w:val="0"/>
          <w:caps w:val="0"/>
          <w:color w:val="000000"/>
          <w:spacing w:val="0"/>
          <w:sz w:val="31"/>
          <w:szCs w:val="31"/>
          <w:shd w:val="clear" w:fill="FFFFFF"/>
        </w:rPr>
        <w:t>公开</w:t>
      </w:r>
      <w:r>
        <w:rPr>
          <w:rStyle w:val="5"/>
          <w:rFonts w:hint="eastAsia" w:ascii="仿宋" w:hAnsi="仿宋" w:eastAsia="仿宋" w:cs="仿宋"/>
          <w:b/>
          <w:i w:val="0"/>
          <w:caps w:val="0"/>
          <w:color w:val="000000"/>
          <w:spacing w:val="0"/>
          <w:sz w:val="31"/>
          <w:szCs w:val="31"/>
          <w:shd w:val="clear" w:fill="FFFFFF"/>
          <w:lang w:eastAsia="zh-CN"/>
        </w:rPr>
        <w:t>基本</w:t>
      </w:r>
      <w:r>
        <w:rPr>
          <w:rStyle w:val="5"/>
          <w:rFonts w:hint="eastAsia" w:ascii="仿宋" w:hAnsi="仿宋" w:eastAsia="仿宋" w:cs="仿宋"/>
          <w:b/>
          <w:i w:val="0"/>
          <w:caps w:val="0"/>
          <w:color w:val="000000"/>
          <w:spacing w:val="0"/>
          <w:sz w:val="31"/>
          <w:szCs w:val="31"/>
          <w:shd w:val="clear" w:fill="FFFFFF"/>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xml:space="preserve"> ● 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1.县政府及县政府工作部门主要通过县政府网站公开政府信息。县政府网站网址为 http://www.yiyuan.gov.cn。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22" w:firstLineChars="200"/>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县政府及县政府工作部门还通过政府公报、新闻发布会以及报纸、广播、电视等公共媒体和微博微信及其他互联网政务新媒体主动公开政府信息。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   2.《沂源县人民政府公报》公开网址为 http://60.210.7.184:51609/yyzwgk/zfgb/。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Style w:val="5"/>
          <w:rFonts w:hint="eastAsia" w:ascii="仿宋" w:hAnsi="仿宋" w:eastAsia="仿宋" w:cs="仿宋"/>
          <w:b/>
          <w:i w:val="0"/>
          <w:caps w:val="0"/>
          <w:color w:val="000000"/>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     3.政务微博（微博号：沂源发布）二维码汇聚网址为http://www.yiyuan.gov.cn/gongkai/channel_5fbb616718eb126b85f34e32/doc_5fdc4af5105c9214503db30c.html；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       政务微信（微信号：yygdzsyy）二维码汇聚网址为http://www.yiyuan.gov.cn/gongkai/channel_5fbb616718eb126b85f34e32/doc_5fdc4af5105c9214503db30c.html；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    政务APP（沂源融媒）二维码汇聚网址为http://www.yiyuan.gov.cn/gongkai/channel_5fbb616718eb126b85f34e32/doc_5fdc4af5105c9214503db30c.html。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    4.同时，在县图书馆、县档案馆、县政务服务中心等场所设置政府信息查阅点。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      县图书馆地址：沂源县城鲁山路8号文化苑大楼一楼、五楼；开放时间：开放时间：周一至周五 上午8：30-12：00  下午1：30-5：00周六、周日  上午8：30-11：30  下午1：30-4：30；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5"/>
          <w:rFonts w:hint="eastAsia" w:ascii="仿宋" w:hAnsi="仿宋" w:eastAsia="仿宋" w:cs="仿宋"/>
          <w:b/>
          <w:i w:val="0"/>
          <w:caps w:val="0"/>
          <w:color w:val="000000"/>
          <w:spacing w:val="0"/>
          <w:sz w:val="31"/>
          <w:szCs w:val="31"/>
          <w:shd w:val="clear" w:fill="FFFFFF"/>
          <w:lang w:val="en-US" w:eastAsia="zh-CN"/>
        </w:rPr>
      </w:pPr>
      <w:r>
        <w:rPr>
          <w:rStyle w:val="5"/>
          <w:rFonts w:hint="eastAsia" w:ascii="仿宋" w:hAnsi="仿宋" w:eastAsia="仿宋" w:cs="仿宋"/>
          <w:b/>
          <w:i w:val="0"/>
          <w:caps w:val="0"/>
          <w:color w:val="000000"/>
          <w:spacing w:val="0"/>
          <w:sz w:val="31"/>
          <w:szCs w:val="31"/>
          <w:shd w:val="clear" w:fill="FFFFFF"/>
          <w:lang w:val="en-US" w:eastAsia="zh-CN"/>
        </w:rPr>
        <w:t>      县档案馆地址：沂源县瑞阳路与鲁山路交界处；开放时间：工作日上午8:30-12:00，下午13:30-17:00；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lang w:val="en-US" w:eastAsia="zh-CN"/>
        </w:rPr>
        <w:t>      县政务服务中心地址：沂源县城鲁山路86号；开放时间：工作日8：30-12：00   13：30-17：00；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 公开时限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本机关主动公开的政府信息，自政府信息形成或者变更之日20个工作日内予以公开。法律、法规对政府信息公开的期限另有规定的，从其规定。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楷体" w:hAnsi="楷体" w:eastAsia="楷体" w:cs="楷体"/>
          <w:b/>
          <w:i w:val="0"/>
          <w:caps w:val="0"/>
          <w:color w:val="000000"/>
          <w:spacing w:val="0"/>
          <w:sz w:val="31"/>
          <w:szCs w:val="31"/>
          <w:shd w:val="clear" w:fill="FFFFFF"/>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公民、法人或者其他组织可以向本机关申请获取主动公开以外的政府信息。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本机关（见《指南》第三条）负责受理公民、法人或者其他组织提交的政府信息公开申请。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 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1、书面提交申请。向本机关申请获取政府信息，应当书面填写《沂源县政府信息公开申请表》（以下简称《申请表》）。《申请表》可以从县政府网站下载、打印，复制有效。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申请人对申请获取信息的描述应尽量详尽、明确；若有可能，请提供该信息的标题、发布时间、文号或者其他有助于确定信息内容的提示。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申请人可向本机关信息公开工作机构当面递交《申请表》，也可通过信函方式寄送《申请表》，来信请寄送至沂源县振兴路61号，沂源县人民政府办公室收，寄送时请在信封左下角注明“政府信息公开申请”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沂源县政府信息公开申请受理机构为：沂源县人民政府办公室,具体业务受理部门为沂源县大数据中心。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办公地址：沂源县振兴路61号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邮政编码：256100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办公时间：8：30-12：00 13：30-17：00（工作日）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联系电话：0533-3241369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传　　真：0533-3241717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电子信箱：</w:t>
      </w:r>
      <w:r>
        <w:rPr>
          <w:rStyle w:val="5"/>
          <w:rFonts w:hint="eastAsia" w:ascii="仿宋" w:hAnsi="仿宋" w:eastAsia="仿宋" w:cs="仿宋"/>
          <w:b/>
          <w:i w:val="0"/>
          <w:caps w:val="0"/>
          <w:color w:val="000000"/>
          <w:spacing w:val="0"/>
          <w:sz w:val="31"/>
          <w:szCs w:val="31"/>
          <w:shd w:val="clear" w:fill="FFFFFF"/>
          <w:lang w:val="en-US" w:eastAsia="zh-CN"/>
        </w:rPr>
        <w:t>yyx</w:t>
      </w:r>
      <w:r>
        <w:rPr>
          <w:rStyle w:val="5"/>
          <w:rFonts w:hint="eastAsia" w:ascii="仿宋" w:hAnsi="仿宋" w:eastAsia="仿宋" w:cs="仿宋"/>
          <w:b/>
          <w:i w:val="0"/>
          <w:caps w:val="0"/>
          <w:color w:val="000000"/>
          <w:spacing w:val="0"/>
          <w:sz w:val="31"/>
          <w:szCs w:val="31"/>
          <w:shd w:val="clear" w:fill="FFFFFF"/>
        </w:rPr>
        <w:t>zwgk@zb.shandong.cn（此邮箱为政府信息公开工作专用邮箱，不受理政府信息公开以外的投诉、举报、信访等事项）。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r>
        <w:rPr>
          <w:rStyle w:val="5"/>
          <w:rFonts w:hint="eastAsia" w:ascii="仿宋" w:hAnsi="仿宋" w:eastAsia="仿宋" w:cs="仿宋"/>
          <w:b/>
          <w:i w:val="0"/>
          <w:caps w:val="0"/>
          <w:color w:val="000000"/>
          <w:spacing w:val="0"/>
          <w:sz w:val="31"/>
          <w:szCs w:val="31"/>
          <w:shd w:val="clear" w:fill="FFFFFF"/>
        </w:rPr>
        <w:t>　　2、通过政府网站提交申请。县政府网站（www.yiyuan.gov.cn)开通有政府信息公开申请网上提交渠道，受理向本机关提交的政府信息公开申请。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3</w:t>
      </w:r>
      <w:r>
        <w:rPr>
          <w:rStyle w:val="5"/>
          <w:rFonts w:hint="eastAsia" w:ascii="仿宋" w:hAnsi="仿宋" w:eastAsia="仿宋" w:cs="仿宋"/>
          <w:b/>
          <w:i w:val="0"/>
          <w:caps w:val="0"/>
          <w:color w:val="000000"/>
          <w:spacing w:val="0"/>
          <w:sz w:val="31"/>
          <w:szCs w:val="31"/>
          <w:shd w:val="clear" w:fill="FFFFFF"/>
          <w:lang w:eastAsia="zh-CN"/>
        </w:rPr>
        <w:t>、</w:t>
      </w:r>
      <w:r>
        <w:rPr>
          <w:rStyle w:val="5"/>
          <w:rFonts w:hint="eastAsia" w:ascii="仿宋" w:hAnsi="仿宋" w:eastAsia="仿宋" w:cs="仿宋"/>
          <w:b/>
          <w:i w:val="0"/>
          <w:caps w:val="0"/>
          <w:color w:val="000000"/>
          <w:spacing w:val="0"/>
          <w:sz w:val="31"/>
          <w:szCs w:val="31"/>
          <w:shd w:val="clear" w:fill="FFFFFF"/>
        </w:rPr>
        <w:t>依申请公开政府信息需提供有效身份证明。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本机关不受理通过电话方式提出的申请，但申请人可以通过电话咨询相应的服务业务。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 申请处理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本机关收到公民、法人或者其他组织提出的政府信息公开申请后，根据需要，可能会通过相应方式对申请人身份进行核对。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本机关收到申请后，将从形式上对申请的要件是否完备进行审查，对于要件不完备的申请予以退回，要求申请人补正信息。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对申请人提出的政府信息公开申请，本机关将根据不同情况分别作出答复。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本机关根据掌握该信息的实际状态进行提供，不对信息进行加工、统计、研究、分析或者其他处理。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xml:space="preserve">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4</w:t>
      </w:r>
      <w:r>
        <w:rPr>
          <w:rStyle w:val="5"/>
          <w:rFonts w:hint="eastAsia" w:ascii="仿宋" w:hAnsi="仿宋" w:eastAsia="仿宋" w:cs="仿宋"/>
          <w:b/>
          <w:i w:val="0"/>
          <w:caps w:val="0"/>
          <w:color w:val="000000"/>
          <w:spacing w:val="0"/>
          <w:sz w:val="31"/>
          <w:szCs w:val="31"/>
          <w:shd w:val="clear" w:fill="FFFFFF"/>
          <w:lang w:eastAsia="zh-CN"/>
        </w:rPr>
        <w:t>、</w:t>
      </w:r>
      <w:r>
        <w:rPr>
          <w:rStyle w:val="5"/>
          <w:rFonts w:hint="eastAsia" w:ascii="仿宋" w:hAnsi="仿宋" w:eastAsia="仿宋" w:cs="仿宋"/>
          <w:b/>
          <w:i w:val="0"/>
          <w:caps w:val="0"/>
          <w:color w:val="000000"/>
          <w:spacing w:val="0"/>
          <w:sz w:val="31"/>
          <w:szCs w:val="31"/>
          <w:shd w:val="clear" w:fill="FFFFFF"/>
        </w:rPr>
        <w:t>收费标准</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rPr>
      </w:pPr>
      <w:r>
        <w:rPr>
          <w:rStyle w:val="5"/>
          <w:rFonts w:hint="eastAsia" w:ascii="仿宋" w:hAnsi="仿宋" w:eastAsia="仿宋" w:cs="仿宋"/>
          <w:b/>
          <w:color w:val="auto"/>
          <w:sz w:val="31"/>
          <w:szCs w:val="31"/>
          <w:u w:val="none"/>
        </w:rPr>
        <w:t>具体标准按照《国务院办公厅关于印发〈政府信息公开信息处理费管理办法〉的通知》（国办函〔2020〕109号）和《山东省人民政府办公厅关于做好政府信息公开信息处理费管理工作有关事项的通知》（鲁政办字〔2020〕179号）有关规定执行。</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楷体" w:hAnsi="楷体" w:eastAsia="楷体" w:cs="楷体"/>
          <w:b/>
          <w:color w:val="auto"/>
          <w:sz w:val="31"/>
          <w:szCs w:val="31"/>
          <w:u w:val="none"/>
          <w:lang w:val="en-US" w:eastAsia="zh-CN"/>
        </w:rPr>
      </w:pPr>
      <w:r>
        <w:rPr>
          <w:rStyle w:val="5"/>
          <w:rFonts w:hint="eastAsia" w:ascii="楷体" w:hAnsi="楷体" w:eastAsia="楷体" w:cs="楷体"/>
          <w:b/>
          <w:color w:val="auto"/>
          <w:sz w:val="31"/>
          <w:szCs w:val="31"/>
          <w:u w:val="none"/>
          <w:lang w:val="en-US" w:eastAsia="zh-CN"/>
        </w:rPr>
        <w:t>（三）不予公开</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val="en-US" w:eastAsia="zh-CN"/>
        </w:rPr>
        <w:t>1、依法确定为国家秘密的政府信息，法律、行政法规禁止公开的政府信息，以及公开后可能危及国家安全、公共安全、经济安全、社会稳定的政府信息，不予公开。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val="en-US" w:eastAsia="zh-CN"/>
        </w:rPr>
        <w:t>2、涉及商业秘密、个人隐私等公开会对第三方合法权益造成损害的政府信息，本机关不予公开。但是，第三方同意公开或者本机关认为不公开会对公共利益造成重大影响的，予以公开。</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val="en-US" w:eastAsia="zh-CN"/>
        </w:rPr>
        <w:t> 3.本机关的内部事务信息，包括人事管理、后勤管理、内部工作流程等方面的信息不予公开。</w:t>
      </w:r>
    </w:p>
    <w:p>
      <w:pPr>
        <w:pStyle w:val="2"/>
        <w:keepNext w:val="0"/>
        <w:keepLines w:val="0"/>
        <w:widowControl/>
        <w:suppressLineNumbers w:val="0"/>
        <w:spacing w:before="0" w:beforeAutospacing="0" w:after="0" w:afterAutospacing="0" w:line="480" w:lineRule="atLeast"/>
        <w:ind w:right="0" w:firstLine="622" w:firstLineChars="200"/>
        <w:jc w:val="both"/>
        <w:rPr>
          <w:color w:val="auto"/>
        </w:rPr>
      </w:pPr>
      <w:r>
        <w:rPr>
          <w:rStyle w:val="5"/>
          <w:rFonts w:hint="eastAsia" w:ascii="仿宋" w:hAnsi="仿宋" w:eastAsia="仿宋" w:cs="仿宋"/>
          <w:b/>
          <w:color w:val="auto"/>
          <w:sz w:val="31"/>
          <w:szCs w:val="31"/>
          <w:u w:val="none"/>
          <w:lang w:val="en-US" w:eastAsia="zh-CN"/>
        </w:rPr>
        <w:t> 4.本机关在履行行政管理职能过程中形成的讨论记录、过程稿、磋商信函、请示报告等过程性信息以及行政执法案卷信息，不予公开。法律、法规、规章规定上述信息应当公开的，从其规定。</w:t>
      </w:r>
    </w:p>
    <w:p>
      <w:pPr>
        <w:pStyle w:val="2"/>
        <w:keepNext w:val="0"/>
        <w:keepLines w:val="0"/>
        <w:widowControl/>
        <w:suppressLineNumbers w:val="0"/>
        <w:spacing w:before="0" w:beforeAutospacing="0" w:after="0" w:afterAutospacing="0" w:line="480" w:lineRule="atLeast"/>
        <w:ind w:left="0" w:right="0"/>
        <w:jc w:val="left"/>
        <w:rPr>
          <w:rFonts w:hint="eastAsia" w:ascii="微软雅黑" w:hAnsi="微软雅黑" w:eastAsia="微软雅黑" w:cs="微软雅黑"/>
          <w:i w:val="0"/>
          <w:caps w:val="0"/>
          <w:color w:val="000000"/>
          <w:spacing w:val="0"/>
          <w:sz w:val="27"/>
          <w:szCs w:val="27"/>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黑体" w:hAnsi="宋体" w:eastAsia="黑体" w:cs="黑体"/>
          <w:b/>
          <w:i w:val="0"/>
          <w:caps w:val="0"/>
          <w:color w:val="000000"/>
          <w:spacing w:val="0"/>
          <w:sz w:val="31"/>
          <w:szCs w:val="31"/>
          <w:shd w:val="clear" w:fill="FFFFFF"/>
        </w:rPr>
        <w:t>三、政府信息公开工作机构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xml:space="preserve">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县政府信息公开工作主管部门为：县政府办公室。县政府办公室负责推进、指导、协调、监督全县政府信息公开工作。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县政府办公室政府信息公开工作机构和申请受理机构为：县大数据中心。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办公地址：沂源县振兴路61号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邮政编码：256100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办公时间：8:30-12:00 13:30-17:00（工作日）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2"/>
        <w:textAlignment w:val="auto"/>
        <w:rPr>
          <w:rStyle w:val="5"/>
          <w:rFonts w:hint="eastAsia" w:ascii="仿宋" w:hAnsi="仿宋" w:eastAsia="仿宋" w:cs="仿宋"/>
          <w:b/>
          <w:i w:val="0"/>
          <w:caps w:val="0"/>
          <w:color w:val="000000"/>
          <w:spacing w:val="0"/>
          <w:sz w:val="31"/>
          <w:szCs w:val="31"/>
          <w:shd w:val="clear" w:fill="FFFFFF"/>
        </w:rPr>
      </w:pPr>
      <w:r>
        <w:rPr>
          <w:rStyle w:val="5"/>
          <w:rFonts w:hint="eastAsia" w:ascii="仿宋" w:hAnsi="仿宋" w:eastAsia="仿宋" w:cs="仿宋"/>
          <w:b/>
          <w:i w:val="0"/>
          <w:caps w:val="0"/>
          <w:color w:val="000000"/>
          <w:spacing w:val="0"/>
          <w:sz w:val="31"/>
          <w:szCs w:val="31"/>
          <w:shd w:val="clear" w:fill="FFFFFF"/>
        </w:rPr>
        <w:t>联系电话：0533-3241369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2"/>
        <w:textAlignment w:val="auto"/>
        <w:rPr>
          <w:rStyle w:val="5"/>
          <w:rFonts w:hint="eastAsia" w:ascii="仿宋" w:hAnsi="仿宋" w:eastAsia="仿宋" w:cs="仿宋"/>
          <w:b/>
          <w:i w:val="0"/>
          <w:caps w:val="0"/>
          <w:color w:val="000000"/>
          <w:spacing w:val="0"/>
          <w:sz w:val="31"/>
          <w:szCs w:val="31"/>
          <w:shd w:val="clear" w:fill="FFFFFF"/>
        </w:rPr>
      </w:pPr>
      <w:r>
        <w:rPr>
          <w:rStyle w:val="5"/>
          <w:rFonts w:hint="eastAsia" w:ascii="仿宋" w:hAnsi="仿宋" w:eastAsia="仿宋" w:cs="仿宋"/>
          <w:b/>
          <w:i w:val="0"/>
          <w:caps w:val="0"/>
          <w:color w:val="000000"/>
          <w:spacing w:val="0"/>
          <w:sz w:val="31"/>
          <w:szCs w:val="31"/>
          <w:shd w:val="clear" w:fill="FFFFFF"/>
        </w:rPr>
        <w:t>传　　真：0533-3241717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电子邮箱：</w:t>
      </w:r>
      <w:r>
        <w:rPr>
          <w:rStyle w:val="5"/>
          <w:rFonts w:hint="eastAsia" w:ascii="仿宋" w:hAnsi="仿宋" w:eastAsia="仿宋" w:cs="仿宋"/>
          <w:b/>
          <w:i w:val="0"/>
          <w:caps w:val="0"/>
          <w:color w:val="000000"/>
          <w:spacing w:val="0"/>
          <w:sz w:val="31"/>
          <w:szCs w:val="31"/>
          <w:shd w:val="clear" w:fill="FFFFFF"/>
          <w:lang w:val="en-US" w:eastAsia="zh-CN"/>
        </w:rPr>
        <w:t>yyx</w:t>
      </w:r>
      <w:r>
        <w:rPr>
          <w:rStyle w:val="5"/>
          <w:rFonts w:hint="eastAsia" w:ascii="仿宋" w:hAnsi="仿宋" w:eastAsia="仿宋" w:cs="仿宋"/>
          <w:b/>
          <w:i w:val="0"/>
          <w:caps w:val="0"/>
          <w:color w:val="000000"/>
          <w:spacing w:val="0"/>
          <w:sz w:val="31"/>
          <w:szCs w:val="31"/>
          <w:shd w:val="clear" w:fill="FFFFFF"/>
        </w:rPr>
        <w:t>zwgk@zb.shandong.cn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县政府工作部门政府信息公开工作机构由县政府工作部门通过网站或其他渠道公开。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黑体" w:hAnsi="宋体" w:eastAsia="黑体" w:cs="黑体"/>
          <w:b/>
          <w:i w:val="0"/>
          <w:caps w:val="0"/>
          <w:color w:val="000000"/>
          <w:spacing w:val="0"/>
          <w:sz w:val="31"/>
          <w:szCs w:val="31"/>
          <w:shd w:val="clear" w:fill="FFFFFF"/>
        </w:rPr>
        <w:t>四、监督和救济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公民、法人或者其他组织认为县政府及县政府工作部门提供的与其自身相关的政府信息记录不准确的，可以提出更正申请，并提供证据材料。县政府及县政府工作部门将根据申请作出相应处理，并告知申请人。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公民、法人或者其他组织认为县政府工作部门未依法履行政府信息公开义务的，可以向县政府信息公开机构投诉举报。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公民、法人或其他组织也可以向上级行政机关、监察机关或者政府信息公开工作主管部门举报。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xml:space="preserve"> 公民、法人或者其他组织认为县政府及县政府工作部门在政府信息公开工作中的具体行政行为侵犯其合法权益的，可以依法申请行政复议或提起行政诉讼。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xml:space="preserve">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投诉举报受理单位：淄博市人民政府政务公开办公室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办公地址：淄博市张店区人民西路8号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Style w:val="5"/>
          <w:rFonts w:hint="eastAsia" w:ascii="仿宋" w:hAnsi="仿宋" w:eastAsia="仿宋" w:cs="仿宋"/>
          <w:b/>
          <w:i w:val="0"/>
          <w:caps w:val="0"/>
          <w:color w:val="000000"/>
          <w:spacing w:val="0"/>
          <w:sz w:val="31"/>
          <w:szCs w:val="31"/>
          <w:shd w:val="clear" w:fill="FFFFFF"/>
        </w:rPr>
      </w:pPr>
      <w:r>
        <w:rPr>
          <w:rStyle w:val="5"/>
          <w:rFonts w:hint="eastAsia" w:ascii="仿宋" w:hAnsi="仿宋" w:eastAsia="仿宋" w:cs="仿宋"/>
          <w:b/>
          <w:i w:val="0"/>
          <w:caps w:val="0"/>
          <w:color w:val="000000"/>
          <w:spacing w:val="0"/>
          <w:sz w:val="31"/>
          <w:szCs w:val="31"/>
          <w:shd w:val="clear" w:fill="FFFFFF"/>
        </w:rPr>
        <w:t xml:space="preserve">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联系电话：0533-3183622；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22" w:firstLineChars="20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传真：0533-3183622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 xml:space="preserve"> 电子邮箱：zwgkb@zb.shandong.cn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xml:space="preserve">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邮政编码：255000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Style w:val="5"/>
          <w:rFonts w:hint="eastAsia" w:ascii="仿宋" w:hAnsi="仿宋" w:eastAsia="仿宋" w:cs="仿宋"/>
          <w:b/>
          <w:i w:val="0"/>
          <w:caps w:val="0"/>
          <w:color w:val="000000"/>
          <w:spacing w:val="0"/>
          <w:sz w:val="31"/>
          <w:szCs w:val="31"/>
          <w:shd w:val="clear" w:fill="FFFFFF"/>
        </w:rPr>
        <w:t xml:space="preserve">    </w:t>
      </w:r>
      <w:r>
        <w:rPr>
          <w:rStyle w:val="5"/>
          <w:rFonts w:hint="eastAsia" w:ascii="仿宋" w:hAnsi="仿宋" w:eastAsia="仿宋" w:cs="仿宋"/>
          <w:b/>
          <w:i w:val="0"/>
          <w:caps w:val="0"/>
          <w:color w:val="000000"/>
          <w:spacing w:val="0"/>
          <w:sz w:val="31"/>
          <w:szCs w:val="31"/>
          <w:shd w:val="clear" w:fill="FFFFFF"/>
          <w:lang w:val="en-US" w:eastAsia="zh-CN"/>
        </w:rPr>
        <w:t xml:space="preserve"> </w:t>
      </w:r>
      <w:r>
        <w:rPr>
          <w:rStyle w:val="5"/>
          <w:rFonts w:hint="eastAsia" w:ascii="仿宋" w:hAnsi="仿宋" w:eastAsia="仿宋" w:cs="仿宋"/>
          <w:b/>
          <w:i w:val="0"/>
          <w:caps w:val="0"/>
          <w:color w:val="000000"/>
          <w:spacing w:val="0"/>
          <w:sz w:val="31"/>
          <w:szCs w:val="31"/>
          <w:shd w:val="clear" w:fill="FFFFFF"/>
        </w:rPr>
        <w:t>办公时间：工作日上午8:30-12:00，下午13:30-17:00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eastAsia="zh-CN"/>
        </w:rPr>
      </w:pPr>
      <w:r>
        <w:rPr>
          <w:rStyle w:val="5"/>
          <w:rFonts w:hint="eastAsia" w:ascii="仿宋" w:hAnsi="仿宋" w:eastAsia="仿宋" w:cs="仿宋"/>
          <w:b/>
          <w:color w:val="auto"/>
          <w:sz w:val="31"/>
          <w:szCs w:val="31"/>
          <w:u w:val="none"/>
          <w:lang w:eastAsia="zh-CN"/>
        </w:rPr>
        <w:t>行政复议机构名称：淄博市人民政府</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eastAsia="zh-CN"/>
        </w:rPr>
        <w:t>地址：淄博市人民西路</w:t>
      </w:r>
      <w:r>
        <w:rPr>
          <w:rStyle w:val="5"/>
          <w:rFonts w:hint="eastAsia" w:ascii="仿宋" w:hAnsi="仿宋" w:eastAsia="仿宋" w:cs="仿宋"/>
          <w:b/>
          <w:color w:val="auto"/>
          <w:sz w:val="31"/>
          <w:szCs w:val="31"/>
          <w:u w:val="none"/>
          <w:lang w:val="en-US" w:eastAsia="zh-CN"/>
        </w:rPr>
        <w:t>8号</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default" w:ascii="仿宋" w:hAnsi="仿宋" w:eastAsia="仿宋" w:cs="仿宋"/>
          <w:b/>
          <w:color w:val="auto"/>
          <w:sz w:val="31"/>
          <w:szCs w:val="31"/>
          <w:u w:val="none"/>
          <w:lang w:val="en-US" w:eastAsia="zh-CN"/>
        </w:rPr>
      </w:pPr>
      <w:r>
        <w:rPr>
          <w:rStyle w:val="5"/>
          <w:rFonts w:hint="default" w:ascii="仿宋" w:hAnsi="仿宋" w:eastAsia="仿宋" w:cs="仿宋"/>
          <w:b/>
          <w:color w:val="auto"/>
          <w:sz w:val="31"/>
          <w:szCs w:val="31"/>
          <w:u w:val="none"/>
          <w:lang w:val="en-US" w:eastAsia="zh-CN"/>
        </w:rPr>
        <w:t>联系电话：0533-3160957</w:t>
      </w:r>
      <w:bookmarkStart w:id="0" w:name="_GoBack"/>
      <w:bookmarkEnd w:id="0"/>
      <w:r>
        <w:rPr>
          <w:rStyle w:val="5"/>
          <w:rFonts w:hint="default" w:ascii="仿宋" w:hAnsi="仿宋" w:eastAsia="仿宋" w:cs="仿宋"/>
          <w:b/>
          <w:color w:val="auto"/>
          <w:sz w:val="31"/>
          <w:szCs w:val="31"/>
          <w:u w:val="none"/>
          <w:lang w:val="en-US" w:eastAsia="zh-CN"/>
        </w:rPr>
        <w:t>；</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default" w:ascii="仿宋" w:hAnsi="仿宋" w:eastAsia="仿宋" w:cs="仿宋"/>
          <w:b/>
          <w:color w:val="auto"/>
          <w:sz w:val="31"/>
          <w:szCs w:val="31"/>
          <w:u w:val="none"/>
          <w:lang w:val="en-US" w:eastAsia="zh-CN"/>
        </w:rPr>
      </w:pPr>
      <w:r>
        <w:rPr>
          <w:rStyle w:val="5"/>
          <w:rFonts w:hint="default" w:ascii="仿宋" w:hAnsi="仿宋" w:eastAsia="仿宋" w:cs="仿宋"/>
          <w:b/>
          <w:color w:val="auto"/>
          <w:sz w:val="31"/>
          <w:szCs w:val="31"/>
          <w:u w:val="none"/>
          <w:lang w:val="en-US" w:eastAsia="zh-CN"/>
        </w:rPr>
        <w:t>传真：0355-3182887</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eastAsia="zh-CN"/>
        </w:rPr>
        <w:t>邮编：</w:t>
      </w:r>
      <w:r>
        <w:rPr>
          <w:rStyle w:val="5"/>
          <w:rFonts w:hint="eastAsia" w:ascii="仿宋" w:hAnsi="仿宋" w:eastAsia="仿宋" w:cs="仿宋"/>
          <w:b/>
          <w:color w:val="auto"/>
          <w:sz w:val="31"/>
          <w:szCs w:val="31"/>
          <w:u w:val="none"/>
          <w:lang w:val="en-US" w:eastAsia="zh-CN"/>
        </w:rPr>
        <w:t>255003</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default" w:ascii="仿宋" w:hAnsi="仿宋" w:eastAsia="仿宋" w:cs="仿宋"/>
          <w:b/>
          <w:color w:val="auto"/>
          <w:sz w:val="31"/>
          <w:szCs w:val="31"/>
          <w:u w:val="none"/>
          <w:lang w:val="en-US" w:eastAsia="zh-CN"/>
        </w:rPr>
      </w:pPr>
      <w:r>
        <w:rPr>
          <w:rStyle w:val="5"/>
          <w:rFonts w:hint="default" w:ascii="仿宋" w:hAnsi="仿宋" w:eastAsia="仿宋" w:cs="仿宋"/>
          <w:b/>
          <w:color w:val="auto"/>
          <w:sz w:val="31"/>
          <w:szCs w:val="31"/>
          <w:u w:val="none"/>
          <w:lang w:val="en-US" w:eastAsia="zh-CN"/>
        </w:rPr>
        <w:t>办公时间：工作日上午8:30-12:00，下午13:30-17:00</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p>
    <w:p>
      <w:pPr>
        <w:pStyle w:val="2"/>
        <w:keepNext w:val="0"/>
        <w:keepLines w:val="0"/>
        <w:widowControl/>
        <w:suppressLineNumbers w:val="0"/>
        <w:spacing w:before="0" w:beforeAutospacing="0" w:after="0" w:afterAutospacing="0" w:line="480" w:lineRule="atLeast"/>
        <w:ind w:right="0" w:firstLine="622" w:firstLineChars="200"/>
        <w:jc w:val="both"/>
        <w:rPr>
          <w:rStyle w:val="5"/>
          <w:rFonts w:hint="default"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val="en-US" w:eastAsia="zh-CN"/>
        </w:rPr>
        <w:t>行政诉讼机构名称：淄博市中级人民法院</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eastAsia="zh-CN"/>
        </w:rPr>
        <w:t>地址：淄博市张店区联通路</w:t>
      </w:r>
      <w:r>
        <w:rPr>
          <w:rStyle w:val="5"/>
          <w:rFonts w:hint="eastAsia" w:ascii="仿宋" w:hAnsi="仿宋" w:eastAsia="仿宋" w:cs="仿宋"/>
          <w:b/>
          <w:color w:val="auto"/>
          <w:sz w:val="31"/>
          <w:szCs w:val="31"/>
          <w:u w:val="none"/>
          <w:lang w:val="en-US" w:eastAsia="zh-CN"/>
        </w:rPr>
        <w:t>308号</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eastAsia="zh-CN"/>
        </w:rPr>
        <w:t>联系方式：0533-3198356；</w:t>
      </w:r>
    </w:p>
    <w:p>
      <w:pPr>
        <w:pStyle w:val="2"/>
        <w:keepNext w:val="0"/>
        <w:keepLines w:val="0"/>
        <w:widowControl/>
        <w:suppressLineNumbers w:val="0"/>
        <w:spacing w:before="0" w:beforeAutospacing="0" w:after="0" w:afterAutospacing="0" w:line="480" w:lineRule="atLeast"/>
        <w:ind w:left="0" w:right="0" w:firstLine="622" w:firstLineChars="200"/>
        <w:jc w:val="both"/>
        <w:rPr>
          <w:rStyle w:val="5"/>
          <w:rFonts w:hint="eastAsia" w:ascii="仿宋" w:hAnsi="仿宋" w:eastAsia="仿宋" w:cs="仿宋"/>
          <w:b/>
          <w:color w:val="auto"/>
          <w:sz w:val="31"/>
          <w:szCs w:val="31"/>
          <w:u w:val="none"/>
          <w:lang w:val="en-US" w:eastAsia="zh-CN"/>
        </w:rPr>
      </w:pPr>
      <w:r>
        <w:rPr>
          <w:rStyle w:val="5"/>
          <w:rFonts w:hint="eastAsia" w:ascii="仿宋" w:hAnsi="仿宋" w:eastAsia="仿宋" w:cs="仿宋"/>
          <w:b/>
          <w:color w:val="auto"/>
          <w:sz w:val="31"/>
          <w:szCs w:val="31"/>
          <w:u w:val="none"/>
          <w:lang w:val="en-US" w:eastAsia="zh-CN"/>
        </w:rPr>
        <w:t>邮编：255095</w:t>
      </w:r>
    </w:p>
    <w:p>
      <w:pPr>
        <w:pStyle w:val="2"/>
        <w:keepNext w:val="0"/>
        <w:keepLines w:val="0"/>
        <w:widowControl/>
        <w:suppressLineNumbers w:val="0"/>
        <w:spacing w:before="0" w:beforeAutospacing="0" w:after="0" w:afterAutospacing="0" w:line="480" w:lineRule="atLeast"/>
        <w:ind w:left="0" w:right="0" w:firstLine="622" w:firstLineChars="200"/>
        <w:jc w:val="both"/>
        <w:rPr>
          <w:rFonts w:hint="eastAsia" w:ascii="微软雅黑" w:hAnsi="微软雅黑" w:eastAsia="微软雅黑" w:cs="微软雅黑"/>
          <w:i w:val="0"/>
          <w:caps w:val="0"/>
          <w:color w:val="000000"/>
          <w:spacing w:val="0"/>
          <w:sz w:val="27"/>
          <w:szCs w:val="27"/>
        </w:rPr>
      </w:pPr>
      <w:r>
        <w:rPr>
          <w:rStyle w:val="5"/>
          <w:rFonts w:hint="default" w:ascii="仿宋" w:hAnsi="仿宋" w:eastAsia="仿宋" w:cs="仿宋"/>
          <w:b/>
          <w:color w:val="auto"/>
          <w:sz w:val="31"/>
          <w:szCs w:val="31"/>
          <w:u w:val="none"/>
          <w:lang w:val="en-US" w:eastAsia="zh-CN"/>
        </w:rPr>
        <w:t>办公时间：工作日上午8:30-12:00，下午13:30-17:00</w:t>
      </w:r>
      <w:r>
        <w:rPr>
          <w:rFonts w:hint="eastAsia" w:ascii="微软雅黑" w:hAnsi="微软雅黑" w:eastAsia="微软雅黑" w:cs="微软雅黑"/>
          <w:i w:val="0"/>
          <w:caps w:val="0"/>
          <w:color w:val="000000"/>
          <w:spacing w:val="0"/>
          <w:sz w:val="27"/>
          <w:szCs w:val="27"/>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eastAsia" w:ascii="微软雅黑" w:hAnsi="微软雅黑" w:eastAsia="微软雅黑" w:cs="微软雅黑"/>
          <w:i w:val="0"/>
          <w:caps w:val="0"/>
          <w:color w:val="000000"/>
          <w:spacing w:val="0"/>
          <w:kern w:val="0"/>
          <w:sz w:val="27"/>
          <w:szCs w:val="27"/>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pPr>
      <w:r>
        <w:rPr>
          <w:rStyle w:val="5"/>
          <w:rFonts w:hint="eastAsia" w:ascii="仿宋" w:hAnsi="仿宋" w:eastAsia="仿宋" w:cs="仿宋"/>
          <w:b/>
          <w:i w:val="0"/>
          <w:caps w:val="0"/>
          <w:color w:val="000000"/>
          <w:spacing w:val="0"/>
          <w:sz w:val="31"/>
          <w:szCs w:val="31"/>
          <w:shd w:val="clear" w:fill="FFFFFF"/>
        </w:rPr>
        <w:t>    附件： 沂源县政府信息公开申请表 </w:t>
      </w:r>
    </w:p>
    <w:p>
      <w:pPr>
        <w:pStyle w:val="2"/>
        <w:keepNext w:val="0"/>
        <w:keepLines w:val="0"/>
        <w:widowControl/>
        <w:suppressLineNumbers w:val="0"/>
        <w:autoSpaceDE w:val="0"/>
        <w:autoSpaceDN/>
        <w:spacing w:line="580" w:lineRule="atLeast"/>
      </w:pPr>
      <w:r>
        <w:t> </w:t>
      </w:r>
    </w:p>
    <w:tbl>
      <w:tblPr>
        <w:tblStyle w:val="3"/>
        <w:tblW w:w="7980" w:type="dxa"/>
        <w:tblInd w:w="-4" w:type="dxa"/>
        <w:shd w:val="clear" w:color="auto" w:fill="auto"/>
        <w:tblLayout w:type="autofit"/>
        <w:tblCellMar>
          <w:top w:w="15" w:type="dxa"/>
          <w:left w:w="15" w:type="dxa"/>
          <w:bottom w:w="15" w:type="dxa"/>
          <w:right w:w="15" w:type="dxa"/>
        </w:tblCellMar>
      </w:tblPr>
      <w:tblGrid>
        <w:gridCol w:w="510"/>
        <w:gridCol w:w="749"/>
        <w:gridCol w:w="1558"/>
        <w:gridCol w:w="988"/>
        <w:gridCol w:w="1137"/>
        <w:gridCol w:w="1153"/>
        <w:gridCol w:w="1885"/>
      </w:tblGrid>
      <w:tr>
        <w:tblPrEx>
          <w:shd w:val="clear" w:color="auto" w:fill="auto"/>
          <w:tblCellMar>
            <w:top w:w="15" w:type="dxa"/>
            <w:left w:w="15" w:type="dxa"/>
            <w:bottom w:w="15" w:type="dxa"/>
            <w:right w:w="15" w:type="dxa"/>
          </w:tblCellMar>
        </w:tblPrEx>
        <w:trPr>
          <w:cantSplit/>
          <w:trHeight w:val="360" w:hRule="atLeast"/>
        </w:trPr>
        <w:tc>
          <w:tcPr>
            <w:tcW w:w="125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both"/>
            </w:pPr>
            <w:r>
              <w:rPr>
                <w:rFonts w:hint="eastAsia" w:ascii="微软雅黑" w:hAnsi="微软雅黑" w:eastAsia="微软雅黑" w:cs="微软雅黑"/>
                <w:sz w:val="20"/>
                <w:szCs w:val="20"/>
              </w:rPr>
              <w:t xml:space="preserve">被申请单位 </w:t>
            </w:r>
          </w:p>
        </w:tc>
        <w:tc>
          <w:tcPr>
            <w:tcW w:w="6721" w:type="dxa"/>
            <w:gridSpan w:val="5"/>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restart"/>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申请人信息 </w:t>
            </w:r>
          </w:p>
        </w:tc>
        <w:tc>
          <w:tcPr>
            <w:tcW w:w="749" w:type="dxa"/>
            <w:vMerge w:val="restart"/>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公民 </w:t>
            </w:r>
          </w:p>
        </w:tc>
        <w:tc>
          <w:tcPr>
            <w:tcW w:w="155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姓名 </w:t>
            </w:r>
          </w:p>
        </w:tc>
        <w:tc>
          <w:tcPr>
            <w:tcW w:w="2125" w:type="dxa"/>
            <w:gridSpan w:val="2"/>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c>
          <w:tcPr>
            <w:tcW w:w="115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工作单位 </w:t>
            </w:r>
          </w:p>
        </w:tc>
        <w:tc>
          <w:tcPr>
            <w:tcW w:w="188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证件名称 </w:t>
            </w:r>
          </w:p>
        </w:tc>
        <w:tc>
          <w:tcPr>
            <w:tcW w:w="2125"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c>
          <w:tcPr>
            <w:tcW w:w="115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证件号码 </w:t>
            </w:r>
          </w:p>
        </w:tc>
        <w:tc>
          <w:tcPr>
            <w:tcW w:w="1885"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通信地址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联系电话 </w:t>
            </w:r>
          </w:p>
        </w:tc>
        <w:tc>
          <w:tcPr>
            <w:tcW w:w="2125"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c>
          <w:tcPr>
            <w:tcW w:w="115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邮政编码 </w:t>
            </w:r>
          </w:p>
        </w:tc>
        <w:tc>
          <w:tcPr>
            <w:tcW w:w="188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电子邮箱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69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restart"/>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法人或者其他组织 </w:t>
            </w: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名    称 </w:t>
            </w:r>
          </w:p>
        </w:tc>
        <w:tc>
          <w:tcPr>
            <w:tcW w:w="2125"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c>
          <w:tcPr>
            <w:tcW w:w="115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组织机构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代码 </w:t>
            </w:r>
          </w:p>
        </w:tc>
        <w:tc>
          <w:tcPr>
            <w:tcW w:w="188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营业执照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法人代表 </w:t>
            </w:r>
          </w:p>
        </w:tc>
        <w:tc>
          <w:tcPr>
            <w:tcW w:w="2125"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c>
          <w:tcPr>
            <w:tcW w:w="115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联系人 </w:t>
            </w:r>
          </w:p>
        </w:tc>
        <w:tc>
          <w:tcPr>
            <w:tcW w:w="188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联系人电话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45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9" w:type="dxa"/>
            <w:vMerge w:val="continue"/>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5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联系人邮箱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9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7"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申请人签名或者盖章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7"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申请时间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2055" w:hRule="atLeast"/>
        </w:trPr>
        <w:tc>
          <w:tcPr>
            <w:tcW w:w="510" w:type="dxa"/>
            <w:vMerge w:val="restart"/>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所需信息情况 </w:t>
            </w:r>
          </w:p>
        </w:tc>
        <w:tc>
          <w:tcPr>
            <w:tcW w:w="749"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所需信息内容描述 </w:t>
            </w:r>
          </w:p>
        </w:tc>
        <w:tc>
          <w:tcPr>
            <w:tcW w:w="6721" w:type="dxa"/>
            <w:gridSpan w:val="5"/>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75"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70" w:type="dxa"/>
            <w:gridSpan w:val="6"/>
            <w:tcBorders>
              <w:top w:val="nil"/>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jc w:val="center"/>
            </w:pPr>
            <w:r>
              <w:rPr>
                <w:rFonts w:hint="eastAsia" w:ascii="微软雅黑" w:hAnsi="微软雅黑" w:eastAsia="微软雅黑" w:cs="微软雅黑"/>
                <w:sz w:val="22"/>
                <w:szCs w:val="22"/>
              </w:rPr>
              <w:t xml:space="preserve">选   填   部   分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7"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jc w:val="center"/>
            </w:pPr>
            <w:r>
              <w:rPr>
                <w:rFonts w:hint="eastAsia" w:ascii="微软雅黑" w:hAnsi="微软雅黑" w:eastAsia="微软雅黑" w:cs="微软雅黑"/>
                <w:sz w:val="22"/>
                <w:szCs w:val="22"/>
              </w:rPr>
              <w:t xml:space="preserve">所需信息的信息索取号 </w:t>
            </w:r>
          </w:p>
        </w:tc>
        <w:tc>
          <w:tcPr>
            <w:tcW w:w="5163" w:type="dxa"/>
            <w:gridSpan w:val="4"/>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36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7" w:type="dxa"/>
            <w:gridSpan w:val="2"/>
            <w:tcBorders>
              <w:top w:val="nil"/>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jc w:val="center"/>
            </w:pPr>
            <w:r>
              <w:rPr>
                <w:rFonts w:hint="eastAsia" w:ascii="微软雅黑" w:hAnsi="微软雅黑" w:eastAsia="微软雅黑" w:cs="微软雅黑"/>
                <w:sz w:val="22"/>
                <w:szCs w:val="22"/>
              </w:rPr>
              <w:t xml:space="preserve">所需信息的用途 </w:t>
            </w:r>
          </w:p>
        </w:tc>
        <w:tc>
          <w:tcPr>
            <w:tcW w:w="5163" w:type="dxa"/>
            <w:gridSpan w:val="4"/>
            <w:tcBorders>
              <w:top w:val="nil"/>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微软雅黑" w:hAnsi="微软雅黑" w:eastAsia="微软雅黑" w:cs="微软雅黑"/>
                <w:sz w:val="22"/>
                <w:szCs w:val="22"/>
              </w:rPr>
              <w:t> </w:t>
            </w:r>
          </w:p>
        </w:tc>
      </w:tr>
      <w:tr>
        <w:tblPrEx>
          <w:tblCellMar>
            <w:top w:w="15" w:type="dxa"/>
            <w:left w:w="15" w:type="dxa"/>
            <w:bottom w:w="15" w:type="dxa"/>
            <w:right w:w="15" w:type="dxa"/>
          </w:tblCellMar>
        </w:tblPrEx>
        <w:trPr>
          <w:cantSplit/>
          <w:trHeight w:val="540"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295" w:type="dxa"/>
            <w:gridSpan w:val="3"/>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信息的指定提供方式 </w:t>
            </w:r>
          </w:p>
        </w:tc>
        <w:tc>
          <w:tcPr>
            <w:tcW w:w="4175" w:type="dxa"/>
            <w:gridSpan w:val="3"/>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2"/>
                <w:szCs w:val="22"/>
              </w:rPr>
              <w:t xml:space="preserve">获取信息方式 </w:t>
            </w:r>
          </w:p>
        </w:tc>
      </w:tr>
      <w:tr>
        <w:tblPrEx>
          <w:tblCellMar>
            <w:top w:w="15" w:type="dxa"/>
            <w:left w:w="15" w:type="dxa"/>
            <w:bottom w:w="15" w:type="dxa"/>
            <w:right w:w="15" w:type="dxa"/>
          </w:tblCellMar>
        </w:tblPrEx>
        <w:trPr>
          <w:cantSplit/>
          <w:trHeight w:val="2205"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295" w:type="dxa"/>
            <w:gridSpan w:val="3"/>
            <w:tcBorders>
              <w:top w:val="nil"/>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jc w:val="center"/>
            </w:pPr>
            <w:r>
              <w:rPr>
                <w:rFonts w:hint="eastAsia" w:ascii="微软雅黑" w:hAnsi="微软雅黑" w:eastAsia="微软雅黑" w:cs="微软雅黑"/>
                <w:sz w:val="22"/>
                <w:szCs w:val="22"/>
              </w:rPr>
              <w:t xml:space="preserve">□ 纸面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 电子邮件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 光盘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 磁盘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（可多选） </w:t>
            </w:r>
          </w:p>
        </w:tc>
        <w:tc>
          <w:tcPr>
            <w:tcW w:w="4175" w:type="dxa"/>
            <w:gridSpan w:val="3"/>
            <w:tcBorders>
              <w:top w:val="nil"/>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jc w:val="center"/>
            </w:pPr>
            <w:r>
              <w:rPr>
                <w:rFonts w:hint="eastAsia" w:ascii="微软雅黑" w:hAnsi="微软雅黑" w:eastAsia="微软雅黑" w:cs="微软雅黑"/>
                <w:sz w:val="22"/>
                <w:szCs w:val="22"/>
              </w:rPr>
              <w:t xml:space="preserve">□邮寄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□快递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 电子邮件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□传真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□自行领取/当场阅读、抄录 </w:t>
            </w:r>
          </w:p>
          <w:p>
            <w:pPr>
              <w:pStyle w:val="2"/>
              <w:keepNext w:val="0"/>
              <w:keepLines w:val="0"/>
              <w:widowControl/>
              <w:suppressLineNumbers w:val="0"/>
              <w:jc w:val="center"/>
            </w:pPr>
            <w:r>
              <w:rPr>
                <w:rFonts w:hint="eastAsia" w:ascii="微软雅黑" w:hAnsi="微软雅黑" w:eastAsia="微软雅黑" w:cs="微软雅黑"/>
                <w:sz w:val="22"/>
                <w:szCs w:val="22"/>
              </w:rPr>
              <w:t xml:space="preserve">（可多选） </w:t>
            </w:r>
          </w:p>
        </w:tc>
      </w:tr>
      <w:tr>
        <w:tblPrEx>
          <w:tblCellMar>
            <w:top w:w="15" w:type="dxa"/>
            <w:left w:w="15" w:type="dxa"/>
            <w:bottom w:w="15" w:type="dxa"/>
            <w:right w:w="15" w:type="dxa"/>
          </w:tblCellMar>
        </w:tblPrEx>
        <w:trPr>
          <w:cantSplit/>
          <w:trHeight w:val="375" w:hRule="atLeast"/>
        </w:trPr>
        <w:tc>
          <w:tcPr>
            <w:tcW w:w="510" w:type="dxa"/>
            <w:vMerge w:val="continue"/>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70" w:type="dxa"/>
            <w:gridSpan w:val="6"/>
            <w:tcBorders>
              <w:top w:val="nil"/>
              <w:left w:val="nil"/>
              <w:bottom w:val="single" w:color="auto" w:sz="8" w:space="0"/>
              <w:right w:val="single" w:color="auto" w:sz="8" w:space="0"/>
            </w:tcBorders>
            <w:shd w:val="clear" w:color="auto" w:fill="auto"/>
            <w:tcMar>
              <w:top w:w="0" w:type="dxa"/>
              <w:left w:w="105" w:type="dxa"/>
              <w:bottom w:w="0" w:type="dxa"/>
              <w:right w:w="105" w:type="dxa"/>
            </w:tcMar>
            <w:vAlign w:val="top"/>
          </w:tcPr>
          <w:p>
            <w:pPr>
              <w:pStyle w:val="2"/>
              <w:keepNext w:val="0"/>
              <w:keepLines w:val="0"/>
              <w:widowControl/>
              <w:suppressLineNumbers w:val="0"/>
              <w:jc w:val="center"/>
            </w:pPr>
            <w:r>
              <w:rPr>
                <w:rFonts w:hint="eastAsia" w:ascii="微软雅黑" w:hAnsi="微软雅黑" w:eastAsia="微软雅黑" w:cs="微软雅黑"/>
                <w:sz w:val="22"/>
                <w:szCs w:val="22"/>
              </w:rPr>
              <w:t xml:space="preserve">□ 若本机关无法按照指定方式提供所需信息，也可接受其他方式 </w:t>
            </w:r>
          </w:p>
        </w:tc>
      </w:tr>
    </w:tbl>
    <w:p>
      <w:pPr>
        <w:pStyle w:val="2"/>
        <w:keepNext w:val="0"/>
        <w:keepLines w:val="0"/>
        <w:widowControl/>
        <w:suppressLineNumbers w:val="0"/>
      </w:pPr>
      <w:r>
        <w:rPr>
          <w:rFonts w:hint="default" w:ascii="Calibri" w:hAnsi="Calibri" w:cs="Calibri"/>
          <w:sz w:val="22"/>
          <w:szCs w:val="22"/>
        </w:rPr>
        <w:t xml:space="preserve">  </w:t>
      </w:r>
    </w:p>
    <w:p>
      <w:pPr>
        <w:pStyle w:val="2"/>
        <w:keepNext w:val="0"/>
        <w:keepLines w:val="0"/>
        <w:widowControl/>
        <w:suppressLineNumbers w:val="0"/>
        <w:rPr>
          <w:rFonts w:hint="eastAsia" w:eastAsiaTheme="minorEastAsia"/>
          <w:lang w:eastAsia="zh-CN"/>
        </w:rPr>
      </w:pPr>
      <w:r>
        <w:rPr>
          <w:rFonts w:ascii="Calibri" w:hAnsi="Calibri" w:cs="Calibri"/>
          <w:sz w:val="21"/>
          <w:szCs w:val="21"/>
        </w:rPr>
        <w:t>   </w:t>
      </w:r>
      <w:r>
        <w:rPr>
          <w:rFonts w:hint="eastAsia" w:ascii="Calibri" w:hAnsi="Calibri" w:cs="Calibri"/>
          <w:sz w:val="21"/>
          <w:szCs w:val="21"/>
          <w:lang w:eastAsia="zh-CN"/>
        </w:rPr>
        <w:t>流程图：</w:t>
      </w:r>
      <w:r>
        <w:rPr>
          <w:rFonts w:hint="eastAsia" w:eastAsiaTheme="minorEastAsia"/>
          <w:lang w:eastAsia="zh-CN"/>
        </w:rPr>
        <w:drawing>
          <wp:inline distT="0" distB="0" distL="114300" distR="114300">
            <wp:extent cx="5273675" cy="3970655"/>
            <wp:effectExtent l="0" t="0" r="3175" b="1079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5273675" cy="397065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66D99"/>
    <w:rsid w:val="20D07D02"/>
    <w:rsid w:val="2EC34657"/>
    <w:rsid w:val="386B7AAC"/>
    <w:rsid w:val="4076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2782</Words>
  <Characters>3099</Characters>
  <Lines>0</Lines>
  <Paragraphs>0</Paragraphs>
  <TotalTime>1</TotalTime>
  <ScaleCrop>false</ScaleCrop>
  <LinksUpToDate>false</LinksUpToDate>
  <CharactersWithSpaces>3334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2021-02-20T02:19:00Z</dcterms:created>
  <dc:creator>Darren</dc:creator>
  <cp:lastModifiedBy>Darren</cp:lastModifiedBy>
  <dcterms:modified xsi:type="dcterms:W3CDTF">2021-05-20T10:17:19Z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A0176A100E444749A7939B18E53A6616</vt:lpwstr>
  </property>
</Properties>
</file>