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pPr w:leftFromText="180" w:rightFromText="180" w:vertAnchor="text" w:horzAnchor="margin" w:tblpY="1081"/>
        <w:tblW w:w="14001" w:type="dxa"/>
        <w:tblLayout w:type="fixed"/>
        <w:tblLook w:val="04A0" w:firstRow="1" w:lastRow="0" w:firstColumn="1" w:lastColumn="0" w:noHBand="0" w:noVBand="1"/>
      </w:tblPr>
      <w:tblGrid>
        <w:gridCol w:w="548"/>
        <w:gridCol w:w="867"/>
        <w:gridCol w:w="711"/>
        <w:gridCol w:w="704"/>
        <w:gridCol w:w="709"/>
        <w:gridCol w:w="1276"/>
        <w:gridCol w:w="1276"/>
        <w:gridCol w:w="1275"/>
        <w:gridCol w:w="1418"/>
        <w:gridCol w:w="850"/>
        <w:gridCol w:w="1843"/>
        <w:gridCol w:w="2524"/>
      </w:tblGrid>
      <w:tr w:rsidR="00E92D8D" w14:paraId="6CB7E1FF" w14:textId="77777777" w:rsidTr="00E92D8D">
        <w:trPr>
          <w:trHeight w:val="1520"/>
        </w:trPr>
        <w:tc>
          <w:tcPr>
            <w:tcW w:w="548" w:type="dxa"/>
            <w:vAlign w:val="center"/>
          </w:tcPr>
          <w:p w14:paraId="787B0DDB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序号</w:t>
            </w:r>
          </w:p>
        </w:tc>
        <w:tc>
          <w:tcPr>
            <w:tcW w:w="867" w:type="dxa"/>
            <w:vAlign w:val="center"/>
          </w:tcPr>
          <w:p w14:paraId="23CF787B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项目名称</w:t>
            </w:r>
          </w:p>
        </w:tc>
        <w:tc>
          <w:tcPr>
            <w:tcW w:w="711" w:type="dxa"/>
            <w:vAlign w:val="center"/>
          </w:tcPr>
          <w:p w14:paraId="694DCC24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项目单位</w:t>
            </w:r>
          </w:p>
        </w:tc>
        <w:tc>
          <w:tcPr>
            <w:tcW w:w="704" w:type="dxa"/>
            <w:vAlign w:val="center"/>
          </w:tcPr>
          <w:p w14:paraId="689D6987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项目类别</w:t>
            </w:r>
          </w:p>
        </w:tc>
        <w:tc>
          <w:tcPr>
            <w:tcW w:w="709" w:type="dxa"/>
            <w:vAlign w:val="center"/>
          </w:tcPr>
          <w:p w14:paraId="79E641D2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建设性质</w:t>
            </w:r>
          </w:p>
        </w:tc>
        <w:tc>
          <w:tcPr>
            <w:tcW w:w="1276" w:type="dxa"/>
            <w:vAlign w:val="center"/>
          </w:tcPr>
          <w:p w14:paraId="11781711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实施地点</w:t>
            </w:r>
          </w:p>
        </w:tc>
        <w:tc>
          <w:tcPr>
            <w:tcW w:w="1276" w:type="dxa"/>
            <w:vAlign w:val="center"/>
          </w:tcPr>
          <w:p w14:paraId="4719B1BB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实施期限</w:t>
            </w:r>
          </w:p>
        </w:tc>
        <w:tc>
          <w:tcPr>
            <w:tcW w:w="1275" w:type="dxa"/>
            <w:vAlign w:val="center"/>
          </w:tcPr>
          <w:p w14:paraId="3FC42282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建设任务</w:t>
            </w:r>
          </w:p>
        </w:tc>
        <w:tc>
          <w:tcPr>
            <w:tcW w:w="1418" w:type="dxa"/>
            <w:vAlign w:val="center"/>
          </w:tcPr>
          <w:p w14:paraId="626CAB51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资金规模和筹资方式</w:t>
            </w:r>
          </w:p>
        </w:tc>
        <w:tc>
          <w:tcPr>
            <w:tcW w:w="850" w:type="dxa"/>
            <w:vAlign w:val="center"/>
          </w:tcPr>
          <w:p w14:paraId="7DF5374F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受益对象</w:t>
            </w:r>
          </w:p>
        </w:tc>
        <w:tc>
          <w:tcPr>
            <w:tcW w:w="1843" w:type="dxa"/>
            <w:vAlign w:val="center"/>
          </w:tcPr>
          <w:p w14:paraId="4357DFB0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绩效目标</w:t>
            </w:r>
          </w:p>
        </w:tc>
        <w:tc>
          <w:tcPr>
            <w:tcW w:w="2524" w:type="dxa"/>
            <w:vAlign w:val="center"/>
          </w:tcPr>
          <w:p w14:paraId="1D2D44DF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联农带农机制</w:t>
            </w:r>
          </w:p>
        </w:tc>
      </w:tr>
      <w:tr w:rsidR="00E92D8D" w14:paraId="539B97A7" w14:textId="77777777" w:rsidTr="00E92D8D">
        <w:trPr>
          <w:trHeight w:val="2555"/>
        </w:trPr>
        <w:tc>
          <w:tcPr>
            <w:tcW w:w="548" w:type="dxa"/>
            <w:vAlign w:val="center"/>
          </w:tcPr>
          <w:p w14:paraId="6565DC4F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</w:p>
        </w:tc>
        <w:tc>
          <w:tcPr>
            <w:tcW w:w="867" w:type="dxa"/>
            <w:vAlign w:val="center"/>
          </w:tcPr>
          <w:p w14:paraId="0FC1B977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2023年沂源县西里镇辛庄村草莓大棚建设项目</w:t>
            </w:r>
          </w:p>
        </w:tc>
        <w:tc>
          <w:tcPr>
            <w:tcW w:w="711" w:type="dxa"/>
            <w:vAlign w:val="center"/>
          </w:tcPr>
          <w:p w14:paraId="15F4B9E3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沂源县西里镇辛庄村</w:t>
            </w:r>
          </w:p>
        </w:tc>
        <w:tc>
          <w:tcPr>
            <w:tcW w:w="704" w:type="dxa"/>
            <w:vAlign w:val="center"/>
          </w:tcPr>
          <w:p w14:paraId="688C0105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产业发展</w:t>
            </w:r>
          </w:p>
        </w:tc>
        <w:tc>
          <w:tcPr>
            <w:tcW w:w="709" w:type="dxa"/>
            <w:vAlign w:val="center"/>
          </w:tcPr>
          <w:p w14:paraId="5E100890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新建</w:t>
            </w:r>
          </w:p>
        </w:tc>
        <w:tc>
          <w:tcPr>
            <w:tcW w:w="1276" w:type="dxa"/>
            <w:vAlign w:val="center"/>
          </w:tcPr>
          <w:p w14:paraId="28255DCC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沂源县西里镇辛庄村</w:t>
            </w:r>
          </w:p>
        </w:tc>
        <w:tc>
          <w:tcPr>
            <w:tcW w:w="1276" w:type="dxa"/>
            <w:vAlign w:val="center"/>
          </w:tcPr>
          <w:p w14:paraId="3C8C1AA6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2</w:t>
            </w:r>
            <w:r>
              <w:rPr>
                <w:rFonts w:ascii="仿宋_GB2312" w:eastAsia="仿宋_GB2312" w:hAnsi="仿宋_GB2312" w:cs="仿宋_GB2312"/>
                <w:szCs w:val="21"/>
              </w:rPr>
              <w:t>023.03-2023.12</w:t>
            </w:r>
          </w:p>
        </w:tc>
        <w:tc>
          <w:tcPr>
            <w:tcW w:w="1275" w:type="dxa"/>
            <w:vAlign w:val="center"/>
          </w:tcPr>
          <w:p w14:paraId="65E72D57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建设7个草莓大棚</w:t>
            </w:r>
          </w:p>
        </w:tc>
        <w:tc>
          <w:tcPr>
            <w:tcW w:w="1418" w:type="dxa"/>
            <w:vAlign w:val="center"/>
          </w:tcPr>
          <w:p w14:paraId="70C3570B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</w:t>
            </w:r>
            <w:r>
              <w:rPr>
                <w:rFonts w:asciiTheme="minorEastAsia" w:hAnsiTheme="minorEastAsia" w:cstheme="minorEastAsia"/>
                <w:szCs w:val="21"/>
              </w:rPr>
              <w:t>60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万元，其中申请财政扶持</w:t>
            </w:r>
            <w:r>
              <w:rPr>
                <w:rFonts w:asciiTheme="minorEastAsia" w:hAnsiTheme="minorEastAsia" w:cstheme="minorEastAsia" w:hint="eastAsia"/>
                <w:szCs w:val="21"/>
              </w:rPr>
              <w:t>1</w:t>
            </w:r>
            <w:r>
              <w:rPr>
                <w:rFonts w:asciiTheme="minorEastAsia" w:hAnsiTheme="minorEastAsia" w:cstheme="minorEastAsia"/>
                <w:szCs w:val="21"/>
              </w:rPr>
              <w:t>20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万元，自筹</w:t>
            </w:r>
            <w:r>
              <w:rPr>
                <w:rFonts w:asciiTheme="minorEastAsia" w:hAnsiTheme="minorEastAsia" w:cstheme="minorEastAsia" w:hint="eastAsia"/>
                <w:szCs w:val="21"/>
              </w:rPr>
              <w:t>4</w:t>
            </w:r>
            <w:r>
              <w:rPr>
                <w:rFonts w:asciiTheme="minorEastAsia" w:hAnsiTheme="minorEastAsia" w:cstheme="minorEastAsia"/>
                <w:szCs w:val="21"/>
              </w:rPr>
              <w:t>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</w:t>
            </w:r>
          </w:p>
        </w:tc>
        <w:tc>
          <w:tcPr>
            <w:tcW w:w="850" w:type="dxa"/>
            <w:vAlign w:val="center"/>
          </w:tcPr>
          <w:p w14:paraId="10EF252E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8</w:t>
            </w:r>
            <w:r>
              <w:rPr>
                <w:rFonts w:ascii="仿宋_GB2312" w:eastAsia="仿宋_GB2312" w:hAnsi="仿宋_GB2312" w:cs="仿宋_GB2312"/>
                <w:szCs w:val="21"/>
              </w:rPr>
              <w:t>78</w:t>
            </w:r>
          </w:p>
        </w:tc>
        <w:tc>
          <w:tcPr>
            <w:tcW w:w="1843" w:type="dxa"/>
            <w:vAlign w:val="center"/>
          </w:tcPr>
          <w:p w14:paraId="417203A4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项目建成后，一方面可以推动村集体增收，一部分可以帮扶困难群体。村集体增收增加以后才能保证村基础设施建设，提升村民的幸福感。</w:t>
            </w:r>
          </w:p>
        </w:tc>
        <w:tc>
          <w:tcPr>
            <w:tcW w:w="2524" w:type="dxa"/>
          </w:tcPr>
          <w:p w14:paraId="4E0291AE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965708">
              <w:rPr>
                <w:rFonts w:hint="eastAsia"/>
              </w:rPr>
              <w:t>通过召开会议，公示公开，增加群众参与度，项目实施后将有效增加村集体收入，带动产业丰富，促进助力村内发展振兴。</w:t>
            </w:r>
          </w:p>
        </w:tc>
      </w:tr>
      <w:tr w:rsidR="00E92D8D" w14:paraId="4444CB2E" w14:textId="77777777" w:rsidTr="00E92D8D">
        <w:trPr>
          <w:trHeight w:val="2270"/>
        </w:trPr>
        <w:tc>
          <w:tcPr>
            <w:tcW w:w="548" w:type="dxa"/>
            <w:vAlign w:val="center"/>
          </w:tcPr>
          <w:p w14:paraId="1315BA89" w14:textId="1C51CA9B" w:rsidR="00E92D8D" w:rsidRDefault="00421740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</w:t>
            </w:r>
          </w:p>
        </w:tc>
        <w:tc>
          <w:tcPr>
            <w:tcW w:w="867" w:type="dxa"/>
            <w:vAlign w:val="center"/>
          </w:tcPr>
          <w:p w14:paraId="43A1DD94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2023年沂源县西里镇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柳枝峪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村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肉牛养殖区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建设项目</w:t>
            </w:r>
          </w:p>
        </w:tc>
        <w:tc>
          <w:tcPr>
            <w:tcW w:w="711" w:type="dxa"/>
            <w:vAlign w:val="center"/>
          </w:tcPr>
          <w:p w14:paraId="33BE5F5E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柳枝峪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村</w:t>
            </w:r>
          </w:p>
        </w:tc>
        <w:tc>
          <w:tcPr>
            <w:tcW w:w="704" w:type="dxa"/>
            <w:vAlign w:val="center"/>
          </w:tcPr>
          <w:p w14:paraId="295D6281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产业发展</w:t>
            </w:r>
          </w:p>
        </w:tc>
        <w:tc>
          <w:tcPr>
            <w:tcW w:w="709" w:type="dxa"/>
            <w:vAlign w:val="center"/>
          </w:tcPr>
          <w:p w14:paraId="7E98C208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新建</w:t>
            </w:r>
          </w:p>
        </w:tc>
        <w:tc>
          <w:tcPr>
            <w:tcW w:w="1276" w:type="dxa"/>
            <w:vAlign w:val="center"/>
          </w:tcPr>
          <w:p w14:paraId="45589E93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柳枝峪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村</w:t>
            </w:r>
          </w:p>
        </w:tc>
        <w:tc>
          <w:tcPr>
            <w:tcW w:w="1276" w:type="dxa"/>
            <w:vAlign w:val="center"/>
          </w:tcPr>
          <w:p w14:paraId="73C83601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2</w:t>
            </w:r>
            <w:r>
              <w:rPr>
                <w:rFonts w:ascii="仿宋_GB2312" w:eastAsia="仿宋_GB2312" w:hAnsi="仿宋_GB2312" w:cs="仿宋_GB2312"/>
                <w:szCs w:val="21"/>
              </w:rPr>
              <w:t>023.03-2023.12</w:t>
            </w:r>
          </w:p>
        </w:tc>
        <w:tc>
          <w:tcPr>
            <w:tcW w:w="1275" w:type="dxa"/>
            <w:vAlign w:val="center"/>
          </w:tcPr>
          <w:p w14:paraId="62CCC4F0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新建</w:t>
            </w:r>
            <w:r w:rsidRPr="00965708">
              <w:rPr>
                <w:rFonts w:ascii="仿宋_GB2312" w:eastAsia="仿宋_GB2312" w:hAnsi="仿宋_GB2312" w:cs="仿宋_GB2312"/>
                <w:szCs w:val="21"/>
              </w:rPr>
              <w:t>4个肉牛养殖大棚，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  <w:r w:rsidRPr="00965708">
              <w:rPr>
                <w:rFonts w:ascii="仿宋_GB2312" w:eastAsia="仿宋_GB2312" w:hAnsi="仿宋_GB2312" w:cs="仿宋_GB2312"/>
                <w:szCs w:val="21"/>
              </w:rPr>
              <w:t>个草料库，平整场地，硬化地面</w:t>
            </w:r>
          </w:p>
        </w:tc>
        <w:tc>
          <w:tcPr>
            <w:tcW w:w="1418" w:type="dxa"/>
            <w:vAlign w:val="center"/>
          </w:tcPr>
          <w:p w14:paraId="64AC1FB3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</w:t>
            </w:r>
            <w:r>
              <w:rPr>
                <w:rFonts w:asciiTheme="minorEastAsia" w:hAnsiTheme="minorEastAsia" w:cstheme="minorEastAsia"/>
                <w:szCs w:val="21"/>
              </w:rPr>
              <w:t>60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万元，其中申请财政扶持</w:t>
            </w:r>
            <w:r>
              <w:rPr>
                <w:rFonts w:asciiTheme="minorEastAsia" w:hAnsiTheme="minorEastAsia" w:cstheme="minorEastAsia" w:hint="eastAsia"/>
                <w:szCs w:val="21"/>
              </w:rPr>
              <w:t>2</w:t>
            </w:r>
            <w:r>
              <w:rPr>
                <w:rFonts w:asciiTheme="minorEastAsia" w:hAnsiTheme="minorEastAsia" w:cstheme="minorEastAsia"/>
                <w:szCs w:val="21"/>
              </w:rPr>
              <w:t>50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万元，自筹</w:t>
            </w:r>
            <w:r>
              <w:rPr>
                <w:rFonts w:asciiTheme="minorEastAsia" w:hAnsiTheme="minorEastAsia" w:cstheme="minorEastAsia" w:hint="eastAsia"/>
                <w:szCs w:val="21"/>
              </w:rPr>
              <w:t>1</w:t>
            </w:r>
            <w:r>
              <w:rPr>
                <w:rFonts w:asciiTheme="minorEastAsia" w:hAnsiTheme="minorEastAsia" w:cstheme="minorEastAsia"/>
                <w:szCs w:val="21"/>
              </w:rPr>
              <w:t>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万元。</w:t>
            </w:r>
          </w:p>
        </w:tc>
        <w:tc>
          <w:tcPr>
            <w:tcW w:w="850" w:type="dxa"/>
            <w:vAlign w:val="center"/>
          </w:tcPr>
          <w:p w14:paraId="3A49012D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  <w:r>
              <w:rPr>
                <w:rFonts w:ascii="仿宋_GB2312" w:eastAsia="仿宋_GB2312" w:hAnsi="仿宋_GB2312" w:cs="仿宋_GB2312"/>
                <w:szCs w:val="21"/>
              </w:rPr>
              <w:t>543</w:t>
            </w:r>
          </w:p>
        </w:tc>
        <w:tc>
          <w:tcPr>
            <w:tcW w:w="1843" w:type="dxa"/>
            <w:vAlign w:val="center"/>
          </w:tcPr>
          <w:p w14:paraId="1DBEEB73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项目建成后，一可以有效增加村集体收入，提高公共服务能力，同时帮扶困难群体</w:t>
            </w:r>
          </w:p>
        </w:tc>
        <w:tc>
          <w:tcPr>
            <w:tcW w:w="2524" w:type="dxa"/>
          </w:tcPr>
          <w:p w14:paraId="405B54EC" w14:textId="77777777" w:rsidR="00E92D8D" w:rsidRPr="00965708" w:rsidRDefault="00E92D8D" w:rsidP="00E92D8D">
            <w:pPr>
              <w:widowControl/>
              <w:jc w:val="left"/>
            </w:pPr>
            <w:r w:rsidRPr="00965708">
              <w:rPr>
                <w:rFonts w:hint="eastAsia"/>
              </w:rPr>
              <w:t>通过村会议研究通过，对项目建设内容、项目绩效等情况主动公示公开，广泛宣传发动，接受监督。</w:t>
            </w:r>
          </w:p>
          <w:p w14:paraId="0AD5B9C7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965708">
              <w:rPr>
                <w:rFonts w:hint="eastAsia"/>
              </w:rPr>
              <w:t>该项目覆盖西里镇柳枝峪村，可增加村集体收入，带动就业，覆盖村内农户</w:t>
            </w:r>
          </w:p>
        </w:tc>
      </w:tr>
    </w:tbl>
    <w:p w14:paraId="21E11325" w14:textId="39C2D825" w:rsidR="003A6BFF" w:rsidRDefault="003A6BFF" w:rsidP="003A6BFF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拟纳入</w:t>
      </w:r>
      <w:r w:rsidR="00FC7E7C">
        <w:rPr>
          <w:rFonts w:ascii="方正小标宋简体" w:eastAsia="方正小标宋简体" w:hAnsi="方正小标宋简体" w:cs="方正小标宋简体"/>
          <w:sz w:val="44"/>
          <w:szCs w:val="44"/>
        </w:rPr>
        <w:t>2023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年度巩固拓展脱贫攻坚成果和乡村振兴项目库项目清单</w:t>
      </w:r>
    </w:p>
    <w:p w14:paraId="5B6757E2" w14:textId="77777777" w:rsidR="00474C3E" w:rsidRDefault="00474C3E"/>
    <w:sectPr w:rsidR="00474C3E" w:rsidSect="00E92D8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5588C9" w14:textId="77777777" w:rsidR="009A77D9" w:rsidRDefault="009A77D9" w:rsidP="00E92D8D">
      <w:r>
        <w:separator/>
      </w:r>
    </w:p>
  </w:endnote>
  <w:endnote w:type="continuationSeparator" w:id="0">
    <w:p w14:paraId="10AB2F4A" w14:textId="77777777" w:rsidR="009A77D9" w:rsidRDefault="009A77D9" w:rsidP="00E92D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variable"/>
    <w:sig w:usb0="00000003" w:usb1="184F6CFA" w:usb2="00000012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A67E13" w14:textId="77777777" w:rsidR="009A77D9" w:rsidRDefault="009A77D9" w:rsidP="00E92D8D">
      <w:r>
        <w:separator/>
      </w:r>
    </w:p>
  </w:footnote>
  <w:footnote w:type="continuationSeparator" w:id="0">
    <w:p w14:paraId="3D063365" w14:textId="77777777" w:rsidR="009A77D9" w:rsidRDefault="009A77D9" w:rsidP="00E92D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6BFF"/>
    <w:rsid w:val="001E48EE"/>
    <w:rsid w:val="003A6BFF"/>
    <w:rsid w:val="00421740"/>
    <w:rsid w:val="00474C3E"/>
    <w:rsid w:val="00640C56"/>
    <w:rsid w:val="009A77D9"/>
    <w:rsid w:val="00E92D8D"/>
    <w:rsid w:val="00FC7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284F17A"/>
  <w15:chartTrackingRefBased/>
  <w15:docId w15:val="{97F165FF-1276-4E5C-98CE-FAE476E19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3"/>
    <w:qFormat/>
    <w:rsid w:val="003A6BFF"/>
    <w:pPr>
      <w:widowControl w:val="0"/>
      <w:jc w:val="both"/>
    </w:pPr>
    <w:rPr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A6BFF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3A6BFF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标题 3 字符"/>
    <w:basedOn w:val="a0"/>
    <w:link w:val="3"/>
    <w:uiPriority w:val="9"/>
    <w:semiHidden/>
    <w:rsid w:val="003A6BFF"/>
    <w:rPr>
      <w:b/>
      <w:bCs/>
      <w:sz w:val="32"/>
      <w:szCs w:val="32"/>
    </w:rPr>
  </w:style>
  <w:style w:type="paragraph" w:styleId="a4">
    <w:name w:val="header"/>
    <w:basedOn w:val="a"/>
    <w:link w:val="a5"/>
    <w:uiPriority w:val="99"/>
    <w:unhideWhenUsed/>
    <w:rsid w:val="00E92D8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E92D8D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E92D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E92D8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85</Words>
  <Characters>491</Characters>
  <Application>Microsoft Office Word</Application>
  <DocSecurity>0</DocSecurity>
  <Lines>4</Lines>
  <Paragraphs>1</Paragraphs>
  <ScaleCrop>false</ScaleCrop>
  <Company/>
  <LinksUpToDate>false</LinksUpToDate>
  <CharactersWithSpaces>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海平 陈</dc:creator>
  <cp:keywords/>
  <dc:description/>
  <cp:lastModifiedBy>海平 陈</cp:lastModifiedBy>
  <cp:revision>4</cp:revision>
  <dcterms:created xsi:type="dcterms:W3CDTF">2023-12-06T03:53:00Z</dcterms:created>
  <dcterms:modified xsi:type="dcterms:W3CDTF">2023-12-07T01:18:00Z</dcterms:modified>
</cp:coreProperties>
</file>