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附件1</w:t>
      </w:r>
    </w:p>
    <w:p>
      <w:pPr>
        <w:spacing w:beforeLines="100" w:afterLines="100" w:line="560" w:lineRule="exact"/>
        <w:jc w:val="center"/>
        <w:rPr>
          <w:rFonts w:hint="eastAsia" w:ascii="仿宋" w:hAnsi="仿宋" w:eastAsia="仿宋" w:cs="仿宋"/>
          <w:b/>
          <w:bCs/>
          <w:sz w:val="30"/>
          <w:szCs w:val="30"/>
        </w:rPr>
      </w:pPr>
      <w:bookmarkStart w:id="0" w:name="_GoBack"/>
      <w:r>
        <w:rPr>
          <w:rFonts w:hint="eastAsia" w:ascii="仿宋" w:hAnsi="仿宋" w:eastAsia="仿宋" w:cs="仿宋"/>
          <w:b/>
          <w:bCs/>
          <w:sz w:val="30"/>
          <w:szCs w:val="30"/>
        </w:rPr>
        <w:t>纳入政务公开考核单位名单</w:t>
      </w:r>
    </w:p>
    <w:bookmarkEnd w:id="0"/>
    <w:p>
      <w:pPr>
        <w:spacing w:line="560" w:lineRule="exact"/>
        <w:ind w:firstLine="602" w:firstLineChars="200"/>
        <w:rPr>
          <w:rFonts w:hint="eastAsia" w:ascii="仿宋" w:hAnsi="仿宋" w:eastAsia="仿宋" w:cs="仿宋"/>
          <w:b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</w:rPr>
        <w:t>县编办、县信访局、县档案局、县政府办公室、县发展和改革局、县经济和信息化局、县教体局、县科技局、县公安局、县民政局、县司法局、县财政局、县人力资源和社会保障局、县国土资源局、县住房和城乡建设局、县交通运输局、县农业局、县水务局、县林业局、县商务局、县文化出版局、县卫生和计划生育局、县审计局、县环保局、县安监局、县市场监管局、县食品药品监管局、县民宗局、县市民投诉中心、县法制办、县金融办、县残联、县老龄办、县广播电视局、县交警大队、县统计局、县物价局、县招商局、县旅游发展局、县经协办、县规划局、县综合行政执法局、县城资中心、县房管局、县水资办、县农机局、县扶贫办、县农发办、县畜牧兽医局、县水保局、县气象局、县服务业办、县供销社、县税务局、县非税收入管理局、县粮食局、县中小企业局、县公资中心、县供电公司、县公共资源交易中心、县住房公积金管理中心、县自来水公司、南麻街道、历山街道、南鲁山镇、鲁村镇、大张庄镇、燕崖镇、中庄镇、西里镇、东里镇、张家坡镇、石桥镇、悦庄镇、经济开发区</w:t>
      </w:r>
    </w:p>
    <w:p>
      <w:pPr>
        <w:spacing w:line="560" w:lineRule="exact"/>
        <w:ind w:firstLine="602" w:firstLineChars="200"/>
        <w:rPr>
          <w:rFonts w:hint="eastAsia" w:ascii="仿宋" w:hAnsi="仿宋" w:eastAsia="仿宋" w:cs="仿宋"/>
          <w:b/>
          <w:sz w:val="30"/>
          <w:szCs w:val="30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AD66B9"/>
    <w:rsid w:val="29AD6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Office_11.1.0.8214_F1E327BC-269C-435d-A152-05C5408002CA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2019-01-14T06:49:00Z</dcterms:created>
  <dc:creator>Administrator</dc:creator>
  <cp:lastModifiedBy>Administrator</cp:lastModifiedBy>
  <dcterms:modified xsi:type="dcterms:W3CDTF">2019-01-14T06:49:44Z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